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2361"/>
        <w:gridCol w:w="1699"/>
        <w:gridCol w:w="1445"/>
        <w:gridCol w:w="875"/>
        <w:gridCol w:w="1778"/>
        <w:gridCol w:w="1319"/>
        <w:gridCol w:w="1991"/>
        <w:gridCol w:w="656"/>
        <w:gridCol w:w="902"/>
        <w:gridCol w:w="1144"/>
      </w:tblGrid>
      <w:tr w:rsidR="00644618" w:rsidRPr="00644618" w:rsidTr="00644618">
        <w:trPr>
          <w:trHeight w:val="36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Souhrnný rozpočet *)</w:t>
            </w:r>
          </w:p>
        </w:tc>
        <w:tc>
          <w:tcPr>
            <w:tcW w:w="80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Venkovní učebny ZŠ Palmovka</w:t>
            </w:r>
          </w:p>
        </w:tc>
        <w:tc>
          <w:tcPr>
            <w:tcW w:w="1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618" w:rsidRPr="00644618" w:rsidRDefault="00644618" w:rsidP="0064461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8"/>
                <w:szCs w:val="28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8"/>
                <w:szCs w:val="28"/>
                <w:lang w:eastAsia="cs-CZ"/>
              </w:rPr>
              <w:t> </w:t>
            </w:r>
          </w:p>
        </w:tc>
      </w:tr>
      <w:tr w:rsidR="00644618" w:rsidRPr="00644618" w:rsidTr="00644618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trike/>
                <w:sz w:val="20"/>
                <w:szCs w:val="20"/>
                <w:lang w:eastAsia="cs-CZ"/>
              </w:rPr>
              <w:t>Kontrolní sestavení rozpočtových nákladů *)</w:t>
            </w:r>
          </w:p>
        </w:tc>
        <w:tc>
          <w:tcPr>
            <w:tcW w:w="80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Palmovka 468/8, Praha 8 – Libeň </w:t>
            </w:r>
          </w:p>
        </w:tc>
        <w:tc>
          <w:tcPr>
            <w:tcW w:w="1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8"/>
                <w:szCs w:val="28"/>
                <w:lang w:eastAsia="cs-CZ"/>
              </w:rPr>
            </w:pPr>
          </w:p>
        </w:tc>
      </w:tr>
      <w:tr w:rsidR="00644618" w:rsidRPr="00644618" w:rsidTr="00644618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Stavební objekt</w:t>
            </w:r>
          </w:p>
        </w:tc>
        <w:tc>
          <w:tcPr>
            <w:tcW w:w="1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8"/>
                <w:szCs w:val="28"/>
                <w:lang w:eastAsia="cs-CZ"/>
              </w:rPr>
            </w:pPr>
          </w:p>
        </w:tc>
      </w:tr>
      <w:tr w:rsidR="00644618" w:rsidRPr="00644618" w:rsidTr="00644618">
        <w:trPr>
          <w:trHeight w:val="405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8"/>
                <w:szCs w:val="28"/>
                <w:lang w:eastAsia="cs-CZ"/>
              </w:rPr>
            </w:pPr>
          </w:p>
        </w:tc>
      </w:tr>
      <w:tr w:rsidR="00644618" w:rsidRPr="00644618" w:rsidTr="00644618">
        <w:trPr>
          <w:trHeight w:val="288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Stupeň projektové dokumentace</w:t>
            </w:r>
          </w:p>
        </w:tc>
        <w:tc>
          <w:tcPr>
            <w:tcW w:w="10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Dokumentace provedení stavby</w:t>
            </w:r>
          </w:p>
        </w:tc>
      </w:tr>
      <w:tr w:rsidR="00644618" w:rsidRPr="00644618" w:rsidTr="00644618">
        <w:trPr>
          <w:trHeight w:val="288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Charakter stavby</w:t>
            </w:r>
          </w:p>
        </w:tc>
        <w:tc>
          <w:tcPr>
            <w:tcW w:w="5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Novostavba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Objekt pro bydlení: A/N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N</w:t>
            </w:r>
          </w:p>
        </w:tc>
      </w:tr>
      <w:tr w:rsidR="00644618" w:rsidRPr="00644618" w:rsidTr="00644618">
        <w:trPr>
          <w:trHeight w:val="288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44618" w:rsidRPr="00644618" w:rsidTr="00644618">
        <w:trPr>
          <w:trHeight w:val="288"/>
        </w:trPr>
        <w:tc>
          <w:tcPr>
            <w:tcW w:w="43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Rekapitulace celkových nákladů: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44618" w:rsidRPr="00644618" w:rsidTr="00644618">
        <w:trPr>
          <w:trHeight w:val="288"/>
        </w:trPr>
        <w:tc>
          <w:tcPr>
            <w:tcW w:w="2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4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Náklady </w:t>
            </w:r>
            <w:proofErr w:type="gramStart"/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na</w:t>
            </w:r>
            <w:proofErr w:type="gramEnd"/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Investor:</w:t>
            </w:r>
          </w:p>
        </w:tc>
        <w:tc>
          <w:tcPr>
            <w:tcW w:w="4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644618" w:rsidRPr="00644618" w:rsidTr="00644618">
        <w:trPr>
          <w:trHeight w:val="288"/>
        </w:trPr>
        <w:tc>
          <w:tcPr>
            <w:tcW w:w="2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stavební část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techn. část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644618" w:rsidRPr="00644618" w:rsidTr="00644618">
        <w:trPr>
          <w:trHeight w:val="288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8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Základní rozpočtové náklady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644618" w:rsidRPr="00644618" w:rsidTr="00644618">
        <w:trPr>
          <w:trHeight w:val="288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Stavební objekty celkem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1 941 451,13 Kč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1 941 451,13 Kč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644618" w:rsidRPr="00644618" w:rsidTr="00644618">
        <w:trPr>
          <w:trHeight w:val="288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Provozní soubory celkem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590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44618" w:rsidRPr="00644618" w:rsidTr="00644618">
        <w:trPr>
          <w:trHeight w:val="288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Základní rozpočtové náklady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1 941 451,13 Kč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4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644618" w:rsidRPr="00644618" w:rsidTr="00644618">
        <w:trPr>
          <w:trHeight w:val="288"/>
        </w:trPr>
        <w:tc>
          <w:tcPr>
            <w:tcW w:w="843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644618" w:rsidRPr="00644618" w:rsidTr="00644618">
        <w:trPr>
          <w:trHeight w:val="288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Ostatní náklady stavby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sazba %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644618" w:rsidRPr="00644618" w:rsidTr="00644618">
        <w:trPr>
          <w:trHeight w:val="288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5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1,00%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19 414,51 Kč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644618" w:rsidRPr="00644618" w:rsidTr="00644618">
        <w:trPr>
          <w:trHeight w:val="288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5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Územní vlivy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2,80%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54 360,63 Kč</w:t>
            </w:r>
          </w:p>
        </w:tc>
        <w:tc>
          <w:tcPr>
            <w:tcW w:w="590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44618" w:rsidRPr="00644618" w:rsidTr="00644618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5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Provozní vlivy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1,00%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19 414,51 Kč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Zpracovatel cenové části:</w:t>
            </w:r>
          </w:p>
        </w:tc>
        <w:tc>
          <w:tcPr>
            <w:tcW w:w="4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644618" w:rsidRPr="00644618" w:rsidTr="00644618">
        <w:trPr>
          <w:trHeight w:val="288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5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Kompletační činnost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1,50%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29 121,77 Kč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644618" w:rsidRPr="00644618" w:rsidTr="00644618">
        <w:trPr>
          <w:trHeight w:val="288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Ostatní náklady stavby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122 311,42 Kč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644618" w:rsidRPr="00644618" w:rsidTr="00644618">
        <w:trPr>
          <w:trHeight w:val="288"/>
        </w:trPr>
        <w:tc>
          <w:tcPr>
            <w:tcW w:w="843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644618" w:rsidRPr="00644618" w:rsidTr="00644618">
        <w:trPr>
          <w:trHeight w:val="288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8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Náklady na inženýrskou a projektovou činnost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Razítko: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Podpis:</w:t>
            </w:r>
          </w:p>
        </w:tc>
      </w:tr>
      <w:tr w:rsidR="00644618" w:rsidRPr="00644618" w:rsidTr="00644618">
        <w:trPr>
          <w:trHeight w:val="288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5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Projektové a průzkumné práce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1,00%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19 414,51 Kč</w:t>
            </w:r>
          </w:p>
        </w:tc>
        <w:tc>
          <w:tcPr>
            <w:tcW w:w="33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44618" w:rsidRPr="00644618" w:rsidTr="00644618">
        <w:trPr>
          <w:trHeight w:val="288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5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Realizační dokumentace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33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44618" w:rsidRPr="00644618" w:rsidTr="00644618">
        <w:trPr>
          <w:trHeight w:val="288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Náklady na inženýrskou a projektovou činnost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19 414,51 Kč</w:t>
            </w:r>
          </w:p>
        </w:tc>
        <w:tc>
          <w:tcPr>
            <w:tcW w:w="33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44618" w:rsidRPr="00644618" w:rsidTr="00644618">
        <w:trPr>
          <w:trHeight w:val="288"/>
        </w:trPr>
        <w:tc>
          <w:tcPr>
            <w:tcW w:w="843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44618" w:rsidRPr="00644618" w:rsidTr="00644618">
        <w:trPr>
          <w:trHeight w:val="288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lastRenderedPageBreak/>
              <w:t>20.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Celkové náklady (bez DPH)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2 083 177,06 Kč</w:t>
            </w:r>
          </w:p>
        </w:tc>
        <w:tc>
          <w:tcPr>
            <w:tcW w:w="33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44618" w:rsidRPr="00644618" w:rsidTr="00644618">
        <w:trPr>
          <w:trHeight w:val="288"/>
        </w:trPr>
        <w:tc>
          <w:tcPr>
            <w:tcW w:w="843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44618" w:rsidRPr="00644618" w:rsidTr="00644618">
        <w:trPr>
          <w:trHeight w:val="288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8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33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44618" w:rsidRPr="00644618" w:rsidTr="00644618">
        <w:trPr>
          <w:trHeight w:val="288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22.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ze základu: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0Kč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15,00%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33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44618" w:rsidRPr="00644618" w:rsidTr="00644618">
        <w:trPr>
          <w:trHeight w:val="288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23.</w:t>
            </w: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2 083 177,06 Kč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21,00%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437 467,18 Kč</w:t>
            </w:r>
          </w:p>
        </w:tc>
        <w:tc>
          <w:tcPr>
            <w:tcW w:w="33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44618" w:rsidRPr="00644618" w:rsidTr="00644618">
        <w:trPr>
          <w:trHeight w:val="288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44618" w:rsidRPr="00644618" w:rsidTr="00644618">
        <w:trPr>
          <w:trHeight w:val="336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20.</w:t>
            </w:r>
          </w:p>
        </w:tc>
        <w:tc>
          <w:tcPr>
            <w:tcW w:w="63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Celkové náklady stavby/objektu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618" w:rsidRPr="00644618" w:rsidRDefault="00644618" w:rsidP="0064461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6"/>
                <w:szCs w:val="26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b/>
                <w:bCs/>
                <w:sz w:val="26"/>
                <w:szCs w:val="26"/>
                <w:lang w:eastAsia="cs-CZ"/>
              </w:rPr>
              <w:t>2 520 644,24 Kč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Datum zpracování: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644618">
              <w:rPr>
                <w:rFonts w:ascii="Calibri" w:eastAsia="Times New Roman" w:hAnsi="Calibri" w:cs="Calibri"/>
                <w:color w:val="000000"/>
                <w:lang w:eastAsia="cs-CZ"/>
              </w:rPr>
              <w:t>08.11.2017</w:t>
            </w:r>
            <w:proofErr w:type="gramEnd"/>
          </w:p>
        </w:tc>
      </w:tr>
      <w:tr w:rsidR="00644618" w:rsidRPr="00644618" w:rsidTr="00644618">
        <w:trPr>
          <w:trHeight w:val="1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44618" w:rsidRPr="00644618" w:rsidTr="00644618">
        <w:trPr>
          <w:trHeight w:val="288"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cs-CZ"/>
              </w:rPr>
            </w:pPr>
            <w:r w:rsidRPr="00644618">
              <w:rPr>
                <w:rFonts w:ascii="Times New Roman CE" w:eastAsia="Times New Roman" w:hAnsi="Times New Roman CE" w:cs="Times New Roman CE"/>
                <w:sz w:val="16"/>
                <w:szCs w:val="16"/>
                <w:lang w:eastAsia="cs-CZ"/>
              </w:rPr>
              <w:t>*) Nehodící škrtněte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18" w:rsidRPr="00644618" w:rsidRDefault="00644618" w:rsidP="0064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DF4C49" w:rsidRDefault="00DF4C49">
      <w:bookmarkStart w:id="0" w:name="_GoBack"/>
      <w:bookmarkEnd w:id="0"/>
    </w:p>
    <w:sectPr w:rsidR="00DF4C49" w:rsidSect="006446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18"/>
    <w:rsid w:val="00644618"/>
    <w:rsid w:val="00DF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vanisova</dc:creator>
  <cp:lastModifiedBy>vanisova</cp:lastModifiedBy>
  <cp:revision>1</cp:revision>
  <dcterms:created xsi:type="dcterms:W3CDTF">2018-01-12T08:00:00Z</dcterms:created>
  <dcterms:modified xsi:type="dcterms:W3CDTF">2018-01-12T08:00:00Z</dcterms:modified>
</cp:coreProperties>
</file>