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02" w:rsidRPr="009206B7" w:rsidRDefault="00B71B02" w:rsidP="00B7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Dodatek č. 1</w:t>
      </w:r>
    </w:p>
    <w:p w:rsidR="00B71B02" w:rsidRDefault="00B71B02" w:rsidP="00B71B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 smlouvě č. TZ 01 372/10 o dodávce tepelné energie dle § 76 zák. č. 458/2000 Sb. ve znění zákona č. 314/2009 Sb. a ust. Zákona č. 513/1991 Sb. Obchodního zákoníku v platném znění. 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:rsidR="00B71B02" w:rsidRPr="0038700C" w:rsidRDefault="00B71B02" w:rsidP="00B71B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Dodavatel:  4-Energetická, a.s.</w:t>
      </w:r>
    </w:p>
    <w:p w:rsidR="00B71B02" w:rsidRPr="008622F3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sídlem: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8622F3">
        <w:rPr>
          <w:rFonts w:ascii="Times New Roman" w:hAnsi="Times New Roman"/>
          <w:sz w:val="24"/>
          <w:szCs w:val="24"/>
        </w:rPr>
        <w:t>Táborská 350/32, 140 45 Praha 4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               28550901                                       </w:t>
      </w:r>
    </w:p>
    <w:p w:rsidR="00B71B02" w:rsidRDefault="00B71B02" w:rsidP="00B71B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DIČ:             CZ28550901 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Společnost zapsána v obchodním rejstříku oddíl B, vložka 15147 vedeného Městským soudem v Praze.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kterou jedná: Ing. Pavel Jaroš, ředitel společnosti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dodavatel</w:t>
      </w:r>
      <w:r>
        <w:rPr>
          <w:rFonts w:ascii="Times New Roman" w:hAnsi="Times New Roman"/>
          <w:sz w:val="24"/>
          <w:szCs w:val="24"/>
        </w:rPr>
        <w:t>“)</w:t>
      </w:r>
    </w:p>
    <w:p w:rsidR="00B71B02" w:rsidRDefault="00B71B02" w:rsidP="00B71B02">
      <w:pPr>
        <w:jc w:val="right"/>
        <w:rPr>
          <w:rFonts w:ascii="Times New Roman" w:hAnsi="Times New Roman"/>
          <w:sz w:val="24"/>
          <w:szCs w:val="24"/>
        </w:rPr>
      </w:pPr>
    </w:p>
    <w:p w:rsidR="00647804" w:rsidRDefault="00647804" w:rsidP="00B71B02">
      <w:pPr>
        <w:jc w:val="both"/>
        <w:rPr>
          <w:rFonts w:ascii="Times New Roman" w:hAnsi="Times New Roman"/>
          <w:b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Odběratel:  Družstvo DALIBOR</w:t>
      </w:r>
    </w:p>
    <w:p w:rsidR="00B71B02" w:rsidRPr="008622F3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sídlem:    Olbrachtova 34/1053, </w:t>
      </w:r>
      <w:r w:rsidRPr="008622F3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0 00</w:t>
      </w:r>
      <w:r w:rsidRPr="008622F3">
        <w:rPr>
          <w:rFonts w:ascii="Times New Roman" w:hAnsi="Times New Roman"/>
          <w:sz w:val="24"/>
          <w:szCs w:val="24"/>
        </w:rPr>
        <w:t xml:space="preserve"> Praha 4  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IČ:               61464759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kterou jedná: </w:t>
      </w:r>
      <w:r w:rsidR="005F6740">
        <w:rPr>
          <w:rFonts w:ascii="Times New Roman" w:hAnsi="Times New Roman"/>
          <w:sz w:val="24"/>
          <w:szCs w:val="24"/>
        </w:rPr>
        <w:t>Zdeněk Dryák</w:t>
      </w:r>
      <w:r>
        <w:rPr>
          <w:rFonts w:ascii="Times New Roman" w:hAnsi="Times New Roman"/>
          <w:sz w:val="24"/>
          <w:szCs w:val="24"/>
        </w:rPr>
        <w:t>, předseda</w:t>
      </w:r>
      <w:r w:rsidR="005F6740">
        <w:rPr>
          <w:rFonts w:ascii="Times New Roman" w:hAnsi="Times New Roman"/>
          <w:sz w:val="24"/>
          <w:szCs w:val="24"/>
        </w:rPr>
        <w:t xml:space="preserve"> představenstva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(dále jen „</w:t>
      </w:r>
      <w:r>
        <w:rPr>
          <w:rFonts w:ascii="Times New Roman" w:hAnsi="Times New Roman"/>
          <w:b/>
          <w:sz w:val="24"/>
          <w:szCs w:val="24"/>
        </w:rPr>
        <w:t>odběratel</w:t>
      </w:r>
      <w:r>
        <w:rPr>
          <w:rFonts w:ascii="Times New Roman" w:hAnsi="Times New Roman"/>
          <w:sz w:val="24"/>
          <w:szCs w:val="24"/>
        </w:rPr>
        <w:t>“)</w:t>
      </w:r>
    </w:p>
    <w:p w:rsidR="00B71B02" w:rsidRDefault="00B71B02" w:rsidP="00B71B02">
      <w:pPr>
        <w:jc w:val="center"/>
        <w:rPr>
          <w:rFonts w:ascii="Times New Roman" w:hAnsi="Times New Roman"/>
          <w:sz w:val="24"/>
          <w:szCs w:val="24"/>
        </w:rPr>
      </w:pPr>
    </w:p>
    <w:p w:rsidR="00B71B02" w:rsidRPr="00F7564C" w:rsidRDefault="00B71B02" w:rsidP="00B71B02">
      <w:pPr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right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níže uvedeného dne dodatek číslo 1 ke smlouvě o dodávce tepelné energie č. TZ 01 3</w:t>
      </w:r>
      <w:r w:rsidR="005F6740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 xml:space="preserve">/10 ze dne 1. 6. 2010 v tomto znění: 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</w:p>
    <w:p w:rsidR="00B71B02" w:rsidRDefault="00B71B02" w:rsidP="00B71B0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Výše uvedené smluvní strany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tohoto dodatku č. 1 shodně prohlašují, že dne 1. 6. 2010 uzavřely smlouvu o</w:t>
      </w:r>
      <w:r>
        <w:rPr>
          <w:rFonts w:ascii="Times New Roman" w:hAnsi="Times New Roman"/>
          <w:sz w:val="24"/>
          <w:szCs w:val="24"/>
        </w:rPr>
        <w:t xml:space="preserve"> dodávce tepelné energie č. TZ 01 3</w:t>
      </w:r>
      <w:r w:rsidR="005F6740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/10.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</w:p>
    <w:p w:rsidR="00B71B02" w:rsidRDefault="00B71B02" w:rsidP="00B71B02">
      <w:pPr>
        <w:jc w:val="both"/>
        <w:rPr>
          <w:rFonts w:ascii="Times New Roman" w:hAnsi="Times New Roman"/>
          <w:b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po vzájemné dohodě tímto dodatkem č. 1</w:t>
      </w:r>
      <w:r w:rsidR="005F6740">
        <w:rPr>
          <w:rFonts w:ascii="Times New Roman" w:hAnsi="Times New Roman"/>
          <w:sz w:val="24"/>
          <w:szCs w:val="24"/>
        </w:rPr>
        <w:t xml:space="preserve"> doplňují čl. XI. Měření a vyúčtování dodávek tepelné energie, bod 1a) o nový odstavec</w:t>
      </w:r>
      <w:r>
        <w:rPr>
          <w:rFonts w:ascii="Times New Roman" w:hAnsi="Times New Roman"/>
          <w:sz w:val="24"/>
          <w:szCs w:val="24"/>
        </w:rPr>
        <w:t>: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5F6740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Rozdělení nákladů mezi objekty na adresách Olbrachtova 34/1053, Praha 4 a Olbrachtova 36/1054, Praha 4</w:t>
      </w:r>
      <w:r w:rsidR="00647804">
        <w:rPr>
          <w:rFonts w:ascii="Times New Roman" w:hAnsi="Times New Roman"/>
          <w:sz w:val="24"/>
          <w:szCs w:val="24"/>
        </w:rPr>
        <w:t xml:space="preserve"> se společným měřičem tepla provede dodavatel tepla podle nákladových listů, které zajistí odběratelé na základě spotřeby a nákladů na společném měřiči, které jim předá dodavatel tepla.</w:t>
      </w:r>
    </w:p>
    <w:p w:rsidR="00647804" w:rsidRDefault="00647804" w:rsidP="00B71B02">
      <w:pPr>
        <w:jc w:val="both"/>
        <w:rPr>
          <w:rFonts w:ascii="Times New Roman" w:hAnsi="Times New Roman"/>
          <w:sz w:val="24"/>
          <w:szCs w:val="24"/>
        </w:rPr>
      </w:pPr>
    </w:p>
    <w:p w:rsidR="00647804" w:rsidRDefault="00647804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spacing w:line="24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IV.</w:t>
      </w:r>
      <w:r>
        <w:t xml:space="preserve"> </w:t>
      </w:r>
    </w:p>
    <w:p w:rsidR="00B71B02" w:rsidRPr="00D038D5" w:rsidRDefault="00B71B02" w:rsidP="00B71B02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D038D5">
        <w:rPr>
          <w:rFonts w:ascii="Times New Roman" w:hAnsi="Times New Roman"/>
          <w:b/>
          <w:sz w:val="24"/>
          <w:szCs w:val="24"/>
        </w:rPr>
        <w:t>Závěrečná ustanovení</w:t>
      </w:r>
    </w:p>
    <w:p w:rsidR="00B71B02" w:rsidRDefault="00B71B02" w:rsidP="00B71B02">
      <w:pPr>
        <w:spacing w:line="240" w:lineRule="atLeast"/>
      </w:pPr>
    </w:p>
    <w:p w:rsidR="00B71B02" w:rsidRDefault="00B71B02" w:rsidP="00B71B02">
      <w:pPr>
        <w:pStyle w:val="Odstavecseseznamem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Ostatní ujednání smlouvy zůstávají beze změny.</w:t>
      </w:r>
    </w:p>
    <w:p w:rsidR="00B71B02" w:rsidRDefault="00B71B02" w:rsidP="00B71B02">
      <w:pPr>
        <w:pStyle w:val="Odstavecseseznamem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</w:rPr>
      </w:pPr>
      <w:r w:rsidRPr="0038700C">
        <w:rPr>
          <w:rFonts w:ascii="Times New Roman" w:hAnsi="Times New Roman"/>
          <w:sz w:val="24"/>
          <w:szCs w:val="24"/>
        </w:rPr>
        <w:t xml:space="preserve">Tento dodatek č. </w:t>
      </w:r>
      <w:r>
        <w:rPr>
          <w:rFonts w:ascii="Times New Roman" w:hAnsi="Times New Roman"/>
          <w:sz w:val="24"/>
          <w:szCs w:val="24"/>
        </w:rPr>
        <w:t>1</w:t>
      </w:r>
      <w:r w:rsidRPr="0038700C">
        <w:rPr>
          <w:rFonts w:ascii="Times New Roman" w:hAnsi="Times New Roman"/>
          <w:sz w:val="24"/>
          <w:szCs w:val="24"/>
        </w:rPr>
        <w:t xml:space="preserve"> nabývá platnosti a účinnosti dnem podpisu </w:t>
      </w:r>
      <w:r>
        <w:rPr>
          <w:rFonts w:ascii="Times New Roman" w:hAnsi="Times New Roman"/>
          <w:sz w:val="24"/>
          <w:szCs w:val="24"/>
        </w:rPr>
        <w:t>všech</w:t>
      </w:r>
      <w:r w:rsidRPr="0038700C">
        <w:rPr>
          <w:rFonts w:ascii="Times New Roman" w:hAnsi="Times New Roman"/>
          <w:sz w:val="24"/>
          <w:szCs w:val="24"/>
        </w:rPr>
        <w:t xml:space="preserve"> smluvních stran.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71B02" w:rsidRPr="0038700C" w:rsidRDefault="00B71B02" w:rsidP="00B71B02">
      <w:pPr>
        <w:pStyle w:val="Odstavecseseznamem"/>
        <w:numPr>
          <w:ilvl w:val="0"/>
          <w:numId w:val="1"/>
        </w:numPr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č. 1</w:t>
      </w:r>
      <w:r w:rsidRPr="0038700C">
        <w:rPr>
          <w:rFonts w:ascii="Times New Roman" w:hAnsi="Times New Roman"/>
          <w:sz w:val="24"/>
          <w:szCs w:val="24"/>
        </w:rPr>
        <w:t xml:space="preserve"> uzavřely strany na základě své pravé, svobodné vůle a svými podpisy stvrzují, že tak činní vážně a bez nátlaku a seznámily se s celým jeho obsahem, se kterým souhlasí. </w:t>
      </w:r>
    </w:p>
    <w:p w:rsidR="00B71B02" w:rsidRDefault="00B71B02" w:rsidP="00B71B02">
      <w:pPr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Praze dne</w:t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71B02" w:rsidRDefault="00B71B02" w:rsidP="00B71B0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Dodavatel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Odběratel</w:t>
      </w:r>
    </w:p>
    <w:p w:rsidR="00B71B02" w:rsidRDefault="00B71B02" w:rsidP="00B71B02"/>
    <w:p w:rsidR="00B71B02" w:rsidRDefault="00B71B02" w:rsidP="00B71B02"/>
    <w:p w:rsidR="00B71B02" w:rsidRDefault="00B71B02" w:rsidP="00B71B02"/>
    <w:p w:rsidR="00B71B02" w:rsidRDefault="00B71B02" w:rsidP="00B71B02"/>
    <w:p w:rsidR="00B71B02" w:rsidRDefault="00B71B02" w:rsidP="00B71B02"/>
    <w:p w:rsidR="00B71B02" w:rsidRDefault="00B71B02" w:rsidP="00B71B02"/>
    <w:p w:rsidR="00B71B02" w:rsidRDefault="00B71B02" w:rsidP="0064780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1F24" w:rsidRDefault="00161F24"/>
    <w:sectPr w:rsidR="00161F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F776A">
      <w:r>
        <w:separator/>
      </w:r>
    </w:p>
  </w:endnote>
  <w:endnote w:type="continuationSeparator" w:id="0">
    <w:p w:rsidR="00000000" w:rsidRDefault="00CF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98261"/>
      <w:docPartObj>
        <w:docPartGallery w:val="Page Numbers (Bottom of Page)"/>
        <w:docPartUnique/>
      </w:docPartObj>
    </w:sdtPr>
    <w:sdtEndPr/>
    <w:sdtContent>
      <w:p w:rsidR="00663F59" w:rsidRDefault="002408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76A">
          <w:rPr>
            <w:noProof/>
          </w:rPr>
          <w:t>2</w:t>
        </w:r>
        <w:r>
          <w:fldChar w:fldCharType="end"/>
        </w:r>
      </w:p>
    </w:sdtContent>
  </w:sdt>
  <w:p w:rsidR="00D038D5" w:rsidRDefault="00CF776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F776A">
      <w:r>
        <w:separator/>
      </w:r>
    </w:p>
  </w:footnote>
  <w:footnote w:type="continuationSeparator" w:id="0">
    <w:p w:rsidR="00000000" w:rsidRDefault="00CF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44E0"/>
    <w:multiLevelType w:val="hybridMultilevel"/>
    <w:tmpl w:val="AA0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02"/>
    <w:rsid w:val="00161F24"/>
    <w:rsid w:val="00240802"/>
    <w:rsid w:val="005F6740"/>
    <w:rsid w:val="00647804"/>
    <w:rsid w:val="00B71B02"/>
    <w:rsid w:val="00C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B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1B0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71B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B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1B0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1B02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B71B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B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Koppová Kristýna [4. Energeticka a.s.]</cp:lastModifiedBy>
  <cp:revision>2</cp:revision>
  <cp:lastPrinted>2014-01-08T11:54:00Z</cp:lastPrinted>
  <dcterms:created xsi:type="dcterms:W3CDTF">2018-01-12T07:40:00Z</dcterms:created>
  <dcterms:modified xsi:type="dcterms:W3CDTF">2018-01-12T07:40:00Z</dcterms:modified>
</cp:coreProperties>
</file>