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EFA" w:rsidRDefault="00597D72">
      <w:pPr>
        <w:spacing w:after="1584" w:line="237" w:lineRule="auto"/>
        <w:ind w:left="5" w:right="2395" w:hanging="5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+11G-RNDr. Dagmar </w:t>
      </w:r>
      <w:proofErr w:type="spellStart"/>
      <w:r>
        <w:rPr>
          <w:rFonts w:ascii="Times New Roman" w:eastAsia="Times New Roman" w:hAnsi="Times New Roman" w:cs="Times New Roman"/>
          <w:sz w:val="20"/>
        </w:rPr>
        <w:t>Tucauerová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držitel autorizace podle S19 zák. 100/2001 0 posuzování vlivů na životní prostředí 273 45 Hřebeč, Zahradní 400, 312253299,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t>e.mail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 xml:space="preserve"> hig.dada@volny.cz</w:t>
      </w:r>
    </w:p>
    <w:p w:rsidR="00087EFA" w:rsidRDefault="00597D72">
      <w:pPr>
        <w:spacing w:after="3" w:line="265" w:lineRule="auto"/>
        <w:ind w:left="14" w:hanging="10"/>
      </w:pPr>
      <w:r>
        <w:rPr>
          <w:rFonts w:ascii="Times New Roman" w:eastAsia="Times New Roman" w:hAnsi="Times New Roman" w:cs="Times New Roman"/>
          <w:sz w:val="24"/>
        </w:rPr>
        <w:t xml:space="preserve">Zdravotní ústav se sídlem v </w:t>
      </w:r>
      <w:proofErr w:type="spellStart"/>
      <w:r>
        <w:rPr>
          <w:rFonts w:ascii="Times New Roman" w:eastAsia="Times New Roman" w:hAnsi="Times New Roman" w:cs="Times New Roman"/>
          <w:sz w:val="24"/>
        </w:rPr>
        <w:t>Ustí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nad Labem</w:t>
      </w:r>
    </w:p>
    <w:p w:rsidR="00087EFA" w:rsidRDefault="00597D72">
      <w:pPr>
        <w:spacing w:after="3" w:line="265" w:lineRule="auto"/>
        <w:ind w:left="14" w:hanging="10"/>
      </w:pPr>
      <w:r>
        <w:rPr>
          <w:rFonts w:ascii="Times New Roman" w:eastAsia="Times New Roman" w:hAnsi="Times New Roman" w:cs="Times New Roman"/>
          <w:sz w:val="24"/>
        </w:rPr>
        <w:t>Pracoviště č. P 12 Kladno</w:t>
      </w:r>
    </w:p>
    <w:p w:rsidR="00087EFA" w:rsidRDefault="00597D72">
      <w:pPr>
        <w:spacing w:after="3" w:line="265" w:lineRule="auto"/>
        <w:ind w:left="14" w:hanging="10"/>
      </w:pPr>
      <w:r>
        <w:rPr>
          <w:rFonts w:ascii="Times New Roman" w:eastAsia="Times New Roman" w:hAnsi="Times New Roman" w:cs="Times New Roman"/>
          <w:sz w:val="24"/>
        </w:rPr>
        <w:t xml:space="preserve">Františka </w:t>
      </w:r>
      <w:proofErr w:type="spellStart"/>
      <w:r>
        <w:rPr>
          <w:rFonts w:ascii="Times New Roman" w:eastAsia="Times New Roman" w:hAnsi="Times New Roman" w:cs="Times New Roman"/>
          <w:sz w:val="24"/>
        </w:rPr>
        <w:t>Kloze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2316</w:t>
      </w:r>
    </w:p>
    <w:p w:rsidR="00087EFA" w:rsidRDefault="00597D72">
      <w:pPr>
        <w:spacing w:after="889" w:line="265" w:lineRule="auto"/>
        <w:ind w:left="14" w:hanging="10"/>
      </w:pPr>
      <w:r>
        <w:rPr>
          <w:rFonts w:ascii="Times New Roman" w:eastAsia="Times New Roman" w:hAnsi="Times New Roman" w:cs="Times New Roman"/>
          <w:sz w:val="24"/>
        </w:rPr>
        <w:t>270 02 Kladno</w:t>
      </w:r>
    </w:p>
    <w:tbl>
      <w:tblPr>
        <w:tblStyle w:val="TableGrid"/>
        <w:tblpPr w:vertAnchor="page" w:horzAnchor="page" w:tblpX="1838" w:tblpY="14639"/>
        <w:tblOverlap w:val="never"/>
        <w:tblW w:w="8117" w:type="dxa"/>
        <w:tblInd w:w="0" w:type="dxa"/>
        <w:tblCellMar>
          <w:top w:w="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48"/>
        <w:gridCol w:w="2669"/>
      </w:tblGrid>
      <w:tr w:rsidR="00087EFA">
        <w:trPr>
          <w:trHeight w:val="241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087EFA" w:rsidRDefault="00597D7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IČO: 4471 1034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087EFA" w:rsidRDefault="00597D72">
            <w:pPr>
              <w:spacing w:after="0"/>
              <w:ind w:left="6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ČS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a.s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Kladno</w:t>
            </w:r>
          </w:p>
        </w:tc>
      </w:tr>
      <w:tr w:rsidR="00087EFA">
        <w:trPr>
          <w:trHeight w:val="242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087EFA" w:rsidRDefault="00597D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DIČ: CZ465712127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087EFA" w:rsidRDefault="00597D7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č. účtu 0381 189379/0800</w:t>
            </w:r>
          </w:p>
        </w:tc>
      </w:tr>
    </w:tbl>
    <w:p w:rsidR="00087EFA" w:rsidRDefault="00597D72">
      <w:pPr>
        <w:spacing w:after="1156" w:line="265" w:lineRule="auto"/>
        <w:ind w:left="10" w:right="14" w:hanging="10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Hřebeč, 2. ledna 2018</w:t>
      </w:r>
    </w:p>
    <w:p w:rsidR="00087EFA" w:rsidRDefault="00597D72">
      <w:pPr>
        <w:spacing w:after="1146" w:line="265" w:lineRule="auto"/>
        <w:ind w:left="14" w:hanging="10"/>
      </w:pPr>
      <w:r>
        <w:rPr>
          <w:rFonts w:ascii="Times New Roman" w:eastAsia="Times New Roman" w:hAnsi="Times New Roman" w:cs="Times New Roman"/>
          <w:sz w:val="24"/>
        </w:rPr>
        <w:t>věc: objednávka laboratorních rozborů</w:t>
      </w:r>
    </w:p>
    <w:p w:rsidR="00087EFA" w:rsidRDefault="00597D72">
      <w:pPr>
        <w:spacing w:after="3" w:line="265" w:lineRule="auto"/>
        <w:ind w:left="14" w:hanging="10"/>
      </w:pPr>
      <w:r>
        <w:rPr>
          <w:rFonts w:ascii="Times New Roman" w:eastAsia="Times New Roman" w:hAnsi="Times New Roman" w:cs="Times New Roman"/>
          <w:sz w:val="24"/>
        </w:rPr>
        <w:t>Objednávám u vás laboratorní rozbory podzemních a povrchových vod, zemin a odpadů</w:t>
      </w:r>
    </w:p>
    <w:p w:rsidR="00087EFA" w:rsidRDefault="00087EFA">
      <w:pPr>
        <w:sectPr w:rsidR="00087EFA">
          <w:pgSz w:w="11904" w:h="16838"/>
          <w:pgMar w:top="820" w:right="1421" w:bottom="1716" w:left="1459" w:header="708" w:footer="708" w:gutter="0"/>
          <w:cols w:space="708"/>
        </w:sectPr>
      </w:pPr>
    </w:p>
    <w:p w:rsidR="00087EFA" w:rsidRDefault="00597D72">
      <w:pPr>
        <w:spacing w:after="179" w:line="265" w:lineRule="auto"/>
        <w:ind w:left="14" w:hanging="10"/>
      </w:pPr>
      <w:r>
        <w:rPr>
          <w:rFonts w:ascii="Times New Roman" w:eastAsia="Times New Roman" w:hAnsi="Times New Roman" w:cs="Times New Roman"/>
          <w:sz w:val="24"/>
        </w:rPr>
        <w:t>v roce 2018.</w:t>
      </w:r>
    </w:p>
    <w:p w:rsidR="00087EFA" w:rsidRDefault="00597D72">
      <w:pPr>
        <w:spacing w:after="1821" w:line="265" w:lineRule="auto"/>
        <w:ind w:left="14" w:hanging="10"/>
      </w:pPr>
      <w:r>
        <w:rPr>
          <w:rFonts w:ascii="Times New Roman" w:eastAsia="Times New Roman" w:hAnsi="Times New Roman" w:cs="Times New Roman"/>
          <w:sz w:val="24"/>
        </w:rPr>
        <w:t>S pozdravem</w:t>
      </w:r>
    </w:p>
    <w:p w:rsidR="00087EFA" w:rsidRDefault="00597D72">
      <w:pPr>
        <w:spacing w:after="3" w:line="265" w:lineRule="auto"/>
        <w:ind w:left="10" w:right="14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RNDr. Dagmar </w:t>
      </w:r>
      <w:proofErr w:type="spellStart"/>
      <w:r>
        <w:rPr>
          <w:rFonts w:ascii="Times New Roman" w:eastAsia="Times New Roman" w:hAnsi="Times New Roman" w:cs="Times New Roman"/>
          <w:sz w:val="24"/>
        </w:rPr>
        <w:t>Tucauerová</w:t>
      </w:r>
      <w:proofErr w:type="spellEnd"/>
    </w:p>
    <w:p w:rsidR="00087EFA" w:rsidRDefault="00597D72">
      <w:pPr>
        <w:spacing w:after="3" w:line="265" w:lineRule="auto"/>
        <w:ind w:left="6116" w:hanging="10"/>
      </w:pPr>
      <w:r>
        <w:rPr>
          <w:rFonts w:ascii="Times New Roman" w:eastAsia="Times New Roman" w:hAnsi="Times New Roman" w:cs="Times New Roman"/>
          <w:sz w:val="24"/>
        </w:rPr>
        <w:t>Zahradní 400</w:t>
      </w:r>
    </w:p>
    <w:p w:rsidR="00087EFA" w:rsidRDefault="00597D72">
      <w:pPr>
        <w:spacing w:after="3" w:line="265" w:lineRule="auto"/>
        <w:ind w:left="10" w:right="1205" w:hanging="10"/>
        <w:jc w:val="right"/>
      </w:pPr>
      <w:r>
        <w:rPr>
          <w:rFonts w:ascii="Times New Roman" w:eastAsia="Times New Roman" w:hAnsi="Times New Roman" w:cs="Times New Roman"/>
          <w:sz w:val="24"/>
        </w:rPr>
        <w:t>273 45 Hřebeč</w:t>
      </w:r>
    </w:p>
    <w:sectPr w:rsidR="00087EFA">
      <w:type w:val="continuous"/>
      <w:pgSz w:w="11904" w:h="16838"/>
      <w:pgMar w:top="820" w:right="1651" w:bottom="5117" w:left="147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EFA"/>
    <w:rsid w:val="00087EFA"/>
    <w:rsid w:val="0059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955CFD-FBEF-4219-8D40-F8D312917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2018-01-12T08:07:00Z</dcterms:created>
  <dcterms:modified xsi:type="dcterms:W3CDTF">2018-01-12T08:07:00Z</dcterms:modified>
</cp:coreProperties>
</file>