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63" w:rsidRPr="004D1D5A" w:rsidRDefault="00882163" w:rsidP="00E907CD">
      <w:pPr>
        <w:suppressAutoHyphens/>
        <w:spacing w:after="120" w:line="240" w:lineRule="auto"/>
        <w:jc w:val="center"/>
        <w:rPr>
          <w:rFonts w:ascii="Calibri Light" w:hAnsi="Calibri Light"/>
          <w:b/>
          <w:bCs/>
          <w:sz w:val="40"/>
          <w:szCs w:val="40"/>
          <w:lang w:eastAsia="ar-SA"/>
        </w:rPr>
      </w:pPr>
      <w:r w:rsidRPr="00466277">
        <w:rPr>
          <w:rFonts w:ascii="Calibri Light" w:hAnsi="Calibri Light"/>
          <w:b/>
          <w:bCs/>
          <w:sz w:val="40"/>
          <w:szCs w:val="40"/>
          <w:lang w:eastAsia="ar-SA"/>
        </w:rPr>
        <w:t>Smlouva o dílo</w:t>
      </w:r>
      <w:r w:rsidR="00F969FE">
        <w:rPr>
          <w:rFonts w:ascii="Calibri Light" w:hAnsi="Calibri Light"/>
          <w:b/>
          <w:bCs/>
          <w:sz w:val="40"/>
          <w:szCs w:val="40"/>
          <w:lang w:eastAsia="ar-SA"/>
        </w:rPr>
        <w:t xml:space="preserve"> č. </w:t>
      </w:r>
      <w:r w:rsidR="00F1479C">
        <w:rPr>
          <w:rFonts w:ascii="Calibri Light" w:hAnsi="Calibri Light"/>
          <w:b/>
          <w:bCs/>
          <w:sz w:val="40"/>
          <w:szCs w:val="40"/>
          <w:lang w:eastAsia="ar-SA"/>
        </w:rPr>
        <w:t>1</w:t>
      </w:r>
      <w:r w:rsidR="0063545A">
        <w:rPr>
          <w:rFonts w:ascii="Calibri Light" w:hAnsi="Calibri Light"/>
          <w:b/>
          <w:bCs/>
          <w:sz w:val="40"/>
          <w:szCs w:val="40"/>
          <w:lang w:eastAsia="ar-SA"/>
        </w:rPr>
        <w:t>8</w:t>
      </w:r>
      <w:r w:rsidR="00F1479C">
        <w:rPr>
          <w:rFonts w:ascii="Calibri Light" w:hAnsi="Calibri Light"/>
          <w:b/>
          <w:bCs/>
          <w:sz w:val="40"/>
          <w:szCs w:val="40"/>
          <w:lang w:eastAsia="ar-SA"/>
        </w:rPr>
        <w:t>017-0</w:t>
      </w:r>
      <w:r w:rsidR="004C0BD8">
        <w:rPr>
          <w:rFonts w:ascii="Calibri Light" w:hAnsi="Calibri Light"/>
          <w:b/>
          <w:bCs/>
          <w:sz w:val="40"/>
          <w:szCs w:val="40"/>
          <w:lang w:eastAsia="ar-SA"/>
        </w:rPr>
        <w:t>2</w:t>
      </w:r>
    </w:p>
    <w:p w:rsidR="00882163" w:rsidRPr="0012799D" w:rsidRDefault="00882163" w:rsidP="00E907CD">
      <w:pPr>
        <w:suppressAutoHyphens/>
        <w:spacing w:after="120" w:line="240" w:lineRule="auto"/>
        <w:jc w:val="center"/>
        <w:rPr>
          <w:lang w:eastAsia="ar-SA"/>
        </w:rPr>
      </w:pPr>
      <w:r w:rsidRPr="004D1D5A">
        <w:rPr>
          <w:lang w:eastAsia="ar-SA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4D1D5A">
          <w:rPr>
            <w:lang w:eastAsia="ar-SA"/>
          </w:rPr>
          <w:t>2586 a</w:t>
        </w:r>
      </w:smartTag>
      <w:r w:rsidRPr="004D1D5A">
        <w:rPr>
          <w:lang w:eastAsia="ar-SA"/>
        </w:rPr>
        <w:t xml:space="preserve"> </w:t>
      </w:r>
      <w:proofErr w:type="spellStart"/>
      <w:r w:rsidRPr="004D1D5A">
        <w:rPr>
          <w:lang w:eastAsia="ar-SA"/>
        </w:rPr>
        <w:t>násl</w:t>
      </w:r>
      <w:proofErr w:type="spellEnd"/>
      <w:r w:rsidRPr="004D1D5A">
        <w:rPr>
          <w:lang w:eastAsia="ar-SA"/>
        </w:rPr>
        <w:t xml:space="preserve">. zák. č. 89/2012 Sb., občanský zákoník, v platném </w:t>
      </w:r>
      <w:r w:rsidRPr="0012799D">
        <w:rPr>
          <w:lang w:eastAsia="ar-SA"/>
        </w:rPr>
        <w:t>znění</w:t>
      </w:r>
    </w:p>
    <w:p w:rsidR="00882163" w:rsidRPr="0012799D" w:rsidRDefault="00882163" w:rsidP="00E907CD">
      <w:pPr>
        <w:suppressAutoHyphens/>
        <w:spacing w:after="120" w:line="240" w:lineRule="auto"/>
        <w:jc w:val="both"/>
        <w:rPr>
          <w:lang w:eastAsia="ar-SA"/>
        </w:rPr>
      </w:pPr>
    </w:p>
    <w:p w:rsidR="00882163" w:rsidRPr="0012799D" w:rsidRDefault="00D27BFA" w:rsidP="0012799D">
      <w:pPr>
        <w:pStyle w:val="Odstavecseseznamem"/>
        <w:suppressAutoHyphens/>
        <w:spacing w:after="0" w:line="240" w:lineRule="auto"/>
        <w:ind w:left="0"/>
        <w:jc w:val="center"/>
        <w:rPr>
          <w:rFonts w:ascii="Calibri Light" w:hAnsi="Calibri Light"/>
          <w:b/>
          <w:sz w:val="24"/>
          <w:lang w:eastAsia="ar-SA"/>
        </w:rPr>
      </w:pPr>
      <w:r w:rsidRPr="0012799D">
        <w:rPr>
          <w:rFonts w:ascii="Calibri Light" w:hAnsi="Calibri Light"/>
          <w:b/>
          <w:sz w:val="24"/>
          <w:lang w:eastAsia="ar-SA"/>
        </w:rPr>
        <w:t>I.</w:t>
      </w:r>
    </w:p>
    <w:p w:rsidR="00882163" w:rsidRPr="004D1D5A" w:rsidRDefault="00882163" w:rsidP="00E907CD">
      <w:pPr>
        <w:keepNext/>
        <w:tabs>
          <w:tab w:val="left" w:pos="0"/>
        </w:tabs>
        <w:suppressAutoHyphens/>
        <w:spacing w:after="120" w:line="240" w:lineRule="auto"/>
        <w:jc w:val="center"/>
        <w:outlineLvl w:val="0"/>
        <w:rPr>
          <w:rFonts w:ascii="Calibri Light" w:hAnsi="Calibri Light"/>
          <w:b/>
          <w:bCs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 xml:space="preserve">Smluvní </w:t>
      </w:r>
      <w:r w:rsidRPr="004D1D5A">
        <w:rPr>
          <w:rFonts w:ascii="Calibri Light" w:hAnsi="Calibri Light"/>
          <w:b/>
          <w:bCs/>
          <w:sz w:val="24"/>
          <w:lang w:eastAsia="ar-SA"/>
        </w:rPr>
        <w:t>strany</w:t>
      </w:r>
    </w:p>
    <w:p w:rsidR="00A33449" w:rsidRPr="000043E4" w:rsidRDefault="00A33449" w:rsidP="00A33449">
      <w:pPr>
        <w:tabs>
          <w:tab w:val="left" w:pos="2268"/>
        </w:tabs>
        <w:suppressAutoHyphens/>
        <w:spacing w:after="0" w:line="240" w:lineRule="auto"/>
        <w:jc w:val="both"/>
        <w:rPr>
          <w:b/>
          <w:lang w:eastAsia="ar-SA"/>
        </w:rPr>
      </w:pPr>
      <w:r w:rsidRPr="004D1D5A">
        <w:rPr>
          <w:b/>
          <w:lang w:eastAsia="ar-SA"/>
        </w:rPr>
        <w:t>Objednatel:</w:t>
      </w:r>
      <w:r w:rsidRPr="004D1D5A">
        <w:rPr>
          <w:b/>
          <w:lang w:eastAsia="ar-SA"/>
        </w:rPr>
        <w:tab/>
      </w:r>
      <w:r w:rsidR="004C0BD8">
        <w:rPr>
          <w:b/>
          <w:lang w:eastAsia="ar-SA"/>
        </w:rPr>
        <w:t>Město Odry</w:t>
      </w:r>
      <w:r w:rsidRPr="000043E4">
        <w:rPr>
          <w:b/>
          <w:lang w:eastAsia="ar-SA"/>
        </w:rPr>
        <w:tab/>
      </w:r>
    </w:p>
    <w:p w:rsidR="00A33449" w:rsidRPr="00EE193A" w:rsidRDefault="00A33449" w:rsidP="003F1E80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 w:rsidRPr="000043E4">
        <w:rPr>
          <w:lang w:eastAsia="ar-SA"/>
        </w:rPr>
        <w:t>Se sídlem</w:t>
      </w:r>
      <w:r>
        <w:rPr>
          <w:lang w:eastAsia="ar-SA"/>
        </w:rPr>
        <w:t>:</w:t>
      </w:r>
      <w:r>
        <w:rPr>
          <w:lang w:eastAsia="ar-SA"/>
        </w:rPr>
        <w:tab/>
      </w:r>
      <w:r w:rsidR="003F1E80">
        <w:rPr>
          <w:lang w:eastAsia="ar-SA"/>
        </w:rPr>
        <w:t>Masarykovo náměstí 16/25, 742 35 Odry</w:t>
      </w:r>
    </w:p>
    <w:p w:rsidR="00A33449" w:rsidRPr="004D1D5A" w:rsidRDefault="00A33449" w:rsidP="00A33449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 w:rsidRPr="004D1D5A">
        <w:rPr>
          <w:lang w:eastAsia="ar-SA"/>
        </w:rPr>
        <w:t>IČ:</w:t>
      </w:r>
      <w:r w:rsidRPr="004D1D5A">
        <w:rPr>
          <w:lang w:eastAsia="ar-SA"/>
        </w:rPr>
        <w:tab/>
      </w:r>
      <w:r w:rsidR="003F1E80" w:rsidRPr="003F1E80">
        <w:rPr>
          <w:lang w:eastAsia="ar-SA"/>
        </w:rPr>
        <w:t>00298221</w:t>
      </w:r>
    </w:p>
    <w:p w:rsidR="00A33449" w:rsidRPr="004D1D5A" w:rsidRDefault="00A33449" w:rsidP="00A33449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 w:rsidRPr="004D1D5A">
        <w:rPr>
          <w:lang w:eastAsia="ar-SA"/>
        </w:rPr>
        <w:t>DIČ:</w:t>
      </w:r>
      <w:r w:rsidRPr="004D1D5A">
        <w:rPr>
          <w:lang w:eastAsia="ar-SA"/>
        </w:rPr>
        <w:tab/>
      </w:r>
      <w:r w:rsidR="00454377" w:rsidRPr="00454377">
        <w:rPr>
          <w:lang w:eastAsia="ar-SA"/>
        </w:rPr>
        <w:t>CZ</w:t>
      </w:r>
      <w:r w:rsidR="003F1E80" w:rsidRPr="003F1E80">
        <w:rPr>
          <w:lang w:eastAsia="ar-SA"/>
        </w:rPr>
        <w:t>00298221</w:t>
      </w:r>
    </w:p>
    <w:p w:rsidR="00A33449" w:rsidRPr="004D1D5A" w:rsidRDefault="00A33449" w:rsidP="00A33449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>
        <w:rPr>
          <w:lang w:eastAsia="ar-SA"/>
        </w:rPr>
        <w:t>Zastoupený:</w:t>
      </w:r>
      <w:r>
        <w:rPr>
          <w:lang w:eastAsia="ar-SA"/>
        </w:rPr>
        <w:tab/>
        <w:t xml:space="preserve">starostou </w:t>
      </w:r>
      <w:r w:rsidR="003F1E80">
        <w:rPr>
          <w:lang w:eastAsia="ar-SA"/>
        </w:rPr>
        <w:t xml:space="preserve">Ing. Liborem </w:t>
      </w:r>
      <w:proofErr w:type="spellStart"/>
      <w:r w:rsidR="003F1E80">
        <w:rPr>
          <w:lang w:eastAsia="ar-SA"/>
        </w:rPr>
        <w:t>Helisem</w:t>
      </w:r>
      <w:proofErr w:type="spellEnd"/>
    </w:p>
    <w:p w:rsidR="00A33449" w:rsidRPr="00F0041B" w:rsidRDefault="00A33449" w:rsidP="00A33449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 w:rsidRPr="004D1D5A">
        <w:rPr>
          <w:lang w:eastAsia="ar-SA"/>
        </w:rPr>
        <w:t>Bankovní spojení:</w:t>
      </w:r>
      <w:r w:rsidRPr="004D1D5A">
        <w:rPr>
          <w:lang w:eastAsia="ar-SA"/>
        </w:rPr>
        <w:tab/>
      </w:r>
      <w:r w:rsidR="003F1E80">
        <w:rPr>
          <w:lang w:eastAsia="ar-SA"/>
        </w:rPr>
        <w:t>Česká spořitelna a.s.</w:t>
      </w:r>
      <w:r>
        <w:rPr>
          <w:lang w:eastAsia="ar-SA"/>
        </w:rPr>
        <w:t>;</w:t>
      </w:r>
      <w:r w:rsidRPr="004D1D5A">
        <w:rPr>
          <w:lang w:eastAsia="ar-SA"/>
        </w:rPr>
        <w:t xml:space="preserve"> </w:t>
      </w:r>
      <w:proofErr w:type="spellStart"/>
      <w:proofErr w:type="gramStart"/>
      <w:r w:rsidRPr="004D1D5A">
        <w:rPr>
          <w:lang w:eastAsia="ar-SA"/>
        </w:rPr>
        <w:t>č.ú</w:t>
      </w:r>
      <w:proofErr w:type="spellEnd"/>
      <w:r w:rsidRPr="004D1D5A">
        <w:rPr>
          <w:lang w:eastAsia="ar-SA"/>
        </w:rPr>
        <w:t xml:space="preserve">. </w:t>
      </w:r>
      <w:r w:rsidR="00077346">
        <w:rPr>
          <w:lang w:eastAsia="ar-SA"/>
        </w:rPr>
        <w:t>27</w:t>
      </w:r>
      <w:proofErr w:type="gramEnd"/>
      <w:r w:rsidR="003F1E80" w:rsidRPr="003F1E80">
        <w:rPr>
          <w:lang w:eastAsia="ar-SA"/>
        </w:rPr>
        <w:t>-1765068319/0800</w:t>
      </w:r>
      <w:r w:rsidRPr="00F0041B">
        <w:rPr>
          <w:lang w:eastAsia="ar-SA"/>
        </w:rPr>
        <w:tab/>
      </w:r>
    </w:p>
    <w:p w:rsidR="00A33449" w:rsidRDefault="00A33449" w:rsidP="00A33449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 w:rsidRPr="00F0041B">
        <w:rPr>
          <w:lang w:eastAsia="ar-SA"/>
        </w:rPr>
        <w:t xml:space="preserve"> </w:t>
      </w:r>
      <w:r w:rsidRPr="00F0041B">
        <w:rPr>
          <w:lang w:eastAsia="ar-SA"/>
        </w:rPr>
        <w:tab/>
        <w:t xml:space="preserve">ČNB, </w:t>
      </w:r>
      <w:proofErr w:type="spellStart"/>
      <w:proofErr w:type="gramStart"/>
      <w:r w:rsidRPr="00F0041B">
        <w:rPr>
          <w:lang w:eastAsia="ar-SA"/>
        </w:rPr>
        <w:t>č.ú</w:t>
      </w:r>
      <w:proofErr w:type="spellEnd"/>
      <w:r w:rsidRPr="00F0041B">
        <w:rPr>
          <w:lang w:eastAsia="ar-SA"/>
        </w:rPr>
        <w:t>.: 94</w:t>
      </w:r>
      <w:proofErr w:type="gramEnd"/>
      <w:r w:rsidRPr="00F0041B">
        <w:rPr>
          <w:lang w:eastAsia="ar-SA"/>
        </w:rPr>
        <w:t>-</w:t>
      </w:r>
      <w:r w:rsidR="00077346">
        <w:rPr>
          <w:lang w:eastAsia="ar-SA"/>
        </w:rPr>
        <w:t>422801/</w:t>
      </w:r>
      <w:r w:rsidRPr="00F0041B">
        <w:rPr>
          <w:lang w:eastAsia="ar-SA"/>
        </w:rPr>
        <w:t>0710</w:t>
      </w:r>
    </w:p>
    <w:p w:rsidR="004B368D" w:rsidRPr="004B368D" w:rsidRDefault="00A33449" w:rsidP="00A33449">
      <w:pPr>
        <w:tabs>
          <w:tab w:val="left" w:pos="2268"/>
        </w:tabs>
        <w:suppressAutoHyphens/>
        <w:spacing w:after="120" w:line="240" w:lineRule="auto"/>
        <w:jc w:val="both"/>
        <w:rPr>
          <w:rFonts w:eastAsia="Times New Roman"/>
          <w:lang w:eastAsia="ar-SA"/>
        </w:rPr>
      </w:pPr>
      <w:r w:rsidRPr="004B368D">
        <w:rPr>
          <w:rFonts w:eastAsia="Times New Roman"/>
          <w:lang w:eastAsia="ar-SA"/>
        </w:rPr>
        <w:t xml:space="preserve"> </w:t>
      </w:r>
      <w:r w:rsidR="004B368D" w:rsidRPr="004B368D">
        <w:rPr>
          <w:rFonts w:eastAsia="Times New Roman"/>
          <w:lang w:eastAsia="ar-SA"/>
        </w:rPr>
        <w:t>(dále jen „objednatel“)</w:t>
      </w:r>
    </w:p>
    <w:p w:rsidR="00882163" w:rsidRPr="004B368D" w:rsidRDefault="00882163" w:rsidP="004B368D">
      <w:pPr>
        <w:tabs>
          <w:tab w:val="left" w:pos="2268"/>
        </w:tabs>
        <w:suppressAutoHyphens/>
        <w:spacing w:after="120" w:line="240" w:lineRule="auto"/>
        <w:jc w:val="both"/>
        <w:rPr>
          <w:lang w:eastAsia="ar-SA"/>
        </w:rPr>
      </w:pPr>
    </w:p>
    <w:p w:rsidR="00882163" w:rsidRPr="004B368D" w:rsidRDefault="00882163" w:rsidP="004B368D">
      <w:pPr>
        <w:tabs>
          <w:tab w:val="left" w:pos="2268"/>
        </w:tabs>
        <w:suppressAutoHyphens/>
        <w:spacing w:after="120" w:line="240" w:lineRule="auto"/>
        <w:jc w:val="both"/>
        <w:rPr>
          <w:lang w:eastAsia="ar-SA"/>
        </w:rPr>
      </w:pPr>
      <w:r w:rsidRPr="004B368D">
        <w:rPr>
          <w:lang w:eastAsia="ar-SA"/>
        </w:rPr>
        <w:t>a</w:t>
      </w:r>
    </w:p>
    <w:p w:rsidR="00882163" w:rsidRPr="00085BB2" w:rsidRDefault="00882163" w:rsidP="004B368D">
      <w:pPr>
        <w:tabs>
          <w:tab w:val="left" w:pos="2268"/>
        </w:tabs>
        <w:suppressAutoHyphens/>
        <w:spacing w:after="0" w:line="240" w:lineRule="auto"/>
        <w:jc w:val="both"/>
        <w:rPr>
          <w:b/>
          <w:lang w:eastAsia="ar-SA"/>
        </w:rPr>
      </w:pPr>
      <w:r w:rsidRPr="00085BB2">
        <w:rPr>
          <w:b/>
          <w:lang w:eastAsia="ar-SA"/>
        </w:rPr>
        <w:t>Zhotovitel:</w:t>
      </w:r>
      <w:r w:rsidRPr="00085BB2">
        <w:rPr>
          <w:b/>
          <w:lang w:eastAsia="ar-SA"/>
        </w:rPr>
        <w:tab/>
        <w:t xml:space="preserve">Timoris Projekt a.s. </w:t>
      </w:r>
      <w:r w:rsidRPr="00085BB2">
        <w:rPr>
          <w:b/>
          <w:lang w:eastAsia="ar-SA"/>
        </w:rPr>
        <w:tab/>
      </w:r>
    </w:p>
    <w:p w:rsidR="00882163" w:rsidRPr="0012799D" w:rsidRDefault="00882163" w:rsidP="004B368D">
      <w:pPr>
        <w:tabs>
          <w:tab w:val="left" w:pos="2268"/>
        </w:tabs>
        <w:suppressAutoHyphens/>
        <w:spacing w:after="0" w:line="240" w:lineRule="auto"/>
        <w:jc w:val="both"/>
        <w:rPr>
          <w:b/>
          <w:lang w:eastAsia="ar-SA"/>
        </w:rPr>
      </w:pPr>
      <w:r w:rsidRPr="00085BB2">
        <w:rPr>
          <w:lang w:eastAsia="ar-SA"/>
        </w:rPr>
        <w:t>Se sídlem:</w:t>
      </w:r>
      <w:r w:rsidRPr="00085BB2">
        <w:rPr>
          <w:lang w:eastAsia="ar-SA"/>
        </w:rPr>
        <w:tab/>
      </w:r>
      <w:r w:rsidR="0005521C" w:rsidRPr="00085BB2">
        <w:rPr>
          <w:lang w:eastAsia="ar-SA"/>
        </w:rPr>
        <w:t>Ná</w:t>
      </w:r>
      <w:r w:rsidRPr="00085BB2">
        <w:rPr>
          <w:lang w:eastAsia="ar-SA"/>
        </w:rPr>
        <w:t>ves</w:t>
      </w:r>
      <w:r w:rsidRPr="0012799D">
        <w:rPr>
          <w:lang w:eastAsia="ar-SA"/>
        </w:rPr>
        <w:t xml:space="preserve"> Svobody 8/14, 779 00 Olomouc</w:t>
      </w:r>
      <w:r w:rsidRPr="0012799D">
        <w:rPr>
          <w:b/>
          <w:lang w:eastAsia="ar-SA"/>
        </w:rPr>
        <w:t xml:space="preserve"> </w:t>
      </w:r>
    </w:p>
    <w:p w:rsidR="00882163" w:rsidRPr="0012799D" w:rsidRDefault="00882163" w:rsidP="0012799D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 w:rsidRPr="0012799D">
        <w:rPr>
          <w:lang w:eastAsia="ar-SA"/>
        </w:rPr>
        <w:t>IČ:</w:t>
      </w:r>
      <w:r w:rsidRPr="0012799D">
        <w:rPr>
          <w:lang w:eastAsia="ar-SA"/>
        </w:rPr>
        <w:tab/>
        <w:t>27826040</w:t>
      </w:r>
    </w:p>
    <w:p w:rsidR="00882163" w:rsidRPr="0012799D" w:rsidRDefault="00882163" w:rsidP="0012799D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 w:rsidRPr="0012799D">
        <w:rPr>
          <w:lang w:eastAsia="ar-SA"/>
        </w:rPr>
        <w:t>DIČ:</w:t>
      </w:r>
      <w:r w:rsidRPr="0012799D">
        <w:rPr>
          <w:lang w:eastAsia="ar-SA"/>
        </w:rPr>
        <w:tab/>
        <w:t>CZ27826040</w:t>
      </w:r>
    </w:p>
    <w:p w:rsidR="00882163" w:rsidRPr="0012799D" w:rsidRDefault="00882163" w:rsidP="0012799D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 w:rsidRPr="0012799D">
        <w:rPr>
          <w:lang w:eastAsia="ar-SA"/>
        </w:rPr>
        <w:t>Zastoupený:</w:t>
      </w:r>
      <w:r w:rsidRPr="0012799D">
        <w:rPr>
          <w:lang w:eastAsia="ar-SA"/>
        </w:rPr>
        <w:tab/>
        <w:t xml:space="preserve">ředitelem Ing. Davidem </w:t>
      </w:r>
      <w:proofErr w:type="spellStart"/>
      <w:r w:rsidRPr="0012799D">
        <w:rPr>
          <w:lang w:eastAsia="ar-SA"/>
        </w:rPr>
        <w:t>Sloukou</w:t>
      </w:r>
      <w:proofErr w:type="spellEnd"/>
    </w:p>
    <w:p w:rsidR="00882163" w:rsidRPr="0012799D" w:rsidRDefault="00882163" w:rsidP="0012799D">
      <w:pPr>
        <w:tabs>
          <w:tab w:val="left" w:pos="2268"/>
        </w:tabs>
        <w:suppressAutoHyphens/>
        <w:spacing w:after="0" w:line="240" w:lineRule="auto"/>
        <w:jc w:val="both"/>
        <w:rPr>
          <w:lang w:eastAsia="ar-SA"/>
        </w:rPr>
      </w:pPr>
      <w:r w:rsidRPr="0012799D">
        <w:rPr>
          <w:lang w:eastAsia="ar-SA"/>
        </w:rPr>
        <w:t xml:space="preserve">Bankovní spojení: </w:t>
      </w:r>
      <w:r w:rsidRPr="0012799D">
        <w:rPr>
          <w:lang w:eastAsia="ar-SA"/>
        </w:rPr>
        <w:tab/>
        <w:t xml:space="preserve">KB, </w:t>
      </w:r>
      <w:proofErr w:type="spellStart"/>
      <w:proofErr w:type="gramStart"/>
      <w:r w:rsidRPr="0012799D">
        <w:rPr>
          <w:lang w:eastAsia="ar-SA"/>
        </w:rPr>
        <w:t>č.ú</w:t>
      </w:r>
      <w:proofErr w:type="spellEnd"/>
      <w:r w:rsidRPr="0012799D">
        <w:rPr>
          <w:lang w:eastAsia="ar-SA"/>
        </w:rPr>
        <w:t>.: 107</w:t>
      </w:r>
      <w:proofErr w:type="gramEnd"/>
      <w:r w:rsidRPr="0012799D">
        <w:rPr>
          <w:lang w:eastAsia="ar-SA"/>
        </w:rPr>
        <w:t>-6676520257/0100</w:t>
      </w:r>
    </w:p>
    <w:p w:rsidR="00882163" w:rsidRPr="0012799D" w:rsidRDefault="00882163" w:rsidP="0012799D">
      <w:pPr>
        <w:tabs>
          <w:tab w:val="left" w:pos="2268"/>
        </w:tabs>
        <w:suppressAutoHyphens/>
        <w:spacing w:after="120" w:line="240" w:lineRule="auto"/>
        <w:jc w:val="both"/>
        <w:rPr>
          <w:lang w:eastAsia="ar-SA"/>
        </w:rPr>
      </w:pPr>
      <w:r w:rsidRPr="0012799D">
        <w:rPr>
          <w:lang w:eastAsia="ar-SA"/>
        </w:rPr>
        <w:t>(dále jen „zhotovitel“)</w:t>
      </w:r>
    </w:p>
    <w:p w:rsidR="00882163" w:rsidRPr="0012799D" w:rsidRDefault="00882163" w:rsidP="00E825EC">
      <w:pPr>
        <w:suppressAutoHyphens/>
        <w:spacing w:after="120" w:line="240" w:lineRule="auto"/>
        <w:jc w:val="both"/>
      </w:pPr>
    </w:p>
    <w:p w:rsidR="00882163" w:rsidRPr="0012799D" w:rsidRDefault="00077346" w:rsidP="00E825EC">
      <w:pPr>
        <w:suppressAutoHyphens/>
        <w:spacing w:after="120" w:line="240" w:lineRule="auto"/>
        <w:jc w:val="both"/>
        <w:rPr>
          <w:lang w:eastAsia="ar-SA"/>
        </w:rPr>
      </w:pPr>
      <w:r w:rsidRPr="007A5DF5">
        <w:t>Objednatel má zájem podat žádost o dotaci na projekt, který je přípustný k dotační podpoře v souladu s pravidly zvoleného dotačního programu a žádost byla úspěšná.</w:t>
      </w:r>
      <w:r w:rsidRPr="0012799D">
        <w:t xml:space="preserve"> </w:t>
      </w:r>
      <w:r w:rsidR="00882163" w:rsidRPr="0012799D">
        <w:t>Zhotovitel poskytuje poradenství v</w:t>
      </w:r>
      <w:r w:rsidR="00D27BFA" w:rsidRPr="0012799D">
        <w:t> </w:t>
      </w:r>
      <w:r w:rsidR="00882163" w:rsidRPr="0012799D">
        <w:t>oblasti přípravy, podání žádostí a řízení dotačních projektů. Účelem této smlouvy je úprava vzájemných vztahů, práv a povi</w:t>
      </w:r>
      <w:r w:rsidR="00AE0E78">
        <w:t xml:space="preserve">nností smluvních stran při projektovém </w:t>
      </w:r>
      <w:r w:rsidR="00882163" w:rsidRPr="0012799D">
        <w:t xml:space="preserve">řízení </w:t>
      </w:r>
      <w:r w:rsidR="00AE0E78">
        <w:t xml:space="preserve">a administraci </w:t>
      </w:r>
      <w:r w:rsidR="00882163" w:rsidRPr="0012799D">
        <w:t xml:space="preserve">předmětného dotačního projektu. </w:t>
      </w:r>
    </w:p>
    <w:p w:rsidR="00882163" w:rsidRPr="0012799D" w:rsidRDefault="00882163" w:rsidP="00E433E9">
      <w:pPr>
        <w:suppressAutoHyphens/>
        <w:spacing w:after="120" w:line="240" w:lineRule="auto"/>
        <w:jc w:val="both"/>
        <w:rPr>
          <w:lang w:eastAsia="ar-SA"/>
        </w:rPr>
      </w:pPr>
    </w:p>
    <w:p w:rsidR="00882163" w:rsidRPr="0012799D" w:rsidRDefault="00D27BFA" w:rsidP="0012799D">
      <w:pPr>
        <w:pStyle w:val="Odstavecseseznamem"/>
        <w:suppressAutoHyphens/>
        <w:spacing w:after="0" w:line="240" w:lineRule="auto"/>
        <w:ind w:left="0"/>
        <w:jc w:val="center"/>
        <w:rPr>
          <w:rFonts w:ascii="Calibri Light" w:hAnsi="Calibri Light"/>
          <w:b/>
          <w:sz w:val="24"/>
          <w:lang w:eastAsia="ar-SA"/>
        </w:rPr>
      </w:pPr>
      <w:r w:rsidRPr="0012799D">
        <w:rPr>
          <w:rFonts w:ascii="Calibri Light" w:hAnsi="Calibri Light"/>
          <w:b/>
          <w:sz w:val="24"/>
          <w:lang w:eastAsia="ar-SA"/>
        </w:rPr>
        <w:t>II.</w:t>
      </w:r>
    </w:p>
    <w:p w:rsidR="00882163" w:rsidRPr="0012799D" w:rsidRDefault="00882163" w:rsidP="00E433E9">
      <w:pPr>
        <w:suppressAutoHyphens/>
        <w:spacing w:after="120" w:line="240" w:lineRule="auto"/>
        <w:jc w:val="center"/>
        <w:rPr>
          <w:b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Podklady pro uzavření smlouvy</w:t>
      </w:r>
    </w:p>
    <w:p w:rsidR="00882163" w:rsidRPr="0012799D" w:rsidRDefault="00882163" w:rsidP="00E14C1F">
      <w:pPr>
        <w:tabs>
          <w:tab w:val="left" w:pos="709"/>
          <w:tab w:val="left" w:pos="5616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II.1.</w:t>
      </w:r>
      <w:r w:rsidRPr="0012799D">
        <w:rPr>
          <w:lang w:eastAsia="ar-SA"/>
        </w:rPr>
        <w:tab/>
        <w:t>Zhotovitel</w:t>
      </w:r>
      <w:proofErr w:type="gramEnd"/>
      <w:r w:rsidRPr="0012799D">
        <w:rPr>
          <w:lang w:eastAsia="ar-SA"/>
        </w:rPr>
        <w:t xml:space="preserve"> prohlašuje, že k datu uzavření této smlouvy překontroloval a převzal od objednatele následující podklady a dokumenty zabezpečované objednatelem:</w:t>
      </w:r>
    </w:p>
    <w:p w:rsidR="00882163" w:rsidRPr="0035642A" w:rsidRDefault="00077346" w:rsidP="00D27BFA">
      <w:pPr>
        <w:pStyle w:val="Odstavecseseznamem"/>
        <w:numPr>
          <w:ilvl w:val="0"/>
          <w:numId w:val="14"/>
        </w:numPr>
        <w:tabs>
          <w:tab w:val="left" w:pos="1276"/>
          <w:tab w:val="left" w:pos="9036"/>
        </w:tabs>
        <w:suppressAutoHyphens/>
        <w:spacing w:after="120" w:line="240" w:lineRule="auto"/>
        <w:ind w:left="993" w:hanging="284"/>
        <w:jc w:val="both"/>
        <w:rPr>
          <w:strike/>
          <w:lang w:eastAsia="ar-SA"/>
        </w:rPr>
      </w:pPr>
      <w:r w:rsidRPr="0035642A">
        <w:rPr>
          <w:lang w:eastAsia="ar-SA"/>
        </w:rPr>
        <w:t>Podklady k podání žádosti včetně všech nutných příloh</w:t>
      </w:r>
    </w:p>
    <w:p w:rsidR="00882163" w:rsidRPr="0012799D" w:rsidRDefault="00AE0E78" w:rsidP="00D27BFA">
      <w:pPr>
        <w:pStyle w:val="Odstavecseseznamem"/>
        <w:numPr>
          <w:ilvl w:val="0"/>
          <w:numId w:val="14"/>
        </w:numPr>
        <w:tabs>
          <w:tab w:val="left" w:pos="1276"/>
          <w:tab w:val="left" w:pos="9036"/>
        </w:tabs>
        <w:suppressAutoHyphens/>
        <w:spacing w:after="120" w:line="240" w:lineRule="auto"/>
        <w:ind w:left="993" w:hanging="284"/>
        <w:jc w:val="both"/>
        <w:rPr>
          <w:lang w:eastAsia="ar-SA"/>
        </w:rPr>
      </w:pPr>
      <w:r>
        <w:rPr>
          <w:lang w:eastAsia="ar-SA"/>
        </w:rPr>
        <w:t>Přístupové údaje k elektronické podobě žádosti v prostředí DIS-ZAD</w:t>
      </w:r>
    </w:p>
    <w:p w:rsidR="00FE7890" w:rsidRDefault="00FE7890" w:rsidP="00FE7890">
      <w:pPr>
        <w:pStyle w:val="Odstavecseseznamem"/>
        <w:suppressAutoHyphens/>
        <w:spacing w:after="120" w:line="240" w:lineRule="auto"/>
        <w:ind w:left="0"/>
        <w:rPr>
          <w:rFonts w:ascii="Calibri Light" w:hAnsi="Calibri Light"/>
          <w:b/>
          <w:lang w:eastAsia="ar-SA"/>
        </w:rPr>
      </w:pPr>
    </w:p>
    <w:p w:rsidR="00FE7890" w:rsidRPr="0012799D" w:rsidRDefault="00FE7890" w:rsidP="00FE7890">
      <w:pPr>
        <w:pStyle w:val="Odstavecseseznamem"/>
        <w:suppressAutoHyphens/>
        <w:spacing w:after="120" w:line="240" w:lineRule="auto"/>
        <w:ind w:left="0"/>
        <w:rPr>
          <w:rFonts w:ascii="Calibri Light" w:hAnsi="Calibri Light"/>
          <w:b/>
          <w:lang w:eastAsia="ar-SA"/>
        </w:rPr>
      </w:pPr>
    </w:p>
    <w:p w:rsidR="00FE7890" w:rsidRPr="0012799D" w:rsidRDefault="00FE7890" w:rsidP="00FE7890">
      <w:pPr>
        <w:pStyle w:val="Odstavecseseznamem"/>
        <w:suppressAutoHyphens/>
        <w:spacing w:after="0" w:line="240" w:lineRule="auto"/>
        <w:ind w:left="0"/>
        <w:jc w:val="center"/>
        <w:rPr>
          <w:rFonts w:ascii="Calibri Light" w:hAnsi="Calibri Light"/>
          <w:b/>
          <w:sz w:val="24"/>
          <w:lang w:eastAsia="ar-SA"/>
        </w:rPr>
      </w:pPr>
      <w:r w:rsidRPr="0012799D">
        <w:rPr>
          <w:rFonts w:ascii="Calibri Light" w:hAnsi="Calibri Light"/>
          <w:b/>
          <w:sz w:val="24"/>
          <w:lang w:eastAsia="ar-SA"/>
        </w:rPr>
        <w:t>III.</w:t>
      </w:r>
    </w:p>
    <w:p w:rsidR="00FE7890" w:rsidRPr="0012799D" w:rsidRDefault="00FE7890" w:rsidP="00FE7890">
      <w:pPr>
        <w:suppressAutoHyphens/>
        <w:spacing w:after="120" w:line="240" w:lineRule="auto"/>
        <w:jc w:val="center"/>
        <w:rPr>
          <w:rFonts w:ascii="Calibri Light" w:hAnsi="Calibri Light"/>
          <w:b/>
          <w:bCs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Předmět smlouvy</w:t>
      </w:r>
    </w:p>
    <w:p w:rsidR="00FE7890" w:rsidRPr="0012799D" w:rsidRDefault="00FE7890" w:rsidP="00FE7890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III.1.</w:t>
      </w:r>
      <w:r w:rsidRPr="0012799D">
        <w:rPr>
          <w:lang w:eastAsia="ar-SA"/>
        </w:rPr>
        <w:tab/>
        <w:t>Předmětem</w:t>
      </w:r>
      <w:proofErr w:type="gramEnd"/>
      <w:r w:rsidRPr="0012799D">
        <w:rPr>
          <w:lang w:eastAsia="ar-SA"/>
        </w:rPr>
        <w:t xml:space="preserve"> smlouvy je souhrn činností zhotovitele, spojených s řízením projektu</w:t>
      </w:r>
      <w:r w:rsidR="00077346">
        <w:rPr>
          <w:lang w:eastAsia="ar-SA"/>
        </w:rPr>
        <w:t xml:space="preserve">, </w:t>
      </w:r>
      <w:r w:rsidR="00077346" w:rsidRPr="0035642A">
        <w:rPr>
          <w:lang w:eastAsia="ar-SA"/>
        </w:rPr>
        <w:t>který má být podpořen</w:t>
      </w:r>
      <w:r w:rsidRPr="0035642A">
        <w:rPr>
          <w:lang w:eastAsia="ar-SA"/>
        </w:rPr>
        <w:t xml:space="preserve"> </w:t>
      </w:r>
      <w:bookmarkStart w:id="0" w:name="_GoBack"/>
      <w:bookmarkEnd w:id="0"/>
      <w:r w:rsidRPr="0012799D">
        <w:rPr>
          <w:lang w:eastAsia="ar-SA"/>
        </w:rPr>
        <w:t>dotačními či grantovými prostředky v přesném určení a rozsahu dle dále uvedené specifikace:</w:t>
      </w:r>
    </w:p>
    <w:p w:rsidR="00FE7890" w:rsidRPr="0012799D" w:rsidRDefault="00574D91" w:rsidP="00574D91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709" w:hanging="567"/>
        <w:jc w:val="both"/>
        <w:rPr>
          <w:lang w:eastAsia="ar-SA"/>
        </w:rPr>
      </w:pPr>
      <w:r>
        <w:rPr>
          <w:lang w:eastAsia="ar-SA"/>
        </w:rPr>
        <w:t>Poskytovatel dotace:</w:t>
      </w:r>
      <w:r>
        <w:rPr>
          <w:lang w:eastAsia="ar-SA"/>
        </w:rPr>
        <w:tab/>
      </w:r>
      <w:r w:rsidR="00FE7890" w:rsidRPr="0012799D">
        <w:rPr>
          <w:lang w:eastAsia="ar-SA"/>
        </w:rPr>
        <w:t>Ministerstvo pro místní rozvoj České republiky</w:t>
      </w:r>
    </w:p>
    <w:p w:rsidR="00FE7890" w:rsidRPr="00FA5671" w:rsidRDefault="00574D91" w:rsidP="00574D91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709" w:hanging="567"/>
        <w:jc w:val="both"/>
        <w:rPr>
          <w:lang w:eastAsia="ar-SA"/>
        </w:rPr>
      </w:pPr>
      <w:r>
        <w:rPr>
          <w:lang w:eastAsia="ar-SA"/>
        </w:rPr>
        <w:t>Dotační program:</w:t>
      </w:r>
      <w:r>
        <w:rPr>
          <w:lang w:eastAsia="ar-SA"/>
        </w:rPr>
        <w:tab/>
      </w:r>
      <w:r w:rsidR="00F1479C">
        <w:rPr>
          <w:lang w:eastAsia="ar-SA"/>
        </w:rPr>
        <w:t>Národní program podpory cestovního ruchu v regionech pro rok 201</w:t>
      </w:r>
      <w:r w:rsidR="0063545A">
        <w:rPr>
          <w:lang w:eastAsia="ar-SA"/>
        </w:rPr>
        <w:t>8</w:t>
      </w:r>
      <w:r>
        <w:rPr>
          <w:lang w:eastAsia="ar-SA"/>
        </w:rPr>
        <w:tab/>
      </w:r>
    </w:p>
    <w:p w:rsidR="00FE7890" w:rsidRPr="00FA5671" w:rsidRDefault="00574D91" w:rsidP="00574D91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709" w:hanging="567"/>
        <w:jc w:val="both"/>
        <w:rPr>
          <w:lang w:eastAsia="ar-SA"/>
        </w:rPr>
      </w:pPr>
      <w:r>
        <w:rPr>
          <w:lang w:eastAsia="ar-SA"/>
        </w:rPr>
        <w:t>Podprogram:</w:t>
      </w:r>
      <w:r>
        <w:rPr>
          <w:lang w:eastAsia="ar-SA"/>
        </w:rPr>
        <w:tab/>
      </w:r>
      <w:r>
        <w:rPr>
          <w:lang w:eastAsia="ar-SA"/>
        </w:rPr>
        <w:tab/>
        <w:t xml:space="preserve">Rozvoj </w:t>
      </w:r>
      <w:r w:rsidR="00CF2629">
        <w:rPr>
          <w:lang w:eastAsia="ar-SA"/>
        </w:rPr>
        <w:t>veřejné</w:t>
      </w:r>
      <w:r>
        <w:rPr>
          <w:lang w:eastAsia="ar-SA"/>
        </w:rPr>
        <w:t xml:space="preserve"> infrastruktury cestovního ruchu (117D72100)</w:t>
      </w:r>
    </w:p>
    <w:p w:rsidR="00FE7890" w:rsidRPr="00FA5671" w:rsidRDefault="00FE7890" w:rsidP="00454377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709" w:right="-285" w:hanging="567"/>
        <w:jc w:val="both"/>
        <w:rPr>
          <w:lang w:eastAsia="ar-SA"/>
        </w:rPr>
      </w:pPr>
      <w:r w:rsidRPr="00CF2629">
        <w:rPr>
          <w:b/>
          <w:lang w:eastAsia="ar-SA"/>
        </w:rPr>
        <w:t>Název projektu:</w:t>
      </w:r>
      <w:r w:rsidRPr="00CF2629">
        <w:rPr>
          <w:b/>
          <w:lang w:eastAsia="ar-SA"/>
        </w:rPr>
        <w:tab/>
      </w:r>
      <w:r w:rsidR="00077346" w:rsidRPr="00077346">
        <w:rPr>
          <w:b/>
          <w:lang w:eastAsia="ar-SA"/>
        </w:rPr>
        <w:t>Po stopách hornictví</w:t>
      </w:r>
      <w:r w:rsidRPr="00077346">
        <w:rPr>
          <w:b/>
          <w:lang w:eastAsia="ar-SA"/>
        </w:rPr>
        <w:tab/>
      </w:r>
    </w:p>
    <w:p w:rsidR="00FE7890" w:rsidRPr="0012799D" w:rsidRDefault="00FE7890" w:rsidP="00FE7890">
      <w:pPr>
        <w:tabs>
          <w:tab w:val="left" w:pos="709"/>
          <w:tab w:val="left" w:pos="5616"/>
        </w:tabs>
        <w:suppressAutoHyphens/>
        <w:spacing w:after="120" w:line="240" w:lineRule="auto"/>
        <w:ind w:left="709" w:hanging="680"/>
        <w:jc w:val="both"/>
        <w:rPr>
          <w:i/>
          <w:color w:val="C00000"/>
          <w:lang w:eastAsia="ar-SA"/>
        </w:rPr>
      </w:pPr>
      <w:proofErr w:type="gramStart"/>
      <w:r w:rsidRPr="0012799D">
        <w:rPr>
          <w:lang w:eastAsia="ar-SA"/>
        </w:rPr>
        <w:lastRenderedPageBreak/>
        <w:t>III.2.</w:t>
      </w:r>
      <w:r w:rsidRPr="0012799D">
        <w:rPr>
          <w:lang w:eastAsia="ar-SA"/>
        </w:rPr>
        <w:tab/>
        <w:t>Přesné</w:t>
      </w:r>
      <w:proofErr w:type="gramEnd"/>
      <w:r w:rsidRPr="0012799D">
        <w:rPr>
          <w:lang w:eastAsia="ar-SA"/>
        </w:rPr>
        <w:t xml:space="preserve"> vymezení rozsahu a druhu činností zhotovitele a jejich výsledků v jednotlivých etapách dotačního projektu:</w:t>
      </w:r>
    </w:p>
    <w:p w:rsidR="00454377" w:rsidRDefault="00454377" w:rsidP="00D861DC">
      <w:pPr>
        <w:pStyle w:val="Odstavecseseznamem"/>
        <w:numPr>
          <w:ilvl w:val="0"/>
          <w:numId w:val="11"/>
        </w:numPr>
        <w:tabs>
          <w:tab w:val="left" w:pos="993"/>
          <w:tab w:val="left" w:pos="5616"/>
        </w:tabs>
        <w:suppressAutoHyphens/>
        <w:spacing w:after="0" w:line="240" w:lineRule="auto"/>
        <w:ind w:left="981" w:hanging="272"/>
        <w:jc w:val="both"/>
        <w:rPr>
          <w:b/>
          <w:lang w:eastAsia="ar-SA"/>
        </w:rPr>
      </w:pPr>
      <w:r w:rsidRPr="0012799D">
        <w:rPr>
          <w:b/>
          <w:lang w:eastAsia="ar-SA"/>
        </w:rPr>
        <w:t>PROJEKTOV</w:t>
      </w:r>
      <w:r>
        <w:rPr>
          <w:b/>
          <w:lang w:eastAsia="ar-SA"/>
        </w:rPr>
        <w:t>Ý ZÁMĚR</w:t>
      </w:r>
    </w:p>
    <w:p w:rsidR="00454377" w:rsidRPr="00454377" w:rsidRDefault="00454377" w:rsidP="00454377">
      <w:pPr>
        <w:pStyle w:val="Odstavecseseznamem"/>
        <w:numPr>
          <w:ilvl w:val="0"/>
          <w:numId w:val="27"/>
        </w:numPr>
        <w:tabs>
          <w:tab w:val="left" w:pos="993"/>
          <w:tab w:val="left" w:pos="5616"/>
        </w:tabs>
        <w:suppressAutoHyphens/>
        <w:spacing w:after="0" w:line="240" w:lineRule="auto"/>
        <w:ind w:left="993" w:hanging="284"/>
        <w:jc w:val="both"/>
        <w:rPr>
          <w:b/>
          <w:lang w:eastAsia="ar-SA"/>
        </w:rPr>
      </w:pPr>
      <w:r w:rsidRPr="0012799D">
        <w:rPr>
          <w:lang w:eastAsia="ar-SA"/>
        </w:rPr>
        <w:t>zpracování</w:t>
      </w:r>
      <w:r w:rsidRPr="00454377">
        <w:rPr>
          <w:rFonts w:cs="Arial"/>
          <w:lang w:eastAsia="ar-SA"/>
        </w:rPr>
        <w:t xml:space="preserve"> </w:t>
      </w:r>
      <w:r w:rsidR="00155EC6">
        <w:rPr>
          <w:rFonts w:cs="Arial"/>
          <w:lang w:eastAsia="ar-SA"/>
        </w:rPr>
        <w:t>projektového záměru dle doporučené osnovy stanovené poskytovatelem dotace, konzultace PZ se zadavatelem</w:t>
      </w:r>
    </w:p>
    <w:p w:rsidR="00454377" w:rsidRPr="00454377" w:rsidRDefault="00454377" w:rsidP="00454377">
      <w:pPr>
        <w:pStyle w:val="Odstavecseseznamem"/>
        <w:numPr>
          <w:ilvl w:val="0"/>
          <w:numId w:val="27"/>
        </w:numPr>
        <w:tabs>
          <w:tab w:val="left" w:pos="993"/>
          <w:tab w:val="left" w:pos="5616"/>
        </w:tabs>
        <w:suppressAutoHyphens/>
        <w:spacing w:after="0" w:line="240" w:lineRule="auto"/>
        <w:ind w:left="993" w:hanging="284"/>
        <w:jc w:val="both"/>
        <w:rPr>
          <w:b/>
          <w:lang w:eastAsia="ar-SA"/>
        </w:rPr>
      </w:pPr>
      <w:r w:rsidRPr="00454377">
        <w:rPr>
          <w:rFonts w:cs="Arial"/>
          <w:lang w:eastAsia="ar-SA"/>
        </w:rPr>
        <w:t xml:space="preserve">výsledek: </w:t>
      </w:r>
      <w:r w:rsidR="00155EC6">
        <w:rPr>
          <w:rFonts w:cs="Arial"/>
          <w:lang w:eastAsia="ar-SA"/>
        </w:rPr>
        <w:t xml:space="preserve">zpracovaný projektový </w:t>
      </w:r>
      <w:r w:rsidR="00E93551">
        <w:rPr>
          <w:rFonts w:cs="Arial"/>
          <w:lang w:eastAsia="ar-SA"/>
        </w:rPr>
        <w:t>záměr – klíčová</w:t>
      </w:r>
      <w:r w:rsidR="00155EC6">
        <w:rPr>
          <w:rFonts w:cs="Arial"/>
          <w:lang w:eastAsia="ar-SA"/>
        </w:rPr>
        <w:t xml:space="preserve"> příloha žádosti o dotaci</w:t>
      </w:r>
    </w:p>
    <w:p w:rsidR="00454377" w:rsidRDefault="00454377" w:rsidP="00454377">
      <w:pPr>
        <w:pStyle w:val="Odstavecseseznamem"/>
        <w:tabs>
          <w:tab w:val="left" w:pos="993"/>
          <w:tab w:val="left" w:pos="5616"/>
        </w:tabs>
        <w:suppressAutoHyphens/>
        <w:spacing w:after="0" w:line="240" w:lineRule="auto"/>
        <w:ind w:left="981"/>
        <w:jc w:val="both"/>
        <w:rPr>
          <w:b/>
          <w:lang w:eastAsia="ar-SA"/>
        </w:rPr>
      </w:pPr>
    </w:p>
    <w:p w:rsidR="00454377" w:rsidRPr="0012799D" w:rsidRDefault="00454377" w:rsidP="00D861DC">
      <w:pPr>
        <w:pStyle w:val="Odstavecseseznamem"/>
        <w:numPr>
          <w:ilvl w:val="0"/>
          <w:numId w:val="11"/>
        </w:numPr>
        <w:tabs>
          <w:tab w:val="left" w:pos="993"/>
          <w:tab w:val="left" w:pos="5616"/>
        </w:tabs>
        <w:suppressAutoHyphens/>
        <w:spacing w:after="0" w:line="240" w:lineRule="auto"/>
        <w:ind w:left="981" w:hanging="272"/>
        <w:jc w:val="both"/>
        <w:rPr>
          <w:b/>
          <w:lang w:eastAsia="ar-SA"/>
        </w:rPr>
      </w:pPr>
      <w:r w:rsidRPr="0012799D">
        <w:rPr>
          <w:b/>
          <w:lang w:eastAsia="ar-SA"/>
        </w:rPr>
        <w:t xml:space="preserve"> ŽÁDOST</w:t>
      </w:r>
    </w:p>
    <w:p w:rsidR="00454377" w:rsidRPr="0012799D" w:rsidRDefault="00454377" w:rsidP="00454377">
      <w:pPr>
        <w:pStyle w:val="Odstavecseseznamem"/>
        <w:numPr>
          <w:ilvl w:val="0"/>
          <w:numId w:val="24"/>
        </w:numPr>
        <w:tabs>
          <w:tab w:val="left" w:pos="993"/>
          <w:tab w:val="left" w:pos="5616"/>
        </w:tabs>
        <w:suppressAutoHyphens/>
        <w:spacing w:after="0" w:line="240" w:lineRule="auto"/>
        <w:ind w:left="993" w:hanging="284"/>
        <w:jc w:val="both"/>
        <w:rPr>
          <w:b/>
          <w:lang w:eastAsia="ar-SA"/>
        </w:rPr>
      </w:pPr>
      <w:r w:rsidRPr="0012799D">
        <w:rPr>
          <w:lang w:eastAsia="ar-SA"/>
        </w:rPr>
        <w:t>zpracování</w:t>
      </w:r>
      <w:r w:rsidRPr="0012799D">
        <w:rPr>
          <w:rFonts w:cs="Arial"/>
          <w:lang w:eastAsia="ar-SA"/>
        </w:rPr>
        <w:t xml:space="preserve"> žádosti o dotaci, nastavení monitorovacích indikátorů, zpracování </w:t>
      </w:r>
      <w:r>
        <w:rPr>
          <w:rFonts w:cs="Arial"/>
          <w:lang w:eastAsia="ar-SA"/>
        </w:rPr>
        <w:t xml:space="preserve">dalších </w:t>
      </w:r>
      <w:r w:rsidRPr="0012799D">
        <w:rPr>
          <w:rFonts w:cs="Arial"/>
          <w:lang w:eastAsia="ar-SA"/>
        </w:rPr>
        <w:t>specifických příloh žádosti v rozsahu a dle dohody s objednatelem, komunikace s poskytovatelem dotace</w:t>
      </w:r>
    </w:p>
    <w:p w:rsidR="00454377" w:rsidRPr="00454377" w:rsidRDefault="00454377" w:rsidP="00454377">
      <w:pPr>
        <w:pStyle w:val="Odstavecseseznamem"/>
        <w:numPr>
          <w:ilvl w:val="0"/>
          <w:numId w:val="12"/>
        </w:numPr>
        <w:tabs>
          <w:tab w:val="left" w:pos="993"/>
          <w:tab w:val="left" w:pos="5616"/>
        </w:tabs>
        <w:suppressAutoHyphens/>
        <w:spacing w:after="0" w:line="240" w:lineRule="auto"/>
        <w:ind w:left="993" w:hanging="284"/>
        <w:jc w:val="both"/>
        <w:rPr>
          <w:b/>
          <w:lang w:eastAsia="ar-SA"/>
        </w:rPr>
      </w:pPr>
      <w:r w:rsidRPr="0012799D">
        <w:rPr>
          <w:rFonts w:cs="Arial"/>
          <w:lang w:eastAsia="ar-SA"/>
        </w:rPr>
        <w:t xml:space="preserve">výsledek: </w:t>
      </w:r>
      <w:r>
        <w:rPr>
          <w:rFonts w:cs="Arial"/>
          <w:lang w:eastAsia="ar-SA"/>
        </w:rPr>
        <w:t>podání</w:t>
      </w:r>
      <w:r w:rsidRPr="0012799D">
        <w:rPr>
          <w:rFonts w:cs="Arial"/>
          <w:lang w:eastAsia="ar-SA"/>
        </w:rPr>
        <w:t xml:space="preserve"> žádosti ve formě a v termínu stanoveném pravidly dotačního titulu</w:t>
      </w:r>
    </w:p>
    <w:p w:rsidR="00454377" w:rsidRPr="0012799D" w:rsidRDefault="00454377" w:rsidP="00454377">
      <w:pPr>
        <w:pStyle w:val="Odstavecseseznamem"/>
        <w:tabs>
          <w:tab w:val="left" w:pos="993"/>
          <w:tab w:val="left" w:pos="5616"/>
        </w:tabs>
        <w:suppressAutoHyphens/>
        <w:spacing w:after="0" w:line="240" w:lineRule="auto"/>
        <w:ind w:left="993"/>
        <w:jc w:val="both"/>
        <w:rPr>
          <w:b/>
          <w:lang w:eastAsia="ar-SA"/>
        </w:rPr>
      </w:pPr>
    </w:p>
    <w:p w:rsidR="00FE7890" w:rsidRPr="0012799D" w:rsidRDefault="00FE7890" w:rsidP="00FE7890">
      <w:pPr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sz w:val="24"/>
          <w:lang w:eastAsia="ar-SA"/>
        </w:rPr>
      </w:pPr>
      <w:r w:rsidRPr="0012799D">
        <w:rPr>
          <w:rFonts w:ascii="Calibri Light" w:hAnsi="Calibri Light"/>
          <w:b/>
          <w:sz w:val="24"/>
          <w:lang w:eastAsia="ar-SA"/>
        </w:rPr>
        <w:t>IV.</w:t>
      </w:r>
    </w:p>
    <w:p w:rsidR="00FE7890" w:rsidRPr="0012799D" w:rsidRDefault="00FE7890" w:rsidP="00FE7890">
      <w:pPr>
        <w:suppressAutoHyphens/>
        <w:spacing w:after="120" w:line="240" w:lineRule="auto"/>
        <w:jc w:val="center"/>
        <w:rPr>
          <w:rFonts w:ascii="Calibri Light" w:hAnsi="Calibri Light"/>
          <w:b/>
          <w:bCs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Doba plnění smlouvy</w:t>
      </w:r>
    </w:p>
    <w:p w:rsidR="00FE7890" w:rsidRPr="0012799D" w:rsidRDefault="00FE7890" w:rsidP="00FE7890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IV.1.</w:t>
      </w:r>
      <w:r w:rsidRPr="0012799D">
        <w:rPr>
          <w:lang w:eastAsia="ar-SA"/>
        </w:rPr>
        <w:tab/>
        <w:t>Zhotovitel</w:t>
      </w:r>
      <w:proofErr w:type="gramEnd"/>
      <w:r w:rsidRPr="0012799D">
        <w:rPr>
          <w:lang w:eastAsia="ar-SA"/>
        </w:rPr>
        <w:t xml:space="preserve"> se zavazuje provést dílo dle následujícího harmonogramu: </w:t>
      </w:r>
    </w:p>
    <w:p w:rsidR="00454377" w:rsidRPr="00454377" w:rsidRDefault="00FE7890" w:rsidP="00D861DC">
      <w:pPr>
        <w:pStyle w:val="Odstavecseseznamem"/>
        <w:numPr>
          <w:ilvl w:val="0"/>
          <w:numId w:val="15"/>
        </w:numPr>
        <w:tabs>
          <w:tab w:val="left" w:pos="624"/>
        </w:tabs>
        <w:suppressAutoHyphens/>
        <w:spacing w:after="120" w:line="240" w:lineRule="auto"/>
        <w:ind w:hanging="275"/>
        <w:jc w:val="both"/>
        <w:rPr>
          <w:i/>
          <w:lang w:eastAsia="ar-SA"/>
        </w:rPr>
      </w:pPr>
      <w:r w:rsidRPr="00454377">
        <w:rPr>
          <w:b/>
          <w:lang w:eastAsia="ar-SA"/>
        </w:rPr>
        <w:t xml:space="preserve">zpracování </w:t>
      </w:r>
      <w:r w:rsidR="00454377" w:rsidRPr="0012799D">
        <w:rPr>
          <w:b/>
          <w:lang w:eastAsia="ar-SA"/>
        </w:rPr>
        <w:t>žádosti o dotaci</w:t>
      </w:r>
      <w:r w:rsidR="00454377" w:rsidRPr="0012799D">
        <w:rPr>
          <w:lang w:eastAsia="ar-SA"/>
        </w:rPr>
        <w:t xml:space="preserve"> včetně všech povinných příloh a jejich prokazatelného odevzdání poskytovateli dotace </w:t>
      </w:r>
      <w:r w:rsidR="00454377">
        <w:rPr>
          <w:b/>
          <w:lang w:eastAsia="ar-SA"/>
        </w:rPr>
        <w:t xml:space="preserve">nejpozději do </w:t>
      </w:r>
      <w:proofErr w:type="gramStart"/>
      <w:r w:rsidR="00454377">
        <w:rPr>
          <w:b/>
          <w:lang w:eastAsia="ar-SA"/>
        </w:rPr>
        <w:t>12.1.2018</w:t>
      </w:r>
      <w:proofErr w:type="gramEnd"/>
      <w:r w:rsidR="00454377">
        <w:rPr>
          <w:b/>
          <w:lang w:eastAsia="ar-SA"/>
        </w:rPr>
        <w:t xml:space="preserve"> do 12:00 hod</w:t>
      </w:r>
      <w:r w:rsidR="00454377" w:rsidRPr="00454377">
        <w:rPr>
          <w:b/>
          <w:lang w:eastAsia="ar-SA"/>
        </w:rPr>
        <w:t xml:space="preserve"> </w:t>
      </w:r>
    </w:p>
    <w:p w:rsidR="00FE7890" w:rsidRPr="0012799D" w:rsidRDefault="00FE7890" w:rsidP="00FE7890">
      <w:pPr>
        <w:pStyle w:val="Odstavecseseznamem"/>
        <w:numPr>
          <w:ilvl w:val="0"/>
          <w:numId w:val="15"/>
        </w:numPr>
        <w:tabs>
          <w:tab w:val="left" w:pos="624"/>
        </w:tabs>
        <w:suppressAutoHyphens/>
        <w:spacing w:after="120" w:line="240" w:lineRule="auto"/>
        <w:ind w:hanging="275"/>
        <w:jc w:val="both"/>
        <w:rPr>
          <w:lang w:eastAsia="ar-SA"/>
        </w:rPr>
      </w:pPr>
      <w:r w:rsidRPr="0012799D">
        <w:rPr>
          <w:b/>
          <w:lang w:eastAsia="ar-SA"/>
        </w:rPr>
        <w:t>odborné konzultační služby</w:t>
      </w:r>
      <w:r w:rsidRPr="0012799D">
        <w:rPr>
          <w:lang w:eastAsia="ar-SA"/>
        </w:rPr>
        <w:t xml:space="preserve"> průběžně v termínech dle podmínek poskytovatele dotace nebo na výzvu objednatele</w:t>
      </w:r>
    </w:p>
    <w:p w:rsidR="00FE7890" w:rsidRDefault="00FE7890" w:rsidP="00FE7890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IV.2.</w:t>
      </w:r>
      <w:r w:rsidRPr="0012799D">
        <w:rPr>
          <w:lang w:eastAsia="ar-SA"/>
        </w:rPr>
        <w:tab/>
        <w:t>O dobu</w:t>
      </w:r>
      <w:proofErr w:type="gramEnd"/>
      <w:r w:rsidRPr="0012799D">
        <w:rPr>
          <w:lang w:eastAsia="ar-SA"/>
        </w:rPr>
        <w:t xml:space="preserve"> prodlení objednatele s předáním vyžádaných podkladů a dokumentů nezbytných k provedení díla se prodlužuje doba započetí i doba provedení díla.</w:t>
      </w:r>
    </w:p>
    <w:p w:rsidR="00454377" w:rsidRPr="0012799D" w:rsidRDefault="00454377" w:rsidP="00155EC6">
      <w:pPr>
        <w:tabs>
          <w:tab w:val="left" w:pos="709"/>
        </w:tabs>
        <w:suppressAutoHyphens/>
        <w:spacing w:after="0" w:line="240" w:lineRule="auto"/>
        <w:ind w:left="709" w:hanging="680"/>
        <w:jc w:val="both"/>
        <w:rPr>
          <w:lang w:eastAsia="ar-SA"/>
        </w:rPr>
      </w:pPr>
    </w:p>
    <w:p w:rsidR="00FE7890" w:rsidRPr="0012799D" w:rsidRDefault="00FE7890" w:rsidP="00FE7890">
      <w:pPr>
        <w:pStyle w:val="Odstavecseseznamem"/>
        <w:suppressAutoHyphens/>
        <w:spacing w:after="0" w:line="240" w:lineRule="auto"/>
        <w:ind w:left="0"/>
        <w:jc w:val="center"/>
        <w:rPr>
          <w:rFonts w:ascii="Calibri Light" w:hAnsi="Calibri Light"/>
          <w:b/>
          <w:sz w:val="24"/>
          <w:lang w:eastAsia="ar-SA"/>
        </w:rPr>
      </w:pPr>
      <w:r w:rsidRPr="0012799D">
        <w:rPr>
          <w:rFonts w:ascii="Calibri Light" w:hAnsi="Calibri Light"/>
          <w:b/>
          <w:sz w:val="24"/>
          <w:lang w:eastAsia="ar-SA"/>
        </w:rPr>
        <w:t>V.</w:t>
      </w:r>
    </w:p>
    <w:p w:rsidR="00FE7890" w:rsidRPr="0012799D" w:rsidRDefault="00FE7890" w:rsidP="00FE7890">
      <w:pPr>
        <w:suppressAutoHyphens/>
        <w:spacing w:after="120" w:line="240" w:lineRule="auto"/>
        <w:jc w:val="center"/>
        <w:rPr>
          <w:rFonts w:ascii="Calibri Light" w:hAnsi="Calibri Light"/>
          <w:b/>
          <w:bCs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Cena za dílo a platební podmínky</w:t>
      </w:r>
    </w:p>
    <w:p w:rsidR="00FE7890" w:rsidRPr="0012799D" w:rsidRDefault="00FE7890" w:rsidP="00FE7890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color w:val="000000"/>
          <w:lang w:eastAsia="ar-SA"/>
        </w:rPr>
      </w:pPr>
      <w:proofErr w:type="gramStart"/>
      <w:r w:rsidRPr="0012799D">
        <w:rPr>
          <w:lang w:eastAsia="ar-SA"/>
        </w:rPr>
        <w:t>V.1.</w:t>
      </w:r>
      <w:r w:rsidRPr="0012799D">
        <w:rPr>
          <w:lang w:eastAsia="ar-SA"/>
        </w:rPr>
        <w:tab/>
      </w:r>
      <w:r w:rsidRPr="0012799D">
        <w:rPr>
          <w:color w:val="000000"/>
          <w:lang w:eastAsia="ar-SA"/>
        </w:rPr>
        <w:t>Úhrada</w:t>
      </w:r>
      <w:proofErr w:type="gramEnd"/>
      <w:r w:rsidRPr="0012799D">
        <w:rPr>
          <w:color w:val="000000"/>
          <w:lang w:eastAsia="ar-SA"/>
        </w:rPr>
        <w:t xml:space="preserve"> ceny za dílo </w:t>
      </w:r>
      <w:r w:rsidR="00D861DC">
        <w:rPr>
          <w:color w:val="000000"/>
          <w:lang w:eastAsia="ar-SA"/>
        </w:rPr>
        <w:t>bude provedena v několika dílčích splátkách</w:t>
      </w:r>
      <w:r w:rsidRPr="0012799D">
        <w:rPr>
          <w:color w:val="000000"/>
          <w:lang w:eastAsia="ar-SA"/>
        </w:rPr>
        <w:t xml:space="preserve"> dle níže uvedeného harmonogramu:</w:t>
      </w:r>
    </w:p>
    <w:tbl>
      <w:tblPr>
        <w:tblW w:w="4633" w:type="pct"/>
        <w:tblInd w:w="70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39"/>
        <w:gridCol w:w="1721"/>
        <w:gridCol w:w="1366"/>
        <w:gridCol w:w="3506"/>
      </w:tblGrid>
      <w:tr w:rsidR="00155EC6" w:rsidRPr="0012799D" w:rsidTr="00D861DC">
        <w:tc>
          <w:tcPr>
            <w:tcW w:w="1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E7890" w:rsidRPr="0012799D" w:rsidRDefault="00D861DC" w:rsidP="00D861DC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e</w:t>
            </w:r>
            <w:r w:rsidR="00FE7890" w:rsidRPr="0012799D">
              <w:rPr>
                <w:b/>
                <w:bCs/>
                <w:lang w:eastAsia="ar-SA"/>
              </w:rPr>
              <w:t>tapa</w:t>
            </w:r>
          </w:p>
        </w:tc>
        <w:tc>
          <w:tcPr>
            <w:tcW w:w="9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E7890" w:rsidRPr="0012799D" w:rsidRDefault="00FE7890" w:rsidP="00D861DC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b/>
                <w:bCs/>
                <w:lang w:eastAsia="ar-SA"/>
              </w:rPr>
            </w:pPr>
            <w:r w:rsidRPr="0012799D">
              <w:rPr>
                <w:b/>
                <w:bCs/>
                <w:lang w:eastAsia="ar-SA"/>
              </w:rPr>
              <w:t>část ceny za dílo</w:t>
            </w:r>
          </w:p>
        </w:tc>
        <w:tc>
          <w:tcPr>
            <w:tcW w:w="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E7890" w:rsidRPr="0012799D" w:rsidRDefault="00FE7890" w:rsidP="00D861DC">
            <w:pPr>
              <w:suppressLineNumbers/>
              <w:suppressAutoHyphens/>
              <w:snapToGrid w:val="0"/>
              <w:spacing w:after="120" w:line="240" w:lineRule="auto"/>
              <w:ind w:left="-54"/>
              <w:jc w:val="center"/>
              <w:rPr>
                <w:b/>
                <w:bCs/>
                <w:lang w:eastAsia="ar-SA"/>
              </w:rPr>
            </w:pPr>
            <w:r w:rsidRPr="0012799D">
              <w:rPr>
                <w:b/>
                <w:bCs/>
                <w:lang w:eastAsia="ar-SA"/>
              </w:rPr>
              <w:t>způsob placení</w:t>
            </w:r>
          </w:p>
        </w:tc>
        <w:tc>
          <w:tcPr>
            <w:tcW w:w="1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E7890" w:rsidRPr="0012799D" w:rsidRDefault="00FE7890" w:rsidP="00D861DC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b/>
                <w:bCs/>
                <w:lang w:eastAsia="ar-SA"/>
              </w:rPr>
            </w:pPr>
            <w:r w:rsidRPr="0012799D">
              <w:rPr>
                <w:b/>
                <w:bCs/>
                <w:lang w:eastAsia="ar-SA"/>
              </w:rPr>
              <w:t>vystavení faktury</w:t>
            </w:r>
          </w:p>
        </w:tc>
      </w:tr>
      <w:tr w:rsidR="00D861DC" w:rsidRPr="0012799D" w:rsidTr="00D861DC">
        <w:trPr>
          <w:trHeight w:val="551"/>
        </w:trPr>
        <w:tc>
          <w:tcPr>
            <w:tcW w:w="135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61DC" w:rsidRPr="00155EC6" w:rsidRDefault="00D861DC" w:rsidP="00D861DC">
            <w:pPr>
              <w:pStyle w:val="Odstavecseseznamem"/>
              <w:numPr>
                <w:ilvl w:val="0"/>
                <w:numId w:val="33"/>
              </w:numPr>
              <w:tabs>
                <w:tab w:val="left" w:pos="5616"/>
              </w:tabs>
              <w:suppressAutoHyphens/>
              <w:spacing w:after="0" w:line="240" w:lineRule="auto"/>
              <w:ind w:left="511" w:hanging="142"/>
              <w:rPr>
                <w:lang w:eastAsia="ar-SA"/>
              </w:rPr>
            </w:pPr>
            <w:r w:rsidRPr="00155EC6">
              <w:rPr>
                <w:lang w:eastAsia="ar-SA"/>
              </w:rPr>
              <w:t>PROJEKTOVÝ ZÁMĚR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61DC" w:rsidRPr="00765CF9" w:rsidRDefault="004D1E73" w:rsidP="00D861D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="00D861DC">
              <w:rPr>
                <w:lang w:eastAsia="ar-SA"/>
              </w:rPr>
              <w:t> 000 Kč</w:t>
            </w:r>
          </w:p>
        </w:tc>
        <w:tc>
          <w:tcPr>
            <w:tcW w:w="75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61DC" w:rsidRPr="00765CF9" w:rsidRDefault="00D861DC" w:rsidP="00D861D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lang w:eastAsia="ar-SA"/>
              </w:rPr>
            </w:pPr>
            <w:r w:rsidRPr="00765CF9">
              <w:rPr>
                <w:lang w:eastAsia="ar-SA"/>
              </w:rPr>
              <w:t>faktura</w:t>
            </w:r>
          </w:p>
        </w:tc>
        <w:tc>
          <w:tcPr>
            <w:tcW w:w="194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1DC" w:rsidRDefault="00D861DC" w:rsidP="00D861DC">
            <w:pPr>
              <w:suppressAutoHyphens/>
              <w:snapToGrid w:val="0"/>
              <w:spacing w:after="0" w:line="240" w:lineRule="auto"/>
              <w:jc w:val="center"/>
              <w:rPr>
                <w:rFonts w:cs="Verdana"/>
                <w:color w:val="000000"/>
                <w:lang w:eastAsia="ar-SA"/>
              </w:rPr>
            </w:pPr>
            <w:r>
              <w:rPr>
                <w:rFonts w:cs="Verdana"/>
                <w:color w:val="000000"/>
                <w:lang w:eastAsia="ar-SA"/>
              </w:rPr>
              <w:t xml:space="preserve">po podání žádosti </w:t>
            </w:r>
          </w:p>
          <w:p w:rsidR="00D861DC" w:rsidRPr="00765CF9" w:rsidRDefault="00D861DC" w:rsidP="00D861DC">
            <w:pPr>
              <w:suppressAutoHyphens/>
              <w:snapToGrid w:val="0"/>
              <w:spacing w:after="0" w:line="240" w:lineRule="auto"/>
              <w:jc w:val="center"/>
              <w:rPr>
                <w:rFonts w:cs="Verdana"/>
                <w:color w:val="000000"/>
                <w:lang w:eastAsia="ar-SA"/>
              </w:rPr>
            </w:pPr>
            <w:r>
              <w:rPr>
                <w:rFonts w:cs="Verdana"/>
                <w:color w:val="000000"/>
                <w:lang w:eastAsia="ar-SA"/>
              </w:rPr>
              <w:t>o dotační podporu akce</w:t>
            </w:r>
          </w:p>
        </w:tc>
      </w:tr>
      <w:tr w:rsidR="00D861DC" w:rsidRPr="0012799D" w:rsidTr="00D861DC">
        <w:trPr>
          <w:trHeight w:val="551"/>
        </w:trPr>
        <w:tc>
          <w:tcPr>
            <w:tcW w:w="135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61DC" w:rsidRPr="00155EC6" w:rsidRDefault="00D861DC" w:rsidP="00D861DC">
            <w:pPr>
              <w:pStyle w:val="Odstavecseseznamem"/>
              <w:numPr>
                <w:ilvl w:val="0"/>
                <w:numId w:val="33"/>
              </w:numPr>
              <w:tabs>
                <w:tab w:val="left" w:pos="5616"/>
              </w:tabs>
              <w:suppressAutoHyphens/>
              <w:spacing w:after="0" w:line="240" w:lineRule="auto"/>
              <w:ind w:left="511" w:hanging="142"/>
              <w:rPr>
                <w:lang w:eastAsia="ar-SA"/>
              </w:rPr>
            </w:pPr>
            <w:r w:rsidRPr="00155EC6">
              <w:rPr>
                <w:lang w:eastAsia="ar-SA"/>
              </w:rPr>
              <w:t>ŽÁDOST</w:t>
            </w:r>
          </w:p>
        </w:tc>
        <w:tc>
          <w:tcPr>
            <w:tcW w:w="953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61DC" w:rsidRPr="00765CF9" w:rsidRDefault="00D861DC" w:rsidP="00D861D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5 000 Kč</w:t>
            </w:r>
          </w:p>
        </w:tc>
        <w:tc>
          <w:tcPr>
            <w:tcW w:w="75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861DC" w:rsidRPr="00765CF9" w:rsidRDefault="00D861DC" w:rsidP="00D861D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lang w:eastAsia="ar-SA"/>
              </w:rPr>
            </w:pPr>
            <w:r w:rsidRPr="00765CF9">
              <w:rPr>
                <w:lang w:eastAsia="ar-SA"/>
              </w:rPr>
              <w:t>faktura</w:t>
            </w:r>
          </w:p>
        </w:tc>
        <w:tc>
          <w:tcPr>
            <w:tcW w:w="194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61DC" w:rsidRDefault="00D861DC" w:rsidP="00D861DC">
            <w:pPr>
              <w:suppressAutoHyphens/>
              <w:snapToGrid w:val="0"/>
              <w:spacing w:after="0" w:line="240" w:lineRule="auto"/>
              <w:jc w:val="center"/>
              <w:rPr>
                <w:rFonts w:cs="Verdana"/>
                <w:color w:val="000000"/>
                <w:lang w:eastAsia="ar-SA"/>
              </w:rPr>
            </w:pPr>
            <w:r>
              <w:rPr>
                <w:rFonts w:cs="Verdana"/>
                <w:color w:val="000000"/>
                <w:lang w:eastAsia="ar-SA"/>
              </w:rPr>
              <w:t xml:space="preserve">po podání žádosti </w:t>
            </w:r>
          </w:p>
          <w:p w:rsidR="00D861DC" w:rsidRPr="00765CF9" w:rsidRDefault="00D861DC" w:rsidP="00D861DC">
            <w:pPr>
              <w:suppressAutoHyphens/>
              <w:snapToGrid w:val="0"/>
              <w:spacing w:after="0" w:line="240" w:lineRule="auto"/>
              <w:jc w:val="center"/>
              <w:rPr>
                <w:rFonts w:cs="Verdana"/>
                <w:color w:val="000000"/>
                <w:lang w:eastAsia="ar-SA"/>
              </w:rPr>
            </w:pPr>
            <w:r>
              <w:rPr>
                <w:rFonts w:cs="Verdana"/>
                <w:color w:val="000000"/>
                <w:lang w:eastAsia="ar-SA"/>
              </w:rPr>
              <w:t>o dotační podporu akce</w:t>
            </w:r>
          </w:p>
        </w:tc>
      </w:tr>
    </w:tbl>
    <w:p w:rsidR="0079514F" w:rsidRDefault="0079514F" w:rsidP="00FE7890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color w:val="000000"/>
          <w:lang w:eastAsia="ar-SA"/>
        </w:rPr>
      </w:pPr>
    </w:p>
    <w:p w:rsidR="001F6491" w:rsidRDefault="00FE7890" w:rsidP="001F6491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color w:val="000000"/>
          <w:lang w:eastAsia="ar-SA"/>
        </w:rPr>
      </w:pPr>
      <w:proofErr w:type="gramStart"/>
      <w:r w:rsidRPr="0012799D">
        <w:rPr>
          <w:color w:val="000000"/>
          <w:lang w:eastAsia="ar-SA"/>
        </w:rPr>
        <w:t>V.</w:t>
      </w:r>
      <w:r w:rsidR="00D861DC">
        <w:rPr>
          <w:color w:val="000000"/>
          <w:lang w:eastAsia="ar-SA"/>
        </w:rPr>
        <w:t>2</w:t>
      </w:r>
      <w:r w:rsidRPr="0012799D">
        <w:rPr>
          <w:color w:val="000000"/>
          <w:lang w:eastAsia="ar-SA"/>
        </w:rPr>
        <w:t>.</w:t>
      </w:r>
      <w:r w:rsidRPr="0012799D">
        <w:rPr>
          <w:color w:val="000000"/>
          <w:lang w:eastAsia="ar-SA"/>
        </w:rPr>
        <w:tab/>
      </w:r>
      <w:r w:rsidR="001F6491" w:rsidRPr="00B968DA">
        <w:rPr>
          <w:color w:val="000000"/>
          <w:lang w:eastAsia="ar-SA"/>
        </w:rPr>
        <w:t>Smluvní</w:t>
      </w:r>
      <w:proofErr w:type="gramEnd"/>
      <w:r w:rsidR="001F6491" w:rsidRPr="00B968DA">
        <w:rPr>
          <w:color w:val="000000"/>
          <w:lang w:eastAsia="ar-SA"/>
        </w:rPr>
        <w:t xml:space="preserve"> strany se dohodly, že v případě úspěšné žádosti o dotaci (oficiální potvrzení zařazení projektu mezi podpořené</w:t>
      </w:r>
      <w:r w:rsidR="001F6491">
        <w:rPr>
          <w:color w:val="000000"/>
          <w:lang w:eastAsia="ar-SA"/>
        </w:rPr>
        <w:t xml:space="preserve"> vystavením tzv. Registrace akce</w:t>
      </w:r>
      <w:r w:rsidR="001F6491" w:rsidRPr="00B968DA">
        <w:rPr>
          <w:color w:val="000000"/>
          <w:lang w:eastAsia="ar-SA"/>
        </w:rPr>
        <w:t>) přísluší zhotoviteli provizní bonus ve výši 1</w:t>
      </w:r>
      <w:r w:rsidR="001F6491">
        <w:rPr>
          <w:color w:val="000000"/>
          <w:lang w:eastAsia="ar-SA"/>
        </w:rPr>
        <w:t>0</w:t>
      </w:r>
      <w:r w:rsidR="001F6491" w:rsidRPr="00B968DA">
        <w:rPr>
          <w:color w:val="000000"/>
          <w:lang w:eastAsia="ar-SA"/>
        </w:rPr>
        <w:t>% z</w:t>
      </w:r>
      <w:r w:rsidR="001F6491">
        <w:rPr>
          <w:color w:val="000000"/>
          <w:lang w:eastAsia="ar-SA"/>
        </w:rPr>
        <w:t> </w:t>
      </w:r>
      <w:r w:rsidR="001F6491" w:rsidRPr="00B968DA">
        <w:rPr>
          <w:color w:val="000000"/>
          <w:lang w:eastAsia="ar-SA"/>
        </w:rPr>
        <w:t xml:space="preserve">částky </w:t>
      </w:r>
      <w:r w:rsidR="001F6491">
        <w:rPr>
          <w:color w:val="000000"/>
          <w:lang w:eastAsia="ar-SA"/>
        </w:rPr>
        <w:t>přiznané dotační podpory</w:t>
      </w:r>
      <w:r w:rsidR="001F6491" w:rsidRPr="0035642A">
        <w:rPr>
          <w:color w:val="000000"/>
          <w:lang w:eastAsia="ar-SA"/>
        </w:rPr>
        <w:t xml:space="preserve">, </w:t>
      </w:r>
      <w:r w:rsidR="00077346" w:rsidRPr="0035642A">
        <w:rPr>
          <w:color w:val="000000"/>
          <w:lang w:eastAsia="ar-SA"/>
        </w:rPr>
        <w:t>maximálně však 55. tis. Kč bez DPH, který</w:t>
      </w:r>
      <w:r w:rsidR="00077346">
        <w:rPr>
          <w:color w:val="000000"/>
          <w:lang w:eastAsia="ar-SA"/>
        </w:rPr>
        <w:t xml:space="preserve"> je </w:t>
      </w:r>
      <w:r w:rsidR="001F6491" w:rsidRPr="00B968DA">
        <w:rPr>
          <w:color w:val="000000"/>
          <w:lang w:eastAsia="ar-SA"/>
        </w:rPr>
        <w:t>splatný na základě faktury vystavené zhotovitelem.</w:t>
      </w:r>
    </w:p>
    <w:p w:rsidR="00FE7890" w:rsidRPr="0012799D" w:rsidRDefault="001F6491" w:rsidP="00FE7890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color w:val="000000"/>
          <w:lang w:eastAsia="ar-SA"/>
        </w:rPr>
      </w:pPr>
      <w:proofErr w:type="gramStart"/>
      <w:r>
        <w:rPr>
          <w:color w:val="000000"/>
          <w:lang w:eastAsia="ar-SA"/>
        </w:rPr>
        <w:t>V.3.</w:t>
      </w:r>
      <w:r>
        <w:rPr>
          <w:color w:val="000000"/>
          <w:lang w:eastAsia="ar-SA"/>
        </w:rPr>
        <w:tab/>
      </w:r>
      <w:r w:rsidR="00FE7890" w:rsidRPr="0012799D">
        <w:rPr>
          <w:color w:val="000000"/>
          <w:lang w:eastAsia="ar-SA"/>
        </w:rPr>
        <w:t>Ke</w:t>
      </w:r>
      <w:proofErr w:type="gramEnd"/>
      <w:r w:rsidR="00FE7890" w:rsidRPr="0012799D">
        <w:rPr>
          <w:color w:val="000000"/>
          <w:lang w:eastAsia="ar-SA"/>
        </w:rPr>
        <w:t xml:space="preserve"> všem platbám se připočítává částka DPH ve výši 21%.</w:t>
      </w:r>
    </w:p>
    <w:p w:rsidR="00D861DC" w:rsidRDefault="00FE7890" w:rsidP="001F6491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color w:val="000000"/>
          <w:lang w:eastAsia="ar-SA"/>
        </w:rPr>
        <w:t>V.</w:t>
      </w:r>
      <w:r w:rsidR="001F6491">
        <w:rPr>
          <w:color w:val="000000"/>
          <w:lang w:eastAsia="ar-SA"/>
        </w:rPr>
        <w:t>4</w:t>
      </w:r>
      <w:r w:rsidRPr="0012799D">
        <w:rPr>
          <w:color w:val="000000"/>
          <w:lang w:eastAsia="ar-SA"/>
        </w:rPr>
        <w:t>.</w:t>
      </w:r>
      <w:r w:rsidRPr="0012799D">
        <w:rPr>
          <w:color w:val="000000"/>
          <w:lang w:eastAsia="ar-SA"/>
        </w:rPr>
        <w:tab/>
        <w:t>Sp</w:t>
      </w:r>
      <w:r w:rsidRPr="0012799D">
        <w:rPr>
          <w:lang w:eastAsia="ar-SA"/>
        </w:rPr>
        <w:t>latnost</w:t>
      </w:r>
      <w:proofErr w:type="gramEnd"/>
      <w:r w:rsidRPr="0012799D">
        <w:rPr>
          <w:lang w:eastAsia="ar-SA"/>
        </w:rPr>
        <w:t xml:space="preserve"> faktur je dohodnuta na 14 dní od vystavení a správného doručení faktury objednateli.  </w:t>
      </w:r>
    </w:p>
    <w:p w:rsidR="00CC1652" w:rsidRDefault="00CC1652" w:rsidP="001F6491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rFonts w:ascii="Calibri Light" w:hAnsi="Calibri Light"/>
          <w:b/>
          <w:bCs/>
          <w:sz w:val="24"/>
          <w:lang w:eastAsia="ar-SA"/>
        </w:rPr>
      </w:pPr>
    </w:p>
    <w:p w:rsidR="00F4121C" w:rsidRPr="0012799D" w:rsidRDefault="00F4121C" w:rsidP="0012799D">
      <w:pPr>
        <w:spacing w:after="0"/>
        <w:jc w:val="center"/>
        <w:rPr>
          <w:rFonts w:ascii="Calibri Light" w:hAnsi="Calibri Light"/>
          <w:b/>
          <w:bCs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VI.</w:t>
      </w:r>
    </w:p>
    <w:p w:rsidR="00882163" w:rsidRPr="0012799D" w:rsidRDefault="00F4121C" w:rsidP="00F4121C">
      <w:pPr>
        <w:jc w:val="center"/>
        <w:rPr>
          <w:rFonts w:ascii="Calibri Light" w:hAnsi="Calibri Light"/>
          <w:b/>
          <w:bCs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P</w:t>
      </w:r>
      <w:r w:rsidR="00882163" w:rsidRPr="0012799D">
        <w:rPr>
          <w:rFonts w:ascii="Calibri Light" w:hAnsi="Calibri Light"/>
          <w:b/>
          <w:bCs/>
          <w:sz w:val="24"/>
          <w:lang w:eastAsia="ar-SA"/>
        </w:rPr>
        <w:t xml:space="preserve">ráva a povinnosti </w:t>
      </w:r>
      <w:r w:rsidR="0005521C" w:rsidRPr="0012799D">
        <w:rPr>
          <w:rFonts w:ascii="Calibri Light" w:hAnsi="Calibri Light"/>
          <w:b/>
          <w:bCs/>
          <w:sz w:val="24"/>
          <w:lang w:eastAsia="ar-SA"/>
        </w:rPr>
        <w:t>smluvních stran</w:t>
      </w:r>
    </w:p>
    <w:p w:rsidR="00882163" w:rsidRPr="0012799D" w:rsidRDefault="00882163" w:rsidP="00E14C1F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VI.1.</w:t>
      </w:r>
      <w:r w:rsidRPr="0012799D">
        <w:rPr>
          <w:lang w:eastAsia="ar-SA"/>
        </w:rPr>
        <w:tab/>
        <w:t>Objednatel</w:t>
      </w:r>
      <w:proofErr w:type="gramEnd"/>
      <w:r w:rsidRPr="0012799D">
        <w:rPr>
          <w:lang w:eastAsia="ar-SA"/>
        </w:rPr>
        <w:t xml:space="preserve"> je povinen předat zhotoviteli podklady a dokumenty nezbytné k</w:t>
      </w:r>
      <w:r w:rsidR="00F4121C" w:rsidRPr="0012799D">
        <w:rPr>
          <w:lang w:eastAsia="ar-SA"/>
        </w:rPr>
        <w:t> </w:t>
      </w:r>
      <w:r w:rsidR="00CF2629">
        <w:rPr>
          <w:lang w:eastAsia="ar-SA"/>
        </w:rPr>
        <w:t>provedení díla a </w:t>
      </w:r>
      <w:r w:rsidRPr="0012799D">
        <w:rPr>
          <w:lang w:eastAsia="ar-SA"/>
        </w:rPr>
        <w:t xml:space="preserve">poskytnout přiměřenou součinnost při jejich zpracování. </w:t>
      </w:r>
    </w:p>
    <w:p w:rsidR="00882163" w:rsidRPr="0012799D" w:rsidRDefault="00882163" w:rsidP="00E14C1F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lastRenderedPageBreak/>
        <w:t>VI.2.</w:t>
      </w:r>
      <w:r w:rsidRPr="0012799D">
        <w:rPr>
          <w:lang w:eastAsia="ar-SA"/>
        </w:rPr>
        <w:tab/>
        <w:t>Objednatel</w:t>
      </w:r>
      <w:proofErr w:type="gramEnd"/>
      <w:r w:rsidRPr="0012799D">
        <w:rPr>
          <w:lang w:eastAsia="ar-SA"/>
        </w:rPr>
        <w:t xml:space="preserve"> je povinen spolupracovat dohodnutým způsobem při provádění díla, dílo převzít a zaplatit cenu podle čl. V.  smlouvy způsobem ve smlouvě sjednaným.</w:t>
      </w:r>
    </w:p>
    <w:p w:rsidR="00882163" w:rsidRPr="0012799D" w:rsidRDefault="00882163" w:rsidP="0005521C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rFonts w:ascii="Calibri Light" w:hAnsi="Calibri Light"/>
          <w:b/>
          <w:bCs/>
          <w:lang w:eastAsia="ar-SA"/>
        </w:rPr>
      </w:pPr>
      <w:proofErr w:type="gramStart"/>
      <w:r w:rsidRPr="0012799D">
        <w:rPr>
          <w:lang w:eastAsia="ar-SA"/>
        </w:rPr>
        <w:t>VI.3.</w:t>
      </w:r>
      <w:r w:rsidRPr="0012799D">
        <w:rPr>
          <w:lang w:eastAsia="ar-SA"/>
        </w:rPr>
        <w:tab/>
        <w:t>Objednatel</w:t>
      </w:r>
      <w:proofErr w:type="gramEnd"/>
      <w:r w:rsidRPr="0012799D">
        <w:rPr>
          <w:lang w:eastAsia="ar-SA"/>
        </w:rPr>
        <w:t xml:space="preserve"> je oprávněn průběžně kontrolovat provádění díla sám nebo prostřednictvím osoby, kterou k</w:t>
      </w:r>
      <w:r w:rsidR="00F4121C" w:rsidRPr="0012799D">
        <w:rPr>
          <w:lang w:eastAsia="ar-SA"/>
        </w:rPr>
        <w:t> </w:t>
      </w:r>
      <w:r w:rsidRPr="0012799D">
        <w:rPr>
          <w:lang w:eastAsia="ar-SA"/>
        </w:rPr>
        <w:t>tomuto účelu pověří. Jestliže objednatel zjistí, že zhotovitel provádí dílo v</w:t>
      </w:r>
      <w:r w:rsidR="00F4121C" w:rsidRPr="0012799D">
        <w:rPr>
          <w:lang w:eastAsia="ar-SA"/>
        </w:rPr>
        <w:t> </w:t>
      </w:r>
      <w:r w:rsidRPr="0012799D">
        <w:rPr>
          <w:lang w:eastAsia="ar-SA"/>
        </w:rPr>
        <w:t>rozporu se smluvními povinnostmi, má objednatel právo požadovat, aby zhoto</w:t>
      </w:r>
      <w:r w:rsidR="0079514F">
        <w:rPr>
          <w:lang w:eastAsia="ar-SA"/>
        </w:rPr>
        <w:t>vitel odstranil zjištěné vady a </w:t>
      </w:r>
      <w:r w:rsidRPr="0012799D">
        <w:rPr>
          <w:lang w:eastAsia="ar-SA"/>
        </w:rPr>
        <w:t>dílo prováděl v</w:t>
      </w:r>
      <w:r w:rsidR="00F4121C" w:rsidRPr="0012799D">
        <w:rPr>
          <w:lang w:eastAsia="ar-SA"/>
        </w:rPr>
        <w:t> </w:t>
      </w:r>
      <w:r w:rsidRPr="0012799D">
        <w:rPr>
          <w:lang w:eastAsia="ar-SA"/>
        </w:rPr>
        <w:t>souladu se smlouvou.</w:t>
      </w:r>
    </w:p>
    <w:p w:rsidR="00882163" w:rsidRPr="0012799D" w:rsidRDefault="00882163" w:rsidP="00E14C1F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VI.</w:t>
      </w:r>
      <w:r w:rsidR="0005521C" w:rsidRPr="0012799D">
        <w:rPr>
          <w:lang w:eastAsia="ar-SA"/>
        </w:rPr>
        <w:t>4</w:t>
      </w:r>
      <w:r w:rsidRPr="0012799D">
        <w:rPr>
          <w:lang w:eastAsia="ar-SA"/>
        </w:rPr>
        <w:t>.</w:t>
      </w:r>
      <w:r w:rsidRPr="0012799D">
        <w:rPr>
          <w:lang w:eastAsia="ar-SA"/>
        </w:rPr>
        <w:tab/>
      </w:r>
      <w:r w:rsidRPr="0012799D">
        <w:rPr>
          <w:bCs/>
          <w:lang w:eastAsia="ar-SA"/>
        </w:rPr>
        <w:t>Z</w:t>
      </w:r>
      <w:r w:rsidRPr="0012799D">
        <w:rPr>
          <w:lang w:eastAsia="ar-SA"/>
        </w:rPr>
        <w:t>hotovitel</w:t>
      </w:r>
      <w:proofErr w:type="gramEnd"/>
      <w:r w:rsidRPr="0012799D">
        <w:rPr>
          <w:lang w:eastAsia="ar-SA"/>
        </w:rPr>
        <w:t xml:space="preserve"> je povinen provést dílo podle předaných podkl</w:t>
      </w:r>
      <w:r w:rsidR="00CF2629">
        <w:rPr>
          <w:lang w:eastAsia="ar-SA"/>
        </w:rPr>
        <w:t>adů a dokumentace objednatele a </w:t>
      </w:r>
      <w:r w:rsidRPr="0012799D">
        <w:rPr>
          <w:lang w:eastAsia="ar-SA"/>
        </w:rPr>
        <w:t xml:space="preserve">v dohodnuté lhůtě jej předat objednateli. Zhotovitel je oprávněn v průběhu provádění díla upozornit objednatele na nedostatky v podkladové dokumentaci nebo nevhodnost jeho pokynů s ohledem na podmínky dotačního titulu. Jestliže nevhodné pokyny nebo vady v dokumentaci budou znamenat nemožnost provádět dílo v souladu s touto smlouvou, je objednatel povinen učinit veškerá opatření, aby v provádění díla mohlo být řádně pokračováno. </w:t>
      </w:r>
    </w:p>
    <w:p w:rsidR="00882163" w:rsidRPr="0012799D" w:rsidRDefault="00882163" w:rsidP="0005521C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VI.</w:t>
      </w:r>
      <w:r w:rsidR="0010672C">
        <w:rPr>
          <w:lang w:eastAsia="ar-SA"/>
        </w:rPr>
        <w:t>5</w:t>
      </w:r>
      <w:r w:rsidRPr="0012799D">
        <w:rPr>
          <w:lang w:eastAsia="ar-SA"/>
        </w:rPr>
        <w:t>.</w:t>
      </w:r>
      <w:r w:rsidRPr="0012799D">
        <w:rPr>
          <w:lang w:eastAsia="ar-SA"/>
        </w:rPr>
        <w:tab/>
        <w:t>Zhotovitel</w:t>
      </w:r>
      <w:proofErr w:type="gramEnd"/>
      <w:r w:rsidRPr="0012799D">
        <w:rPr>
          <w:lang w:eastAsia="ar-SA"/>
        </w:rPr>
        <w:t xml:space="preserve"> je povinen zachovat mlčenlivost o veškerých info</w:t>
      </w:r>
      <w:r w:rsidR="00CF2629">
        <w:rPr>
          <w:lang w:eastAsia="ar-SA"/>
        </w:rPr>
        <w:t>rmacích, získaných z podkladů a </w:t>
      </w:r>
      <w:r w:rsidRPr="0012799D">
        <w:rPr>
          <w:lang w:eastAsia="ar-SA"/>
        </w:rPr>
        <w:t>dokumentů předaných objednatelem a získaných při zpracování žádosti o dotaci.</w:t>
      </w:r>
      <w:r w:rsidRPr="0012799D">
        <w:rPr>
          <w:i/>
          <w:color w:val="C00000"/>
          <w:lang w:eastAsia="ar-SA"/>
        </w:rPr>
        <w:t xml:space="preserve"> </w:t>
      </w:r>
    </w:p>
    <w:p w:rsidR="00882163" w:rsidRPr="0012799D" w:rsidRDefault="00882163" w:rsidP="00E14C1F">
      <w:pPr>
        <w:tabs>
          <w:tab w:val="left" w:pos="709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VI.</w:t>
      </w:r>
      <w:r w:rsidR="0010672C">
        <w:rPr>
          <w:lang w:eastAsia="ar-SA"/>
        </w:rPr>
        <w:t>6</w:t>
      </w:r>
      <w:r w:rsidRPr="0012799D">
        <w:rPr>
          <w:lang w:eastAsia="ar-SA"/>
        </w:rPr>
        <w:t>.</w:t>
      </w:r>
      <w:r w:rsidRPr="0012799D">
        <w:rPr>
          <w:lang w:eastAsia="ar-SA"/>
        </w:rPr>
        <w:tab/>
        <w:t>Z</w:t>
      </w:r>
      <w:r w:rsidRPr="0012799D">
        <w:rPr>
          <w:rFonts w:cs="ArialMT"/>
          <w:lang w:eastAsia="ar-SA"/>
        </w:rPr>
        <w:t>hotovitel</w:t>
      </w:r>
      <w:proofErr w:type="gramEnd"/>
      <w:r w:rsidRPr="0012799D">
        <w:rPr>
          <w:rFonts w:cs="ArialMT"/>
          <w:lang w:eastAsia="ar-SA"/>
        </w:rPr>
        <w:t xml:space="preserve"> se zavazuje poskytnout potřebnou součinnost poskytovateli dotace nebo jím pověřeným osobám při kontrolách, auditech nebo monitorování řešení a realizace projektu, zejména jim poskytnout na vyžádání veškerou dokumentaci k projektu, účetní doklady, vysvětlující informace.</w:t>
      </w:r>
    </w:p>
    <w:p w:rsidR="0005521C" w:rsidRPr="0012799D" w:rsidRDefault="0005521C" w:rsidP="00F4121C">
      <w:pPr>
        <w:jc w:val="center"/>
        <w:rPr>
          <w:rFonts w:ascii="Calibri Light" w:hAnsi="Calibri Light"/>
          <w:b/>
          <w:bCs/>
          <w:lang w:eastAsia="ar-SA"/>
        </w:rPr>
      </w:pPr>
    </w:p>
    <w:p w:rsidR="00F4121C" w:rsidRPr="0012799D" w:rsidRDefault="00F4121C" w:rsidP="0012799D">
      <w:pPr>
        <w:spacing w:after="0"/>
        <w:jc w:val="center"/>
        <w:rPr>
          <w:rFonts w:ascii="Calibri Light" w:hAnsi="Calibri Light"/>
          <w:b/>
          <w:bCs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VII.</w:t>
      </w:r>
    </w:p>
    <w:p w:rsidR="00882163" w:rsidRPr="0012799D" w:rsidRDefault="00F4121C" w:rsidP="00F4121C">
      <w:pPr>
        <w:jc w:val="center"/>
        <w:rPr>
          <w:rFonts w:ascii="Calibri Light" w:hAnsi="Calibri Light"/>
          <w:b/>
          <w:bCs/>
          <w:color w:val="C00000"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P</w:t>
      </w:r>
      <w:r w:rsidR="00882163" w:rsidRPr="0012799D">
        <w:rPr>
          <w:rFonts w:ascii="Calibri Light" w:hAnsi="Calibri Light"/>
          <w:b/>
          <w:bCs/>
          <w:sz w:val="24"/>
          <w:lang w:eastAsia="ar-SA"/>
        </w:rPr>
        <w:t>rovedení díla</w:t>
      </w:r>
    </w:p>
    <w:p w:rsidR="00882163" w:rsidRPr="0012799D" w:rsidRDefault="00882163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  <w:proofErr w:type="gramStart"/>
      <w:r w:rsidRPr="0012799D">
        <w:rPr>
          <w:lang w:eastAsia="ar-SA"/>
        </w:rPr>
        <w:t>VII.1.</w:t>
      </w:r>
      <w:r w:rsidRPr="0012799D">
        <w:rPr>
          <w:lang w:eastAsia="ar-SA"/>
        </w:rPr>
        <w:tab/>
        <w:t>Závazek</w:t>
      </w:r>
      <w:proofErr w:type="gramEnd"/>
      <w:r w:rsidRPr="0012799D">
        <w:rPr>
          <w:lang w:eastAsia="ar-SA"/>
        </w:rPr>
        <w:t xml:space="preserve"> zhotovitele provést dílo </w:t>
      </w:r>
      <w:r w:rsidR="0012799D" w:rsidRPr="0012799D">
        <w:rPr>
          <w:lang w:eastAsia="ar-SA"/>
        </w:rPr>
        <w:t xml:space="preserve">(resp. </w:t>
      </w:r>
      <w:r w:rsidR="00645262">
        <w:rPr>
          <w:lang w:eastAsia="ar-SA"/>
        </w:rPr>
        <w:t>j</w:t>
      </w:r>
      <w:r w:rsidR="0012799D" w:rsidRPr="0012799D">
        <w:rPr>
          <w:lang w:eastAsia="ar-SA"/>
        </w:rPr>
        <w:t xml:space="preserve">eho uzavřené části) </w:t>
      </w:r>
      <w:r w:rsidRPr="0012799D">
        <w:rPr>
          <w:lang w:eastAsia="ar-SA"/>
        </w:rPr>
        <w:t>je</w:t>
      </w:r>
      <w:r w:rsidR="00CF2629">
        <w:rPr>
          <w:lang w:eastAsia="ar-SA"/>
        </w:rPr>
        <w:t xml:space="preserve"> splněn jeho řádným ukončením a </w:t>
      </w:r>
      <w:r w:rsidRPr="0012799D">
        <w:rPr>
          <w:lang w:eastAsia="ar-SA"/>
        </w:rPr>
        <w:t xml:space="preserve">předáním objednateli dle specifikace uvedené v bodě III. této smlouvy. </w:t>
      </w:r>
    </w:p>
    <w:p w:rsidR="00882163" w:rsidRPr="0012799D" w:rsidRDefault="00882163" w:rsidP="0012799D">
      <w:pPr>
        <w:tabs>
          <w:tab w:val="left" w:pos="709"/>
        </w:tabs>
        <w:suppressAutoHyphens/>
        <w:spacing w:after="120" w:line="240" w:lineRule="auto"/>
        <w:ind w:left="709" w:hanging="709"/>
        <w:jc w:val="both"/>
        <w:rPr>
          <w:lang w:eastAsia="ar-SA"/>
        </w:rPr>
      </w:pPr>
      <w:proofErr w:type="gramStart"/>
      <w:r w:rsidRPr="0012799D">
        <w:rPr>
          <w:lang w:eastAsia="ar-SA"/>
        </w:rPr>
        <w:t>VII.2.</w:t>
      </w:r>
      <w:r w:rsidRPr="0012799D">
        <w:rPr>
          <w:lang w:eastAsia="ar-SA"/>
        </w:rPr>
        <w:tab/>
        <w:t>Potvrzením</w:t>
      </w:r>
      <w:proofErr w:type="gramEnd"/>
      <w:r w:rsidRPr="0012799D">
        <w:rPr>
          <w:lang w:eastAsia="ar-SA"/>
        </w:rPr>
        <w:t xml:space="preserve"> o řádném dokončení a převzetí díla (resp. jeho uzavřené části) je podpis objednatele na kopii faktury, vystavené zhotovitelem dle bodu V. této smlouvy.</w:t>
      </w:r>
      <w:r w:rsidRPr="0012799D">
        <w:rPr>
          <w:i/>
          <w:color w:val="C00000"/>
          <w:lang w:eastAsia="ar-SA"/>
        </w:rPr>
        <w:t xml:space="preserve"> </w:t>
      </w:r>
    </w:p>
    <w:p w:rsidR="00882163" w:rsidRPr="0012799D" w:rsidRDefault="00882163" w:rsidP="0012799D">
      <w:pPr>
        <w:tabs>
          <w:tab w:val="left" w:pos="709"/>
        </w:tabs>
        <w:suppressAutoHyphens/>
        <w:spacing w:after="120" w:line="240" w:lineRule="auto"/>
        <w:ind w:left="709" w:hanging="709"/>
        <w:jc w:val="both"/>
        <w:rPr>
          <w:lang w:eastAsia="ar-SA"/>
        </w:rPr>
      </w:pPr>
      <w:proofErr w:type="gramStart"/>
      <w:r w:rsidRPr="0012799D">
        <w:rPr>
          <w:lang w:eastAsia="ar-SA"/>
        </w:rPr>
        <w:t>VII.3.</w:t>
      </w:r>
      <w:r w:rsidRPr="0012799D">
        <w:rPr>
          <w:lang w:eastAsia="ar-SA"/>
        </w:rPr>
        <w:tab/>
        <w:t>V případě</w:t>
      </w:r>
      <w:proofErr w:type="gramEnd"/>
      <w:r w:rsidRPr="0012799D">
        <w:rPr>
          <w:lang w:eastAsia="ar-SA"/>
        </w:rPr>
        <w:t xml:space="preserve">, že objednatel odmítne dílo převzít, sepíší obě strany zápis, v němž uvedou svá stanoviska a jejich odůvodnění a dohodnou náhradní termín předání. </w:t>
      </w:r>
    </w:p>
    <w:p w:rsidR="00882163" w:rsidRPr="0012799D" w:rsidRDefault="00882163" w:rsidP="00E433E9">
      <w:pPr>
        <w:suppressAutoHyphens/>
        <w:spacing w:after="120" w:line="240" w:lineRule="auto"/>
        <w:rPr>
          <w:b/>
          <w:lang w:eastAsia="ar-SA"/>
        </w:rPr>
      </w:pPr>
    </w:p>
    <w:p w:rsidR="00882163" w:rsidRPr="0012799D" w:rsidRDefault="0012799D" w:rsidP="0012799D">
      <w:pPr>
        <w:pStyle w:val="Odstavecseseznamem"/>
        <w:suppressAutoHyphens/>
        <w:spacing w:after="0" w:line="240" w:lineRule="auto"/>
        <w:ind w:left="0"/>
        <w:jc w:val="center"/>
        <w:rPr>
          <w:rFonts w:ascii="Calibri Light" w:hAnsi="Calibri Light"/>
          <w:b/>
          <w:sz w:val="24"/>
          <w:lang w:eastAsia="ar-SA"/>
        </w:rPr>
      </w:pPr>
      <w:r w:rsidRPr="0012799D">
        <w:rPr>
          <w:rFonts w:ascii="Calibri Light" w:hAnsi="Calibri Light"/>
          <w:b/>
          <w:sz w:val="24"/>
          <w:lang w:eastAsia="ar-SA"/>
        </w:rPr>
        <w:t>VIII</w:t>
      </w:r>
      <w:r w:rsidR="00F4121C" w:rsidRPr="0012799D">
        <w:rPr>
          <w:rFonts w:ascii="Calibri Light" w:hAnsi="Calibri Light"/>
          <w:b/>
          <w:sz w:val="24"/>
          <w:lang w:eastAsia="ar-SA"/>
        </w:rPr>
        <w:t>.</w:t>
      </w:r>
    </w:p>
    <w:p w:rsidR="00882163" w:rsidRPr="0012799D" w:rsidRDefault="00882163" w:rsidP="00E433E9">
      <w:pPr>
        <w:suppressAutoHyphens/>
        <w:spacing w:after="120" w:line="240" w:lineRule="auto"/>
        <w:jc w:val="center"/>
        <w:rPr>
          <w:rFonts w:ascii="Calibri Light" w:hAnsi="Calibri Light"/>
          <w:b/>
          <w:bCs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Odpovědnost za vady díla</w:t>
      </w:r>
    </w:p>
    <w:p w:rsidR="00882163" w:rsidRPr="0012799D" w:rsidRDefault="0012799D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  <w:proofErr w:type="gramStart"/>
      <w:r>
        <w:rPr>
          <w:lang w:eastAsia="ar-SA"/>
        </w:rPr>
        <w:t>VIII</w:t>
      </w:r>
      <w:r w:rsidR="00882163" w:rsidRPr="0012799D">
        <w:rPr>
          <w:lang w:eastAsia="ar-SA"/>
        </w:rPr>
        <w:t>.1.</w:t>
      </w:r>
      <w:r w:rsidR="00882163" w:rsidRPr="0012799D">
        <w:rPr>
          <w:lang w:eastAsia="ar-SA"/>
        </w:rPr>
        <w:tab/>
        <w:t>Dílo</w:t>
      </w:r>
      <w:proofErr w:type="gramEnd"/>
      <w:r w:rsidR="00882163" w:rsidRPr="0012799D">
        <w:rPr>
          <w:lang w:eastAsia="ar-SA"/>
        </w:rPr>
        <w:t xml:space="preserve"> je vadné, jestliže jeho výsledek neodpovídá účelu ujednanému ve smlouvě.</w:t>
      </w:r>
    </w:p>
    <w:p w:rsidR="00882163" w:rsidRPr="0012799D" w:rsidRDefault="0012799D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  <w:proofErr w:type="gramStart"/>
      <w:r>
        <w:rPr>
          <w:lang w:eastAsia="ar-SA"/>
        </w:rPr>
        <w:t>VIII</w:t>
      </w:r>
      <w:r w:rsidR="00882163" w:rsidRPr="0012799D">
        <w:rPr>
          <w:lang w:eastAsia="ar-SA"/>
        </w:rPr>
        <w:t>.2.</w:t>
      </w:r>
      <w:r w:rsidR="00882163" w:rsidRPr="0012799D">
        <w:rPr>
          <w:lang w:eastAsia="ar-SA"/>
        </w:rPr>
        <w:tab/>
        <w:t>Vady</w:t>
      </w:r>
      <w:proofErr w:type="gramEnd"/>
      <w:r w:rsidR="00882163" w:rsidRPr="0012799D">
        <w:rPr>
          <w:lang w:eastAsia="ar-SA"/>
        </w:rPr>
        <w:t xml:space="preserve"> zjištěné po předání a převzetí je objednatel oprávněn uplatnit u zhotovitele písemnou formou. V reklamaci je objednatel povinen vady popsat.</w:t>
      </w:r>
    </w:p>
    <w:p w:rsidR="00882163" w:rsidRPr="0012799D" w:rsidRDefault="0012799D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  <w:proofErr w:type="gramStart"/>
      <w:r>
        <w:rPr>
          <w:lang w:eastAsia="ar-SA"/>
        </w:rPr>
        <w:t>VIII</w:t>
      </w:r>
      <w:r w:rsidR="00882163" w:rsidRPr="0012799D">
        <w:rPr>
          <w:lang w:eastAsia="ar-SA"/>
        </w:rPr>
        <w:t>.3.</w:t>
      </w:r>
      <w:r w:rsidR="00882163" w:rsidRPr="0012799D">
        <w:rPr>
          <w:lang w:eastAsia="ar-SA"/>
        </w:rPr>
        <w:tab/>
        <w:t>Objednatel</w:t>
      </w:r>
      <w:proofErr w:type="gramEnd"/>
      <w:r w:rsidR="00882163" w:rsidRPr="0012799D">
        <w:rPr>
          <w:lang w:eastAsia="ar-SA"/>
        </w:rPr>
        <w:t xml:space="preserve"> má právo na bezplatné odstranění reklamované vady.</w:t>
      </w:r>
    </w:p>
    <w:p w:rsidR="00882163" w:rsidRPr="0012799D" w:rsidRDefault="0012799D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  <w:proofErr w:type="gramStart"/>
      <w:r>
        <w:rPr>
          <w:lang w:eastAsia="ar-SA"/>
        </w:rPr>
        <w:t>VIII</w:t>
      </w:r>
      <w:r w:rsidR="00882163" w:rsidRPr="0012799D">
        <w:rPr>
          <w:lang w:eastAsia="ar-SA"/>
        </w:rPr>
        <w:t>.4.</w:t>
      </w:r>
      <w:r w:rsidR="00882163" w:rsidRPr="0012799D">
        <w:rPr>
          <w:lang w:eastAsia="ar-SA"/>
        </w:rPr>
        <w:tab/>
        <w:t>V případě</w:t>
      </w:r>
      <w:proofErr w:type="gramEnd"/>
      <w:r w:rsidR="00882163" w:rsidRPr="0012799D">
        <w:rPr>
          <w:lang w:eastAsia="ar-SA"/>
        </w:rPr>
        <w:t>, že zhotovitel bude v prodlení s odstraněním reklamované vady či nedodělku anebo</w:t>
      </w:r>
      <w:r w:rsidR="00882163" w:rsidRPr="0012799D">
        <w:rPr>
          <w:b/>
          <w:i/>
          <w:lang w:eastAsia="ar-SA"/>
        </w:rPr>
        <w:t xml:space="preserve"> </w:t>
      </w:r>
      <w:r w:rsidR="00882163" w:rsidRPr="0012799D">
        <w:rPr>
          <w:lang w:eastAsia="ar-SA"/>
        </w:rPr>
        <w:t>bude v prodlení s opravou vady nebo s dokončením nedodělku více než deset dnů, má objednatel právo od smlouvy odstoupit.</w:t>
      </w:r>
    </w:p>
    <w:p w:rsidR="00F4121C" w:rsidRDefault="0012799D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  <w:proofErr w:type="gramStart"/>
      <w:r>
        <w:rPr>
          <w:lang w:eastAsia="ar-SA"/>
        </w:rPr>
        <w:t>VIII</w:t>
      </w:r>
      <w:r w:rsidR="00882163" w:rsidRPr="0012799D">
        <w:rPr>
          <w:lang w:eastAsia="ar-SA"/>
        </w:rPr>
        <w:t>.5.</w:t>
      </w:r>
      <w:r w:rsidR="00882163" w:rsidRPr="0012799D">
        <w:rPr>
          <w:lang w:eastAsia="ar-SA"/>
        </w:rPr>
        <w:tab/>
        <w:t>Zhotovitel</w:t>
      </w:r>
      <w:proofErr w:type="gramEnd"/>
      <w:r w:rsidR="00882163" w:rsidRPr="0012799D">
        <w:rPr>
          <w:lang w:eastAsia="ar-SA"/>
        </w:rPr>
        <w:t xml:space="preserve"> neodpovídá za vady, které byly způsobeny tím,</w:t>
      </w:r>
      <w:r>
        <w:rPr>
          <w:lang w:eastAsia="ar-SA"/>
        </w:rPr>
        <w:t xml:space="preserve"> že zhotovitel použil podklady</w:t>
      </w:r>
      <w:r w:rsidR="00CF2629">
        <w:rPr>
          <w:lang w:eastAsia="ar-SA"/>
        </w:rPr>
        <w:t xml:space="preserve"> a </w:t>
      </w:r>
      <w:r w:rsidR="00882163" w:rsidRPr="0012799D">
        <w:rPr>
          <w:lang w:eastAsia="ar-SA"/>
        </w:rPr>
        <w:t xml:space="preserve">dokumentaci, které mu ke zhotovení předmětu plnění předal objednatel a na jejichž použití trval, </w:t>
      </w:r>
      <w:r>
        <w:rPr>
          <w:lang w:eastAsia="ar-SA"/>
        </w:rPr>
        <w:t>přestože</w:t>
      </w:r>
      <w:r w:rsidR="00882163" w:rsidRPr="0012799D">
        <w:rPr>
          <w:lang w:eastAsia="ar-SA"/>
        </w:rPr>
        <w:t xml:space="preserve"> jej zhotovitel na jejich nevhodnost upozornil.</w:t>
      </w:r>
    </w:p>
    <w:p w:rsidR="00CC1652" w:rsidRDefault="00CC1652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</w:p>
    <w:p w:rsidR="00787E3B" w:rsidRDefault="00787E3B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</w:p>
    <w:p w:rsidR="00787E3B" w:rsidRDefault="00787E3B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</w:p>
    <w:p w:rsidR="00787E3B" w:rsidRPr="0012799D" w:rsidRDefault="00787E3B" w:rsidP="0012799D">
      <w:pPr>
        <w:suppressAutoHyphens/>
        <w:spacing w:after="120" w:line="240" w:lineRule="auto"/>
        <w:ind w:left="709" w:hanging="709"/>
        <w:jc w:val="both"/>
        <w:rPr>
          <w:lang w:eastAsia="ar-SA"/>
        </w:rPr>
      </w:pPr>
    </w:p>
    <w:p w:rsidR="00F4121C" w:rsidRPr="0012799D" w:rsidRDefault="0012799D" w:rsidP="0012799D">
      <w:pPr>
        <w:tabs>
          <w:tab w:val="left" w:pos="624"/>
        </w:tabs>
        <w:suppressAutoHyphens/>
        <w:spacing w:after="0" w:line="240" w:lineRule="auto"/>
        <w:ind w:left="567" w:hanging="567"/>
        <w:jc w:val="center"/>
        <w:rPr>
          <w:rFonts w:ascii="Calibri Light" w:hAnsi="Calibri Light"/>
          <w:b/>
          <w:bCs/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lastRenderedPageBreak/>
        <w:t>I</w:t>
      </w:r>
      <w:r w:rsidR="00F4121C" w:rsidRPr="0012799D">
        <w:rPr>
          <w:rFonts w:ascii="Calibri Light" w:hAnsi="Calibri Light"/>
          <w:b/>
          <w:bCs/>
          <w:sz w:val="24"/>
          <w:lang w:eastAsia="ar-SA"/>
        </w:rPr>
        <w:t xml:space="preserve">X. </w:t>
      </w:r>
    </w:p>
    <w:p w:rsidR="00882163" w:rsidRPr="0012799D" w:rsidRDefault="00F4121C" w:rsidP="00F4121C">
      <w:pPr>
        <w:tabs>
          <w:tab w:val="left" w:pos="624"/>
        </w:tabs>
        <w:suppressAutoHyphens/>
        <w:spacing w:after="120" w:line="240" w:lineRule="auto"/>
        <w:ind w:left="567" w:hanging="567"/>
        <w:jc w:val="center"/>
        <w:rPr>
          <w:sz w:val="24"/>
          <w:lang w:eastAsia="ar-SA"/>
        </w:rPr>
      </w:pPr>
      <w:r w:rsidRPr="0012799D">
        <w:rPr>
          <w:rFonts w:ascii="Calibri Light" w:hAnsi="Calibri Light"/>
          <w:b/>
          <w:bCs/>
          <w:sz w:val="24"/>
          <w:lang w:eastAsia="ar-SA"/>
        </w:rPr>
        <w:t>S</w:t>
      </w:r>
      <w:r w:rsidR="00882163" w:rsidRPr="0012799D">
        <w:rPr>
          <w:rFonts w:ascii="Calibri Light" w:hAnsi="Calibri Light"/>
          <w:b/>
          <w:bCs/>
          <w:sz w:val="24"/>
          <w:lang w:eastAsia="ar-SA"/>
        </w:rPr>
        <w:t>mluvní pokuty</w:t>
      </w:r>
    </w:p>
    <w:p w:rsidR="00882163" w:rsidRPr="0012799D" w:rsidRDefault="005A6B96" w:rsidP="005A6B96">
      <w:pPr>
        <w:tabs>
          <w:tab w:val="left" w:pos="993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>
        <w:rPr>
          <w:lang w:eastAsia="ar-SA"/>
        </w:rPr>
        <w:t>IX</w:t>
      </w:r>
      <w:r w:rsidR="00882163" w:rsidRPr="0012799D">
        <w:rPr>
          <w:lang w:eastAsia="ar-SA"/>
        </w:rPr>
        <w:t>.1.</w:t>
      </w:r>
      <w:r w:rsidR="00882163" w:rsidRPr="0012799D">
        <w:rPr>
          <w:lang w:eastAsia="ar-SA"/>
        </w:rPr>
        <w:tab/>
        <w:t>Objednatel</w:t>
      </w:r>
      <w:proofErr w:type="gramEnd"/>
      <w:r w:rsidR="00882163" w:rsidRPr="0012799D">
        <w:rPr>
          <w:lang w:eastAsia="ar-SA"/>
        </w:rPr>
        <w:t xml:space="preserve"> se zavazuje zaplatit zhotov</w:t>
      </w:r>
      <w:r w:rsidR="00CF2629">
        <w:rPr>
          <w:lang w:eastAsia="ar-SA"/>
        </w:rPr>
        <w:t>iteli smluvní pokutu ve výši 0,</w:t>
      </w:r>
      <w:r w:rsidR="00882163" w:rsidRPr="0012799D">
        <w:rPr>
          <w:lang w:eastAsia="ar-SA"/>
        </w:rPr>
        <w:t xml:space="preserve">5 % denně </w:t>
      </w:r>
      <w:r w:rsidR="0079514F">
        <w:rPr>
          <w:lang w:eastAsia="ar-SA"/>
        </w:rPr>
        <w:t xml:space="preserve">z fakturované částky dané etapy díla, </w:t>
      </w:r>
      <w:r w:rsidR="00882163" w:rsidRPr="0012799D">
        <w:rPr>
          <w:lang w:eastAsia="ar-SA"/>
        </w:rPr>
        <w:t>za prodlení po lhůtě splatnosti faktury, vystavené v</w:t>
      </w:r>
      <w:r w:rsidR="00F4121C" w:rsidRPr="0012799D">
        <w:rPr>
          <w:lang w:eastAsia="ar-SA"/>
        </w:rPr>
        <w:t> </w:t>
      </w:r>
      <w:r w:rsidR="00882163" w:rsidRPr="0012799D">
        <w:rPr>
          <w:lang w:eastAsia="ar-SA"/>
        </w:rPr>
        <w:t>souladu s</w:t>
      </w:r>
      <w:r w:rsidR="00F4121C" w:rsidRPr="0012799D">
        <w:rPr>
          <w:lang w:eastAsia="ar-SA"/>
        </w:rPr>
        <w:t> </w:t>
      </w:r>
      <w:r w:rsidR="00882163" w:rsidRPr="0012799D">
        <w:rPr>
          <w:lang w:eastAsia="ar-SA"/>
        </w:rPr>
        <w:t>ustanoveními této smlouvy, avšak do maximální výše 5</w:t>
      </w:r>
      <w:r w:rsidR="00D861DC">
        <w:rPr>
          <w:lang w:eastAsia="ar-SA"/>
        </w:rPr>
        <w:t> </w:t>
      </w:r>
      <w:r w:rsidR="00882163" w:rsidRPr="0012799D">
        <w:rPr>
          <w:lang w:eastAsia="ar-SA"/>
        </w:rPr>
        <w:t>000</w:t>
      </w:r>
      <w:r w:rsidR="00D861DC">
        <w:rPr>
          <w:lang w:eastAsia="ar-SA"/>
        </w:rPr>
        <w:t xml:space="preserve"> </w:t>
      </w:r>
      <w:r w:rsidR="00882163" w:rsidRPr="0012799D">
        <w:rPr>
          <w:lang w:eastAsia="ar-SA"/>
        </w:rPr>
        <w:t>Kč.</w:t>
      </w:r>
    </w:p>
    <w:p w:rsidR="00882163" w:rsidRPr="0012799D" w:rsidRDefault="005A6B96" w:rsidP="005A6B96">
      <w:pPr>
        <w:tabs>
          <w:tab w:val="left" w:pos="993"/>
        </w:tabs>
        <w:suppressAutoHyphens/>
        <w:spacing w:after="120" w:line="240" w:lineRule="auto"/>
        <w:ind w:left="709" w:hanging="680"/>
        <w:jc w:val="both"/>
        <w:rPr>
          <w:lang w:eastAsia="ar-SA"/>
        </w:rPr>
      </w:pPr>
      <w:proofErr w:type="gramStart"/>
      <w:r>
        <w:rPr>
          <w:lang w:eastAsia="ar-SA"/>
        </w:rPr>
        <w:t>IX</w:t>
      </w:r>
      <w:r w:rsidR="00882163" w:rsidRPr="0012799D">
        <w:rPr>
          <w:lang w:eastAsia="ar-SA"/>
        </w:rPr>
        <w:t>.2.</w:t>
      </w:r>
      <w:r w:rsidR="00882163" w:rsidRPr="0012799D">
        <w:rPr>
          <w:lang w:eastAsia="ar-SA"/>
        </w:rPr>
        <w:tab/>
        <w:t>Zhotovitel</w:t>
      </w:r>
      <w:proofErr w:type="gramEnd"/>
      <w:r w:rsidR="00882163" w:rsidRPr="0012799D">
        <w:rPr>
          <w:lang w:eastAsia="ar-SA"/>
        </w:rPr>
        <w:t xml:space="preserve"> se zavazuje zaplatit objedn</w:t>
      </w:r>
      <w:r w:rsidR="00CF2629">
        <w:rPr>
          <w:lang w:eastAsia="ar-SA"/>
        </w:rPr>
        <w:t>ateli smluvní pokutu ve výši 0,</w:t>
      </w:r>
      <w:r w:rsidR="00882163" w:rsidRPr="0012799D">
        <w:rPr>
          <w:lang w:eastAsia="ar-SA"/>
        </w:rPr>
        <w:t>5</w:t>
      </w:r>
      <w:r w:rsidR="00CF2629">
        <w:rPr>
          <w:lang w:eastAsia="ar-SA"/>
        </w:rPr>
        <w:t xml:space="preserve"> </w:t>
      </w:r>
      <w:r w:rsidR="00882163" w:rsidRPr="0012799D">
        <w:rPr>
          <w:lang w:eastAsia="ar-SA"/>
        </w:rPr>
        <w:t>% z</w:t>
      </w:r>
      <w:r w:rsidR="00F4121C" w:rsidRPr="0012799D">
        <w:rPr>
          <w:lang w:eastAsia="ar-SA"/>
        </w:rPr>
        <w:t> </w:t>
      </w:r>
      <w:r w:rsidR="00882163" w:rsidRPr="0012799D">
        <w:rPr>
          <w:lang w:eastAsia="ar-SA"/>
        </w:rPr>
        <w:t>dohodnuté ceny díla za každý započatý den prodlení s</w:t>
      </w:r>
      <w:r w:rsidR="00F4121C" w:rsidRPr="0012799D">
        <w:rPr>
          <w:lang w:eastAsia="ar-SA"/>
        </w:rPr>
        <w:t> </w:t>
      </w:r>
      <w:r w:rsidR="00882163" w:rsidRPr="0012799D">
        <w:rPr>
          <w:lang w:eastAsia="ar-SA"/>
        </w:rPr>
        <w:t xml:space="preserve">dokončením </w:t>
      </w:r>
      <w:r w:rsidR="0079514F">
        <w:rPr>
          <w:lang w:eastAsia="ar-SA"/>
        </w:rPr>
        <w:t xml:space="preserve">etapy </w:t>
      </w:r>
      <w:r w:rsidR="00882163" w:rsidRPr="0012799D">
        <w:rPr>
          <w:lang w:eastAsia="ar-SA"/>
        </w:rPr>
        <w:t>díla či odstraněním reklamované vady, avšak do maximální výše 5</w:t>
      </w:r>
      <w:r w:rsidR="00D861DC">
        <w:rPr>
          <w:lang w:eastAsia="ar-SA"/>
        </w:rPr>
        <w:t> </w:t>
      </w:r>
      <w:r w:rsidR="00882163" w:rsidRPr="0012799D">
        <w:rPr>
          <w:lang w:eastAsia="ar-SA"/>
        </w:rPr>
        <w:t>000</w:t>
      </w:r>
      <w:r w:rsidR="00D861DC">
        <w:rPr>
          <w:lang w:eastAsia="ar-SA"/>
        </w:rPr>
        <w:t xml:space="preserve"> </w:t>
      </w:r>
      <w:r w:rsidR="00882163" w:rsidRPr="0012799D">
        <w:rPr>
          <w:lang w:eastAsia="ar-SA"/>
        </w:rPr>
        <w:t>Kč.</w:t>
      </w:r>
    </w:p>
    <w:p w:rsidR="00604A6F" w:rsidRDefault="00604A6F">
      <w:pPr>
        <w:spacing w:after="0" w:line="240" w:lineRule="auto"/>
        <w:rPr>
          <w:rFonts w:ascii="Calibri Light" w:hAnsi="Calibri Light"/>
          <w:b/>
          <w:sz w:val="24"/>
          <w:lang w:eastAsia="ar-SA"/>
        </w:rPr>
      </w:pPr>
    </w:p>
    <w:p w:rsidR="00882163" w:rsidRPr="005A6B96" w:rsidRDefault="00F4121C" w:rsidP="005A6B96">
      <w:pPr>
        <w:pStyle w:val="Odstavecseseznamem"/>
        <w:suppressAutoHyphens/>
        <w:spacing w:after="0" w:line="240" w:lineRule="auto"/>
        <w:ind w:left="0"/>
        <w:jc w:val="center"/>
        <w:rPr>
          <w:rFonts w:ascii="Calibri Light" w:hAnsi="Calibri Light"/>
          <w:b/>
          <w:sz w:val="24"/>
          <w:lang w:eastAsia="ar-SA"/>
        </w:rPr>
      </w:pPr>
      <w:r w:rsidRPr="005A6B96">
        <w:rPr>
          <w:rFonts w:ascii="Calibri Light" w:hAnsi="Calibri Light"/>
          <w:b/>
          <w:sz w:val="24"/>
          <w:lang w:eastAsia="ar-SA"/>
        </w:rPr>
        <w:t>X.</w:t>
      </w:r>
    </w:p>
    <w:p w:rsidR="00882163" w:rsidRPr="005A6B96" w:rsidRDefault="00882163" w:rsidP="00E433E9">
      <w:pPr>
        <w:suppressAutoHyphens/>
        <w:spacing w:after="120" w:line="240" w:lineRule="auto"/>
        <w:jc w:val="center"/>
        <w:rPr>
          <w:rFonts w:ascii="Calibri Light" w:hAnsi="Calibri Light"/>
          <w:b/>
          <w:bCs/>
          <w:sz w:val="24"/>
          <w:lang w:eastAsia="ar-SA"/>
        </w:rPr>
      </w:pPr>
      <w:r w:rsidRPr="005A6B96">
        <w:rPr>
          <w:rFonts w:ascii="Calibri Light" w:hAnsi="Calibri Light"/>
          <w:b/>
          <w:bCs/>
          <w:sz w:val="24"/>
          <w:lang w:eastAsia="ar-SA"/>
        </w:rPr>
        <w:t>Ukončení smluvního vztahu</w:t>
      </w:r>
    </w:p>
    <w:p w:rsidR="00882163" w:rsidRPr="0012799D" w:rsidRDefault="00882163" w:rsidP="004001A1">
      <w:pPr>
        <w:tabs>
          <w:tab w:val="left" w:pos="709"/>
        </w:tabs>
        <w:suppressAutoHyphens/>
        <w:spacing w:after="120" w:line="240" w:lineRule="auto"/>
        <w:ind w:left="680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X.1.</w:t>
      </w:r>
      <w:r w:rsidRPr="0012799D">
        <w:rPr>
          <w:lang w:eastAsia="ar-SA"/>
        </w:rPr>
        <w:tab/>
        <w:t>Smluvní</w:t>
      </w:r>
      <w:proofErr w:type="gramEnd"/>
      <w:r w:rsidRPr="0012799D">
        <w:rPr>
          <w:lang w:eastAsia="ar-SA"/>
        </w:rPr>
        <w:t xml:space="preserve"> strany mohou smlouvu ukončit dohodou nebo odstoupením od smlouvy. Dohoda o zrušení práv a závazků musí mít písemnou formu, jinak je neplatná.</w:t>
      </w:r>
    </w:p>
    <w:p w:rsidR="00882163" w:rsidRPr="0012799D" w:rsidRDefault="00882163" w:rsidP="004001A1">
      <w:pPr>
        <w:tabs>
          <w:tab w:val="left" w:pos="709"/>
        </w:tabs>
        <w:suppressAutoHyphens/>
        <w:spacing w:after="120" w:line="240" w:lineRule="auto"/>
        <w:ind w:left="680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X.2.</w:t>
      </w:r>
      <w:r w:rsidRPr="0012799D">
        <w:rPr>
          <w:lang w:eastAsia="ar-SA"/>
        </w:rPr>
        <w:tab/>
        <w:t>Objednatel</w:t>
      </w:r>
      <w:proofErr w:type="gramEnd"/>
      <w:r w:rsidRPr="0012799D">
        <w:rPr>
          <w:lang w:eastAsia="ar-SA"/>
        </w:rPr>
        <w:t xml:space="preserve"> nebo zhotovitel mají právo od smlouvy odstoupit v případě, že smlouva bude porušena podstatným způsobem. Odstoupení musí mít písemnou formu s tím, že je účinné okamžikem jeho doručení druhé smluvní straně. </w:t>
      </w:r>
    </w:p>
    <w:p w:rsidR="00882163" w:rsidRPr="0012799D" w:rsidRDefault="00882163" w:rsidP="004001A1">
      <w:pPr>
        <w:tabs>
          <w:tab w:val="left" w:pos="709"/>
        </w:tabs>
        <w:suppressAutoHyphens/>
        <w:spacing w:after="120" w:line="240" w:lineRule="auto"/>
        <w:ind w:left="680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X.3.</w:t>
      </w:r>
      <w:r w:rsidRPr="0012799D">
        <w:rPr>
          <w:lang w:eastAsia="ar-SA"/>
        </w:rPr>
        <w:tab/>
        <w:t>Odstoupení</w:t>
      </w:r>
      <w:proofErr w:type="gramEnd"/>
      <w:r w:rsidRPr="0012799D">
        <w:rPr>
          <w:lang w:eastAsia="ar-SA"/>
        </w:rPr>
        <w:t xml:space="preserve"> od smlouvy nemá vliv na zaplacení smluvní pokuty.</w:t>
      </w:r>
    </w:p>
    <w:p w:rsidR="00882163" w:rsidRPr="0012799D" w:rsidRDefault="00882163" w:rsidP="004001A1">
      <w:pPr>
        <w:tabs>
          <w:tab w:val="left" w:pos="709"/>
        </w:tabs>
        <w:suppressAutoHyphens/>
        <w:spacing w:after="120" w:line="240" w:lineRule="auto"/>
        <w:ind w:left="680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X.</w:t>
      </w:r>
      <w:r w:rsidR="005A6B96">
        <w:rPr>
          <w:lang w:eastAsia="ar-SA"/>
        </w:rPr>
        <w:t>4</w:t>
      </w:r>
      <w:r w:rsidRPr="0012799D">
        <w:rPr>
          <w:lang w:eastAsia="ar-SA"/>
        </w:rPr>
        <w:t>.</w:t>
      </w:r>
      <w:r w:rsidRPr="0012799D">
        <w:rPr>
          <w:lang w:eastAsia="ar-SA"/>
        </w:rPr>
        <w:tab/>
        <w:t>V případě</w:t>
      </w:r>
      <w:proofErr w:type="gramEnd"/>
      <w:r w:rsidRPr="0012799D">
        <w:rPr>
          <w:lang w:eastAsia="ar-SA"/>
        </w:rPr>
        <w:t xml:space="preserve"> odstoupení od smlouvy provedou smluvní strany vyúčtování dosud provedených prací na díle.</w:t>
      </w:r>
    </w:p>
    <w:p w:rsidR="00882163" w:rsidRPr="0012799D" w:rsidRDefault="00882163" w:rsidP="00E433E9">
      <w:pPr>
        <w:tabs>
          <w:tab w:val="left" w:pos="1872"/>
        </w:tabs>
        <w:suppressAutoHyphens/>
        <w:spacing w:after="120" w:line="240" w:lineRule="auto"/>
        <w:jc w:val="both"/>
        <w:rPr>
          <w:b/>
          <w:lang w:eastAsia="ar-SA"/>
        </w:rPr>
      </w:pPr>
    </w:p>
    <w:p w:rsidR="00882163" w:rsidRPr="00585DAD" w:rsidRDefault="00F4121C" w:rsidP="00585DAD">
      <w:pPr>
        <w:pStyle w:val="Odstavecseseznamem"/>
        <w:suppressAutoHyphens/>
        <w:spacing w:after="0" w:line="240" w:lineRule="auto"/>
        <w:ind w:left="0"/>
        <w:jc w:val="center"/>
        <w:rPr>
          <w:rFonts w:ascii="Calibri Light" w:hAnsi="Calibri Light"/>
          <w:b/>
          <w:sz w:val="24"/>
          <w:lang w:eastAsia="ar-SA"/>
        </w:rPr>
      </w:pPr>
      <w:r w:rsidRPr="00585DAD">
        <w:rPr>
          <w:rFonts w:ascii="Calibri Light" w:hAnsi="Calibri Light"/>
          <w:b/>
          <w:sz w:val="24"/>
          <w:lang w:eastAsia="ar-SA"/>
        </w:rPr>
        <w:t>XI.</w:t>
      </w:r>
    </w:p>
    <w:p w:rsidR="00882163" w:rsidRPr="00585DAD" w:rsidRDefault="00882163" w:rsidP="00E433E9">
      <w:pPr>
        <w:suppressAutoHyphens/>
        <w:spacing w:after="120" w:line="240" w:lineRule="auto"/>
        <w:jc w:val="center"/>
        <w:rPr>
          <w:rFonts w:ascii="Calibri Light" w:hAnsi="Calibri Light"/>
          <w:b/>
          <w:bCs/>
          <w:sz w:val="24"/>
          <w:lang w:eastAsia="ar-SA"/>
        </w:rPr>
      </w:pPr>
      <w:r w:rsidRPr="00585DAD">
        <w:rPr>
          <w:rFonts w:ascii="Calibri Light" w:hAnsi="Calibri Light"/>
          <w:b/>
          <w:bCs/>
          <w:sz w:val="24"/>
          <w:lang w:eastAsia="ar-SA"/>
        </w:rPr>
        <w:t>Závěrečná ustanovení</w:t>
      </w:r>
    </w:p>
    <w:p w:rsidR="00882163" w:rsidRPr="0012799D" w:rsidRDefault="00882163" w:rsidP="004001A1">
      <w:pPr>
        <w:tabs>
          <w:tab w:val="left" w:pos="709"/>
        </w:tabs>
        <w:suppressAutoHyphens/>
        <w:spacing w:after="120" w:line="240" w:lineRule="auto"/>
        <w:ind w:left="680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XI.1.</w:t>
      </w:r>
      <w:r w:rsidRPr="0012799D">
        <w:rPr>
          <w:lang w:eastAsia="ar-SA"/>
        </w:rPr>
        <w:tab/>
        <w:t>Veškeré</w:t>
      </w:r>
      <w:proofErr w:type="gramEnd"/>
      <w:r w:rsidRPr="0012799D">
        <w:rPr>
          <w:lang w:eastAsia="ar-SA"/>
        </w:rPr>
        <w:t xml:space="preserve"> změny a doplňky této smlouvy lze činit pouze písemně, jinak jsou neplatné.</w:t>
      </w:r>
    </w:p>
    <w:p w:rsidR="00FF0919" w:rsidRPr="00FF0919" w:rsidRDefault="00882163" w:rsidP="00FF0919">
      <w:pPr>
        <w:ind w:left="709" w:hanging="709"/>
        <w:jc w:val="both"/>
        <w:rPr>
          <w:rFonts w:asciiTheme="minorHAnsi" w:hAnsiTheme="minorHAnsi" w:cs="Arial"/>
          <w:color w:val="000000"/>
        </w:rPr>
      </w:pPr>
      <w:proofErr w:type="gramStart"/>
      <w:r w:rsidRPr="0012799D">
        <w:rPr>
          <w:lang w:eastAsia="ar-SA"/>
        </w:rPr>
        <w:t>XI.2.</w:t>
      </w:r>
      <w:r w:rsidRPr="0012799D">
        <w:rPr>
          <w:lang w:eastAsia="ar-SA"/>
        </w:rPr>
        <w:tab/>
      </w:r>
      <w:r w:rsidR="00FF0919" w:rsidRPr="00787E3B">
        <w:rPr>
          <w:rFonts w:asciiTheme="minorHAnsi" w:hAnsiTheme="minorHAnsi" w:cs="Arial"/>
          <w:color w:val="000000"/>
        </w:rPr>
        <w:t>Tato</w:t>
      </w:r>
      <w:proofErr w:type="gramEnd"/>
      <w:r w:rsidR="00FF0919" w:rsidRPr="00787E3B">
        <w:rPr>
          <w:rFonts w:asciiTheme="minorHAnsi" w:hAnsiTheme="minorHAnsi" w:cs="Arial"/>
          <w:color w:val="000000"/>
        </w:rPr>
        <w:t xml:space="preserve"> smlouva je platná dnem podpisu oběma smluvními stranami a účinnosti nabývá</w:t>
      </w:r>
      <w:r w:rsidR="00FF0919" w:rsidRPr="00787E3B">
        <w:rPr>
          <w:rFonts w:asciiTheme="minorHAnsi" w:hAnsiTheme="minorHAnsi"/>
        </w:rPr>
        <w:t xml:space="preserve"> </w:t>
      </w:r>
      <w:r w:rsidR="00FF0919" w:rsidRPr="00787E3B">
        <w:rPr>
          <w:rFonts w:asciiTheme="minorHAnsi" w:hAnsiTheme="minorHAnsi" w:cs="Arial"/>
          <w:color w:val="000000"/>
        </w:rPr>
        <w:t>dnem uveře</w:t>
      </w:r>
      <w:r w:rsidR="00FF0919" w:rsidRPr="00787E3B">
        <w:rPr>
          <w:rFonts w:asciiTheme="minorHAnsi" w:hAnsiTheme="minorHAnsi" w:cs="Arial"/>
          <w:color w:val="000000"/>
        </w:rPr>
        <w:t>j</w:t>
      </w:r>
      <w:r w:rsidR="00FF0919" w:rsidRPr="00787E3B">
        <w:rPr>
          <w:rFonts w:asciiTheme="minorHAnsi" w:hAnsiTheme="minorHAnsi" w:cs="Arial"/>
          <w:color w:val="000000"/>
        </w:rPr>
        <w:t>nění v registru smluv v souladu s § 6 odst. 1 zákona č. 340/2015 Sb., o zvláštních podmínkách úči</w:t>
      </w:r>
      <w:r w:rsidR="00FF0919" w:rsidRPr="00787E3B">
        <w:rPr>
          <w:rFonts w:asciiTheme="minorHAnsi" w:hAnsiTheme="minorHAnsi" w:cs="Arial"/>
          <w:color w:val="000000"/>
        </w:rPr>
        <w:t>n</w:t>
      </w:r>
      <w:r w:rsidR="00FF0919" w:rsidRPr="00787E3B">
        <w:rPr>
          <w:rFonts w:asciiTheme="minorHAnsi" w:hAnsiTheme="minorHAnsi" w:cs="Arial"/>
          <w:color w:val="000000"/>
        </w:rPr>
        <w:t>nosti některých smluv, uveřejňování těchto smluv a o registru smluv (zákon o registru smluv), není-li v textu smlouvy uv</w:t>
      </w:r>
      <w:r w:rsidR="00FF0919" w:rsidRPr="00787E3B">
        <w:rPr>
          <w:rFonts w:asciiTheme="minorHAnsi" w:hAnsiTheme="minorHAnsi" w:cs="Arial"/>
          <w:color w:val="000000"/>
        </w:rPr>
        <w:t>e</w:t>
      </w:r>
      <w:r w:rsidR="00FF0919" w:rsidRPr="00787E3B">
        <w:rPr>
          <w:rFonts w:asciiTheme="minorHAnsi" w:hAnsiTheme="minorHAnsi" w:cs="Arial"/>
          <w:color w:val="000000"/>
        </w:rPr>
        <w:t>deno datum pozdější.</w:t>
      </w:r>
    </w:p>
    <w:p w:rsidR="00882163" w:rsidRPr="00FF0919" w:rsidRDefault="00585DAD" w:rsidP="004001A1">
      <w:pPr>
        <w:tabs>
          <w:tab w:val="left" w:pos="709"/>
        </w:tabs>
        <w:suppressAutoHyphens/>
        <w:spacing w:after="120" w:line="240" w:lineRule="auto"/>
        <w:ind w:left="680" w:hanging="680"/>
        <w:jc w:val="both"/>
        <w:rPr>
          <w:strike/>
          <w:lang w:eastAsia="ar-SA"/>
        </w:rPr>
      </w:pPr>
      <w:proofErr w:type="gramStart"/>
      <w:r>
        <w:rPr>
          <w:lang w:eastAsia="ar-SA"/>
        </w:rPr>
        <w:t>XI</w:t>
      </w:r>
      <w:r w:rsidR="00882163" w:rsidRPr="0012799D">
        <w:rPr>
          <w:lang w:eastAsia="ar-SA"/>
        </w:rPr>
        <w:t>.</w:t>
      </w:r>
      <w:r>
        <w:rPr>
          <w:lang w:eastAsia="ar-SA"/>
        </w:rPr>
        <w:t>3</w:t>
      </w:r>
      <w:r w:rsidR="00882163" w:rsidRPr="0012799D">
        <w:rPr>
          <w:lang w:eastAsia="ar-SA"/>
        </w:rPr>
        <w:t>.</w:t>
      </w:r>
      <w:r w:rsidR="00882163" w:rsidRPr="0012799D">
        <w:rPr>
          <w:lang w:eastAsia="ar-SA"/>
        </w:rPr>
        <w:tab/>
        <w:t>Tato</w:t>
      </w:r>
      <w:proofErr w:type="gramEnd"/>
      <w:r w:rsidR="00882163" w:rsidRPr="0012799D">
        <w:rPr>
          <w:lang w:eastAsia="ar-SA"/>
        </w:rPr>
        <w:t xml:space="preserve"> smlouva je vyhotovena ve </w:t>
      </w:r>
      <w:r w:rsidR="00FF0919" w:rsidRPr="00787E3B">
        <w:rPr>
          <w:lang w:eastAsia="ar-SA"/>
        </w:rPr>
        <w:t>třech stejnopisech, z nichž objednatel obdrží 2 stejnopisy a zhotovitel 1 stejnopis.</w:t>
      </w:r>
    </w:p>
    <w:p w:rsidR="00C57663" w:rsidRDefault="00882163" w:rsidP="0010672C">
      <w:pPr>
        <w:tabs>
          <w:tab w:val="left" w:pos="709"/>
        </w:tabs>
        <w:suppressAutoHyphens/>
        <w:spacing w:after="120" w:line="240" w:lineRule="auto"/>
        <w:ind w:left="680" w:hanging="680"/>
        <w:jc w:val="both"/>
        <w:rPr>
          <w:lang w:eastAsia="ar-SA"/>
        </w:rPr>
      </w:pPr>
      <w:proofErr w:type="gramStart"/>
      <w:r w:rsidRPr="0012799D">
        <w:rPr>
          <w:lang w:eastAsia="ar-SA"/>
        </w:rPr>
        <w:t>XI.</w:t>
      </w:r>
      <w:r w:rsidR="00585DAD">
        <w:rPr>
          <w:lang w:eastAsia="ar-SA"/>
        </w:rPr>
        <w:t>4</w:t>
      </w:r>
      <w:r w:rsidRPr="0012799D">
        <w:rPr>
          <w:lang w:eastAsia="ar-SA"/>
        </w:rPr>
        <w:t>.</w:t>
      </w:r>
      <w:r w:rsidRPr="0012799D">
        <w:rPr>
          <w:lang w:eastAsia="ar-SA"/>
        </w:rPr>
        <w:tab/>
        <w:t>Smluvní</w:t>
      </w:r>
      <w:proofErr w:type="gramEnd"/>
      <w:r w:rsidRPr="0012799D">
        <w:rPr>
          <w:lang w:eastAsia="ar-SA"/>
        </w:rPr>
        <w:t xml:space="preserve"> strany svými podpisy potvrzují, že jsou s jejím obsahem seznámeny a že smlouvu uzavírají na základě své svobodné a vážné vůle, nikoliv za nápadně nevýhodných podmínek. Na důkaz těchto skutečností připojují své podpisy.</w:t>
      </w:r>
    </w:p>
    <w:p w:rsidR="00F56183" w:rsidRPr="00F56183" w:rsidRDefault="00FF0919" w:rsidP="00F56183">
      <w:pPr>
        <w:pStyle w:val="Zkladntextodsazen"/>
        <w:spacing w:before="120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F56183">
        <w:rPr>
          <w:rFonts w:asciiTheme="minorHAnsi" w:hAnsiTheme="minorHAnsi"/>
          <w:sz w:val="22"/>
          <w:szCs w:val="22"/>
          <w:lang w:eastAsia="ar-SA"/>
        </w:rPr>
        <w:t>XI.5.</w:t>
      </w:r>
      <w:r w:rsidRPr="00F56183">
        <w:rPr>
          <w:rFonts w:asciiTheme="minorHAnsi" w:hAnsiTheme="minorHAnsi"/>
          <w:sz w:val="22"/>
          <w:szCs w:val="22"/>
          <w:lang w:eastAsia="ar-SA"/>
        </w:rPr>
        <w:tab/>
      </w:r>
      <w:r w:rsidR="00F56183" w:rsidRPr="00787E3B">
        <w:rPr>
          <w:rFonts w:asciiTheme="minorHAnsi" w:hAnsiTheme="minorHAnsi"/>
          <w:sz w:val="22"/>
          <w:szCs w:val="22"/>
        </w:rPr>
        <w:t xml:space="preserve">O uzavření smlouvy rozhodla Rada města Oder na své 72. schůzi dne 06.12.2017 svým usnesením </w:t>
      </w:r>
      <w:proofErr w:type="spellStart"/>
      <w:r w:rsidR="00F56183" w:rsidRPr="00787E3B">
        <w:rPr>
          <w:rFonts w:asciiTheme="minorHAnsi" w:hAnsiTheme="minorHAnsi"/>
          <w:sz w:val="22"/>
          <w:szCs w:val="22"/>
        </w:rPr>
        <w:t>čj</w:t>
      </w:r>
      <w:proofErr w:type="spellEnd"/>
      <w:r w:rsidR="00F56183" w:rsidRPr="00787E3B">
        <w:rPr>
          <w:rFonts w:asciiTheme="minorHAnsi" w:hAnsiTheme="minorHAnsi"/>
          <w:sz w:val="22"/>
          <w:szCs w:val="22"/>
        </w:rPr>
        <w:t>.: 6/72/2017 d).</w:t>
      </w:r>
    </w:p>
    <w:p w:rsidR="00FF0919" w:rsidRPr="0012799D" w:rsidRDefault="00FF0919" w:rsidP="0010672C">
      <w:pPr>
        <w:tabs>
          <w:tab w:val="left" w:pos="709"/>
        </w:tabs>
        <w:suppressAutoHyphens/>
        <w:spacing w:after="120" w:line="240" w:lineRule="auto"/>
        <w:ind w:left="680" w:hanging="680"/>
        <w:jc w:val="both"/>
        <w:rPr>
          <w:lang w:eastAsia="ar-SA"/>
        </w:rPr>
      </w:pPr>
    </w:p>
    <w:p w:rsidR="00882163" w:rsidRPr="0012799D" w:rsidRDefault="0079514F" w:rsidP="00E433E9">
      <w:pPr>
        <w:suppressAutoHyphens/>
        <w:spacing w:after="120" w:line="240" w:lineRule="auto"/>
        <w:jc w:val="both"/>
        <w:rPr>
          <w:lang w:eastAsia="ar-SA"/>
        </w:rPr>
      </w:pPr>
      <w:r>
        <w:rPr>
          <w:lang w:eastAsia="ar-SA"/>
        </w:rPr>
        <w:t>V</w:t>
      </w:r>
      <w:r w:rsidR="004D1E73">
        <w:rPr>
          <w:lang w:eastAsia="ar-SA"/>
        </w:rPr>
        <w:t xml:space="preserve"> Odrách</w:t>
      </w:r>
      <w:r>
        <w:rPr>
          <w:lang w:eastAsia="ar-SA"/>
        </w:rPr>
        <w:t xml:space="preserve"> dne</w:t>
      </w:r>
      <w:r w:rsidR="00882163" w:rsidRPr="0012799D">
        <w:rPr>
          <w:lang w:eastAsia="ar-SA"/>
        </w:rPr>
        <w:tab/>
      </w:r>
      <w:r w:rsidR="00F771BB">
        <w:rPr>
          <w:lang w:eastAsia="ar-SA"/>
        </w:rPr>
        <w:t>18.12.2017</w:t>
      </w:r>
      <w:r w:rsidR="00882163" w:rsidRPr="0012799D">
        <w:rPr>
          <w:lang w:eastAsia="ar-SA"/>
        </w:rPr>
        <w:tab/>
      </w:r>
      <w:r w:rsidR="00882163" w:rsidRPr="0012799D">
        <w:rPr>
          <w:lang w:eastAsia="ar-SA"/>
        </w:rPr>
        <w:tab/>
      </w:r>
      <w:r w:rsidR="004E7559">
        <w:rPr>
          <w:lang w:eastAsia="ar-SA"/>
        </w:rPr>
        <w:tab/>
      </w:r>
      <w:r w:rsidR="004D1E73">
        <w:rPr>
          <w:lang w:eastAsia="ar-SA"/>
        </w:rPr>
        <w:tab/>
      </w:r>
      <w:r w:rsidR="004D1E73">
        <w:rPr>
          <w:lang w:eastAsia="ar-SA"/>
        </w:rPr>
        <w:tab/>
      </w:r>
      <w:r>
        <w:rPr>
          <w:lang w:eastAsia="ar-SA"/>
        </w:rPr>
        <w:tab/>
      </w:r>
      <w:r w:rsidR="005A6B96">
        <w:rPr>
          <w:lang w:eastAsia="ar-SA"/>
        </w:rPr>
        <w:t>V Olomouci dne</w:t>
      </w:r>
      <w:r w:rsidR="00F771BB">
        <w:rPr>
          <w:lang w:eastAsia="ar-SA"/>
        </w:rPr>
        <w:t xml:space="preserve"> 18.12.2017</w:t>
      </w:r>
      <w:r w:rsidR="00882163" w:rsidRPr="0012799D">
        <w:rPr>
          <w:lang w:eastAsia="ar-SA"/>
        </w:rPr>
        <w:tab/>
      </w:r>
    </w:p>
    <w:p w:rsidR="00882163" w:rsidRDefault="00882163" w:rsidP="00E433E9">
      <w:pPr>
        <w:suppressAutoHyphens/>
        <w:spacing w:after="120" w:line="240" w:lineRule="auto"/>
        <w:jc w:val="both"/>
        <w:rPr>
          <w:lang w:eastAsia="ar-SA"/>
        </w:rPr>
      </w:pPr>
    </w:p>
    <w:p w:rsidR="00882163" w:rsidRPr="0012799D" w:rsidRDefault="00882163" w:rsidP="00E433E9">
      <w:pPr>
        <w:suppressAutoHyphens/>
        <w:spacing w:after="120" w:line="240" w:lineRule="auto"/>
        <w:jc w:val="both"/>
        <w:rPr>
          <w:lang w:eastAsia="ar-SA"/>
        </w:rPr>
      </w:pPr>
    </w:p>
    <w:p w:rsidR="00882163" w:rsidRPr="0012799D" w:rsidRDefault="00882163" w:rsidP="00E433E9">
      <w:pPr>
        <w:suppressAutoHyphens/>
        <w:spacing w:after="120" w:line="240" w:lineRule="auto"/>
        <w:jc w:val="both"/>
        <w:rPr>
          <w:lang w:eastAsia="ar-SA"/>
        </w:rPr>
      </w:pPr>
    </w:p>
    <w:p w:rsidR="00882163" w:rsidRPr="0012799D" w:rsidRDefault="00882163" w:rsidP="00E433E9">
      <w:pPr>
        <w:suppressAutoHyphens/>
        <w:spacing w:after="120" w:line="240" w:lineRule="auto"/>
        <w:jc w:val="both"/>
        <w:rPr>
          <w:lang w:eastAsia="ar-SA"/>
        </w:rPr>
      </w:pPr>
      <w:r w:rsidRPr="0012799D">
        <w:rPr>
          <w:lang w:eastAsia="ar-SA"/>
        </w:rPr>
        <w:t>________________________________</w:t>
      </w:r>
      <w:r w:rsidRPr="0012799D">
        <w:rPr>
          <w:lang w:eastAsia="ar-SA"/>
        </w:rPr>
        <w:tab/>
      </w:r>
      <w:r w:rsidRPr="0012799D">
        <w:rPr>
          <w:lang w:eastAsia="ar-SA"/>
        </w:rPr>
        <w:tab/>
      </w:r>
      <w:r w:rsidR="00585DAD">
        <w:rPr>
          <w:lang w:eastAsia="ar-SA"/>
        </w:rPr>
        <w:tab/>
      </w:r>
      <w:r w:rsidRPr="0012799D">
        <w:rPr>
          <w:lang w:eastAsia="ar-SA"/>
        </w:rPr>
        <w:tab/>
        <w:t>_________________________________</w:t>
      </w:r>
    </w:p>
    <w:p w:rsidR="005A6B96" w:rsidRDefault="00882163" w:rsidP="007A5C50">
      <w:pPr>
        <w:tabs>
          <w:tab w:val="left" w:pos="709"/>
          <w:tab w:val="left" w:pos="6663"/>
        </w:tabs>
        <w:suppressAutoHyphens/>
        <w:spacing w:after="0" w:line="240" w:lineRule="auto"/>
        <w:rPr>
          <w:lang w:eastAsia="ar-SA"/>
        </w:rPr>
      </w:pPr>
      <w:r w:rsidRPr="0012799D">
        <w:rPr>
          <w:lang w:eastAsia="ar-SA"/>
        </w:rPr>
        <w:t xml:space="preserve"> </w:t>
      </w:r>
      <w:r w:rsidRPr="0012799D">
        <w:rPr>
          <w:lang w:eastAsia="ar-SA"/>
        </w:rPr>
        <w:tab/>
      </w:r>
      <w:r w:rsidR="00D861DC">
        <w:rPr>
          <w:lang w:eastAsia="ar-SA"/>
        </w:rPr>
        <w:t xml:space="preserve">za </w:t>
      </w:r>
      <w:r w:rsidRPr="0012799D">
        <w:rPr>
          <w:lang w:eastAsia="ar-SA"/>
        </w:rPr>
        <w:t>Objednate</w:t>
      </w:r>
      <w:r w:rsidR="00D861DC">
        <w:rPr>
          <w:lang w:eastAsia="ar-SA"/>
        </w:rPr>
        <w:t xml:space="preserve">le </w:t>
      </w:r>
      <w:r w:rsidR="00D861DC">
        <w:rPr>
          <w:lang w:eastAsia="ar-SA"/>
        </w:rPr>
        <w:tab/>
        <w:t xml:space="preserve">za </w:t>
      </w:r>
      <w:r w:rsidRPr="0012799D">
        <w:rPr>
          <w:lang w:eastAsia="ar-SA"/>
        </w:rPr>
        <w:t>Zhotovite</w:t>
      </w:r>
      <w:r w:rsidR="00D861DC">
        <w:rPr>
          <w:lang w:eastAsia="ar-SA"/>
        </w:rPr>
        <w:t>le</w:t>
      </w:r>
    </w:p>
    <w:p w:rsidR="00D861DC" w:rsidRPr="00D861DC" w:rsidRDefault="00D861DC" w:rsidP="007A5C50">
      <w:pPr>
        <w:tabs>
          <w:tab w:val="left" w:pos="284"/>
          <w:tab w:val="left" w:pos="6237"/>
        </w:tabs>
        <w:suppressAutoHyphens/>
        <w:spacing w:after="0" w:line="240" w:lineRule="auto"/>
        <w:rPr>
          <w:lang w:eastAsia="ar-SA"/>
        </w:rPr>
      </w:pPr>
      <w:r>
        <w:rPr>
          <w:lang w:eastAsia="ar-SA"/>
        </w:rPr>
        <w:t xml:space="preserve"> </w:t>
      </w:r>
      <w:r>
        <w:rPr>
          <w:lang w:eastAsia="ar-SA"/>
        </w:rPr>
        <w:tab/>
      </w:r>
      <w:r w:rsidR="004D1E73" w:rsidRPr="004D1E73">
        <w:rPr>
          <w:lang w:eastAsia="ar-SA"/>
        </w:rPr>
        <w:t>Ing. Libor Helis</w:t>
      </w:r>
      <w:r w:rsidR="004D1E73">
        <w:rPr>
          <w:lang w:eastAsia="ar-SA"/>
        </w:rPr>
        <w:t xml:space="preserve">, </w:t>
      </w:r>
      <w:r>
        <w:rPr>
          <w:lang w:eastAsia="ar-SA"/>
        </w:rPr>
        <w:t xml:space="preserve">starosta </w:t>
      </w:r>
      <w:r w:rsidR="004D1E73">
        <w:rPr>
          <w:lang w:eastAsia="ar-SA"/>
        </w:rPr>
        <w:t>města</w:t>
      </w:r>
      <w:r>
        <w:rPr>
          <w:lang w:eastAsia="ar-SA"/>
        </w:rPr>
        <w:t xml:space="preserve"> </w:t>
      </w:r>
      <w:r>
        <w:rPr>
          <w:lang w:eastAsia="ar-SA"/>
        </w:rPr>
        <w:tab/>
        <w:t xml:space="preserve">Ing. David </w:t>
      </w:r>
      <w:proofErr w:type="spellStart"/>
      <w:r>
        <w:rPr>
          <w:lang w:eastAsia="ar-SA"/>
        </w:rPr>
        <w:t>Slouka</w:t>
      </w:r>
      <w:proofErr w:type="spellEnd"/>
      <w:r>
        <w:rPr>
          <w:lang w:eastAsia="ar-SA"/>
        </w:rPr>
        <w:t>, ředitel</w:t>
      </w:r>
    </w:p>
    <w:p w:rsidR="00882163" w:rsidRPr="0012799D" w:rsidRDefault="00585DAD" w:rsidP="007A5C50">
      <w:pPr>
        <w:tabs>
          <w:tab w:val="left" w:pos="709"/>
          <w:tab w:val="left" w:pos="993"/>
          <w:tab w:val="left" w:pos="6663"/>
        </w:tabs>
        <w:suppressAutoHyphens/>
        <w:spacing w:after="120" w:line="240" w:lineRule="auto"/>
        <w:rPr>
          <w:i/>
          <w:lang w:eastAsia="ar-SA"/>
        </w:rPr>
      </w:pPr>
      <w:r>
        <w:rPr>
          <w:i/>
          <w:lang w:eastAsia="ar-SA"/>
        </w:rPr>
        <w:tab/>
      </w:r>
      <w:r w:rsidR="00882163" w:rsidRPr="0012799D">
        <w:rPr>
          <w:i/>
          <w:lang w:eastAsia="ar-SA"/>
        </w:rPr>
        <w:t xml:space="preserve">(podpis a </w:t>
      </w:r>
      <w:proofErr w:type="gramStart"/>
      <w:r w:rsidR="00E93551" w:rsidRPr="0012799D">
        <w:rPr>
          <w:i/>
          <w:lang w:eastAsia="ar-SA"/>
        </w:rPr>
        <w:t xml:space="preserve">razítko)  </w:t>
      </w:r>
      <w:r w:rsidR="00882163" w:rsidRPr="0012799D">
        <w:rPr>
          <w:i/>
          <w:lang w:eastAsia="ar-SA"/>
        </w:rPr>
        <w:t xml:space="preserve">  </w:t>
      </w:r>
      <w:r w:rsidR="007A5C50">
        <w:rPr>
          <w:i/>
          <w:lang w:eastAsia="ar-SA"/>
        </w:rPr>
        <w:tab/>
      </w:r>
      <w:r w:rsidR="00882163" w:rsidRPr="0012799D">
        <w:rPr>
          <w:i/>
          <w:lang w:eastAsia="ar-SA"/>
        </w:rPr>
        <w:t>(podpis</w:t>
      </w:r>
      <w:proofErr w:type="gramEnd"/>
      <w:r w:rsidR="00882163" w:rsidRPr="0012799D">
        <w:rPr>
          <w:i/>
          <w:lang w:eastAsia="ar-SA"/>
        </w:rPr>
        <w:t xml:space="preserve"> a razítko)</w:t>
      </w:r>
    </w:p>
    <w:sectPr w:rsidR="00882163" w:rsidRPr="0012799D" w:rsidSect="00D27BFA">
      <w:headerReference w:type="default" r:id="rId7"/>
      <w:footerReference w:type="default" r:id="rId8"/>
      <w:pgSz w:w="11906" w:h="16838"/>
      <w:pgMar w:top="113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8C1" w:rsidRDefault="009738C1" w:rsidP="00D75C1A">
      <w:pPr>
        <w:spacing w:after="0" w:line="240" w:lineRule="auto"/>
      </w:pPr>
      <w:r>
        <w:separator/>
      </w:r>
    </w:p>
  </w:endnote>
  <w:endnote w:type="continuationSeparator" w:id="0">
    <w:p w:rsidR="009738C1" w:rsidRDefault="009738C1" w:rsidP="00D7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D8" w:rsidRDefault="004C0BD8" w:rsidP="00466277">
    <w:pPr>
      <w:pStyle w:val="Zpat"/>
      <w:pBdr>
        <w:bottom w:val="single" w:sz="6" w:space="1" w:color="auto"/>
      </w:pBdr>
      <w:tabs>
        <w:tab w:val="clear" w:pos="9072"/>
      </w:tabs>
      <w:ind w:right="-1417" w:hanging="1417"/>
      <w:rPr>
        <w:i/>
      </w:rPr>
    </w:pPr>
  </w:p>
  <w:p w:rsidR="004C0BD8" w:rsidRPr="00645262" w:rsidRDefault="00995F82" w:rsidP="00466277">
    <w:pPr>
      <w:pStyle w:val="Zpat"/>
      <w:spacing w:before="120"/>
      <w:ind w:hanging="284"/>
      <w:rPr>
        <w:i/>
      </w:rPr>
    </w:pPr>
    <w:fldSimple w:instr=" FILENAME \* MERGEFORMAT ">
      <w:r w:rsidR="001F6491" w:rsidRPr="001F6491">
        <w:rPr>
          <w:i/>
          <w:noProof/>
        </w:rPr>
        <w:t>Odry_CR_SoD_18017-02 (et 1,2)</w:t>
      </w:r>
    </w:fldSimple>
    <w:r w:rsidR="004C0BD8" w:rsidRPr="00645262">
      <w:rPr>
        <w:i/>
      </w:rPr>
      <w:tab/>
    </w:r>
    <w:r w:rsidR="004C0BD8" w:rsidRPr="00645262">
      <w:rPr>
        <w:i/>
      </w:rPr>
      <w:tab/>
    </w:r>
    <w:r w:rsidR="004C0BD8">
      <w:rPr>
        <w:i/>
      </w:rPr>
      <w:tab/>
    </w:r>
    <w:r w:rsidR="004C0BD8" w:rsidRPr="00645262">
      <w:rPr>
        <w:i/>
      </w:rPr>
      <w:t>[</w:t>
    </w:r>
    <w:r w:rsidRPr="00645262">
      <w:rPr>
        <w:i/>
      </w:rPr>
      <w:fldChar w:fldCharType="begin"/>
    </w:r>
    <w:r w:rsidR="004C0BD8" w:rsidRPr="00645262">
      <w:rPr>
        <w:i/>
      </w:rPr>
      <w:instrText>PAGE   \* MERGEFORMAT</w:instrText>
    </w:r>
    <w:r w:rsidRPr="00645262">
      <w:rPr>
        <w:i/>
      </w:rPr>
      <w:fldChar w:fldCharType="separate"/>
    </w:r>
    <w:r w:rsidR="00F771BB">
      <w:rPr>
        <w:i/>
        <w:noProof/>
      </w:rPr>
      <w:t>4</w:t>
    </w:r>
    <w:r w:rsidRPr="00645262">
      <w:rPr>
        <w:i/>
      </w:rPr>
      <w:fldChar w:fldCharType="end"/>
    </w:r>
    <w:r w:rsidR="004C0BD8" w:rsidRPr="00645262">
      <w:rPr>
        <w:i/>
      </w:rPr>
      <w:t>]</w:t>
    </w:r>
  </w:p>
  <w:p w:rsidR="004C0BD8" w:rsidRDefault="004C0BD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8C1" w:rsidRDefault="009738C1" w:rsidP="00D75C1A">
      <w:pPr>
        <w:spacing w:after="0" w:line="240" w:lineRule="auto"/>
      </w:pPr>
      <w:r>
        <w:separator/>
      </w:r>
    </w:p>
  </w:footnote>
  <w:footnote w:type="continuationSeparator" w:id="0">
    <w:p w:rsidR="009738C1" w:rsidRDefault="009738C1" w:rsidP="00D7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D8" w:rsidRDefault="004C0BD8" w:rsidP="00D75C1A">
    <w:pPr>
      <w:pStyle w:val="Zhlav"/>
      <w:jc w:val="right"/>
    </w:pPr>
  </w:p>
  <w:p w:rsidR="004C0BD8" w:rsidRDefault="004C0BD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22469EC"/>
    <w:name w:val="WW8Num3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ahoma" w:hAnsi="Tahoma" w:cs="Times New Roman" w:hint="default"/>
        <w:b w:val="0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0000004"/>
    <w:multiLevelType w:val="multilevel"/>
    <w:tmpl w:val="1368E3C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Verdana" w:hAnsi="Verdana" w:cs="Times New Roman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6A16F47"/>
    <w:multiLevelType w:val="hybridMultilevel"/>
    <w:tmpl w:val="B1DCC4EC"/>
    <w:lvl w:ilvl="0" w:tplc="444A3484">
      <w:start w:val="1"/>
      <w:numFmt w:val="lowerLetter"/>
      <w:lvlText w:val="%1)"/>
      <w:lvlJc w:val="left"/>
      <w:pPr>
        <w:ind w:left="9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3">
    <w:nsid w:val="06DF5779"/>
    <w:multiLevelType w:val="hybridMultilevel"/>
    <w:tmpl w:val="6F0451F6"/>
    <w:lvl w:ilvl="0" w:tplc="30601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E42DB"/>
    <w:multiLevelType w:val="hybridMultilevel"/>
    <w:tmpl w:val="CDFA7796"/>
    <w:lvl w:ilvl="0" w:tplc="444A3484">
      <w:start w:val="1"/>
      <w:numFmt w:val="lowerLetter"/>
      <w:lvlText w:val="%1)"/>
      <w:lvlJc w:val="left"/>
      <w:pPr>
        <w:ind w:left="9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5">
    <w:nsid w:val="11A477A4"/>
    <w:multiLevelType w:val="hybridMultilevel"/>
    <w:tmpl w:val="6472FE34"/>
    <w:lvl w:ilvl="0" w:tplc="444A3484">
      <w:start w:val="1"/>
      <w:numFmt w:val="lowerLetter"/>
      <w:lvlText w:val="%1)"/>
      <w:lvlJc w:val="left"/>
      <w:pPr>
        <w:ind w:left="92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22" w:hanging="180"/>
      </w:pPr>
      <w:rPr>
        <w:rFonts w:cs="Times New Roman"/>
      </w:rPr>
    </w:lvl>
  </w:abstractNum>
  <w:abstractNum w:abstractNumId="6">
    <w:nsid w:val="12F045BB"/>
    <w:multiLevelType w:val="hybridMultilevel"/>
    <w:tmpl w:val="31C01732"/>
    <w:lvl w:ilvl="0" w:tplc="444A3484">
      <w:start w:val="1"/>
      <w:numFmt w:val="lowerLetter"/>
      <w:lvlText w:val="%1)"/>
      <w:lvlJc w:val="left"/>
      <w:pPr>
        <w:ind w:left="9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7">
    <w:nsid w:val="151C13BD"/>
    <w:multiLevelType w:val="hybridMultilevel"/>
    <w:tmpl w:val="D1B24C42"/>
    <w:lvl w:ilvl="0" w:tplc="00000001">
      <w:start w:val="1"/>
      <w:numFmt w:val="bullet"/>
      <w:lvlText w:val="-"/>
      <w:lvlJc w:val="left"/>
      <w:pPr>
        <w:ind w:left="1704" w:hanging="360"/>
      </w:pPr>
      <w:rPr>
        <w:rFonts w:ascii="Times New Roman" w:hAnsi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8">
    <w:nsid w:val="17A53EE9"/>
    <w:multiLevelType w:val="hybridMultilevel"/>
    <w:tmpl w:val="1562962C"/>
    <w:lvl w:ilvl="0" w:tplc="04050013">
      <w:start w:val="1"/>
      <w:numFmt w:val="upperRoman"/>
      <w:lvlText w:val="%1."/>
      <w:lvlJc w:val="righ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9">
    <w:nsid w:val="1F4674B6"/>
    <w:multiLevelType w:val="hybridMultilevel"/>
    <w:tmpl w:val="31C01732"/>
    <w:lvl w:ilvl="0" w:tplc="444A3484">
      <w:start w:val="1"/>
      <w:numFmt w:val="lowerLetter"/>
      <w:lvlText w:val="%1)"/>
      <w:lvlJc w:val="left"/>
      <w:pPr>
        <w:ind w:left="9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10">
    <w:nsid w:val="207D1FAB"/>
    <w:multiLevelType w:val="hybridMultilevel"/>
    <w:tmpl w:val="67441F4C"/>
    <w:lvl w:ilvl="0" w:tplc="06A4FDF6">
      <w:start w:val="1"/>
      <w:numFmt w:val="bullet"/>
      <w:lvlText w:val="-"/>
      <w:lvlJc w:val="left"/>
      <w:pPr>
        <w:ind w:left="1344" w:hanging="360"/>
      </w:pPr>
      <w:rPr>
        <w:rFonts w:ascii="Calibri" w:eastAsia="Times New Roman" w:hAnsi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20A06393"/>
    <w:multiLevelType w:val="hybridMultilevel"/>
    <w:tmpl w:val="8CF2A00A"/>
    <w:lvl w:ilvl="0" w:tplc="112C25AA">
      <w:start w:val="7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294375"/>
    <w:multiLevelType w:val="hybridMultilevel"/>
    <w:tmpl w:val="36280BF8"/>
    <w:lvl w:ilvl="0" w:tplc="00000001">
      <w:start w:val="1"/>
      <w:numFmt w:val="bullet"/>
      <w:lvlText w:val="-"/>
      <w:lvlJc w:val="left"/>
      <w:pPr>
        <w:ind w:left="1344" w:hanging="360"/>
      </w:pPr>
      <w:rPr>
        <w:rFonts w:ascii="Times New Roman" w:hAnsi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>
    <w:nsid w:val="24BE509F"/>
    <w:multiLevelType w:val="hybridMultilevel"/>
    <w:tmpl w:val="E42ABC90"/>
    <w:lvl w:ilvl="0" w:tplc="62BE78F0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4">
    <w:nsid w:val="26D15890"/>
    <w:multiLevelType w:val="hybridMultilevel"/>
    <w:tmpl w:val="06265B96"/>
    <w:lvl w:ilvl="0" w:tplc="FB58077E">
      <w:start w:val="1"/>
      <w:numFmt w:val="lowerLetter"/>
      <w:lvlText w:val="%1)"/>
      <w:lvlJc w:val="left"/>
      <w:pPr>
        <w:ind w:left="984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15">
    <w:nsid w:val="27E5373D"/>
    <w:multiLevelType w:val="hybridMultilevel"/>
    <w:tmpl w:val="B8C632AC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16">
    <w:nsid w:val="2D30580E"/>
    <w:multiLevelType w:val="hybridMultilevel"/>
    <w:tmpl w:val="A9468D8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4B4EB3"/>
    <w:multiLevelType w:val="hybridMultilevel"/>
    <w:tmpl w:val="BFDCEA9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EE2479"/>
    <w:multiLevelType w:val="hybridMultilevel"/>
    <w:tmpl w:val="CC86E9EC"/>
    <w:lvl w:ilvl="0" w:tplc="87FA040A">
      <w:start w:val="5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462ECC"/>
    <w:multiLevelType w:val="hybridMultilevel"/>
    <w:tmpl w:val="9486482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D83DFF"/>
    <w:multiLevelType w:val="hybridMultilevel"/>
    <w:tmpl w:val="B4A47DFA"/>
    <w:lvl w:ilvl="0" w:tplc="6798A3C2">
      <w:start w:val="1"/>
      <w:numFmt w:val="lowerLetter"/>
      <w:lvlText w:val="%1)"/>
      <w:lvlJc w:val="left"/>
      <w:pPr>
        <w:ind w:left="9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1">
    <w:nsid w:val="333536D8"/>
    <w:multiLevelType w:val="hybridMultilevel"/>
    <w:tmpl w:val="9C24AE98"/>
    <w:lvl w:ilvl="0" w:tplc="D1820216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4C7787A"/>
    <w:multiLevelType w:val="hybridMultilevel"/>
    <w:tmpl w:val="5B4E484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A043A8"/>
    <w:multiLevelType w:val="hybridMultilevel"/>
    <w:tmpl w:val="752C7DBC"/>
    <w:lvl w:ilvl="0" w:tplc="DE9ED15C">
      <w:start w:val="12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9EC561E"/>
    <w:multiLevelType w:val="hybridMultilevel"/>
    <w:tmpl w:val="F2F2D378"/>
    <w:lvl w:ilvl="0" w:tplc="06A4FDF6">
      <w:start w:val="1"/>
      <w:numFmt w:val="bullet"/>
      <w:lvlText w:val="-"/>
      <w:lvlJc w:val="left"/>
      <w:pPr>
        <w:ind w:left="984" w:hanging="360"/>
      </w:pPr>
      <w:rPr>
        <w:rFonts w:ascii="Calibri" w:eastAsia="Times New Roman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5">
    <w:nsid w:val="40DE513F"/>
    <w:multiLevelType w:val="hybridMultilevel"/>
    <w:tmpl w:val="C3A4EDD4"/>
    <w:lvl w:ilvl="0" w:tplc="9FB0BF8A">
      <w:start w:val="2"/>
      <w:numFmt w:val="upperLetter"/>
      <w:lvlText w:val="%1)"/>
      <w:lvlJc w:val="left"/>
      <w:pPr>
        <w:ind w:left="13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7" w:hanging="180"/>
      </w:pPr>
      <w:rPr>
        <w:rFonts w:cs="Times New Roman"/>
      </w:rPr>
    </w:lvl>
  </w:abstractNum>
  <w:abstractNum w:abstractNumId="26">
    <w:nsid w:val="44B341CE"/>
    <w:multiLevelType w:val="hybridMultilevel"/>
    <w:tmpl w:val="7618E2AA"/>
    <w:lvl w:ilvl="0" w:tplc="06A4FDF6">
      <w:start w:val="1"/>
      <w:numFmt w:val="bullet"/>
      <w:lvlText w:val="-"/>
      <w:lvlJc w:val="left"/>
      <w:pPr>
        <w:ind w:left="984" w:hanging="360"/>
      </w:pPr>
      <w:rPr>
        <w:rFonts w:ascii="Calibri" w:eastAsia="Times New Roman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7">
    <w:nsid w:val="4E51455A"/>
    <w:multiLevelType w:val="hybridMultilevel"/>
    <w:tmpl w:val="AAB0978C"/>
    <w:lvl w:ilvl="0" w:tplc="04050013">
      <w:start w:val="1"/>
      <w:numFmt w:val="upperRoman"/>
      <w:lvlText w:val="%1."/>
      <w:lvlJc w:val="righ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8">
    <w:nsid w:val="50FF7FFA"/>
    <w:multiLevelType w:val="singleLevel"/>
    <w:tmpl w:val="B9B29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>
    <w:nsid w:val="5B1F0A86"/>
    <w:multiLevelType w:val="hybridMultilevel"/>
    <w:tmpl w:val="2CFC1484"/>
    <w:lvl w:ilvl="0" w:tplc="0405000F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30">
    <w:nsid w:val="5FAD359A"/>
    <w:multiLevelType w:val="hybridMultilevel"/>
    <w:tmpl w:val="3BA0E0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40B83"/>
    <w:multiLevelType w:val="hybridMultilevel"/>
    <w:tmpl w:val="87B00ED8"/>
    <w:lvl w:ilvl="0" w:tplc="DD48CCB6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9F70D6"/>
    <w:multiLevelType w:val="hybridMultilevel"/>
    <w:tmpl w:val="49DCF424"/>
    <w:lvl w:ilvl="0" w:tplc="F8C08EC0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CE65BA"/>
    <w:multiLevelType w:val="hybridMultilevel"/>
    <w:tmpl w:val="F7B8EB10"/>
    <w:lvl w:ilvl="0" w:tplc="DA0464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44A34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22"/>
  </w:num>
  <w:num w:numId="5">
    <w:abstractNumId w:val="17"/>
  </w:num>
  <w:num w:numId="6">
    <w:abstractNumId w:val="16"/>
  </w:num>
  <w:num w:numId="7">
    <w:abstractNumId w:val="19"/>
  </w:num>
  <w:num w:numId="8">
    <w:abstractNumId w:val="20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25"/>
  </w:num>
  <w:num w:numId="14">
    <w:abstractNumId w:val="13"/>
  </w:num>
  <w:num w:numId="15">
    <w:abstractNumId w:val="14"/>
  </w:num>
  <w:num w:numId="16">
    <w:abstractNumId w:val="21"/>
  </w:num>
  <w:num w:numId="17">
    <w:abstractNumId w:val="18"/>
  </w:num>
  <w:num w:numId="18">
    <w:abstractNumId w:val="11"/>
  </w:num>
  <w:num w:numId="19">
    <w:abstractNumId w:val="32"/>
  </w:num>
  <w:num w:numId="20">
    <w:abstractNumId w:val="15"/>
  </w:num>
  <w:num w:numId="21">
    <w:abstractNumId w:val="26"/>
  </w:num>
  <w:num w:numId="22">
    <w:abstractNumId w:val="31"/>
  </w:num>
  <w:num w:numId="23">
    <w:abstractNumId w:val="23"/>
  </w:num>
  <w:num w:numId="24">
    <w:abstractNumId w:val="24"/>
  </w:num>
  <w:num w:numId="25">
    <w:abstractNumId w:val="3"/>
  </w:num>
  <w:num w:numId="26">
    <w:abstractNumId w:val="29"/>
  </w:num>
  <w:num w:numId="27">
    <w:abstractNumId w:val="12"/>
  </w:num>
  <w:num w:numId="28">
    <w:abstractNumId w:val="7"/>
  </w:num>
  <w:num w:numId="29">
    <w:abstractNumId w:val="2"/>
  </w:num>
  <w:num w:numId="30">
    <w:abstractNumId w:val="9"/>
  </w:num>
  <w:num w:numId="31">
    <w:abstractNumId w:val="6"/>
  </w:num>
  <w:num w:numId="32">
    <w:abstractNumId w:val="27"/>
  </w:num>
  <w:num w:numId="33">
    <w:abstractNumId w:val="30"/>
  </w:num>
  <w:num w:numId="34">
    <w:abstractNumId w:val="2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75C1A"/>
    <w:rsid w:val="00004C9F"/>
    <w:rsid w:val="00012DBC"/>
    <w:rsid w:val="00021F62"/>
    <w:rsid w:val="00045F0F"/>
    <w:rsid w:val="0004685B"/>
    <w:rsid w:val="00047A4B"/>
    <w:rsid w:val="000533DE"/>
    <w:rsid w:val="0005521C"/>
    <w:rsid w:val="00056045"/>
    <w:rsid w:val="00056BCC"/>
    <w:rsid w:val="0006163A"/>
    <w:rsid w:val="000648A8"/>
    <w:rsid w:val="00074C5C"/>
    <w:rsid w:val="00077346"/>
    <w:rsid w:val="000776AD"/>
    <w:rsid w:val="00085BB2"/>
    <w:rsid w:val="000B0CC8"/>
    <w:rsid w:val="000E40B4"/>
    <w:rsid w:val="0010672C"/>
    <w:rsid w:val="0012799D"/>
    <w:rsid w:val="00143FCE"/>
    <w:rsid w:val="00155EC6"/>
    <w:rsid w:val="00165975"/>
    <w:rsid w:val="00171A67"/>
    <w:rsid w:val="001A6E1A"/>
    <w:rsid w:val="001B7BDC"/>
    <w:rsid w:val="001C6ED4"/>
    <w:rsid w:val="001E22AC"/>
    <w:rsid w:val="001E7703"/>
    <w:rsid w:val="001F6491"/>
    <w:rsid w:val="002013AF"/>
    <w:rsid w:val="00253588"/>
    <w:rsid w:val="00262983"/>
    <w:rsid w:val="00266C4E"/>
    <w:rsid w:val="002735A7"/>
    <w:rsid w:val="002A5C60"/>
    <w:rsid w:val="002D29F4"/>
    <w:rsid w:val="002F1C19"/>
    <w:rsid w:val="002F37EC"/>
    <w:rsid w:val="0031610D"/>
    <w:rsid w:val="00323570"/>
    <w:rsid w:val="003302B2"/>
    <w:rsid w:val="003327FF"/>
    <w:rsid w:val="00333984"/>
    <w:rsid w:val="00342D39"/>
    <w:rsid w:val="003471A9"/>
    <w:rsid w:val="0035642A"/>
    <w:rsid w:val="00382A6D"/>
    <w:rsid w:val="003C6CA7"/>
    <w:rsid w:val="003D18C1"/>
    <w:rsid w:val="003E053B"/>
    <w:rsid w:val="003E336B"/>
    <w:rsid w:val="003F1E80"/>
    <w:rsid w:val="003F4144"/>
    <w:rsid w:val="004001A1"/>
    <w:rsid w:val="00416AFF"/>
    <w:rsid w:val="0042452B"/>
    <w:rsid w:val="004462A4"/>
    <w:rsid w:val="004529AE"/>
    <w:rsid w:val="00454377"/>
    <w:rsid w:val="00466277"/>
    <w:rsid w:val="00467DC0"/>
    <w:rsid w:val="00481297"/>
    <w:rsid w:val="00482BC9"/>
    <w:rsid w:val="004A1588"/>
    <w:rsid w:val="004B368D"/>
    <w:rsid w:val="004B40F8"/>
    <w:rsid w:val="004C0BD8"/>
    <w:rsid w:val="004C62DD"/>
    <w:rsid w:val="004D1D5A"/>
    <w:rsid w:val="004D1E73"/>
    <w:rsid w:val="004D4735"/>
    <w:rsid w:val="004E4793"/>
    <w:rsid w:val="004E7559"/>
    <w:rsid w:val="004F2864"/>
    <w:rsid w:val="005022FD"/>
    <w:rsid w:val="00532AA5"/>
    <w:rsid w:val="00543F6E"/>
    <w:rsid w:val="005514D0"/>
    <w:rsid w:val="005653B4"/>
    <w:rsid w:val="00574D91"/>
    <w:rsid w:val="0057790C"/>
    <w:rsid w:val="00585DAD"/>
    <w:rsid w:val="005916DA"/>
    <w:rsid w:val="00595086"/>
    <w:rsid w:val="00596590"/>
    <w:rsid w:val="005A5997"/>
    <w:rsid w:val="005A6B96"/>
    <w:rsid w:val="005B2E34"/>
    <w:rsid w:val="005B6962"/>
    <w:rsid w:val="005E37A7"/>
    <w:rsid w:val="005E53A5"/>
    <w:rsid w:val="005F134A"/>
    <w:rsid w:val="005F1436"/>
    <w:rsid w:val="00604A6F"/>
    <w:rsid w:val="006239C8"/>
    <w:rsid w:val="0063545A"/>
    <w:rsid w:val="0064313C"/>
    <w:rsid w:val="00645262"/>
    <w:rsid w:val="00651C54"/>
    <w:rsid w:val="00660847"/>
    <w:rsid w:val="00661697"/>
    <w:rsid w:val="006A5B74"/>
    <w:rsid w:val="006A7E26"/>
    <w:rsid w:val="006B6814"/>
    <w:rsid w:val="006C02EC"/>
    <w:rsid w:val="006D104E"/>
    <w:rsid w:val="006D4D4E"/>
    <w:rsid w:val="006F3A19"/>
    <w:rsid w:val="0070469C"/>
    <w:rsid w:val="00705BE4"/>
    <w:rsid w:val="00717692"/>
    <w:rsid w:val="00725F73"/>
    <w:rsid w:val="00753277"/>
    <w:rsid w:val="00765CF9"/>
    <w:rsid w:val="00776B5E"/>
    <w:rsid w:val="0078558A"/>
    <w:rsid w:val="00786E2F"/>
    <w:rsid w:val="00787E3B"/>
    <w:rsid w:val="0079514F"/>
    <w:rsid w:val="007A5C50"/>
    <w:rsid w:val="007A5DF5"/>
    <w:rsid w:val="007D1A4E"/>
    <w:rsid w:val="007E19EC"/>
    <w:rsid w:val="007E3F78"/>
    <w:rsid w:val="007E548B"/>
    <w:rsid w:val="00805332"/>
    <w:rsid w:val="00805C3C"/>
    <w:rsid w:val="00805F6F"/>
    <w:rsid w:val="0082643E"/>
    <w:rsid w:val="008278FA"/>
    <w:rsid w:val="008413C4"/>
    <w:rsid w:val="00865BBA"/>
    <w:rsid w:val="008748B5"/>
    <w:rsid w:val="00874AAF"/>
    <w:rsid w:val="00874FB9"/>
    <w:rsid w:val="00882163"/>
    <w:rsid w:val="0088627D"/>
    <w:rsid w:val="008A69AA"/>
    <w:rsid w:val="008C0565"/>
    <w:rsid w:val="008D139A"/>
    <w:rsid w:val="008D272B"/>
    <w:rsid w:val="00904DCD"/>
    <w:rsid w:val="00924D6B"/>
    <w:rsid w:val="00925486"/>
    <w:rsid w:val="009429EF"/>
    <w:rsid w:val="00965FDB"/>
    <w:rsid w:val="00971E16"/>
    <w:rsid w:val="00972375"/>
    <w:rsid w:val="009738C1"/>
    <w:rsid w:val="009841F1"/>
    <w:rsid w:val="00992AD3"/>
    <w:rsid w:val="009944D6"/>
    <w:rsid w:val="00995F82"/>
    <w:rsid w:val="00997DA7"/>
    <w:rsid w:val="009B11E0"/>
    <w:rsid w:val="00A00388"/>
    <w:rsid w:val="00A2240D"/>
    <w:rsid w:val="00A2613C"/>
    <w:rsid w:val="00A26D99"/>
    <w:rsid w:val="00A33449"/>
    <w:rsid w:val="00A42165"/>
    <w:rsid w:val="00A53B55"/>
    <w:rsid w:val="00A54EB8"/>
    <w:rsid w:val="00A629C3"/>
    <w:rsid w:val="00A71CF2"/>
    <w:rsid w:val="00A739EE"/>
    <w:rsid w:val="00A8114B"/>
    <w:rsid w:val="00A85125"/>
    <w:rsid w:val="00A91BD4"/>
    <w:rsid w:val="00AB629C"/>
    <w:rsid w:val="00AC3777"/>
    <w:rsid w:val="00AD2874"/>
    <w:rsid w:val="00AE0E78"/>
    <w:rsid w:val="00AE25C8"/>
    <w:rsid w:val="00AF2418"/>
    <w:rsid w:val="00B14AF5"/>
    <w:rsid w:val="00B25A19"/>
    <w:rsid w:val="00B7622B"/>
    <w:rsid w:val="00B770E1"/>
    <w:rsid w:val="00BC0953"/>
    <w:rsid w:val="00BE6B8D"/>
    <w:rsid w:val="00BF1D76"/>
    <w:rsid w:val="00BF3649"/>
    <w:rsid w:val="00C07DA8"/>
    <w:rsid w:val="00C11D44"/>
    <w:rsid w:val="00C32A3A"/>
    <w:rsid w:val="00C33879"/>
    <w:rsid w:val="00C56009"/>
    <w:rsid w:val="00C57663"/>
    <w:rsid w:val="00C6722B"/>
    <w:rsid w:val="00C81434"/>
    <w:rsid w:val="00C83600"/>
    <w:rsid w:val="00CA0EA8"/>
    <w:rsid w:val="00CC1652"/>
    <w:rsid w:val="00CC6AA0"/>
    <w:rsid w:val="00CF2629"/>
    <w:rsid w:val="00D05C32"/>
    <w:rsid w:val="00D07716"/>
    <w:rsid w:val="00D10B93"/>
    <w:rsid w:val="00D27BFA"/>
    <w:rsid w:val="00D467AF"/>
    <w:rsid w:val="00D61026"/>
    <w:rsid w:val="00D64B5E"/>
    <w:rsid w:val="00D71641"/>
    <w:rsid w:val="00D7463E"/>
    <w:rsid w:val="00D7570F"/>
    <w:rsid w:val="00D75C1A"/>
    <w:rsid w:val="00D85B0B"/>
    <w:rsid w:val="00D861DC"/>
    <w:rsid w:val="00DA246A"/>
    <w:rsid w:val="00DA347E"/>
    <w:rsid w:val="00DF15BF"/>
    <w:rsid w:val="00DF19A4"/>
    <w:rsid w:val="00DF3074"/>
    <w:rsid w:val="00E06950"/>
    <w:rsid w:val="00E14C1F"/>
    <w:rsid w:val="00E24C13"/>
    <w:rsid w:val="00E27896"/>
    <w:rsid w:val="00E33F11"/>
    <w:rsid w:val="00E433E9"/>
    <w:rsid w:val="00E438B7"/>
    <w:rsid w:val="00E5778F"/>
    <w:rsid w:val="00E825EC"/>
    <w:rsid w:val="00E907CD"/>
    <w:rsid w:val="00E93551"/>
    <w:rsid w:val="00EB44B4"/>
    <w:rsid w:val="00F11907"/>
    <w:rsid w:val="00F1479C"/>
    <w:rsid w:val="00F30939"/>
    <w:rsid w:val="00F3711D"/>
    <w:rsid w:val="00F4121C"/>
    <w:rsid w:val="00F50E79"/>
    <w:rsid w:val="00F56183"/>
    <w:rsid w:val="00F63598"/>
    <w:rsid w:val="00F66162"/>
    <w:rsid w:val="00F771BB"/>
    <w:rsid w:val="00F969FE"/>
    <w:rsid w:val="00FE7890"/>
    <w:rsid w:val="00FF0919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A4B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7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75C1A"/>
    <w:rPr>
      <w:rFonts w:cs="Times New Roman"/>
    </w:rPr>
  </w:style>
  <w:style w:type="paragraph" w:styleId="Zpat">
    <w:name w:val="footer"/>
    <w:basedOn w:val="Normln"/>
    <w:link w:val="ZpatChar"/>
    <w:uiPriority w:val="99"/>
    <w:rsid w:val="00D7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75C1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59508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53B55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80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F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locked/>
    <w:rsid w:val="0032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5618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561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/>
  <cp:lastModifiedBy/>
  <cp:revision>1</cp:revision>
  <dcterms:created xsi:type="dcterms:W3CDTF">2017-12-03T23:54:00Z</dcterms:created>
  <dcterms:modified xsi:type="dcterms:W3CDTF">2018-01-12T07:03:00Z</dcterms:modified>
</cp:coreProperties>
</file>