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B5" w:rsidRDefault="00630767">
      <w:pPr>
        <w:pStyle w:val="Nadpis11"/>
        <w:keepNext/>
        <w:keepLines/>
        <w:shd w:val="clear" w:color="auto" w:fill="auto"/>
        <w:sectPr w:rsidR="000148B5">
          <w:pgSz w:w="11900" w:h="16840"/>
          <w:pgMar w:top="170" w:right="1692" w:bottom="4597" w:left="7828" w:header="0" w:footer="3" w:gutter="0"/>
          <w:cols w:space="720"/>
          <w:noEndnote/>
          <w:docGrid w:linePitch="360"/>
        </w:sectPr>
      </w:pPr>
      <w:r>
        <w:rPr>
          <w:rStyle w:val="Nadpis1Nekurzvadkovn0pt"/>
          <w:b/>
          <w:bCs/>
        </w:rPr>
        <w:t xml:space="preserve"> </w:t>
      </w:r>
    </w:p>
    <w:p w:rsidR="000148B5" w:rsidRDefault="000148B5">
      <w:pPr>
        <w:spacing w:line="240" w:lineRule="exact"/>
        <w:rPr>
          <w:sz w:val="19"/>
          <w:szCs w:val="19"/>
        </w:rPr>
      </w:pPr>
    </w:p>
    <w:p w:rsidR="000148B5" w:rsidRDefault="000148B5">
      <w:pPr>
        <w:spacing w:line="240" w:lineRule="exact"/>
        <w:rPr>
          <w:sz w:val="19"/>
          <w:szCs w:val="19"/>
        </w:rPr>
      </w:pPr>
    </w:p>
    <w:p w:rsidR="000148B5" w:rsidRDefault="000148B5">
      <w:pPr>
        <w:spacing w:before="1" w:after="1" w:line="240" w:lineRule="exact"/>
        <w:rPr>
          <w:sz w:val="19"/>
          <w:szCs w:val="19"/>
        </w:rPr>
      </w:pPr>
    </w:p>
    <w:p w:rsidR="000148B5" w:rsidRDefault="000148B5">
      <w:pPr>
        <w:rPr>
          <w:sz w:val="2"/>
          <w:szCs w:val="2"/>
        </w:rPr>
        <w:sectPr w:rsidR="000148B5">
          <w:type w:val="continuous"/>
          <w:pgSz w:w="11900" w:h="16840"/>
          <w:pgMar w:top="170" w:right="0" w:bottom="7126" w:left="0" w:header="0" w:footer="3" w:gutter="0"/>
          <w:cols w:space="720"/>
          <w:noEndnote/>
          <w:docGrid w:linePitch="360"/>
        </w:sectPr>
      </w:pPr>
    </w:p>
    <w:p w:rsidR="000148B5" w:rsidRDefault="00852159">
      <w:pPr>
        <w:pStyle w:val="Nadpis21"/>
        <w:keepNext/>
        <w:keepLines/>
        <w:shd w:val="clear" w:color="auto" w:fill="auto"/>
        <w:spacing w:after="558"/>
      </w:pPr>
      <w:bookmarkStart w:id="0" w:name="bookmark1"/>
      <w:r>
        <w:t>Dodatek č. 2</w:t>
      </w:r>
      <w:bookmarkEnd w:id="0"/>
    </w:p>
    <w:p w:rsidR="000148B5" w:rsidRPr="005B7054" w:rsidRDefault="00852159" w:rsidP="005B7054">
      <w:pPr>
        <w:pStyle w:val="Podnadpis"/>
        <w:ind w:firstLine="708"/>
        <w:rPr>
          <w:rFonts w:ascii="Times New Roman" w:hAnsi="Times New Roman" w:cs="Times New Roman"/>
          <w:sz w:val="24"/>
          <w:szCs w:val="24"/>
        </w:rPr>
      </w:pPr>
      <w:r w:rsidRPr="005B7054">
        <w:rPr>
          <w:rFonts w:ascii="Times New Roman" w:hAnsi="Times New Roman" w:cs="Times New Roman"/>
          <w:sz w:val="24"/>
          <w:szCs w:val="24"/>
        </w:rPr>
        <w:t>K dohodě o spolupráci dle § 51 obě. zákoníku o zabezpečení sociálních pohřbů ze dne</w:t>
      </w:r>
      <w:r w:rsidR="002F3C0B" w:rsidRPr="005B7054">
        <w:rPr>
          <w:rFonts w:ascii="Times New Roman" w:hAnsi="Times New Roman" w:cs="Times New Roman"/>
          <w:sz w:val="24"/>
          <w:szCs w:val="24"/>
        </w:rPr>
        <w:t xml:space="preserve"> 4. 5. 2005</w:t>
      </w:r>
    </w:p>
    <w:p w:rsidR="002F3C0B" w:rsidRPr="002F3C0B" w:rsidRDefault="002F3C0B">
      <w:pPr>
        <w:pStyle w:val="Zkladntext20"/>
        <w:shd w:val="clear" w:color="auto" w:fill="auto"/>
        <w:spacing w:before="0" w:after="300"/>
      </w:pPr>
      <w:bookmarkStart w:id="1" w:name="_GoBack"/>
      <w:bookmarkEnd w:id="1"/>
    </w:p>
    <w:p w:rsidR="000148B5" w:rsidRPr="002F3C0B" w:rsidRDefault="00637043">
      <w:pPr>
        <w:pStyle w:val="Zkladntext20"/>
        <w:shd w:val="clear" w:color="auto" w:fill="auto"/>
        <w:spacing w:before="0" w:after="294"/>
        <w:jc w:val="both"/>
      </w:pPr>
      <w:r w:rsidRPr="002F3C0B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-397510</wp:posOffset>
                </wp:positionV>
                <wp:extent cx="661670" cy="168910"/>
                <wp:effectExtent l="1270" t="0" r="381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8B5" w:rsidRDefault="000148B5">
                            <w:pPr>
                              <w:pStyle w:val="Zkladntext20"/>
                              <w:shd w:val="clear" w:color="auto" w:fill="auto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31.3pt;width:52.1pt;height:13.3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1jrAIAAKg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" filled="f" stroked="f">
                <v:textbox style="mso-fit-shape-to-text:t" inset="0,0,0,0">
                  <w:txbxContent>
                    <w:p w:rsidR="000148B5" w:rsidRDefault="000148B5">
                      <w:pPr>
                        <w:pStyle w:val="Zkladntext20"/>
                        <w:shd w:val="clear" w:color="auto" w:fill="auto"/>
                        <w:spacing w:befor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52159" w:rsidRPr="002F3C0B">
        <w:t>smluvní strany :</w:t>
      </w:r>
    </w:p>
    <w:p w:rsidR="000148B5" w:rsidRPr="002F3C0B" w:rsidRDefault="00852159">
      <w:pPr>
        <w:pStyle w:val="Zkladntext20"/>
        <w:shd w:val="clear" w:color="auto" w:fill="auto"/>
        <w:spacing w:before="0" w:after="306" w:line="274" w:lineRule="exact"/>
        <w:jc w:val="both"/>
      </w:pPr>
      <w:r w:rsidRPr="002F3C0B">
        <w:t>Město Litoměřice, se sídlem Mírové náměstí 15/7. Litoměřice</w:t>
      </w:r>
      <w:r w:rsidR="006869EE">
        <w:t>,</w:t>
      </w:r>
      <w:r w:rsidRPr="002F3C0B">
        <w:t xml:space="preserve"> </w:t>
      </w:r>
      <w:r w:rsidR="006869EE">
        <w:t>I</w:t>
      </w:r>
      <w:r w:rsidRPr="002F3C0B">
        <w:t>Č 00263958</w:t>
      </w:r>
      <w:r w:rsidR="006869EE">
        <w:t>,</w:t>
      </w:r>
      <w:r w:rsidRPr="002F3C0B">
        <w:t xml:space="preserve"> DIČ CZ 00263958</w:t>
      </w:r>
      <w:r w:rsidR="006869EE">
        <w:t>,</w:t>
      </w:r>
      <w:r w:rsidRPr="002F3C0B">
        <w:t xml:space="preserve"> zastoupené starostou Mgr. Ladislavem Chlupá</w:t>
      </w:r>
      <w:r w:rsidR="002F3C0B">
        <w:t>č</w:t>
      </w:r>
      <w:r w:rsidRPr="002F3C0B">
        <w:t>em</w:t>
      </w:r>
    </w:p>
    <w:p w:rsidR="000148B5" w:rsidRPr="002F3C0B" w:rsidRDefault="00852159">
      <w:pPr>
        <w:pStyle w:val="Zkladntext20"/>
        <w:shd w:val="clear" w:color="auto" w:fill="auto"/>
        <w:spacing w:before="0" w:after="300"/>
        <w:jc w:val="both"/>
      </w:pPr>
      <w:r w:rsidRPr="002F3C0B">
        <w:t>a</w:t>
      </w:r>
    </w:p>
    <w:p w:rsidR="000148B5" w:rsidRDefault="00852159">
      <w:pPr>
        <w:pStyle w:val="Zkladntext20"/>
        <w:shd w:val="clear" w:color="auto" w:fill="auto"/>
        <w:spacing w:before="0"/>
        <w:jc w:val="both"/>
      </w:pPr>
      <w:r w:rsidRPr="002F3C0B">
        <w:t>Pan Roman Gerstend</w:t>
      </w:r>
      <w:r w:rsidR="002F3C0B">
        <w:t>ö</w:t>
      </w:r>
      <w:r w:rsidRPr="002F3C0B">
        <w:t xml:space="preserve">rfer. r.č. </w:t>
      </w:r>
      <w:r w:rsidR="00786913">
        <w:t>XXXXX</w:t>
      </w:r>
      <w:r w:rsidR="006869EE">
        <w:t>. se sídlem Chudoslavice čp. 32,</w:t>
      </w:r>
    </w:p>
    <w:p w:rsidR="002F3C0B" w:rsidRDefault="002F3C0B">
      <w:pPr>
        <w:pStyle w:val="Zkladntext20"/>
        <w:shd w:val="clear" w:color="auto" w:fill="auto"/>
        <w:spacing w:before="0"/>
        <w:jc w:val="both"/>
      </w:pPr>
      <w:r>
        <w:t>IČ: 1640517, DIČ: CZ6107071509</w:t>
      </w:r>
    </w:p>
    <w:p w:rsidR="006869EE" w:rsidRPr="002F3C0B" w:rsidRDefault="006869EE">
      <w:pPr>
        <w:pStyle w:val="Zkladntext20"/>
        <w:shd w:val="clear" w:color="auto" w:fill="auto"/>
        <w:spacing w:before="0"/>
        <w:jc w:val="both"/>
      </w:pPr>
    </w:p>
    <w:p w:rsidR="000148B5" w:rsidRPr="002F3C0B" w:rsidRDefault="00852159">
      <w:pPr>
        <w:pStyle w:val="Zkladntext20"/>
        <w:shd w:val="clear" w:color="auto" w:fill="auto"/>
        <w:spacing w:before="0" w:after="278"/>
        <w:jc w:val="both"/>
      </w:pPr>
      <w:r w:rsidRPr="002F3C0B">
        <w:t>Se dohodly na změně článku II, a to tak že :</w:t>
      </w:r>
    </w:p>
    <w:p w:rsidR="000148B5" w:rsidRPr="002F3C0B" w:rsidRDefault="00852159" w:rsidP="006869EE">
      <w:pPr>
        <w:pStyle w:val="Zkladntext20"/>
        <w:shd w:val="clear" w:color="auto" w:fill="auto"/>
        <w:spacing w:before="0" w:after="282" w:line="269" w:lineRule="exact"/>
        <w:jc w:val="left"/>
      </w:pPr>
      <w:r w:rsidRPr="002F3C0B">
        <w:t>Pan Roman Gerstend</w:t>
      </w:r>
      <w:r w:rsidR="006869EE">
        <w:t>ö</w:t>
      </w:r>
      <w:r w:rsidRPr="002F3C0B">
        <w:t>rfer se na druhou stranu zavazuje provést pro Město Litoměřice všechny sociální pohřby, a to za skutečně prokázané náklady, maximálně však do výše 8.500.- Kč včetně DP</w:t>
      </w:r>
      <w:r w:rsidR="006869EE">
        <w:t>H</w:t>
      </w:r>
      <w:r w:rsidRPr="002F3C0B">
        <w:t xml:space="preserve"> za jeden případ.</w:t>
      </w:r>
    </w:p>
    <w:p w:rsidR="000148B5" w:rsidRPr="002F3C0B" w:rsidRDefault="00852159">
      <w:pPr>
        <w:pStyle w:val="Zkladntext20"/>
        <w:shd w:val="clear" w:color="auto" w:fill="auto"/>
        <w:spacing w:before="0" w:after="270"/>
        <w:jc w:val="both"/>
      </w:pPr>
      <w:r w:rsidRPr="002F3C0B">
        <w:t>Ostatní ujednání zůstávají beze změny.</w:t>
      </w:r>
    </w:p>
    <w:p w:rsidR="000148B5" w:rsidRPr="002F3C0B" w:rsidRDefault="00852159">
      <w:pPr>
        <w:pStyle w:val="Zkladntext20"/>
        <w:shd w:val="clear" w:color="auto" w:fill="auto"/>
        <w:spacing w:before="0" w:after="810" w:line="278" w:lineRule="exact"/>
        <w:ind w:firstLine="720"/>
        <w:jc w:val="both"/>
      </w:pPr>
      <w:r w:rsidRPr="002F3C0B">
        <w:t>Tento dodatek se vyhotovuje ve dvou stejnopisech, přičemž jeden stejnopis obdrží Město Litoměřice, a jeden stejnopis dodatku obdrží pan Roman Gerstend</w:t>
      </w:r>
      <w:r w:rsidR="006869EE">
        <w:t>ö</w:t>
      </w:r>
      <w:r w:rsidRPr="002F3C0B">
        <w:t>rfer .</w:t>
      </w:r>
    </w:p>
    <w:p w:rsidR="000148B5" w:rsidRPr="002F3C0B" w:rsidRDefault="00852159">
      <w:pPr>
        <w:pStyle w:val="Zkladntext20"/>
        <w:shd w:val="clear" w:color="auto" w:fill="auto"/>
        <w:spacing w:before="0"/>
        <w:jc w:val="both"/>
        <w:sectPr w:rsidR="000148B5" w:rsidRPr="002F3C0B">
          <w:type w:val="continuous"/>
          <w:pgSz w:w="11900" w:h="16840"/>
          <w:pgMar w:top="170" w:right="1145" w:bottom="7126" w:left="1636" w:header="0" w:footer="3" w:gutter="0"/>
          <w:cols w:space="720"/>
          <w:noEndnote/>
          <w:docGrid w:linePitch="360"/>
        </w:sectPr>
      </w:pPr>
      <w:r w:rsidRPr="002F3C0B">
        <w:t>V Litoměřicích dne 12. 2. 2010</w:t>
      </w:r>
    </w:p>
    <w:p w:rsidR="000148B5" w:rsidRDefault="000148B5">
      <w:pPr>
        <w:spacing w:line="240" w:lineRule="exact"/>
        <w:rPr>
          <w:sz w:val="19"/>
          <w:szCs w:val="19"/>
        </w:rPr>
      </w:pPr>
    </w:p>
    <w:p w:rsidR="000148B5" w:rsidRDefault="000148B5">
      <w:pPr>
        <w:spacing w:before="82" w:after="82" w:line="240" w:lineRule="exact"/>
        <w:rPr>
          <w:sz w:val="19"/>
          <w:szCs w:val="19"/>
        </w:rPr>
      </w:pPr>
    </w:p>
    <w:p w:rsidR="000148B5" w:rsidRDefault="000148B5">
      <w:pPr>
        <w:rPr>
          <w:sz w:val="2"/>
          <w:szCs w:val="2"/>
        </w:rPr>
        <w:sectPr w:rsidR="000148B5">
          <w:type w:val="continuous"/>
          <w:pgSz w:w="11900" w:h="16840"/>
          <w:pgMar w:top="155" w:right="0" w:bottom="155" w:left="0" w:header="0" w:footer="3" w:gutter="0"/>
          <w:cols w:space="720"/>
          <w:noEndnote/>
          <w:docGrid w:linePitch="360"/>
        </w:sectPr>
      </w:pPr>
    </w:p>
    <w:p w:rsidR="000148B5" w:rsidRDefault="0063704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4458970</wp:posOffset>
                </wp:positionH>
                <wp:positionV relativeFrom="paragraph">
                  <wp:posOffset>1014095</wp:posOffset>
                </wp:positionV>
                <wp:extent cx="868680" cy="168910"/>
                <wp:effectExtent l="1905" t="1270" r="0" b="12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8B5" w:rsidRDefault="000148B5">
                            <w:pPr>
                              <w:pStyle w:val="Titulekobrzku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51.1pt;margin-top:79.85pt;width:68.4pt;height:13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" filled="f" stroked="f">
                <v:textbox style="mso-fit-shape-to-text:t" inset="0,0,0,0">
                  <w:txbxContent>
                    <w:p w:rsidR="000148B5" w:rsidRDefault="000148B5">
                      <w:pPr>
                        <w:pStyle w:val="Titulekobrzku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4273550</wp:posOffset>
                </wp:positionH>
                <wp:positionV relativeFrom="paragraph">
                  <wp:posOffset>758825</wp:posOffset>
                </wp:positionV>
                <wp:extent cx="167640" cy="480060"/>
                <wp:effectExtent l="0" t="3175" r="0" b="25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8B5" w:rsidRDefault="000148B5">
                            <w:pPr>
                              <w:pStyle w:val="Zkladntext3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36.5pt;margin-top:59.75pt;width:13.2pt;height:37.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s3rwIAAK8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" filled="f" stroked="f">
                <v:textbox style="mso-fit-shape-to-text:t" inset="0,0,0,0">
                  <w:txbxContent>
                    <w:p w:rsidR="000148B5" w:rsidRDefault="000148B5">
                      <w:pPr>
                        <w:pStyle w:val="Zkladntext3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48B5" w:rsidRDefault="00637043" w:rsidP="0063704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3712210</wp:posOffset>
                </wp:positionH>
                <wp:positionV relativeFrom="paragraph">
                  <wp:posOffset>775970</wp:posOffset>
                </wp:positionV>
                <wp:extent cx="1915795" cy="168910"/>
                <wp:effectExtent l="0" t="1270" r="635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8B5" w:rsidRDefault="00852159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Pan Ro</w:t>
                            </w:r>
                            <w:r w:rsidR="00637043">
                              <w:t>man Gerstendörfer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92.3pt;margin-top:61.1pt;width:150.85pt;height:13.3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" filled="f" stroked="f">
                <v:textbox style="mso-fit-shape-to-text:t" inset="0,0,0,0">
                  <w:txbxContent>
                    <w:p w:rsidR="000148B5" w:rsidRDefault="00852159">
                      <w:pPr>
                        <w:pStyle w:val="Titulekobrzku"/>
                        <w:shd w:val="clear" w:color="auto" w:fill="auto"/>
                      </w:pPr>
                      <w:r>
                        <w:t>Pan Ro</w:t>
                      </w:r>
                      <w:r w:rsidR="00637043">
                        <w:t>man Gerstendörfer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48B5" w:rsidRDefault="005B705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-3789680</wp:posOffset>
                </wp:positionH>
                <wp:positionV relativeFrom="paragraph">
                  <wp:posOffset>358140</wp:posOffset>
                </wp:positionV>
                <wp:extent cx="5412740" cy="353060"/>
                <wp:effectExtent l="0" t="0" r="16510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054" w:rsidRDefault="00852159">
                            <w:pPr>
                              <w:pStyle w:val="Zkladntext20"/>
                              <w:shd w:val="clear" w:color="auto" w:fill="auto"/>
                              <w:spacing w:before="0" w:line="278" w:lineRule="exact"/>
                              <w:jc w:val="both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Starosta Města Litoměřice </w:t>
                            </w:r>
                            <w:r w:rsidR="005B7054">
                              <w:rPr>
                                <w:rStyle w:val="Zkladntext2Exact"/>
                              </w:rPr>
                              <w:t xml:space="preserve">                                    Pan Roman Gerstendörfer</w:t>
                            </w:r>
                          </w:p>
                          <w:p w:rsidR="000148B5" w:rsidRDefault="00852159">
                            <w:pPr>
                              <w:pStyle w:val="Zkladntext20"/>
                              <w:shd w:val="clear" w:color="auto" w:fill="auto"/>
                              <w:spacing w:before="0" w:line="278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Mgr. Ladislav Chlupáč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298.4pt;margin-top:28.2pt;width:426.2pt;height:27.8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6tsQIAALA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" filled="f" stroked="f">
                <v:textbox style="mso-fit-shape-to-text:t" inset="0,0,0,0">
                  <w:txbxContent>
                    <w:p w:rsidR="005B7054" w:rsidRDefault="00852159">
                      <w:pPr>
                        <w:pStyle w:val="Zkladntext20"/>
                        <w:shd w:val="clear" w:color="auto" w:fill="auto"/>
                        <w:spacing w:before="0" w:line="278" w:lineRule="exact"/>
                        <w:jc w:val="both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Starosta Města Litoměřice </w:t>
                      </w:r>
                      <w:r w:rsidR="005B7054">
                        <w:rPr>
                          <w:rStyle w:val="Zkladntext2Exact"/>
                        </w:rPr>
                        <w:t xml:space="preserve">                                    Pan Roman Gerstendörfer</w:t>
                      </w:r>
                    </w:p>
                    <w:p w:rsidR="000148B5" w:rsidRDefault="00852159">
                      <w:pPr>
                        <w:pStyle w:val="Zkladntext20"/>
                        <w:shd w:val="clear" w:color="auto" w:fill="auto"/>
                        <w:spacing w:before="0" w:line="278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Mgr. Ladislav Chlupáč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148B5">
      <w:type w:val="continuous"/>
      <w:pgSz w:w="11900" w:h="16840"/>
      <w:pgMar w:top="155" w:right="1145" w:bottom="155" w:left="16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56" w:rsidRDefault="00ED1E56">
      <w:r>
        <w:separator/>
      </w:r>
    </w:p>
  </w:endnote>
  <w:endnote w:type="continuationSeparator" w:id="0">
    <w:p w:rsidR="00ED1E56" w:rsidRDefault="00ED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56" w:rsidRDefault="00ED1E56"/>
  </w:footnote>
  <w:footnote w:type="continuationSeparator" w:id="0">
    <w:p w:rsidR="00ED1E56" w:rsidRDefault="00ED1E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B5"/>
    <w:rsid w:val="000148B5"/>
    <w:rsid w:val="00065E42"/>
    <w:rsid w:val="002F3C0B"/>
    <w:rsid w:val="005B7054"/>
    <w:rsid w:val="00630767"/>
    <w:rsid w:val="00637043"/>
    <w:rsid w:val="006869EE"/>
    <w:rsid w:val="00786913"/>
    <w:rsid w:val="00852159"/>
    <w:rsid w:val="00EB03B9"/>
    <w:rsid w:val="00ED1E56"/>
    <w:rsid w:val="00F9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3F6B"/>
  <w15:docId w15:val="{1E806E47-5555-4438-B6D6-28D9A07B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F3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70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34"/>
      <w:szCs w:val="34"/>
      <w:u w:val="none"/>
    </w:rPr>
  </w:style>
  <w:style w:type="character" w:customStyle="1" w:styleId="Nadpis1Nekurzvadkovn0pt">
    <w:name w:val="Nadpis #1 + Ne kurzíva;Řádkování 0 pt"/>
    <w:basedOn w:val="Nadpis10"/>
    <w:rPr>
      <w:rFonts w:ascii="Times New Roman" w:eastAsia="Times New Roman" w:hAnsi="Times New Roman" w:cs="Times New Roman"/>
      <w:b/>
      <w:bCs/>
      <w:i/>
      <w:iCs/>
      <w:smallCaps w:val="0"/>
      <w:strike w:val="0"/>
      <w:color w:val="CC6973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2">
    <w:name w:val="Nadpis #1"/>
    <w:basedOn w:val="Nadpis10"/>
    <w:rPr>
      <w:rFonts w:ascii="Times New Roman" w:eastAsia="Times New Roman" w:hAnsi="Times New Roman" w:cs="Times New Roman"/>
      <w:b/>
      <w:bCs/>
      <w:i/>
      <w:iCs/>
      <w:smallCaps w:val="0"/>
      <w:strike w:val="0"/>
      <w:color w:val="CC6973"/>
      <w:spacing w:val="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0">
    <w:name w:val="Nadpis #2_"/>
    <w:basedOn w:val="Standardnpsmoodstavce"/>
    <w:link w:val="Nadpis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/>
      <w:iCs/>
      <w:smallCaps w:val="0"/>
      <w:strike w:val="0"/>
      <w:sz w:val="62"/>
      <w:szCs w:val="62"/>
      <w:u w:val="none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line="376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30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line="26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after="54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756" w:lineRule="exact"/>
    </w:pPr>
    <w:rPr>
      <w:rFonts w:ascii="Calibri" w:eastAsia="Calibri" w:hAnsi="Calibri" w:cs="Calibri"/>
      <w:i/>
      <w:iCs/>
      <w:sz w:val="62"/>
      <w:szCs w:val="62"/>
    </w:rPr>
  </w:style>
  <w:style w:type="paragraph" w:styleId="Bezmezer">
    <w:name w:val="No Spacing"/>
    <w:uiPriority w:val="1"/>
    <w:qFormat/>
    <w:rsid w:val="002F3C0B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F3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B70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70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B70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Kühnová</dc:creator>
  <cp:lastModifiedBy>Jana Kühnová</cp:lastModifiedBy>
  <cp:revision>4</cp:revision>
  <cp:lastPrinted>2018-01-11T10:43:00Z</cp:lastPrinted>
  <dcterms:created xsi:type="dcterms:W3CDTF">2018-01-11T10:40:00Z</dcterms:created>
  <dcterms:modified xsi:type="dcterms:W3CDTF">2018-01-11T10:44:00Z</dcterms:modified>
</cp:coreProperties>
</file>