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D" w:rsidRPr="008C1310" w:rsidRDefault="00BF6F8E" w:rsidP="00A44479">
      <w:pPr>
        <w:pStyle w:val="Nadpis2"/>
        <w:jc w:val="center"/>
        <w:rPr>
          <w:rFonts w:ascii="Arial Narrow" w:hAnsi="Arial Narrow" w:cs="Arial"/>
          <w:iCs/>
          <w:sz w:val="22"/>
          <w:szCs w:val="22"/>
        </w:rPr>
      </w:pPr>
      <w:r w:rsidRPr="008C1310">
        <w:rPr>
          <w:rFonts w:ascii="Arial Narrow" w:hAnsi="Arial Narrow" w:cs="Arial"/>
          <w:iCs/>
          <w:sz w:val="22"/>
          <w:szCs w:val="22"/>
        </w:rPr>
        <w:t>Dodatek č. 1 ke Smlouvě</w:t>
      </w:r>
      <w:r w:rsidR="003B13AD" w:rsidRPr="008C1310">
        <w:rPr>
          <w:rFonts w:ascii="Arial Narrow" w:hAnsi="Arial Narrow" w:cs="Arial"/>
          <w:iCs/>
          <w:sz w:val="22"/>
          <w:szCs w:val="22"/>
        </w:rPr>
        <w:t xml:space="preserve"> o </w:t>
      </w:r>
      <w:r w:rsidR="008C1310">
        <w:rPr>
          <w:rFonts w:ascii="Arial Narrow" w:hAnsi="Arial Narrow" w:cs="Arial"/>
          <w:iCs/>
          <w:sz w:val="22"/>
          <w:szCs w:val="22"/>
        </w:rPr>
        <w:t>dílo</w:t>
      </w:r>
      <w:r w:rsidR="00EC64AD" w:rsidRPr="008C1310">
        <w:rPr>
          <w:rFonts w:ascii="Arial Narrow" w:hAnsi="Arial Narrow" w:cs="Arial"/>
          <w:iCs/>
          <w:sz w:val="22"/>
          <w:szCs w:val="22"/>
        </w:rPr>
        <w:t xml:space="preserve"> </w:t>
      </w:r>
      <w:r w:rsidR="008C1310">
        <w:rPr>
          <w:rFonts w:ascii="Arial Narrow" w:hAnsi="Arial Narrow" w:cs="Arial"/>
          <w:iCs/>
          <w:sz w:val="22"/>
          <w:szCs w:val="22"/>
        </w:rPr>
        <w:t xml:space="preserve">č. 253/17 na technické řešení oborového webu uzavřené dne </w:t>
      </w:r>
      <w:proofErr w:type="gramStart"/>
      <w:r w:rsidR="008C1310">
        <w:rPr>
          <w:rFonts w:ascii="Arial Narrow" w:hAnsi="Arial Narrow" w:cs="Arial"/>
          <w:iCs/>
          <w:sz w:val="22"/>
          <w:szCs w:val="22"/>
        </w:rPr>
        <w:t>30.6.2017</w:t>
      </w:r>
      <w:proofErr w:type="gramEnd"/>
      <w:r w:rsidR="008C1310">
        <w:rPr>
          <w:rFonts w:ascii="Arial Narrow" w:hAnsi="Arial Narrow" w:cs="Arial"/>
          <w:iCs/>
          <w:sz w:val="22"/>
          <w:szCs w:val="22"/>
        </w:rPr>
        <w:t xml:space="preserve"> mezi </w:t>
      </w:r>
    </w:p>
    <w:p w:rsidR="003B13AD" w:rsidRPr="008C1310" w:rsidRDefault="003B13AD" w:rsidP="00A44479">
      <w:pPr>
        <w:rPr>
          <w:rFonts w:ascii="Arial Narrow" w:hAnsi="Arial Narrow" w:cs="Arial"/>
          <w:sz w:val="22"/>
          <w:szCs w:val="22"/>
        </w:rPr>
      </w:pPr>
    </w:p>
    <w:p w:rsidR="008C1310" w:rsidRDefault="008C1310" w:rsidP="008C1310">
      <w:pPr>
        <w:pStyle w:val="Zkladntext"/>
        <w:rPr>
          <w:rFonts w:ascii="Arial Narrow" w:hAnsi="Arial Narrow" w:cs="Arial"/>
          <w:b/>
          <w:bCs/>
          <w:sz w:val="22"/>
          <w:szCs w:val="22"/>
        </w:rPr>
      </w:pPr>
    </w:p>
    <w:p w:rsidR="008C1310" w:rsidRPr="008C1310" w:rsidRDefault="008C1310" w:rsidP="008C1310">
      <w:pPr>
        <w:pStyle w:val="Zkladntext"/>
        <w:rPr>
          <w:rFonts w:ascii="Arial Narrow" w:hAnsi="Arial Narrow" w:cs="Arial"/>
          <w:b/>
          <w:bCs/>
          <w:sz w:val="22"/>
          <w:szCs w:val="22"/>
        </w:rPr>
      </w:pPr>
      <w:r w:rsidRPr="008C1310">
        <w:rPr>
          <w:rFonts w:ascii="Arial Narrow" w:hAnsi="Arial Narrow" w:cs="Arial"/>
          <w:b/>
          <w:bCs/>
          <w:sz w:val="22"/>
          <w:szCs w:val="22"/>
        </w:rPr>
        <w:t xml:space="preserve">Institut umění </w:t>
      </w:r>
      <w:r>
        <w:rPr>
          <w:rFonts w:ascii="Arial Narrow" w:hAnsi="Arial Narrow" w:cs="Arial"/>
          <w:b/>
          <w:bCs/>
          <w:sz w:val="22"/>
          <w:szCs w:val="22"/>
        </w:rPr>
        <w:t>–</w:t>
      </w:r>
      <w:r w:rsidRPr="008C1310">
        <w:rPr>
          <w:rFonts w:ascii="Arial Narrow" w:hAnsi="Arial Narrow" w:cs="Arial"/>
          <w:b/>
          <w:bCs/>
          <w:sz w:val="22"/>
          <w:szCs w:val="22"/>
        </w:rPr>
        <w:t xml:space="preserve"> Divadelní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C1310">
        <w:rPr>
          <w:rFonts w:ascii="Arial Narrow" w:hAnsi="Arial Narrow" w:cs="Arial"/>
          <w:b/>
          <w:bCs/>
          <w:sz w:val="22"/>
          <w:szCs w:val="22"/>
        </w:rPr>
        <w:t>ústav,</w:t>
      </w:r>
    </w:p>
    <w:p w:rsidR="008C1310" w:rsidRPr="008C1310" w:rsidRDefault="008C1310" w:rsidP="008C131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se sídlem: </w:t>
      </w:r>
      <w:proofErr w:type="spellStart"/>
      <w:r>
        <w:rPr>
          <w:rFonts w:ascii="Arial Narrow" w:hAnsi="Arial Narrow" w:cs="Arial"/>
          <w:sz w:val="22"/>
          <w:szCs w:val="22"/>
        </w:rPr>
        <w:t>Celetná</w:t>
      </w:r>
      <w:proofErr w:type="spellEnd"/>
      <w:r>
        <w:rPr>
          <w:rFonts w:ascii="Arial Narrow" w:hAnsi="Arial Narrow" w:cs="Arial"/>
          <w:sz w:val="22"/>
          <w:szCs w:val="22"/>
        </w:rPr>
        <w:t xml:space="preserve"> 17, 110 </w:t>
      </w:r>
      <w:proofErr w:type="spellStart"/>
      <w:r w:rsidRPr="008C1310">
        <w:rPr>
          <w:rFonts w:ascii="Arial Narrow" w:hAnsi="Arial Narrow" w:cs="Arial"/>
          <w:sz w:val="22"/>
          <w:szCs w:val="22"/>
        </w:rPr>
        <w:t>110</w:t>
      </w:r>
      <w:proofErr w:type="spellEnd"/>
      <w:r w:rsidRPr="008C1310">
        <w:rPr>
          <w:rFonts w:ascii="Arial Narrow" w:hAnsi="Arial Narrow" w:cs="Arial"/>
          <w:sz w:val="22"/>
          <w:szCs w:val="22"/>
        </w:rPr>
        <w:t xml:space="preserve"> 00 Praha 1</w:t>
      </w:r>
      <w:r>
        <w:rPr>
          <w:rFonts w:ascii="Arial Narrow" w:hAnsi="Arial Narrow" w:cs="Arial"/>
          <w:sz w:val="22"/>
          <w:szCs w:val="22"/>
        </w:rPr>
        <w:t>10 00 Praha 1</w:t>
      </w:r>
    </w:p>
    <w:p w:rsidR="008C1310" w:rsidRDefault="008C1310" w:rsidP="008C131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IČ: 00023205, DIČ: CZ00023</w:t>
      </w:r>
      <w:r w:rsidRPr="008C1310">
        <w:rPr>
          <w:rFonts w:ascii="Arial Narrow" w:hAnsi="Arial Narrow" w:cs="Arial"/>
          <w:sz w:val="22"/>
          <w:szCs w:val="22"/>
        </w:rPr>
        <w:t>205,</w:t>
      </w:r>
    </w:p>
    <w:p w:rsidR="008C1310" w:rsidRPr="008C1310" w:rsidRDefault="008C1310" w:rsidP="008C131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Jednající Ing. Pavlou Petrovou, ředitelkou</w:t>
      </w:r>
    </w:p>
    <w:p w:rsidR="008C1310" w:rsidRPr="008C1310" w:rsidRDefault="008C1310" w:rsidP="008C1310">
      <w:pPr>
        <w:pStyle w:val="Zkladntext"/>
        <w:rPr>
          <w:rFonts w:ascii="Arial Narrow" w:hAnsi="Arial Narrow" w:cs="Arial"/>
          <w:sz w:val="22"/>
          <w:szCs w:val="22"/>
        </w:rPr>
      </w:pPr>
      <w:r w:rsidRPr="008C1310">
        <w:rPr>
          <w:rFonts w:ascii="Arial Narrow" w:hAnsi="Arial Narrow" w:cs="Arial"/>
          <w:sz w:val="22"/>
          <w:szCs w:val="22"/>
        </w:rPr>
        <w:t>(</w:t>
      </w:r>
      <w:r w:rsidRPr="008C1310">
        <w:rPr>
          <w:rFonts w:ascii="Arial Narrow" w:hAnsi="Arial Narrow" w:cs="Arial"/>
          <w:bCs/>
          <w:sz w:val="22"/>
          <w:szCs w:val="22"/>
        </w:rPr>
        <w:t xml:space="preserve">dále jen </w:t>
      </w:r>
      <w:r>
        <w:rPr>
          <w:rFonts w:ascii="Arial Narrow" w:hAnsi="Arial Narrow" w:cs="Arial"/>
          <w:bCs/>
          <w:sz w:val="22"/>
          <w:szCs w:val="22"/>
        </w:rPr>
        <w:t>„objednatel“</w:t>
      </w:r>
      <w:r>
        <w:rPr>
          <w:rFonts w:ascii="Arial Narrow" w:hAnsi="Arial Narrow" w:cs="Arial"/>
          <w:sz w:val="22"/>
          <w:szCs w:val="22"/>
        </w:rPr>
        <w:t xml:space="preserve">) </w:t>
      </w:r>
    </w:p>
    <w:p w:rsidR="003B13AD" w:rsidRPr="008C1310" w:rsidRDefault="003B13AD" w:rsidP="00A44479">
      <w:pPr>
        <w:rPr>
          <w:rFonts w:ascii="Arial Narrow" w:hAnsi="Arial Narrow" w:cs="Arial"/>
          <w:sz w:val="22"/>
          <w:szCs w:val="22"/>
        </w:rPr>
      </w:pPr>
    </w:p>
    <w:p w:rsidR="00347924" w:rsidRPr="008C1310" w:rsidRDefault="00347924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  <w:r w:rsidRPr="008C1310">
        <w:rPr>
          <w:rFonts w:ascii="Arial Narrow" w:hAnsi="Arial Narrow" w:cs="Arial"/>
          <w:b/>
          <w:sz w:val="22"/>
          <w:szCs w:val="22"/>
        </w:rPr>
        <w:t>a</w:t>
      </w:r>
    </w:p>
    <w:p w:rsidR="00347924" w:rsidRPr="008C1310" w:rsidRDefault="00347924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</w:p>
    <w:p w:rsidR="008C1310" w:rsidRPr="008C1310" w:rsidRDefault="008C1310" w:rsidP="008C1310">
      <w:pPr>
        <w:pStyle w:val="Nadpis2"/>
        <w:spacing w:before="0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PORTA DESIGN s.r.o.</w:t>
      </w:r>
      <w:r w:rsidRPr="008C1310">
        <w:rPr>
          <w:rFonts w:ascii="Arial Narrow" w:hAnsi="Arial Narrow" w:cs="Arial"/>
          <w:iCs/>
          <w:sz w:val="22"/>
          <w:szCs w:val="22"/>
        </w:rPr>
        <w:t xml:space="preserve"> </w:t>
      </w:r>
    </w:p>
    <w:p w:rsidR="008C1310" w:rsidRPr="008C1310" w:rsidRDefault="008C1310" w:rsidP="008C1310">
      <w:pPr>
        <w:jc w:val="both"/>
        <w:rPr>
          <w:rFonts w:ascii="Arial Narrow" w:eastAsia="Arial Unicode MS" w:hAnsi="Arial Narrow" w:cs="Arial"/>
          <w:iCs/>
          <w:sz w:val="22"/>
          <w:szCs w:val="22"/>
        </w:rPr>
      </w:pPr>
      <w:r w:rsidRPr="008C1310">
        <w:rPr>
          <w:rFonts w:ascii="Arial Narrow" w:eastAsia="Arial Unicode MS" w:hAnsi="Arial Narrow" w:cs="Arial"/>
          <w:iCs/>
          <w:sz w:val="22"/>
          <w:szCs w:val="22"/>
        </w:rPr>
        <w:t>se sídlem:</w:t>
      </w:r>
      <w:r>
        <w:rPr>
          <w:rFonts w:ascii="Arial Narrow" w:eastAsia="Arial Unicode MS" w:hAnsi="Arial Narrow" w:cs="Arial"/>
          <w:iCs/>
          <w:sz w:val="22"/>
          <w:szCs w:val="22"/>
        </w:rPr>
        <w:t xml:space="preserve"> Sokolská 547, 675 55 Hrotovice </w:t>
      </w:r>
    </w:p>
    <w:p w:rsidR="008C1310" w:rsidRPr="008C1310" w:rsidRDefault="008C1310" w:rsidP="008C1310">
      <w:pPr>
        <w:jc w:val="both"/>
        <w:rPr>
          <w:rFonts w:ascii="Arial Narrow" w:eastAsia="Arial Unicode MS" w:hAnsi="Arial Narrow" w:cs="Arial"/>
          <w:iCs/>
          <w:sz w:val="22"/>
          <w:szCs w:val="22"/>
        </w:rPr>
      </w:pPr>
      <w:r w:rsidRPr="008C1310">
        <w:rPr>
          <w:rFonts w:ascii="Arial Narrow" w:eastAsia="Arial Unicode MS" w:hAnsi="Arial Narrow" w:cs="Arial"/>
          <w:iCs/>
          <w:sz w:val="22"/>
          <w:szCs w:val="22"/>
        </w:rPr>
        <w:t xml:space="preserve">IČ: </w:t>
      </w:r>
      <w:r>
        <w:rPr>
          <w:rFonts w:ascii="Arial Narrow" w:eastAsia="Arial Unicode MS" w:hAnsi="Arial Narrow" w:cs="Arial"/>
          <w:iCs/>
          <w:sz w:val="22"/>
          <w:szCs w:val="22"/>
        </w:rPr>
        <w:t>277 26 789</w:t>
      </w:r>
    </w:p>
    <w:p w:rsidR="008C1310" w:rsidRDefault="008C1310" w:rsidP="008C1310">
      <w:pPr>
        <w:jc w:val="both"/>
        <w:rPr>
          <w:rFonts w:ascii="Arial Narrow" w:eastAsia="Arial Unicode MS" w:hAnsi="Arial Narrow" w:cs="Arial"/>
          <w:iCs/>
          <w:sz w:val="22"/>
          <w:szCs w:val="22"/>
        </w:rPr>
      </w:pPr>
      <w:r>
        <w:rPr>
          <w:rFonts w:ascii="Arial Narrow" w:eastAsia="Arial Unicode MS" w:hAnsi="Arial Narrow" w:cs="Arial"/>
          <w:iCs/>
          <w:sz w:val="22"/>
          <w:szCs w:val="22"/>
        </w:rPr>
        <w:t xml:space="preserve">zapsaná v obchodním </w:t>
      </w:r>
      <w:proofErr w:type="spellStart"/>
      <w:r>
        <w:rPr>
          <w:rFonts w:ascii="Arial Narrow" w:eastAsia="Arial Unicode MS" w:hAnsi="Arial Narrow" w:cs="Arial"/>
          <w:iCs/>
          <w:sz w:val="22"/>
          <w:szCs w:val="22"/>
        </w:rPr>
        <w:t>rejstířku</w:t>
      </w:r>
      <w:proofErr w:type="spellEnd"/>
      <w:r>
        <w:rPr>
          <w:rFonts w:ascii="Arial Narrow" w:eastAsia="Arial Unicode MS" w:hAnsi="Arial Narrow" w:cs="Arial"/>
          <w:iCs/>
          <w:sz w:val="22"/>
          <w:szCs w:val="22"/>
        </w:rPr>
        <w:t xml:space="preserve"> vedeném Krajským soudem v Brně, oddíl C, vložka 54960</w:t>
      </w:r>
    </w:p>
    <w:p w:rsidR="008C1310" w:rsidRPr="008C1310" w:rsidRDefault="007D656D" w:rsidP="008C1310">
      <w:pPr>
        <w:jc w:val="both"/>
        <w:rPr>
          <w:rFonts w:ascii="Arial Narrow" w:eastAsia="Arial Unicode MS" w:hAnsi="Arial Narrow" w:cs="Arial"/>
          <w:iCs/>
          <w:sz w:val="22"/>
          <w:szCs w:val="22"/>
        </w:rPr>
      </w:pPr>
      <w:r>
        <w:rPr>
          <w:rFonts w:ascii="Arial Narrow" w:eastAsia="Arial Unicode MS" w:hAnsi="Arial Narrow" w:cs="Arial"/>
          <w:iCs/>
          <w:sz w:val="22"/>
          <w:szCs w:val="22"/>
        </w:rPr>
        <w:t xml:space="preserve">zastoupená Mgr. Lukášem </w:t>
      </w:r>
      <w:proofErr w:type="spellStart"/>
      <w:r>
        <w:rPr>
          <w:rFonts w:ascii="Arial Narrow" w:eastAsia="Arial Unicode MS" w:hAnsi="Arial Narrow" w:cs="Arial"/>
          <w:iCs/>
          <w:sz w:val="22"/>
          <w:szCs w:val="22"/>
        </w:rPr>
        <w:t>Cafourkem</w:t>
      </w:r>
      <w:proofErr w:type="spellEnd"/>
      <w:r>
        <w:rPr>
          <w:rFonts w:ascii="Arial Narrow" w:eastAsia="Arial Unicode MS" w:hAnsi="Arial Narrow" w:cs="Arial"/>
          <w:iCs/>
          <w:sz w:val="22"/>
          <w:szCs w:val="22"/>
        </w:rPr>
        <w:t>, jednatelem</w:t>
      </w:r>
    </w:p>
    <w:p w:rsidR="008C1310" w:rsidRPr="008C1310" w:rsidRDefault="008C1310" w:rsidP="008C1310">
      <w:pPr>
        <w:jc w:val="both"/>
        <w:rPr>
          <w:rFonts w:ascii="Arial Narrow" w:eastAsia="Arial Unicode MS" w:hAnsi="Arial Narrow" w:cs="Arial"/>
          <w:b/>
          <w:iCs/>
          <w:sz w:val="22"/>
          <w:szCs w:val="22"/>
        </w:rPr>
      </w:pPr>
      <w:r w:rsidRPr="008C1310">
        <w:rPr>
          <w:rFonts w:ascii="Arial Narrow" w:eastAsia="Arial Unicode MS" w:hAnsi="Arial Narrow" w:cs="Arial"/>
          <w:iCs/>
          <w:sz w:val="22"/>
          <w:szCs w:val="22"/>
        </w:rPr>
        <w:t>(dále jen "</w:t>
      </w:r>
      <w:r>
        <w:rPr>
          <w:rFonts w:ascii="Arial Narrow" w:eastAsia="Arial Unicode MS" w:hAnsi="Arial Narrow" w:cs="Arial"/>
          <w:iCs/>
          <w:sz w:val="22"/>
          <w:szCs w:val="22"/>
        </w:rPr>
        <w:t>zhotovitel</w:t>
      </w:r>
      <w:r w:rsidRPr="008C1310">
        <w:rPr>
          <w:rFonts w:ascii="Arial Narrow" w:eastAsia="Arial Unicode MS" w:hAnsi="Arial Narrow" w:cs="Arial"/>
          <w:iCs/>
          <w:sz w:val="22"/>
          <w:szCs w:val="22"/>
        </w:rPr>
        <w:t>")</w:t>
      </w:r>
      <w:r>
        <w:rPr>
          <w:rFonts w:ascii="Arial Narrow" w:eastAsia="Arial Unicode MS" w:hAnsi="Arial Narrow" w:cs="Arial"/>
          <w:iCs/>
          <w:sz w:val="22"/>
          <w:szCs w:val="22"/>
        </w:rPr>
        <w:t>.</w:t>
      </w:r>
    </w:p>
    <w:p w:rsidR="00347924" w:rsidRPr="008C1310" w:rsidRDefault="00347924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</w:p>
    <w:p w:rsidR="00347924" w:rsidRPr="008C1310" w:rsidRDefault="00347924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</w:p>
    <w:p w:rsidR="00347924" w:rsidRPr="008C1310" w:rsidRDefault="00347924">
      <w:pPr>
        <w:ind w:right="-226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8C1310">
        <w:rPr>
          <w:rFonts w:ascii="Arial Narrow" w:hAnsi="Arial Narrow" w:cs="Arial"/>
          <w:b/>
          <w:sz w:val="22"/>
          <w:szCs w:val="22"/>
        </w:rPr>
        <w:t>I.</w:t>
      </w:r>
    </w:p>
    <w:p w:rsidR="00347924" w:rsidRDefault="0053216D" w:rsidP="00FF323B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  <w:r w:rsidRPr="008C1310">
        <w:rPr>
          <w:rFonts w:ascii="Arial Narrow" w:hAnsi="Arial Narrow" w:cs="Arial"/>
          <w:b/>
          <w:sz w:val="22"/>
          <w:szCs w:val="22"/>
        </w:rPr>
        <w:t xml:space="preserve">Vícepráce pro oborový web </w:t>
      </w:r>
      <w:hyperlink r:id="rId7" w:history="1">
        <w:r w:rsidR="00BB1F2F" w:rsidRPr="006E27D3">
          <w:rPr>
            <w:rStyle w:val="Hypertextovodkaz"/>
            <w:rFonts w:ascii="Arial Narrow" w:hAnsi="Arial Narrow" w:cs="Arial"/>
            <w:b/>
            <w:sz w:val="22"/>
            <w:szCs w:val="22"/>
          </w:rPr>
          <w:t>www.PerformCzech.cz</w:t>
        </w:r>
      </w:hyperlink>
    </w:p>
    <w:p w:rsidR="00BB1F2F" w:rsidRPr="008C1310" w:rsidRDefault="00BB1F2F" w:rsidP="00FF323B">
      <w:pPr>
        <w:ind w:right="-226"/>
        <w:jc w:val="center"/>
        <w:rPr>
          <w:rFonts w:ascii="Arial Narrow" w:hAnsi="Arial Narrow" w:cs="Arial"/>
          <w:b/>
          <w:sz w:val="22"/>
          <w:szCs w:val="22"/>
        </w:rPr>
      </w:pPr>
    </w:p>
    <w:p w:rsidR="001A6F2D" w:rsidRPr="00BB1F2F" w:rsidRDefault="0053216D" w:rsidP="0053216D">
      <w:pPr>
        <w:pStyle w:val="Odstavecseseznamem"/>
        <w:numPr>
          <w:ilvl w:val="0"/>
          <w:numId w:val="33"/>
        </w:numPr>
        <w:ind w:right="-226"/>
        <w:rPr>
          <w:rFonts w:ascii="Arial Narrow" w:hAnsi="Arial Narrow" w:cs="Arial"/>
          <w:sz w:val="22"/>
          <w:szCs w:val="22"/>
        </w:rPr>
      </w:pPr>
      <w:r w:rsidRPr="00BB1F2F">
        <w:rPr>
          <w:rFonts w:ascii="Arial Narrow" w:hAnsi="Arial Narrow" w:cs="Arial"/>
          <w:sz w:val="22"/>
          <w:szCs w:val="22"/>
        </w:rPr>
        <w:t xml:space="preserve">Smluvní </w:t>
      </w:r>
      <w:r w:rsidR="00BB1F2F">
        <w:rPr>
          <w:rFonts w:ascii="Arial Narrow" w:hAnsi="Arial Narrow" w:cs="Arial"/>
          <w:sz w:val="22"/>
          <w:szCs w:val="22"/>
        </w:rPr>
        <w:t>strany</w:t>
      </w:r>
      <w:r w:rsidRPr="00BB1F2F">
        <w:rPr>
          <w:rFonts w:ascii="Arial Narrow" w:hAnsi="Arial Narrow" w:cs="Arial"/>
          <w:sz w:val="22"/>
          <w:szCs w:val="22"/>
        </w:rPr>
        <w:t xml:space="preserve"> sjednávají následující vícepráce pro oborový web </w:t>
      </w:r>
      <w:hyperlink r:id="rId8" w:history="1">
        <w:r w:rsidRPr="00BB1F2F">
          <w:rPr>
            <w:rStyle w:val="Hypertextovodkaz"/>
            <w:rFonts w:ascii="Arial Narrow" w:hAnsi="Arial Narrow" w:cs="Arial"/>
            <w:sz w:val="22"/>
            <w:szCs w:val="22"/>
          </w:rPr>
          <w:t>www.PerformCzech.cz</w:t>
        </w:r>
      </w:hyperlink>
      <w:r w:rsidR="00187C26" w:rsidRPr="00BB1F2F">
        <w:rPr>
          <w:rFonts w:ascii="Arial Narrow" w:hAnsi="Arial Narrow" w:cs="Arial"/>
          <w:sz w:val="22"/>
          <w:szCs w:val="22"/>
        </w:rPr>
        <w:t xml:space="preserve"> včetně kalkulace ceny</w:t>
      </w:r>
      <w:r w:rsidRPr="00BB1F2F">
        <w:rPr>
          <w:rFonts w:ascii="Arial Narrow" w:hAnsi="Arial Narrow" w:cs="Arial"/>
          <w:sz w:val="22"/>
          <w:szCs w:val="22"/>
        </w:rPr>
        <w:t xml:space="preserve">: </w:t>
      </w:r>
    </w:p>
    <w:p w:rsidR="0053216D" w:rsidRPr="00BB1F2F" w:rsidRDefault="0053216D" w:rsidP="00BB1F2F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Archiv - </w:t>
      </w:r>
      <w:r w:rsidRPr="00BB1F2F">
        <w:rPr>
          <w:rFonts w:ascii="Arial Narrow" w:hAnsi="Arial Narrow" w:cs="Arial"/>
          <w:color w:val="000000"/>
          <w:sz w:val="22"/>
          <w:szCs w:val="22"/>
        </w:rPr>
        <w:t>Zm</w:t>
      </w:r>
      <w:r w:rsidR="00BB1F2F" w:rsidRPr="00BB1F2F">
        <w:rPr>
          <w:rFonts w:ascii="Arial Narrow" w:hAnsi="Arial Narrow" w:cs="Arial"/>
          <w:color w:val="000000"/>
          <w:sz w:val="22"/>
          <w:szCs w:val="22"/>
        </w:rPr>
        <w:t>ě</w:t>
      </w:r>
      <w:r w:rsidRPr="00BB1F2F">
        <w:rPr>
          <w:rFonts w:ascii="Arial Narrow" w:hAnsi="Arial Narrow" w:cs="Arial"/>
          <w:color w:val="000000"/>
          <w:sz w:val="22"/>
          <w:szCs w:val="22"/>
        </w:rPr>
        <w:t>na fungov</w:t>
      </w:r>
      <w:r w:rsidR="00BB1F2F" w:rsidRPr="00BB1F2F">
        <w:rPr>
          <w:rFonts w:ascii="Arial Narrow" w:hAnsi="Arial Narrow" w:cs="Arial"/>
          <w:color w:val="000000"/>
          <w:sz w:val="22"/>
          <w:szCs w:val="22"/>
        </w:rPr>
        <w:t>á</w:t>
      </w:r>
      <w:r w:rsidRPr="00BB1F2F">
        <w:rPr>
          <w:rFonts w:ascii="Arial Narrow" w:hAnsi="Arial Narrow" w:cs="Arial"/>
          <w:color w:val="000000"/>
          <w:sz w:val="22"/>
          <w:szCs w:val="22"/>
        </w:rPr>
        <w:t>n</w:t>
      </w:r>
      <w:r w:rsidR="00BB1F2F" w:rsidRPr="00BB1F2F">
        <w:rPr>
          <w:rFonts w:ascii="Arial Narrow" w:hAnsi="Arial Narrow" w:cs="Arial"/>
          <w:color w:val="000000"/>
          <w:sz w:val="22"/>
          <w:szCs w:val="22"/>
        </w:rPr>
        <w:t>í</w:t>
      </w:r>
      <w:r w:rsidRPr="00BB1F2F">
        <w:rPr>
          <w:rFonts w:ascii="Arial Narrow" w:hAnsi="Arial Narrow" w:cs="Arial"/>
          <w:color w:val="000000"/>
          <w:sz w:val="22"/>
          <w:szCs w:val="22"/>
        </w:rPr>
        <w:t xml:space="preserve"> archivu: 900 Kč </w:t>
      </w:r>
    </w:p>
    <w:p w:rsidR="0053216D" w:rsidRPr="00BB1F2F" w:rsidRDefault="0053216D" w:rsidP="0053216D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Sekce </w:t>
      </w:r>
      <w:proofErr w:type="spellStart"/>
      <w:r w:rsidRPr="00BB1F2F">
        <w:rPr>
          <w:rFonts w:ascii="Arial Narrow" w:hAnsi="Arial Narrow" w:cs="Arial"/>
          <w:bCs/>
          <w:color w:val="000000"/>
          <w:sz w:val="22"/>
          <w:szCs w:val="22"/>
        </w:rPr>
        <w:t>Learn</w:t>
      </w:r>
      <w:proofErr w:type="spellEnd"/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 - </w:t>
      </w:r>
      <w:r w:rsidRPr="00BB1F2F">
        <w:rPr>
          <w:rFonts w:ascii="Arial Narrow" w:hAnsi="Arial Narrow" w:cs="Arial"/>
          <w:color w:val="000000"/>
          <w:sz w:val="22"/>
          <w:szCs w:val="22"/>
        </w:rPr>
        <w:t>P</w:t>
      </w:r>
      <w:r w:rsidR="00BB1F2F" w:rsidRPr="00BB1F2F">
        <w:rPr>
          <w:rFonts w:ascii="Arial Narrow" w:hAnsi="Arial Narrow" w:cs="Arial"/>
          <w:color w:val="000000"/>
          <w:sz w:val="22"/>
          <w:szCs w:val="22"/>
        </w:rPr>
        <w:t>řidá</w:t>
      </w:r>
      <w:r w:rsidRPr="00BB1F2F">
        <w:rPr>
          <w:rFonts w:ascii="Arial Narrow" w:hAnsi="Arial Narrow" w:cs="Arial"/>
          <w:color w:val="000000"/>
          <w:sz w:val="22"/>
          <w:szCs w:val="22"/>
        </w:rPr>
        <w:t>ní hlubší struktury textových stránek: 12 600 Kč</w:t>
      </w:r>
    </w:p>
    <w:p w:rsidR="0053216D" w:rsidRPr="00BB1F2F" w:rsidRDefault="0053216D" w:rsidP="0053216D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Workshopy - </w:t>
      </w:r>
      <w:r w:rsidRPr="00BB1F2F">
        <w:rPr>
          <w:rFonts w:ascii="Arial Narrow" w:hAnsi="Arial Narrow" w:cs="Arial"/>
          <w:color w:val="000000"/>
          <w:sz w:val="22"/>
          <w:szCs w:val="22"/>
        </w:rPr>
        <w:t xml:space="preserve">Dopracování výpisu a detailu workshopu: </w:t>
      </w:r>
      <w:r w:rsidR="00187C26" w:rsidRPr="00BB1F2F">
        <w:rPr>
          <w:rFonts w:ascii="Arial Narrow" w:hAnsi="Arial Narrow" w:cs="Arial"/>
          <w:color w:val="000000"/>
          <w:sz w:val="22"/>
          <w:szCs w:val="22"/>
        </w:rPr>
        <w:t>7 200 Kč</w:t>
      </w:r>
    </w:p>
    <w:p w:rsidR="0053216D" w:rsidRPr="00BB1F2F" w:rsidRDefault="0053216D" w:rsidP="0053216D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300" w:lineRule="atLeast"/>
        <w:rPr>
          <w:rFonts w:ascii="Arial Narrow" w:hAnsi="Arial Narrow" w:cs="Arial"/>
          <w:color w:val="000000"/>
          <w:sz w:val="22"/>
          <w:szCs w:val="22"/>
        </w:rPr>
      </w:pPr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Detail inscenace - </w:t>
      </w:r>
      <w:r w:rsidRPr="00BB1F2F">
        <w:rPr>
          <w:rFonts w:ascii="Arial Narrow" w:hAnsi="Arial Narrow" w:cs="Arial"/>
          <w:color w:val="000000"/>
          <w:sz w:val="22"/>
          <w:szCs w:val="22"/>
        </w:rPr>
        <w:t xml:space="preserve">Úprava </w:t>
      </w:r>
      <w:proofErr w:type="spellStart"/>
      <w:r w:rsidRPr="00BB1F2F">
        <w:rPr>
          <w:rFonts w:ascii="Arial Narrow" w:hAnsi="Arial Narrow" w:cs="Arial"/>
          <w:color w:val="000000"/>
          <w:sz w:val="22"/>
          <w:szCs w:val="22"/>
        </w:rPr>
        <w:t>parametru</w:t>
      </w:r>
      <w:proofErr w:type="spellEnd"/>
      <w:r w:rsidRPr="00BB1F2F">
        <w:rPr>
          <w:rFonts w:ascii="Calibri" w:eastAsia="Calibri" w:hAnsi="Calibri" w:cs="Calibri"/>
          <w:color w:val="000000"/>
          <w:sz w:val="22"/>
          <w:szCs w:val="22"/>
        </w:rPr>
        <w:t>̊</w:t>
      </w:r>
      <w:r w:rsidR="00187C26" w:rsidRPr="00BB1F2F">
        <w:rPr>
          <w:rFonts w:ascii="Arial Narrow" w:hAnsi="Arial Narrow" w:cs="Arial"/>
          <w:color w:val="000000"/>
          <w:sz w:val="22"/>
          <w:szCs w:val="22"/>
        </w:rPr>
        <w:t>: 900 Kč</w:t>
      </w:r>
      <w:r w:rsidR="00BB1F2F" w:rsidRPr="00BB1F2F">
        <w:rPr>
          <w:rFonts w:ascii="Arial Narrow" w:hAnsi="Arial Narrow" w:cs="Arial"/>
          <w:color w:val="000000"/>
          <w:sz w:val="22"/>
          <w:szCs w:val="22"/>
        </w:rPr>
        <w:t>.</w:t>
      </w:r>
    </w:p>
    <w:p w:rsidR="0053216D" w:rsidRPr="00BB1F2F" w:rsidRDefault="0053216D" w:rsidP="00BB1F2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300" w:lineRule="atLeast"/>
        <w:rPr>
          <w:rFonts w:ascii="Arial Narrow" w:hAnsi="Arial Narrow" w:cs="Arial"/>
          <w:bCs/>
          <w:color w:val="000000"/>
          <w:sz w:val="22"/>
          <w:szCs w:val="22"/>
        </w:rPr>
      </w:pPr>
      <w:r w:rsidRPr="00BB1F2F">
        <w:rPr>
          <w:rFonts w:ascii="Arial Narrow" w:hAnsi="Arial Narrow" w:cs="Arial"/>
          <w:bCs/>
          <w:color w:val="000000"/>
          <w:sz w:val="22"/>
          <w:szCs w:val="22"/>
        </w:rPr>
        <w:t>Celk</w:t>
      </w:r>
      <w:r w:rsidR="008C1310" w:rsidRPr="00BB1F2F">
        <w:rPr>
          <w:rFonts w:ascii="Arial Narrow" w:hAnsi="Arial Narrow" w:cs="Arial"/>
          <w:bCs/>
          <w:color w:val="000000"/>
          <w:sz w:val="22"/>
          <w:szCs w:val="22"/>
        </w:rPr>
        <w:t>ová cena za vícepráce uvedené v </w:t>
      </w:r>
      <w:proofErr w:type="gramStart"/>
      <w:r w:rsidR="008C1310" w:rsidRPr="00BB1F2F">
        <w:rPr>
          <w:rFonts w:ascii="Arial Narrow" w:hAnsi="Arial Narrow" w:cs="Arial"/>
          <w:bCs/>
          <w:color w:val="000000"/>
          <w:sz w:val="22"/>
          <w:szCs w:val="22"/>
        </w:rPr>
        <w:t>bodě I.1. tohoto</w:t>
      </w:r>
      <w:proofErr w:type="gramEnd"/>
      <w:r w:rsidR="008C1310"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 Dodatku činí </w:t>
      </w:r>
      <w:r w:rsidRPr="00BB1F2F">
        <w:rPr>
          <w:rFonts w:ascii="Arial Narrow" w:hAnsi="Arial Narrow" w:cs="Arial"/>
          <w:bCs/>
          <w:color w:val="000000"/>
          <w:sz w:val="22"/>
          <w:szCs w:val="22"/>
        </w:rPr>
        <w:t>21 600</w:t>
      </w:r>
      <w:r w:rsidR="00BB1F2F">
        <w:rPr>
          <w:rFonts w:ascii="Arial Narrow" w:hAnsi="Arial Narrow" w:cs="Arial"/>
          <w:bCs/>
          <w:color w:val="000000"/>
          <w:sz w:val="22"/>
          <w:szCs w:val="22"/>
        </w:rPr>
        <w:t>,-</w:t>
      </w:r>
      <w:r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8C1310"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Kč </w:t>
      </w:r>
      <w:r w:rsidR="0017370D">
        <w:rPr>
          <w:rFonts w:ascii="Arial Narrow" w:hAnsi="Arial Narrow" w:cs="Arial"/>
          <w:bCs/>
          <w:color w:val="000000"/>
          <w:sz w:val="22"/>
          <w:szCs w:val="22"/>
        </w:rPr>
        <w:t xml:space="preserve">bez DPH </w:t>
      </w:r>
      <w:bookmarkStart w:id="0" w:name="_GoBack"/>
      <w:bookmarkEnd w:id="0"/>
      <w:r w:rsidR="008C1310" w:rsidRPr="00BB1F2F">
        <w:rPr>
          <w:rFonts w:ascii="Arial Narrow" w:hAnsi="Arial Narrow" w:cs="Arial"/>
          <w:bCs/>
          <w:color w:val="000000"/>
          <w:sz w:val="22"/>
          <w:szCs w:val="22"/>
        </w:rPr>
        <w:t xml:space="preserve">(slovy: dvacet jedna tisíc šest set korun českých) a bude uhrazena na základě faktury vystavené zhotovitelem do 31.12.2017. </w:t>
      </w:r>
    </w:p>
    <w:p w:rsidR="008C1310" w:rsidRPr="00BB1F2F" w:rsidRDefault="008C1310" w:rsidP="003B13AD">
      <w:pPr>
        <w:spacing w:after="120"/>
        <w:jc w:val="both"/>
        <w:rPr>
          <w:rFonts w:ascii="Arial Narrow" w:hAnsi="Arial Narrow" w:cs="Arial"/>
          <w:iCs/>
          <w:sz w:val="22"/>
          <w:szCs w:val="22"/>
        </w:rPr>
      </w:pPr>
    </w:p>
    <w:p w:rsidR="008C1310" w:rsidRPr="008C1310" w:rsidRDefault="008C1310" w:rsidP="003B13AD">
      <w:pPr>
        <w:spacing w:after="120"/>
        <w:jc w:val="both"/>
        <w:rPr>
          <w:rFonts w:ascii="Arial Narrow" w:hAnsi="Arial Narrow" w:cs="Arial"/>
          <w:b/>
          <w:iCs/>
          <w:sz w:val="22"/>
          <w:szCs w:val="22"/>
        </w:rPr>
      </w:pPr>
    </w:p>
    <w:p w:rsidR="003B13AD" w:rsidRPr="008C1310" w:rsidRDefault="003B13AD" w:rsidP="003B13AD">
      <w:pPr>
        <w:spacing w:after="120"/>
        <w:jc w:val="both"/>
        <w:rPr>
          <w:rFonts w:ascii="Arial Narrow" w:hAnsi="Arial Narrow" w:cs="Arial"/>
          <w:iCs/>
          <w:sz w:val="22"/>
          <w:szCs w:val="22"/>
        </w:rPr>
      </w:pPr>
      <w:r w:rsidRPr="008C1310">
        <w:rPr>
          <w:rFonts w:ascii="Arial Narrow" w:hAnsi="Arial Narrow" w:cs="Arial"/>
          <w:iCs/>
          <w:sz w:val="22"/>
          <w:szCs w:val="22"/>
        </w:rPr>
        <w:t>V Praze dne</w:t>
      </w:r>
      <w:r w:rsidR="008C1310" w:rsidRPr="008C1310">
        <w:rPr>
          <w:rFonts w:ascii="Arial Narrow" w:hAnsi="Arial Narrow" w:cs="Arial"/>
          <w:iCs/>
          <w:sz w:val="22"/>
          <w:szCs w:val="22"/>
        </w:rPr>
        <w:t xml:space="preserve"> </w:t>
      </w:r>
      <w:proofErr w:type="gramStart"/>
      <w:r w:rsidR="008C1310" w:rsidRPr="008C1310">
        <w:rPr>
          <w:rFonts w:ascii="Arial Narrow" w:hAnsi="Arial Narrow" w:cs="Arial"/>
          <w:iCs/>
          <w:sz w:val="22"/>
          <w:szCs w:val="22"/>
        </w:rPr>
        <w:t>15.12.2017</w:t>
      </w:r>
      <w:proofErr w:type="gramEnd"/>
      <w:r w:rsidRPr="008C1310">
        <w:rPr>
          <w:rFonts w:ascii="Arial Narrow" w:hAnsi="Arial Narrow" w:cs="Arial"/>
          <w:iCs/>
          <w:sz w:val="22"/>
          <w:szCs w:val="22"/>
        </w:rPr>
        <w:tab/>
      </w:r>
      <w:r w:rsidRPr="008C1310">
        <w:rPr>
          <w:rFonts w:ascii="Arial Narrow" w:hAnsi="Arial Narrow" w:cs="Arial"/>
          <w:iCs/>
          <w:sz w:val="22"/>
          <w:szCs w:val="22"/>
        </w:rPr>
        <w:tab/>
      </w:r>
      <w:r w:rsidRPr="008C1310">
        <w:rPr>
          <w:rFonts w:ascii="Arial Narrow" w:hAnsi="Arial Narrow" w:cs="Arial"/>
          <w:iCs/>
          <w:sz w:val="22"/>
          <w:szCs w:val="22"/>
        </w:rPr>
        <w:tab/>
      </w:r>
      <w:r w:rsidR="008C1310" w:rsidRPr="008C1310">
        <w:rPr>
          <w:rFonts w:ascii="Arial Narrow" w:hAnsi="Arial Narrow" w:cs="Arial"/>
          <w:iCs/>
          <w:sz w:val="22"/>
          <w:szCs w:val="22"/>
        </w:rPr>
        <w:tab/>
      </w:r>
      <w:r w:rsidR="008C1310" w:rsidRPr="008C1310">
        <w:rPr>
          <w:rFonts w:ascii="Arial Narrow" w:hAnsi="Arial Narrow" w:cs="Arial"/>
          <w:iCs/>
          <w:sz w:val="22"/>
          <w:szCs w:val="22"/>
        </w:rPr>
        <w:tab/>
      </w:r>
      <w:r w:rsidRPr="008C1310">
        <w:rPr>
          <w:rFonts w:ascii="Arial Narrow" w:hAnsi="Arial Narrow" w:cs="Arial"/>
          <w:iCs/>
          <w:sz w:val="22"/>
          <w:szCs w:val="22"/>
        </w:rPr>
        <w:t xml:space="preserve">V </w:t>
      </w:r>
      <w:r w:rsidR="001C27DE" w:rsidRPr="008C1310">
        <w:rPr>
          <w:rFonts w:ascii="Arial Narrow" w:hAnsi="Arial Narrow" w:cs="Arial"/>
          <w:iCs/>
          <w:sz w:val="22"/>
          <w:szCs w:val="22"/>
        </w:rPr>
        <w:t>Praze</w:t>
      </w:r>
      <w:r w:rsidRPr="008C1310">
        <w:rPr>
          <w:rFonts w:ascii="Arial Narrow" w:hAnsi="Arial Narrow" w:cs="Arial"/>
          <w:iCs/>
          <w:sz w:val="22"/>
          <w:szCs w:val="22"/>
        </w:rPr>
        <w:t xml:space="preserve"> dne</w:t>
      </w:r>
      <w:r w:rsidR="008C1310" w:rsidRPr="008C1310">
        <w:rPr>
          <w:rFonts w:ascii="Arial Narrow" w:hAnsi="Arial Narrow" w:cs="Arial"/>
          <w:iCs/>
          <w:sz w:val="22"/>
          <w:szCs w:val="22"/>
        </w:rPr>
        <w:t xml:space="preserve"> 15.12.2017</w:t>
      </w: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</w:p>
    <w:p w:rsidR="003B13AD" w:rsidRPr="008C1310" w:rsidRDefault="00E27EA7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E27EA7">
        <w:rPr>
          <w:rFonts w:ascii="Arial Narrow" w:hAnsi="Arial Narrow" w:cs="Arial"/>
          <w:noProof/>
          <w:sz w:val="22"/>
          <w:szCs w:val="22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8.2pt" to="19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" o:allowincell="f" stroked="f"/>
        </w:pict>
      </w:r>
      <w:r w:rsidRPr="00E27EA7">
        <w:rPr>
          <w:rFonts w:ascii="Arial Narrow" w:hAnsi="Arial Narrow" w:cs="Arial"/>
          <w:noProof/>
          <w:sz w:val="22"/>
          <w:szCs w:val="22"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pt,8.2pt" to="44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" o:allowincell="f" stroked="f"/>
        </w:pict>
      </w: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</w:p>
    <w:p w:rsidR="003B13AD" w:rsidRPr="008C1310" w:rsidRDefault="003B13AD" w:rsidP="003B13AD">
      <w:pPr>
        <w:tabs>
          <w:tab w:val="left" w:pos="927"/>
          <w:tab w:val="left" w:pos="2680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8C1310">
        <w:rPr>
          <w:rFonts w:ascii="Arial Narrow" w:hAnsi="Arial Narrow" w:cs="Arial"/>
          <w:iCs/>
          <w:sz w:val="22"/>
          <w:szCs w:val="22"/>
        </w:rPr>
        <w:t>-------------------------------------------------</w:t>
      </w:r>
      <w:r w:rsidRPr="008C1310">
        <w:rPr>
          <w:rFonts w:ascii="Arial Narrow" w:hAnsi="Arial Narrow" w:cs="Arial"/>
          <w:iCs/>
          <w:sz w:val="22"/>
          <w:szCs w:val="22"/>
        </w:rPr>
        <w:tab/>
      </w:r>
      <w:r w:rsidRPr="008C1310">
        <w:rPr>
          <w:rFonts w:ascii="Arial Narrow" w:hAnsi="Arial Narrow" w:cs="Arial"/>
          <w:iCs/>
          <w:sz w:val="22"/>
          <w:szCs w:val="22"/>
        </w:rPr>
        <w:tab/>
        <w:t>---------------------------------------------</w:t>
      </w:r>
    </w:p>
    <w:p w:rsidR="003B13AD" w:rsidRPr="008C1310" w:rsidRDefault="003B13AD" w:rsidP="00153834">
      <w:pPr>
        <w:tabs>
          <w:tab w:val="left" w:pos="927"/>
          <w:tab w:val="left" w:pos="2680"/>
        </w:tabs>
        <w:ind w:left="4950" w:right="1049" w:hanging="4950"/>
        <w:jc w:val="both"/>
        <w:rPr>
          <w:rFonts w:ascii="Arial Narrow" w:hAnsi="Arial Narrow" w:cs="Arial"/>
          <w:iCs/>
          <w:sz w:val="22"/>
          <w:szCs w:val="22"/>
        </w:rPr>
      </w:pPr>
      <w:r w:rsidRPr="008C1310">
        <w:rPr>
          <w:rFonts w:ascii="Arial Narrow" w:hAnsi="Arial Narrow" w:cs="Arial"/>
          <w:iCs/>
          <w:sz w:val="22"/>
          <w:szCs w:val="22"/>
        </w:rPr>
        <w:t>Ing.</w:t>
      </w:r>
      <w:r w:rsidR="00D33E57" w:rsidRPr="008C1310">
        <w:rPr>
          <w:rFonts w:ascii="Arial Narrow" w:hAnsi="Arial Narrow" w:cs="Arial"/>
          <w:iCs/>
          <w:sz w:val="22"/>
          <w:szCs w:val="22"/>
        </w:rPr>
        <w:t xml:space="preserve"> Pavla Petrová, ředitelka IDU </w:t>
      </w:r>
      <w:r w:rsidR="00D33E57" w:rsidRPr="008C1310">
        <w:rPr>
          <w:rFonts w:ascii="Arial Narrow" w:hAnsi="Arial Narrow" w:cs="Arial"/>
          <w:iCs/>
          <w:sz w:val="22"/>
          <w:szCs w:val="22"/>
        </w:rPr>
        <w:tab/>
      </w:r>
      <w:r w:rsidR="007D656D">
        <w:rPr>
          <w:rFonts w:ascii="Arial Narrow" w:hAnsi="Arial Narrow" w:cs="Arial"/>
          <w:iCs/>
          <w:sz w:val="22"/>
          <w:szCs w:val="22"/>
        </w:rPr>
        <w:t xml:space="preserve">                       Mgr. Lukáš </w:t>
      </w:r>
      <w:proofErr w:type="spellStart"/>
      <w:r w:rsidR="007D656D">
        <w:rPr>
          <w:rFonts w:ascii="Arial Narrow" w:hAnsi="Arial Narrow" w:cs="Arial"/>
          <w:iCs/>
          <w:sz w:val="22"/>
          <w:szCs w:val="22"/>
        </w:rPr>
        <w:t>Cafourek</w:t>
      </w:r>
      <w:proofErr w:type="spellEnd"/>
      <w:r w:rsidR="007D656D">
        <w:rPr>
          <w:rFonts w:ascii="Arial Narrow" w:hAnsi="Arial Narrow" w:cs="Arial"/>
          <w:iCs/>
          <w:sz w:val="22"/>
          <w:szCs w:val="22"/>
        </w:rPr>
        <w:t>, jednatel společnosti</w:t>
      </w:r>
    </w:p>
    <w:p w:rsidR="00347924" w:rsidRPr="008C1310" w:rsidRDefault="00347924" w:rsidP="003B13AD">
      <w:pPr>
        <w:pStyle w:val="Zkladntext"/>
        <w:ind w:right="-226"/>
        <w:jc w:val="center"/>
        <w:outlineLvl w:val="0"/>
        <w:rPr>
          <w:rFonts w:ascii="Arial Narrow" w:hAnsi="Arial Narrow" w:cs="Arial"/>
          <w:sz w:val="22"/>
          <w:szCs w:val="22"/>
        </w:rPr>
      </w:pPr>
    </w:p>
    <w:sectPr w:rsidR="00347924" w:rsidRPr="008C1310" w:rsidSect="00066EA7">
      <w:headerReference w:type="even" r:id="rId9"/>
      <w:headerReference w:type="default" r:id="rId10"/>
      <w:pgSz w:w="11907" w:h="16840"/>
      <w:pgMar w:top="851" w:right="1814" w:bottom="426" w:left="1814" w:header="708" w:footer="708" w:gutter="0"/>
      <w:paperSrc w:first="1" w:other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E3" w:rsidRDefault="006E57E3">
      <w:r>
        <w:separator/>
      </w:r>
    </w:p>
  </w:endnote>
  <w:endnote w:type="continuationSeparator" w:id="0">
    <w:p w:rsidR="006E57E3" w:rsidRDefault="006E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E3" w:rsidRDefault="006E57E3">
      <w:r>
        <w:separator/>
      </w:r>
    </w:p>
  </w:footnote>
  <w:footnote w:type="continuationSeparator" w:id="0">
    <w:p w:rsidR="006E57E3" w:rsidRDefault="006E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24" w:rsidRDefault="00E27E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792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924" w:rsidRDefault="0034792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24" w:rsidRDefault="00347924">
    <w:pPr>
      <w:pStyle w:val="Zhlav"/>
      <w:framePr w:wrap="around" w:vAnchor="text" w:hAnchor="margin" w:xAlign="center" w:y="1"/>
      <w:rPr>
        <w:rStyle w:val="slostrnky"/>
      </w:rPr>
    </w:pPr>
  </w:p>
  <w:p w:rsidR="00347924" w:rsidRDefault="00347924" w:rsidP="00B02F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49"/>
    <w:multiLevelType w:val="hybridMultilevel"/>
    <w:tmpl w:val="1C568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501A4"/>
    <w:multiLevelType w:val="multilevel"/>
    <w:tmpl w:val="29FC20FE"/>
    <w:lvl w:ilvl="0">
      <w:start w:val="4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A0F1D9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B6E2209"/>
    <w:multiLevelType w:val="multilevel"/>
    <w:tmpl w:val="DC7895A0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F5157E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975B39"/>
    <w:multiLevelType w:val="hybridMultilevel"/>
    <w:tmpl w:val="25A23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60A11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30397D"/>
    <w:multiLevelType w:val="multilevel"/>
    <w:tmpl w:val="59929028"/>
    <w:lvl w:ilvl="0">
      <w:start w:val="2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C227F8D"/>
    <w:multiLevelType w:val="multilevel"/>
    <w:tmpl w:val="35009462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6471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77A35A6"/>
    <w:multiLevelType w:val="hybridMultilevel"/>
    <w:tmpl w:val="7A88484C"/>
    <w:lvl w:ilvl="0" w:tplc="1ECE06B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902C5"/>
    <w:multiLevelType w:val="singleLevel"/>
    <w:tmpl w:val="0405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7F19B5"/>
    <w:multiLevelType w:val="hybridMultilevel"/>
    <w:tmpl w:val="F96E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4263C2"/>
    <w:multiLevelType w:val="multilevel"/>
    <w:tmpl w:val="94AE74DC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A8416DB"/>
    <w:multiLevelType w:val="hybridMultilevel"/>
    <w:tmpl w:val="67F834A0"/>
    <w:lvl w:ilvl="0" w:tplc="E5DCED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D91B55"/>
    <w:multiLevelType w:val="multilevel"/>
    <w:tmpl w:val="9BA0AD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104056C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1D60336"/>
    <w:multiLevelType w:val="multilevel"/>
    <w:tmpl w:val="A694F6E4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5687C94"/>
    <w:multiLevelType w:val="hybridMultilevel"/>
    <w:tmpl w:val="9A88D066"/>
    <w:lvl w:ilvl="0" w:tplc="59C8C1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059F4"/>
    <w:multiLevelType w:val="hybridMultilevel"/>
    <w:tmpl w:val="277AC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E4956"/>
    <w:multiLevelType w:val="multilevel"/>
    <w:tmpl w:val="529227F6"/>
    <w:lvl w:ilvl="0">
      <w:start w:val="2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964433C"/>
    <w:multiLevelType w:val="hybridMultilevel"/>
    <w:tmpl w:val="68FE68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1C74A0"/>
    <w:multiLevelType w:val="hybridMultilevel"/>
    <w:tmpl w:val="0178B8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E84E4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42D0190"/>
    <w:multiLevelType w:val="hybridMultilevel"/>
    <w:tmpl w:val="6D34E410"/>
    <w:lvl w:ilvl="0" w:tplc="EC88DB82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D122A5"/>
    <w:multiLevelType w:val="hybridMultilevel"/>
    <w:tmpl w:val="8A7C374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091317"/>
    <w:multiLevelType w:val="multilevel"/>
    <w:tmpl w:val="3A843556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5130B2C"/>
    <w:multiLevelType w:val="multilevel"/>
    <w:tmpl w:val="73202F14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568871A9"/>
    <w:multiLevelType w:val="multilevel"/>
    <w:tmpl w:val="5EFC63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D106E7C"/>
    <w:multiLevelType w:val="hybridMultilevel"/>
    <w:tmpl w:val="2626066A"/>
    <w:lvl w:ilvl="0" w:tplc="D9C6FB3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F7297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7334BC2"/>
    <w:multiLevelType w:val="multilevel"/>
    <w:tmpl w:val="0AB63C42"/>
    <w:lvl w:ilvl="0">
      <w:start w:val="3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6B59084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D757FC7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E976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1EC4E18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3850910"/>
    <w:multiLevelType w:val="multilevel"/>
    <w:tmpl w:val="B922CD22"/>
    <w:lvl w:ilvl="0">
      <w:start w:val="2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6D9348E"/>
    <w:multiLevelType w:val="hybridMultilevel"/>
    <w:tmpl w:val="94565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3011C"/>
    <w:multiLevelType w:val="multilevel"/>
    <w:tmpl w:val="583E9AAE"/>
    <w:lvl w:ilvl="0">
      <w:start w:val="2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9A21AE9"/>
    <w:multiLevelType w:val="hybridMultilevel"/>
    <w:tmpl w:val="844CE02E"/>
    <w:lvl w:ilvl="0" w:tplc="D10C4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E55BC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31"/>
  </w:num>
  <w:num w:numId="4">
    <w:abstractNumId w:val="3"/>
  </w:num>
  <w:num w:numId="5">
    <w:abstractNumId w:val="26"/>
  </w:num>
  <w:num w:numId="6">
    <w:abstractNumId w:val="13"/>
  </w:num>
  <w:num w:numId="7">
    <w:abstractNumId w:val="27"/>
  </w:num>
  <w:num w:numId="8">
    <w:abstractNumId w:val="20"/>
  </w:num>
  <w:num w:numId="9">
    <w:abstractNumId w:val="11"/>
  </w:num>
  <w:num w:numId="10">
    <w:abstractNumId w:val="36"/>
  </w:num>
  <w:num w:numId="11">
    <w:abstractNumId w:val="8"/>
  </w:num>
  <w:num w:numId="12">
    <w:abstractNumId w:val="38"/>
  </w:num>
  <w:num w:numId="13">
    <w:abstractNumId w:val="1"/>
  </w:num>
  <w:num w:numId="14">
    <w:abstractNumId w:val="23"/>
  </w:num>
  <w:num w:numId="15">
    <w:abstractNumId w:val="40"/>
  </w:num>
  <w:num w:numId="16">
    <w:abstractNumId w:val="9"/>
  </w:num>
  <w:num w:numId="17">
    <w:abstractNumId w:val="28"/>
  </w:num>
  <w:num w:numId="18">
    <w:abstractNumId w:val="15"/>
  </w:num>
  <w:num w:numId="19">
    <w:abstractNumId w:val="32"/>
  </w:num>
  <w:num w:numId="20">
    <w:abstractNumId w:val="6"/>
  </w:num>
  <w:num w:numId="21">
    <w:abstractNumId w:val="35"/>
  </w:num>
  <w:num w:numId="22">
    <w:abstractNumId w:val="16"/>
  </w:num>
  <w:num w:numId="23">
    <w:abstractNumId w:val="2"/>
  </w:num>
  <w:num w:numId="24">
    <w:abstractNumId w:val="4"/>
  </w:num>
  <w:num w:numId="25">
    <w:abstractNumId w:val="30"/>
  </w:num>
  <w:num w:numId="26">
    <w:abstractNumId w:val="34"/>
  </w:num>
  <w:num w:numId="27">
    <w:abstractNumId w:val="33"/>
  </w:num>
  <w:num w:numId="28">
    <w:abstractNumId w:val="25"/>
  </w:num>
  <w:num w:numId="29">
    <w:abstractNumId w:val="39"/>
  </w:num>
  <w:num w:numId="30">
    <w:abstractNumId w:val="21"/>
  </w:num>
  <w:num w:numId="31">
    <w:abstractNumId w:val="12"/>
  </w:num>
  <w:num w:numId="32">
    <w:abstractNumId w:val="0"/>
  </w:num>
  <w:num w:numId="33">
    <w:abstractNumId w:val="22"/>
  </w:num>
  <w:num w:numId="34">
    <w:abstractNumId w:val="10"/>
  </w:num>
  <w:num w:numId="35">
    <w:abstractNumId w:val="14"/>
  </w:num>
  <w:num w:numId="36">
    <w:abstractNumId w:val="18"/>
  </w:num>
  <w:num w:numId="37">
    <w:abstractNumId w:val="5"/>
  </w:num>
  <w:num w:numId="38">
    <w:abstractNumId w:val="37"/>
  </w:num>
  <w:num w:numId="39">
    <w:abstractNumId w:val="24"/>
  </w:num>
  <w:num w:numId="40">
    <w:abstractNumId w:val="29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6F"/>
    <w:rsid w:val="00033CFE"/>
    <w:rsid w:val="00065EB6"/>
    <w:rsid w:val="00066EA7"/>
    <w:rsid w:val="00075231"/>
    <w:rsid w:val="000A1D5D"/>
    <w:rsid w:val="000B6154"/>
    <w:rsid w:val="000D283E"/>
    <w:rsid w:val="000E1AC1"/>
    <w:rsid w:val="001164A2"/>
    <w:rsid w:val="00153834"/>
    <w:rsid w:val="001579C6"/>
    <w:rsid w:val="0017370D"/>
    <w:rsid w:val="00184F05"/>
    <w:rsid w:val="00186E44"/>
    <w:rsid w:val="00187C26"/>
    <w:rsid w:val="001A08D1"/>
    <w:rsid w:val="001A6F2D"/>
    <w:rsid w:val="001B0C26"/>
    <w:rsid w:val="001C27DE"/>
    <w:rsid w:val="001D400D"/>
    <w:rsid w:val="001E2A28"/>
    <w:rsid w:val="001E2B9C"/>
    <w:rsid w:val="0021721C"/>
    <w:rsid w:val="00251E5A"/>
    <w:rsid w:val="00252B13"/>
    <w:rsid w:val="00263CD4"/>
    <w:rsid w:val="002873F8"/>
    <w:rsid w:val="002A4348"/>
    <w:rsid w:val="002A5991"/>
    <w:rsid w:val="002B4981"/>
    <w:rsid w:val="002D393A"/>
    <w:rsid w:val="002F56AF"/>
    <w:rsid w:val="00306DBC"/>
    <w:rsid w:val="003243D3"/>
    <w:rsid w:val="00347924"/>
    <w:rsid w:val="00352BF2"/>
    <w:rsid w:val="00355C52"/>
    <w:rsid w:val="003B13AD"/>
    <w:rsid w:val="003B51A8"/>
    <w:rsid w:val="00421CAC"/>
    <w:rsid w:val="00443EEC"/>
    <w:rsid w:val="00461788"/>
    <w:rsid w:val="00461B09"/>
    <w:rsid w:val="00474587"/>
    <w:rsid w:val="004B6A82"/>
    <w:rsid w:val="00511A3B"/>
    <w:rsid w:val="00513213"/>
    <w:rsid w:val="0053216D"/>
    <w:rsid w:val="00535BB7"/>
    <w:rsid w:val="00540CA9"/>
    <w:rsid w:val="00553E4A"/>
    <w:rsid w:val="00554293"/>
    <w:rsid w:val="0055572F"/>
    <w:rsid w:val="0056651D"/>
    <w:rsid w:val="005B7786"/>
    <w:rsid w:val="005D2521"/>
    <w:rsid w:val="005D7C3E"/>
    <w:rsid w:val="005E698E"/>
    <w:rsid w:val="005F2506"/>
    <w:rsid w:val="005F25D3"/>
    <w:rsid w:val="006208ED"/>
    <w:rsid w:val="00635469"/>
    <w:rsid w:val="00635941"/>
    <w:rsid w:val="00672932"/>
    <w:rsid w:val="006A10F2"/>
    <w:rsid w:val="006B1E26"/>
    <w:rsid w:val="006D06F1"/>
    <w:rsid w:val="006D1017"/>
    <w:rsid w:val="006E57E3"/>
    <w:rsid w:val="007000A4"/>
    <w:rsid w:val="00712242"/>
    <w:rsid w:val="00712993"/>
    <w:rsid w:val="0072755E"/>
    <w:rsid w:val="007324D4"/>
    <w:rsid w:val="007C4B93"/>
    <w:rsid w:val="007D656D"/>
    <w:rsid w:val="007F75F1"/>
    <w:rsid w:val="00827E71"/>
    <w:rsid w:val="00846A56"/>
    <w:rsid w:val="00854774"/>
    <w:rsid w:val="008733A4"/>
    <w:rsid w:val="008763A0"/>
    <w:rsid w:val="008B5F67"/>
    <w:rsid w:val="008C1310"/>
    <w:rsid w:val="008F3A71"/>
    <w:rsid w:val="008F7F9E"/>
    <w:rsid w:val="0090381E"/>
    <w:rsid w:val="0090438E"/>
    <w:rsid w:val="00915E4B"/>
    <w:rsid w:val="009275BE"/>
    <w:rsid w:val="0093525E"/>
    <w:rsid w:val="009937FB"/>
    <w:rsid w:val="009A110C"/>
    <w:rsid w:val="00A15201"/>
    <w:rsid w:val="00A32D51"/>
    <w:rsid w:val="00A44479"/>
    <w:rsid w:val="00A47F4F"/>
    <w:rsid w:val="00A54C1A"/>
    <w:rsid w:val="00A5598F"/>
    <w:rsid w:val="00A559CA"/>
    <w:rsid w:val="00A60640"/>
    <w:rsid w:val="00A671FA"/>
    <w:rsid w:val="00A81313"/>
    <w:rsid w:val="00AA0CA4"/>
    <w:rsid w:val="00AA2E8C"/>
    <w:rsid w:val="00AB5B49"/>
    <w:rsid w:val="00AD42B7"/>
    <w:rsid w:val="00AE5951"/>
    <w:rsid w:val="00AF55D6"/>
    <w:rsid w:val="00AF5CD8"/>
    <w:rsid w:val="00B02F75"/>
    <w:rsid w:val="00B32757"/>
    <w:rsid w:val="00B374BE"/>
    <w:rsid w:val="00B6498D"/>
    <w:rsid w:val="00BB1F2F"/>
    <w:rsid w:val="00BC4B17"/>
    <w:rsid w:val="00BE622A"/>
    <w:rsid w:val="00BF49B8"/>
    <w:rsid w:val="00BF565D"/>
    <w:rsid w:val="00BF6F8E"/>
    <w:rsid w:val="00C03FD2"/>
    <w:rsid w:val="00C05A6E"/>
    <w:rsid w:val="00C12623"/>
    <w:rsid w:val="00C7205B"/>
    <w:rsid w:val="00CC12E5"/>
    <w:rsid w:val="00CD1AF8"/>
    <w:rsid w:val="00CE2354"/>
    <w:rsid w:val="00CE4F38"/>
    <w:rsid w:val="00CF5D12"/>
    <w:rsid w:val="00D00D17"/>
    <w:rsid w:val="00D058CC"/>
    <w:rsid w:val="00D21FA8"/>
    <w:rsid w:val="00D232A0"/>
    <w:rsid w:val="00D277EF"/>
    <w:rsid w:val="00D33E57"/>
    <w:rsid w:val="00D5688E"/>
    <w:rsid w:val="00D74981"/>
    <w:rsid w:val="00DA26EE"/>
    <w:rsid w:val="00DC186A"/>
    <w:rsid w:val="00DC7E18"/>
    <w:rsid w:val="00DE3C38"/>
    <w:rsid w:val="00E07792"/>
    <w:rsid w:val="00E27EA7"/>
    <w:rsid w:val="00E650F9"/>
    <w:rsid w:val="00E67490"/>
    <w:rsid w:val="00E82321"/>
    <w:rsid w:val="00EA016F"/>
    <w:rsid w:val="00EA5DDD"/>
    <w:rsid w:val="00EC4E3A"/>
    <w:rsid w:val="00EC64AD"/>
    <w:rsid w:val="00EE7A48"/>
    <w:rsid w:val="00EF0DE0"/>
    <w:rsid w:val="00EF2D4E"/>
    <w:rsid w:val="00EF642C"/>
    <w:rsid w:val="00F26358"/>
    <w:rsid w:val="00F34596"/>
    <w:rsid w:val="00F362CC"/>
    <w:rsid w:val="00F8085D"/>
    <w:rsid w:val="00F92E7F"/>
    <w:rsid w:val="00FB3E6D"/>
    <w:rsid w:val="00FC5AAF"/>
    <w:rsid w:val="00FF323B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FD2"/>
    <w:rPr>
      <w:rFonts w:ascii="RomanEES" w:hAnsi="RomanEES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03FD2"/>
    <w:pPr>
      <w:spacing w:before="240"/>
      <w:outlineLvl w:val="0"/>
    </w:pPr>
    <w:rPr>
      <w:rFonts w:ascii="Helv" w:hAnsi="Helv"/>
      <w:b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03FD2"/>
    <w:pPr>
      <w:spacing w:before="120"/>
      <w:outlineLvl w:val="1"/>
    </w:pPr>
    <w:rPr>
      <w:rFonts w:ascii="Helv" w:hAnsi="Helv"/>
      <w:b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03FD2"/>
    <w:pPr>
      <w:ind w:left="354"/>
      <w:outlineLvl w:val="2"/>
    </w:pPr>
    <w:rPr>
      <w:rFonts w:ascii="LinePrinter" w:hAnsi="LinePrinter"/>
      <w:b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03FD2"/>
    <w:pPr>
      <w:ind w:left="354"/>
      <w:outlineLvl w:val="3"/>
    </w:pPr>
    <w:rPr>
      <w:rFonts w:ascii="LinePrinter" w:hAnsi="LinePrinter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03FD2"/>
    <w:pPr>
      <w:ind w:left="708"/>
      <w:outlineLvl w:val="4"/>
    </w:pPr>
    <w:rPr>
      <w:rFonts w:ascii="LinePrinter" w:hAnsi="LinePrinter"/>
      <w:b/>
      <w:sz w:val="20"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03FD2"/>
    <w:pPr>
      <w:ind w:left="708"/>
      <w:outlineLvl w:val="5"/>
    </w:pPr>
    <w:rPr>
      <w:rFonts w:ascii="LinePrinter" w:hAnsi="LinePrinter"/>
      <w:sz w:val="20"/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03FD2"/>
    <w:pPr>
      <w:ind w:left="708"/>
      <w:outlineLvl w:val="6"/>
    </w:pPr>
    <w:rPr>
      <w:rFonts w:ascii="LinePrinter" w:hAnsi="LinePrinter"/>
      <w:i/>
      <w:sz w:val="20"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03FD2"/>
    <w:pPr>
      <w:ind w:left="708"/>
      <w:outlineLvl w:val="7"/>
    </w:pPr>
    <w:rPr>
      <w:rFonts w:ascii="LinePrinter" w:hAnsi="LinePrinter"/>
      <w:i/>
      <w:sz w:val="20"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03FD2"/>
    <w:pPr>
      <w:ind w:left="708"/>
      <w:outlineLvl w:val="8"/>
    </w:pPr>
    <w:rPr>
      <w:rFonts w:ascii="LinePrinter" w:hAnsi="LinePrint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8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8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8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8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8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8D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8D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8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8DA"/>
    <w:rPr>
      <w:rFonts w:asciiTheme="majorHAnsi" w:eastAsiaTheme="majorEastAsia" w:hAnsiTheme="majorHAnsi" w:cstheme="majorBidi"/>
    </w:rPr>
  </w:style>
  <w:style w:type="paragraph" w:styleId="Normlnodsazen">
    <w:name w:val="Normal Indent"/>
    <w:basedOn w:val="Normln"/>
    <w:uiPriority w:val="99"/>
    <w:semiHidden/>
    <w:rsid w:val="00C03FD2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C03FD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58DA"/>
    <w:rPr>
      <w:rFonts w:ascii="RomanEES" w:hAnsi="RomanEES"/>
      <w:sz w:val="24"/>
      <w:szCs w:val="20"/>
    </w:rPr>
  </w:style>
  <w:style w:type="character" w:styleId="Znakapoznpodarou">
    <w:name w:val="footnote reference"/>
    <w:basedOn w:val="Standardnpsmoodstavce"/>
    <w:uiPriority w:val="99"/>
    <w:semiHidden/>
    <w:rsid w:val="00C03FD2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03FD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58DA"/>
    <w:rPr>
      <w:rFonts w:ascii="RomanEES" w:hAnsi="RomanEES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3FD2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C03FD2"/>
    <w:pPr>
      <w:ind w:right="-226"/>
      <w:jc w:val="both"/>
    </w:pPr>
    <w:rPr>
      <w:rFonts w:ascii="Arial Narrow" w:hAnsi="Arial Narrow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8DA"/>
    <w:rPr>
      <w:rFonts w:ascii="RomanEES" w:hAnsi="RomanEES"/>
      <w:sz w:val="24"/>
      <w:szCs w:val="20"/>
    </w:rPr>
  </w:style>
  <w:style w:type="paragraph" w:styleId="Textvbloku">
    <w:name w:val="Block Text"/>
    <w:basedOn w:val="Normln"/>
    <w:uiPriority w:val="99"/>
    <w:semiHidden/>
    <w:rsid w:val="00C03FD2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uiPriority w:val="99"/>
    <w:semiHidden/>
    <w:rsid w:val="00C03FD2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C03FD2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858DA"/>
    <w:rPr>
      <w:rFonts w:ascii="Times New Roman" w:hAnsi="Times New Roman"/>
      <w:sz w:val="0"/>
      <w:szCs w:val="0"/>
    </w:rPr>
  </w:style>
  <w:style w:type="paragraph" w:styleId="Zkladntext3">
    <w:name w:val="Body Text 3"/>
    <w:basedOn w:val="Normln"/>
    <w:link w:val="Zkladntext3Char"/>
    <w:uiPriority w:val="99"/>
    <w:semiHidden/>
    <w:rsid w:val="00C03FD2"/>
    <w:pPr>
      <w:ind w:right="-226"/>
    </w:pPr>
    <w:rPr>
      <w:rFonts w:ascii="Arial Narrow" w:hAnsi="Arial Narrow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858DA"/>
    <w:rPr>
      <w:rFonts w:ascii="RomanEES" w:hAnsi="RomanEES"/>
      <w:sz w:val="16"/>
      <w:szCs w:val="16"/>
    </w:rPr>
  </w:style>
  <w:style w:type="character" w:styleId="Siln">
    <w:name w:val="Strong"/>
    <w:basedOn w:val="Standardnpsmoodstavce"/>
    <w:uiPriority w:val="99"/>
    <w:qFormat/>
    <w:rsid w:val="002873F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semiHidden/>
    <w:rsid w:val="00540CA9"/>
    <w:rPr>
      <w:rFonts w:ascii="Consolas" w:hAnsi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40CA9"/>
    <w:rPr>
      <w:rFonts w:ascii="Consolas" w:hAnsi="Consolas" w:cs="Times New Roman"/>
      <w:color w:val="000000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553E4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rsid w:val="00B02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02F75"/>
    <w:rPr>
      <w:rFonts w:ascii="RomanEES" w:hAnsi="RomanEES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1A08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8D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A08D1"/>
    <w:rPr>
      <w:rFonts w:ascii="RomanEES" w:hAnsi="RomanEES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8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A08D1"/>
    <w:rPr>
      <w:rFonts w:ascii="RomanEES" w:hAnsi="RomanEES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A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08D1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61788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8DA"/>
    <w:rPr>
      <w:rFonts w:ascii="RomanEES" w:hAnsi="RomanEES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C12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58DA"/>
    <w:rPr>
      <w:rFonts w:ascii="RomanEES" w:hAnsi="RomanEES"/>
      <w:sz w:val="24"/>
      <w:szCs w:val="20"/>
    </w:rPr>
  </w:style>
  <w:style w:type="character" w:styleId="Hypertextovodkaz">
    <w:name w:val="Hyperlink"/>
    <w:rsid w:val="003B13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3E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7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orm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formCzec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10:15 a archa</vt:lpstr>
    </vt:vector>
  </TitlesOfParts>
  <Company>Archa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10:15 a archa</dc:title>
  <dc:creator>Zbynek Ondrich</dc:creator>
  <cp:lastModifiedBy>zdenka.bahnikova</cp:lastModifiedBy>
  <cp:revision>3</cp:revision>
  <cp:lastPrinted>2017-07-12T07:01:00Z</cp:lastPrinted>
  <dcterms:created xsi:type="dcterms:W3CDTF">2018-01-11T16:54:00Z</dcterms:created>
  <dcterms:modified xsi:type="dcterms:W3CDTF">2018-01-11T16:56:00Z</dcterms:modified>
</cp:coreProperties>
</file>