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91" w:rsidRDefault="00133C9B">
      <w:pPr>
        <w:pStyle w:val="Zkladntext"/>
        <w:ind w:left="0"/>
        <w:rPr>
          <w:rFonts w:ascii="Times New Roman"/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26843263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3322" cy="106559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322" cy="10655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C91" w:rsidRDefault="00790C91">
      <w:pPr>
        <w:pStyle w:val="Zkladntext"/>
        <w:ind w:left="0"/>
        <w:rPr>
          <w:rFonts w:ascii="Times New Roman"/>
          <w:sz w:val="24"/>
        </w:rPr>
      </w:pPr>
    </w:p>
    <w:p w:rsidR="00790C91" w:rsidRDefault="00133C9B">
      <w:pPr>
        <w:spacing w:line="273" w:lineRule="auto"/>
        <w:ind w:left="3973" w:right="137" w:hanging="3803"/>
        <w:rPr>
          <w:b/>
          <w:sz w:val="24"/>
        </w:rPr>
      </w:pP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 xml:space="preserve"> č. 00355/2014 o </w:t>
      </w:r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elektronických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komunikací</w:t>
      </w:r>
      <w:proofErr w:type="spellEnd"/>
      <w:r>
        <w:rPr>
          <w:b/>
          <w:sz w:val="24"/>
        </w:rPr>
        <w:t xml:space="preserve"> INTERNET</w:t>
      </w:r>
    </w:p>
    <w:p w:rsidR="00790C91" w:rsidRDefault="00133C9B">
      <w:pPr>
        <w:pStyle w:val="Nadpis1"/>
        <w:spacing w:before="217"/>
        <w:ind w:left="110" w:firstLine="0"/>
      </w:pPr>
      <w:r>
        <w:t xml:space="preserve">CASABLANCA INT </w:t>
      </w:r>
      <w:proofErr w:type="spellStart"/>
      <w:r>
        <w:t>s.r.o</w:t>
      </w:r>
      <w:proofErr w:type="spellEnd"/>
      <w:r>
        <w:t>.</w:t>
      </w:r>
    </w:p>
    <w:p w:rsidR="00790C91" w:rsidRDefault="00133C9B">
      <w:pPr>
        <w:pStyle w:val="Zkladntext"/>
        <w:spacing w:before="24"/>
        <w:ind w:left="110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Plzeňská</w:t>
      </w:r>
      <w:proofErr w:type="spellEnd"/>
      <w:r>
        <w:t xml:space="preserve"> 183/181, 150 00 Praha 5</w:t>
      </w:r>
    </w:p>
    <w:p w:rsidR="00790C91" w:rsidRDefault="00133C9B">
      <w:pPr>
        <w:pStyle w:val="Zkladntext"/>
        <w:spacing w:before="24" w:line="273" w:lineRule="auto"/>
        <w:ind w:left="110" w:right="4567"/>
      </w:pPr>
      <w:proofErr w:type="spellStart"/>
      <w:r>
        <w:t>Registrovaná</w:t>
      </w:r>
      <w:proofErr w:type="spellEnd"/>
      <w:r>
        <w:t xml:space="preserve"> </w:t>
      </w:r>
      <w:proofErr w:type="spellStart"/>
      <w:r>
        <w:t>provozovna</w:t>
      </w:r>
      <w:proofErr w:type="spellEnd"/>
      <w:r>
        <w:t xml:space="preserve">: </w:t>
      </w:r>
      <w:proofErr w:type="spellStart"/>
      <w:r>
        <w:t>Budějovická</w:t>
      </w:r>
      <w:proofErr w:type="spellEnd"/>
      <w:r>
        <w:t xml:space="preserve"> 1550/15a, 140 00 Praha 4 IČ: 25079832, DIČ: CZ25079832</w:t>
      </w:r>
    </w:p>
    <w:p w:rsidR="00790C91" w:rsidRDefault="00133C9B">
      <w:pPr>
        <w:pStyle w:val="Zkladntext"/>
        <w:spacing w:line="273" w:lineRule="auto"/>
        <w:ind w:left="110" w:right="4931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Raiffeisenbank</w:t>
      </w:r>
      <w:proofErr w:type="spellEnd"/>
      <w:r>
        <w:t xml:space="preserve"> </w:t>
      </w:r>
      <w:proofErr w:type="spellStart"/>
      <w:proofErr w:type="gramStart"/>
      <w:r>
        <w:t>a.s</w:t>
      </w:r>
      <w:proofErr w:type="spellEnd"/>
      <w:proofErr w:type="gramEnd"/>
      <w:r>
        <w:t xml:space="preserve">. Praha 28891001/5500 </w:t>
      </w:r>
      <w:proofErr w:type="spellStart"/>
      <w:r>
        <w:t>zastoupená</w:t>
      </w:r>
      <w:proofErr w:type="spellEnd"/>
      <w:r>
        <w:t xml:space="preserve"> Dr. </w:t>
      </w:r>
      <w:proofErr w:type="spellStart"/>
      <w:r>
        <w:t>Milanem</w:t>
      </w:r>
      <w:proofErr w:type="spellEnd"/>
      <w:r>
        <w:t xml:space="preserve"> </w:t>
      </w:r>
      <w:proofErr w:type="spellStart"/>
      <w:r>
        <w:t>Šváchou</w:t>
      </w:r>
      <w:proofErr w:type="spellEnd"/>
      <w:r>
        <w:t xml:space="preserve">, </w:t>
      </w:r>
      <w:proofErr w:type="spellStart"/>
      <w:r>
        <w:t>jednatelem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>,</w:t>
      </w:r>
    </w:p>
    <w:p w:rsidR="00790C91" w:rsidRPr="006769B0" w:rsidRDefault="00133C9B">
      <w:pPr>
        <w:pStyle w:val="Zkladntext"/>
        <w:ind w:left="110"/>
        <w:rPr>
          <w:highlight w:val="black"/>
        </w:rPr>
      </w:pPr>
      <w:proofErr w:type="spellStart"/>
      <w:proofErr w:type="gramStart"/>
      <w:r>
        <w:t>kontaktní</w:t>
      </w:r>
      <w:proofErr w:type="spellEnd"/>
      <w:proofErr w:type="gramEnd"/>
      <w:r>
        <w:t xml:space="preserve"> </w:t>
      </w:r>
      <w:proofErr w:type="spellStart"/>
      <w:r>
        <w:t>osoba</w:t>
      </w:r>
      <w:proofErr w:type="spellEnd"/>
      <w:r>
        <w:t xml:space="preserve">: </w:t>
      </w:r>
      <w:proofErr w:type="spellStart"/>
      <w:r w:rsidRPr="006769B0">
        <w:rPr>
          <w:highlight w:val="black"/>
        </w:rPr>
        <w:t>Truxa</w:t>
      </w:r>
      <w:proofErr w:type="spellEnd"/>
      <w:r w:rsidRPr="006769B0">
        <w:rPr>
          <w:highlight w:val="black"/>
        </w:rPr>
        <w:t xml:space="preserve"> </w:t>
      </w:r>
      <w:proofErr w:type="spellStart"/>
      <w:r w:rsidRPr="006769B0">
        <w:rPr>
          <w:highlight w:val="black"/>
        </w:rPr>
        <w:t>Lukáš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: </w:t>
      </w:r>
      <w:r w:rsidRPr="006769B0">
        <w:rPr>
          <w:highlight w:val="black"/>
        </w:rPr>
        <w:t>+420270000242, +420739544128, e-mail:</w:t>
      </w:r>
      <w:hyperlink r:id="rId6">
        <w:r w:rsidRPr="006769B0">
          <w:rPr>
            <w:highlight w:val="black"/>
          </w:rPr>
          <w:t xml:space="preserve"> lukas.truxa@casablanca.cz</w:t>
        </w:r>
      </w:hyperlink>
    </w:p>
    <w:p w:rsidR="00790C91" w:rsidRDefault="00133C9B">
      <w:pPr>
        <w:spacing w:before="24"/>
        <w:ind w:left="110"/>
        <w:rPr>
          <w:i/>
          <w:sz w:val="15"/>
        </w:rPr>
      </w:pPr>
      <w:r w:rsidRPr="006769B0">
        <w:rPr>
          <w:i/>
          <w:sz w:val="15"/>
          <w:highlight w:val="black"/>
        </w:rPr>
        <w:t>(</w:t>
      </w:r>
      <w:proofErr w:type="spellStart"/>
      <w:proofErr w:type="gramStart"/>
      <w:r w:rsidRPr="006769B0">
        <w:rPr>
          <w:i/>
          <w:sz w:val="15"/>
          <w:highlight w:val="black"/>
        </w:rPr>
        <w:t>dále</w:t>
      </w:r>
      <w:proofErr w:type="spellEnd"/>
      <w:proofErr w:type="gramEnd"/>
      <w:r w:rsidRPr="006769B0">
        <w:rPr>
          <w:i/>
          <w:sz w:val="15"/>
          <w:highlight w:val="black"/>
        </w:rPr>
        <w:t xml:space="preserve"> </w:t>
      </w:r>
      <w:proofErr w:type="spellStart"/>
      <w:r w:rsidRPr="006769B0">
        <w:rPr>
          <w:i/>
          <w:sz w:val="15"/>
          <w:highlight w:val="black"/>
        </w:rPr>
        <w:t>jen</w:t>
      </w:r>
      <w:proofErr w:type="spellEnd"/>
      <w:r w:rsidRPr="006769B0">
        <w:rPr>
          <w:i/>
          <w:sz w:val="15"/>
          <w:highlight w:val="black"/>
        </w:rPr>
        <w:t xml:space="preserve"> </w:t>
      </w:r>
      <w:proofErr w:type="spellStart"/>
      <w:r w:rsidRPr="006769B0">
        <w:rPr>
          <w:i/>
          <w:sz w:val="15"/>
          <w:highlight w:val="black"/>
        </w:rPr>
        <w:t>poskytovatel</w:t>
      </w:r>
      <w:proofErr w:type="spellEnd"/>
      <w:r w:rsidRPr="006769B0">
        <w:rPr>
          <w:i/>
          <w:sz w:val="15"/>
          <w:highlight w:val="black"/>
        </w:rPr>
        <w:t>)</w:t>
      </w:r>
    </w:p>
    <w:p w:rsidR="00790C91" w:rsidRDefault="00133C9B">
      <w:pPr>
        <w:pStyle w:val="Nadpis1"/>
        <w:spacing w:before="99"/>
        <w:ind w:left="110" w:firstLine="0"/>
      </w:pPr>
      <w:proofErr w:type="spellStart"/>
      <w:r>
        <w:t>Domov</w:t>
      </w:r>
      <w:proofErr w:type="spellEnd"/>
      <w:r>
        <w:t xml:space="preserve"> pro </w:t>
      </w:r>
      <w:proofErr w:type="spellStart"/>
      <w:r>
        <w:t>osoby</w:t>
      </w:r>
      <w:proofErr w:type="spellEnd"/>
      <w:r>
        <w:t xml:space="preserve"> se </w:t>
      </w:r>
      <w:proofErr w:type="spellStart"/>
      <w:r>
        <w:t>zdravotním</w:t>
      </w:r>
      <w:proofErr w:type="spellEnd"/>
      <w:r>
        <w:t xml:space="preserve"> </w:t>
      </w:r>
      <w:proofErr w:type="spellStart"/>
      <w:r>
        <w:t>postižením</w:t>
      </w:r>
      <w:proofErr w:type="spellEnd"/>
      <w:r>
        <w:t xml:space="preserve"> </w:t>
      </w:r>
      <w:proofErr w:type="spellStart"/>
      <w:r>
        <w:t>Sulická</w:t>
      </w:r>
      <w:proofErr w:type="spellEnd"/>
    </w:p>
    <w:p w:rsidR="00790C91" w:rsidRDefault="00133C9B">
      <w:pPr>
        <w:pStyle w:val="Zkladntext"/>
        <w:spacing w:before="24" w:line="273" w:lineRule="auto"/>
        <w:ind w:left="110" w:right="5743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Sulická</w:t>
      </w:r>
      <w:proofErr w:type="spellEnd"/>
      <w:r>
        <w:t xml:space="preserve"> 1597/48, 14000 Praha 4 - </w:t>
      </w:r>
      <w:proofErr w:type="spellStart"/>
      <w:r>
        <w:t>Krč</w:t>
      </w:r>
      <w:proofErr w:type="spellEnd"/>
      <w:r>
        <w:t xml:space="preserve"> IČ: 70873046, DIČ:</w:t>
      </w:r>
    </w:p>
    <w:p w:rsidR="00790C91" w:rsidRDefault="00133C9B">
      <w:pPr>
        <w:pStyle w:val="Zkladntext"/>
        <w:ind w:left="110"/>
      </w:pPr>
      <w:proofErr w:type="spellStart"/>
      <w:proofErr w:type="gramStart"/>
      <w:r>
        <w:t>zastoupená</w:t>
      </w:r>
      <w:proofErr w:type="spellEnd"/>
      <w:proofErr w:type="gramEnd"/>
      <w:r>
        <w:t xml:space="preserve">: </w:t>
      </w:r>
      <w:proofErr w:type="spellStart"/>
      <w:r w:rsidRPr="006769B0">
        <w:rPr>
          <w:highlight w:val="black"/>
        </w:rPr>
        <w:t>Bc</w:t>
      </w:r>
      <w:proofErr w:type="spellEnd"/>
      <w:r w:rsidRPr="006769B0">
        <w:rPr>
          <w:highlight w:val="black"/>
        </w:rPr>
        <w:t>. Lenka Kohoutová</w:t>
      </w:r>
      <w:r>
        <w:t xml:space="preserve">, </w:t>
      </w:r>
      <w:proofErr w:type="spellStart"/>
      <w:r>
        <w:t>ředitelka</w:t>
      </w:r>
      <w:proofErr w:type="spellEnd"/>
    </w:p>
    <w:p w:rsidR="00790C91" w:rsidRDefault="00133C9B">
      <w:pPr>
        <w:pStyle w:val="Zkladntext"/>
        <w:spacing w:before="25"/>
        <w:ind w:left="110"/>
      </w:pPr>
      <w:proofErr w:type="spellStart"/>
      <w:proofErr w:type="gramStart"/>
      <w:r>
        <w:t>kontaktní</w:t>
      </w:r>
      <w:proofErr w:type="spellEnd"/>
      <w:proofErr w:type="gramEnd"/>
      <w:r>
        <w:t xml:space="preserve"> </w:t>
      </w:r>
      <w:proofErr w:type="spellStart"/>
      <w:r>
        <w:t>osoba</w:t>
      </w:r>
      <w:proofErr w:type="spellEnd"/>
      <w:r>
        <w:t xml:space="preserve">: </w:t>
      </w:r>
      <w:r w:rsidRPr="006769B0">
        <w:rPr>
          <w:highlight w:val="black"/>
        </w:rPr>
        <w:t>Somol Robert</w:t>
      </w:r>
      <w:r>
        <w:t xml:space="preserve">, </w:t>
      </w:r>
      <w:proofErr w:type="spellStart"/>
      <w:r>
        <w:t>telefon</w:t>
      </w:r>
      <w:proofErr w:type="spellEnd"/>
      <w:r>
        <w:t xml:space="preserve">: </w:t>
      </w:r>
      <w:r w:rsidRPr="006769B0">
        <w:rPr>
          <w:highlight w:val="black"/>
        </w:rPr>
        <w:t>+420773001351, email:</w:t>
      </w:r>
      <w:hyperlink r:id="rId7">
        <w:r w:rsidRPr="006769B0">
          <w:rPr>
            <w:highlight w:val="black"/>
          </w:rPr>
          <w:t xml:space="preserve"> somol@dozp-sulicka.cz</w:t>
        </w:r>
      </w:hyperlink>
    </w:p>
    <w:p w:rsidR="00790C91" w:rsidRDefault="00133C9B">
      <w:pPr>
        <w:spacing w:before="25"/>
        <w:ind w:left="110"/>
        <w:rPr>
          <w:i/>
          <w:sz w:val="15"/>
        </w:rPr>
      </w:pPr>
      <w:r w:rsidRPr="006769B0">
        <w:rPr>
          <w:i/>
          <w:sz w:val="15"/>
          <w:highlight w:val="black"/>
        </w:rPr>
        <w:t>(</w:t>
      </w:r>
      <w:proofErr w:type="spellStart"/>
      <w:proofErr w:type="gramStart"/>
      <w:r w:rsidRPr="006769B0">
        <w:rPr>
          <w:i/>
          <w:sz w:val="15"/>
          <w:highlight w:val="black"/>
        </w:rPr>
        <w:t>dále</w:t>
      </w:r>
      <w:proofErr w:type="spellEnd"/>
      <w:proofErr w:type="gramEnd"/>
      <w:r w:rsidRPr="006769B0">
        <w:rPr>
          <w:i/>
          <w:sz w:val="15"/>
          <w:highlight w:val="black"/>
        </w:rPr>
        <w:t xml:space="preserve"> </w:t>
      </w:r>
      <w:proofErr w:type="spellStart"/>
      <w:r w:rsidRPr="006769B0">
        <w:rPr>
          <w:i/>
          <w:sz w:val="15"/>
          <w:highlight w:val="black"/>
        </w:rPr>
        <w:t>jen</w:t>
      </w:r>
      <w:proofErr w:type="spellEnd"/>
      <w:r w:rsidRPr="006769B0">
        <w:rPr>
          <w:i/>
          <w:sz w:val="15"/>
          <w:highlight w:val="black"/>
        </w:rPr>
        <w:t xml:space="preserve"> </w:t>
      </w:r>
      <w:proofErr w:type="spellStart"/>
      <w:r w:rsidRPr="006769B0">
        <w:rPr>
          <w:i/>
          <w:sz w:val="15"/>
          <w:highlight w:val="black"/>
        </w:rPr>
        <w:t>uživatel</w:t>
      </w:r>
      <w:proofErr w:type="spellEnd"/>
      <w:r w:rsidRPr="006769B0">
        <w:rPr>
          <w:i/>
          <w:sz w:val="15"/>
          <w:highlight w:val="black"/>
        </w:rPr>
        <w:t>)</w:t>
      </w:r>
      <w:bookmarkStart w:id="0" w:name="_GoBack"/>
      <w:bookmarkEnd w:id="0"/>
    </w:p>
    <w:p w:rsidR="00790C91" w:rsidRDefault="00790C91">
      <w:pPr>
        <w:pStyle w:val="Zkladntext"/>
        <w:spacing w:before="8"/>
        <w:ind w:left="0"/>
        <w:rPr>
          <w:i/>
          <w:sz w:val="19"/>
        </w:rPr>
      </w:pPr>
    </w:p>
    <w:p w:rsidR="00790C91" w:rsidRDefault="00133C9B">
      <w:pPr>
        <w:pStyle w:val="Nadpis1"/>
        <w:numPr>
          <w:ilvl w:val="0"/>
          <w:numId w:val="1"/>
        </w:numPr>
        <w:tabs>
          <w:tab w:val="left" w:pos="370"/>
        </w:tabs>
        <w:ind w:hanging="244"/>
      </w:pPr>
      <w:proofErr w:type="spellStart"/>
      <w:r>
        <w:t>Předmět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</w:p>
    <w:p w:rsidR="00790C91" w:rsidRDefault="00133C9B">
      <w:pPr>
        <w:pStyle w:val="Odstavecseseznamem"/>
        <w:numPr>
          <w:ilvl w:val="1"/>
          <w:numId w:val="1"/>
        </w:numPr>
        <w:tabs>
          <w:tab w:val="left" w:pos="370"/>
        </w:tabs>
        <w:spacing w:line="247" w:lineRule="auto"/>
        <w:ind w:right="100" w:hanging="244"/>
        <w:jc w:val="both"/>
        <w:rPr>
          <w:sz w:val="15"/>
        </w:rPr>
      </w:pPr>
      <w:proofErr w:type="spellStart"/>
      <w:r>
        <w:rPr>
          <w:sz w:val="15"/>
        </w:rPr>
        <w:t>Poskytovatel</w:t>
      </w:r>
      <w:proofErr w:type="spellEnd"/>
      <w:r>
        <w:rPr>
          <w:sz w:val="15"/>
        </w:rPr>
        <w:t xml:space="preserve"> se </w:t>
      </w:r>
      <w:proofErr w:type="spellStart"/>
      <w:r>
        <w:rPr>
          <w:sz w:val="15"/>
        </w:rPr>
        <w:t>zavazuje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poskytovat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uživateli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služby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elektronických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komunikací</w:t>
      </w:r>
      <w:proofErr w:type="spellEnd"/>
      <w:r>
        <w:rPr>
          <w:sz w:val="15"/>
        </w:rPr>
        <w:t xml:space="preserve"> – INTERNET, </w:t>
      </w:r>
      <w:proofErr w:type="spellStart"/>
      <w:r>
        <w:rPr>
          <w:sz w:val="15"/>
        </w:rPr>
        <w:t>spočívající</w:t>
      </w:r>
      <w:proofErr w:type="spellEnd"/>
      <w:r>
        <w:rPr>
          <w:sz w:val="15"/>
        </w:rPr>
        <w:t xml:space="preserve"> v </w:t>
      </w:r>
      <w:proofErr w:type="spellStart"/>
      <w:r>
        <w:rPr>
          <w:sz w:val="15"/>
        </w:rPr>
        <w:t>zabezpečení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možnosti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přístupu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počítače</w:t>
      </w:r>
      <w:proofErr w:type="spellEnd"/>
      <w:r>
        <w:rPr>
          <w:sz w:val="15"/>
        </w:rPr>
        <w:t xml:space="preserve"> (</w:t>
      </w:r>
      <w:proofErr w:type="spellStart"/>
      <w:r>
        <w:rPr>
          <w:sz w:val="15"/>
        </w:rPr>
        <w:t>počítačové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sítě</w:t>
      </w:r>
      <w:proofErr w:type="spellEnd"/>
      <w:r>
        <w:rPr>
          <w:sz w:val="15"/>
        </w:rPr>
        <w:t xml:space="preserve">) </w:t>
      </w:r>
      <w:proofErr w:type="spellStart"/>
      <w:r>
        <w:rPr>
          <w:sz w:val="15"/>
        </w:rPr>
        <w:t>uživatele</w:t>
      </w:r>
      <w:proofErr w:type="spellEnd"/>
      <w:r>
        <w:rPr>
          <w:sz w:val="15"/>
        </w:rPr>
        <w:t xml:space="preserve"> do </w:t>
      </w:r>
      <w:proofErr w:type="spellStart"/>
      <w:r>
        <w:rPr>
          <w:sz w:val="15"/>
        </w:rPr>
        <w:t>sítě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Internetu</w:t>
      </w:r>
      <w:proofErr w:type="spellEnd"/>
      <w:r>
        <w:rPr>
          <w:sz w:val="15"/>
        </w:rPr>
        <w:t xml:space="preserve"> </w:t>
      </w:r>
      <w:proofErr w:type="gramStart"/>
      <w:r>
        <w:rPr>
          <w:sz w:val="15"/>
        </w:rPr>
        <w:t>a</w:t>
      </w:r>
      <w:proofErr w:type="gramEnd"/>
      <w:r>
        <w:rPr>
          <w:sz w:val="15"/>
        </w:rPr>
        <w:t xml:space="preserve"> </w:t>
      </w:r>
      <w:proofErr w:type="spellStart"/>
      <w:r>
        <w:rPr>
          <w:sz w:val="15"/>
        </w:rPr>
        <w:t>uživatel</w:t>
      </w:r>
      <w:proofErr w:type="spellEnd"/>
      <w:r>
        <w:rPr>
          <w:sz w:val="15"/>
        </w:rPr>
        <w:t xml:space="preserve"> se </w:t>
      </w:r>
      <w:proofErr w:type="spellStart"/>
      <w:r>
        <w:rPr>
          <w:sz w:val="15"/>
        </w:rPr>
        <w:t>zavazuje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uhradit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poskytovateli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za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tyto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služby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cenu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dle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této</w:t>
      </w:r>
      <w:proofErr w:type="spellEnd"/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smlouvy</w:t>
      </w:r>
      <w:proofErr w:type="spellEnd"/>
      <w:r>
        <w:rPr>
          <w:sz w:val="15"/>
        </w:rPr>
        <w:t>.</w:t>
      </w:r>
    </w:p>
    <w:p w:rsidR="00790C91" w:rsidRDefault="00790C91">
      <w:pPr>
        <w:pStyle w:val="Zkladntext"/>
        <w:spacing w:before="5"/>
        <w:ind w:left="0"/>
      </w:pPr>
    </w:p>
    <w:p w:rsidR="00790C91" w:rsidRDefault="00133C9B">
      <w:pPr>
        <w:pStyle w:val="Nadpis1"/>
        <w:numPr>
          <w:ilvl w:val="0"/>
          <w:numId w:val="1"/>
        </w:numPr>
        <w:tabs>
          <w:tab w:val="left" w:pos="370"/>
        </w:tabs>
        <w:ind w:hanging="244"/>
      </w:pPr>
      <w:proofErr w:type="spellStart"/>
      <w:r>
        <w:t>Rozsah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rPr>
          <w:spacing w:val="-1"/>
        </w:rPr>
        <w:t xml:space="preserve"> </w:t>
      </w:r>
      <w:proofErr w:type="spellStart"/>
      <w:r>
        <w:t>služeb</w:t>
      </w:r>
      <w:proofErr w:type="spellEnd"/>
    </w:p>
    <w:p w:rsidR="00790C91" w:rsidRDefault="00133C9B">
      <w:pPr>
        <w:pStyle w:val="Odstavecseseznamem"/>
        <w:numPr>
          <w:ilvl w:val="1"/>
          <w:numId w:val="1"/>
        </w:numPr>
        <w:tabs>
          <w:tab w:val="left" w:pos="370"/>
        </w:tabs>
        <w:spacing w:before="34" w:line="247" w:lineRule="auto"/>
        <w:ind w:right="100" w:hanging="244"/>
        <w:rPr>
          <w:sz w:val="15"/>
        </w:rPr>
      </w:pPr>
      <w:proofErr w:type="spellStart"/>
      <w:r>
        <w:rPr>
          <w:sz w:val="15"/>
        </w:rPr>
        <w:t>Přístup</w:t>
      </w:r>
      <w:proofErr w:type="spellEnd"/>
      <w:r>
        <w:rPr>
          <w:sz w:val="15"/>
        </w:rPr>
        <w:t xml:space="preserve"> je </w:t>
      </w:r>
      <w:proofErr w:type="spellStart"/>
      <w:r>
        <w:rPr>
          <w:sz w:val="15"/>
        </w:rPr>
        <w:t>sjednán</w:t>
      </w:r>
      <w:proofErr w:type="spellEnd"/>
      <w:r>
        <w:rPr>
          <w:sz w:val="15"/>
        </w:rPr>
        <w:t xml:space="preserve"> pro </w:t>
      </w:r>
      <w:proofErr w:type="spellStart"/>
      <w:r>
        <w:rPr>
          <w:sz w:val="15"/>
        </w:rPr>
        <w:t>uživatele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datovým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spojem</w:t>
      </w:r>
      <w:proofErr w:type="spellEnd"/>
      <w:r>
        <w:rPr>
          <w:sz w:val="15"/>
        </w:rPr>
        <w:t xml:space="preserve"> s </w:t>
      </w:r>
      <w:proofErr w:type="spellStart"/>
      <w:r>
        <w:rPr>
          <w:sz w:val="15"/>
        </w:rPr>
        <w:t>parametry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uvedenými</w:t>
      </w:r>
      <w:proofErr w:type="spellEnd"/>
      <w:r>
        <w:rPr>
          <w:sz w:val="15"/>
        </w:rPr>
        <w:t xml:space="preserve"> v </w:t>
      </w:r>
      <w:proofErr w:type="spellStart"/>
      <w:r>
        <w:rPr>
          <w:sz w:val="15"/>
        </w:rPr>
        <w:t>technické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specifikaci</w:t>
      </w:r>
      <w:proofErr w:type="spellEnd"/>
      <w:r>
        <w:rPr>
          <w:sz w:val="15"/>
        </w:rPr>
        <w:t xml:space="preserve"> (</w:t>
      </w:r>
      <w:proofErr w:type="spellStart"/>
      <w:r>
        <w:rPr>
          <w:sz w:val="15"/>
        </w:rPr>
        <w:t>dále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jen</w:t>
      </w:r>
      <w:proofErr w:type="spellEnd"/>
      <w:r>
        <w:rPr>
          <w:sz w:val="15"/>
        </w:rPr>
        <w:t xml:space="preserve"> TS), </w:t>
      </w:r>
      <w:proofErr w:type="spellStart"/>
      <w:r>
        <w:rPr>
          <w:sz w:val="15"/>
        </w:rPr>
        <w:t>která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tvoří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nedílnou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součást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této</w:t>
      </w:r>
      <w:proofErr w:type="spellEnd"/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smlouvy</w:t>
      </w:r>
      <w:proofErr w:type="spellEnd"/>
      <w:r>
        <w:rPr>
          <w:sz w:val="15"/>
        </w:rPr>
        <w:t>.</w:t>
      </w:r>
    </w:p>
    <w:p w:rsidR="00790C91" w:rsidRDefault="00133C9B">
      <w:pPr>
        <w:pStyle w:val="Odstavecseseznamem"/>
        <w:numPr>
          <w:ilvl w:val="1"/>
          <w:numId w:val="1"/>
        </w:numPr>
        <w:tabs>
          <w:tab w:val="left" w:pos="370"/>
        </w:tabs>
        <w:spacing w:before="29" w:line="247" w:lineRule="auto"/>
        <w:ind w:right="100" w:hanging="244"/>
        <w:jc w:val="both"/>
        <w:rPr>
          <w:sz w:val="15"/>
        </w:rPr>
      </w:pPr>
      <w:proofErr w:type="spellStart"/>
      <w:r>
        <w:rPr>
          <w:sz w:val="15"/>
        </w:rPr>
        <w:t>Uživatel</w:t>
      </w:r>
      <w:proofErr w:type="spellEnd"/>
      <w:r>
        <w:rPr>
          <w:sz w:val="15"/>
        </w:rPr>
        <w:t xml:space="preserve"> se </w:t>
      </w:r>
      <w:proofErr w:type="spellStart"/>
      <w:r>
        <w:rPr>
          <w:sz w:val="15"/>
        </w:rPr>
        <w:t>zavazuje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umožnit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poskytovateli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umístění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technologií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nutných</w:t>
      </w:r>
      <w:proofErr w:type="spellEnd"/>
      <w:r>
        <w:rPr>
          <w:sz w:val="15"/>
        </w:rPr>
        <w:t xml:space="preserve"> pro </w:t>
      </w:r>
      <w:proofErr w:type="spellStart"/>
      <w:r>
        <w:rPr>
          <w:sz w:val="15"/>
        </w:rPr>
        <w:t>poskytování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služby</w:t>
      </w:r>
      <w:proofErr w:type="spellEnd"/>
      <w:r>
        <w:rPr>
          <w:sz w:val="15"/>
        </w:rPr>
        <w:t xml:space="preserve">. </w:t>
      </w:r>
      <w:proofErr w:type="spellStart"/>
      <w:proofErr w:type="gramStart"/>
      <w:r>
        <w:rPr>
          <w:sz w:val="15"/>
        </w:rPr>
        <w:t>Uživatel</w:t>
      </w:r>
      <w:proofErr w:type="spellEnd"/>
      <w:r>
        <w:rPr>
          <w:sz w:val="15"/>
        </w:rPr>
        <w:t xml:space="preserve">  </w:t>
      </w:r>
      <w:proofErr w:type="spellStart"/>
      <w:r>
        <w:rPr>
          <w:sz w:val="15"/>
        </w:rPr>
        <w:t>odpovídá</w:t>
      </w:r>
      <w:proofErr w:type="spellEnd"/>
      <w:proofErr w:type="gramEnd"/>
      <w:r>
        <w:rPr>
          <w:sz w:val="15"/>
        </w:rPr>
        <w:t xml:space="preserve">  </w:t>
      </w:r>
      <w:proofErr w:type="spellStart"/>
      <w:r>
        <w:rPr>
          <w:sz w:val="15"/>
        </w:rPr>
        <w:t>za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zaviněné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poškození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nebo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ztrátu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technologií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poskytovatele</w:t>
      </w:r>
      <w:proofErr w:type="spellEnd"/>
      <w:r>
        <w:rPr>
          <w:sz w:val="15"/>
        </w:rPr>
        <w:t xml:space="preserve">. </w:t>
      </w:r>
      <w:proofErr w:type="spellStart"/>
      <w:r>
        <w:rPr>
          <w:sz w:val="15"/>
        </w:rPr>
        <w:t>Technologie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budou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předány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uživateli</w:t>
      </w:r>
      <w:proofErr w:type="spellEnd"/>
      <w:r>
        <w:rPr>
          <w:sz w:val="15"/>
        </w:rPr>
        <w:t xml:space="preserve"> </w:t>
      </w:r>
      <w:proofErr w:type="spellStart"/>
      <w:proofErr w:type="gramStart"/>
      <w:r>
        <w:rPr>
          <w:sz w:val="15"/>
        </w:rPr>
        <w:t>na</w:t>
      </w:r>
      <w:proofErr w:type="spellEnd"/>
      <w:proofErr w:type="gramEnd"/>
      <w:r>
        <w:rPr>
          <w:sz w:val="15"/>
        </w:rPr>
        <w:t xml:space="preserve"> </w:t>
      </w:r>
      <w:proofErr w:type="spellStart"/>
      <w:r>
        <w:rPr>
          <w:sz w:val="15"/>
        </w:rPr>
        <w:t>základě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předávacího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protokolu</w:t>
      </w:r>
      <w:proofErr w:type="spellEnd"/>
      <w:r>
        <w:rPr>
          <w:sz w:val="15"/>
        </w:rPr>
        <w:t xml:space="preserve">, </w:t>
      </w:r>
      <w:proofErr w:type="spellStart"/>
      <w:r>
        <w:rPr>
          <w:sz w:val="15"/>
        </w:rPr>
        <w:t>který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tvoří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přílohu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této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smlouvy</w:t>
      </w:r>
      <w:proofErr w:type="spellEnd"/>
      <w:r>
        <w:rPr>
          <w:sz w:val="15"/>
        </w:rPr>
        <w:t xml:space="preserve"> a je </w:t>
      </w:r>
      <w:proofErr w:type="spellStart"/>
      <w:r>
        <w:rPr>
          <w:sz w:val="15"/>
        </w:rPr>
        <w:t>její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nedílnou</w:t>
      </w:r>
      <w:proofErr w:type="spellEnd"/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součástí</w:t>
      </w:r>
      <w:proofErr w:type="spellEnd"/>
      <w:r>
        <w:rPr>
          <w:sz w:val="15"/>
        </w:rPr>
        <w:t>.</w:t>
      </w:r>
    </w:p>
    <w:p w:rsidR="00790C91" w:rsidRDefault="00133C9B">
      <w:pPr>
        <w:pStyle w:val="Odstavecseseznamem"/>
        <w:numPr>
          <w:ilvl w:val="1"/>
          <w:numId w:val="1"/>
        </w:numPr>
        <w:tabs>
          <w:tab w:val="left" w:pos="370"/>
        </w:tabs>
        <w:spacing w:before="29"/>
        <w:ind w:hanging="244"/>
        <w:rPr>
          <w:sz w:val="15"/>
        </w:rPr>
      </w:pPr>
      <w:proofErr w:type="spellStart"/>
      <w:r>
        <w:rPr>
          <w:sz w:val="15"/>
        </w:rPr>
        <w:t>Místo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připojení</w:t>
      </w:r>
      <w:proofErr w:type="spellEnd"/>
      <w:r>
        <w:rPr>
          <w:sz w:val="15"/>
        </w:rPr>
        <w:t xml:space="preserve"> je </w:t>
      </w:r>
      <w:proofErr w:type="spellStart"/>
      <w:r>
        <w:rPr>
          <w:sz w:val="15"/>
        </w:rPr>
        <w:t>specifikováno</w:t>
      </w:r>
      <w:proofErr w:type="spellEnd"/>
      <w:r>
        <w:rPr>
          <w:sz w:val="15"/>
        </w:rPr>
        <w:t xml:space="preserve"> v</w:t>
      </w:r>
      <w:r>
        <w:rPr>
          <w:spacing w:val="-1"/>
          <w:sz w:val="15"/>
        </w:rPr>
        <w:t xml:space="preserve"> </w:t>
      </w:r>
      <w:r>
        <w:rPr>
          <w:sz w:val="15"/>
        </w:rPr>
        <w:t>TS.</w:t>
      </w:r>
    </w:p>
    <w:p w:rsidR="00790C91" w:rsidRDefault="00133C9B">
      <w:pPr>
        <w:pStyle w:val="Odstavecseseznamem"/>
        <w:numPr>
          <w:ilvl w:val="1"/>
          <w:numId w:val="1"/>
        </w:numPr>
        <w:tabs>
          <w:tab w:val="left" w:pos="370"/>
        </w:tabs>
        <w:spacing w:before="34" w:line="247" w:lineRule="auto"/>
        <w:ind w:right="100" w:hanging="244"/>
        <w:jc w:val="both"/>
        <w:rPr>
          <w:sz w:val="15"/>
        </w:rPr>
      </w:pPr>
      <w:proofErr w:type="spellStart"/>
      <w:r>
        <w:rPr>
          <w:sz w:val="15"/>
        </w:rPr>
        <w:t>Uživatel</w:t>
      </w:r>
      <w:proofErr w:type="spellEnd"/>
      <w:r>
        <w:rPr>
          <w:sz w:val="15"/>
        </w:rPr>
        <w:t xml:space="preserve"> je </w:t>
      </w:r>
      <w:proofErr w:type="spellStart"/>
      <w:r>
        <w:rPr>
          <w:sz w:val="15"/>
        </w:rPr>
        <w:t>povinen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zajistit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písemný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souhlas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majitele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budovy</w:t>
      </w:r>
      <w:proofErr w:type="spellEnd"/>
      <w:r>
        <w:rPr>
          <w:sz w:val="15"/>
        </w:rPr>
        <w:t xml:space="preserve"> s </w:t>
      </w:r>
      <w:proofErr w:type="spellStart"/>
      <w:r>
        <w:rPr>
          <w:sz w:val="15"/>
        </w:rPr>
        <w:t>umístěním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technologií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poskytovatele</w:t>
      </w:r>
      <w:proofErr w:type="spellEnd"/>
      <w:r>
        <w:rPr>
          <w:sz w:val="15"/>
        </w:rPr>
        <w:t xml:space="preserve"> pro </w:t>
      </w:r>
      <w:proofErr w:type="spellStart"/>
      <w:r>
        <w:rPr>
          <w:sz w:val="15"/>
        </w:rPr>
        <w:t>zajištění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poskytování</w:t>
      </w:r>
      <w:proofErr w:type="spellEnd"/>
      <w:r>
        <w:rPr>
          <w:sz w:val="15"/>
        </w:rPr>
        <w:t xml:space="preserve"> </w:t>
      </w:r>
      <w:proofErr w:type="spellStart"/>
      <w:r>
        <w:rPr>
          <w:spacing w:val="1"/>
          <w:sz w:val="15"/>
        </w:rPr>
        <w:t>služeb</w:t>
      </w:r>
      <w:proofErr w:type="spellEnd"/>
      <w:r>
        <w:rPr>
          <w:spacing w:val="1"/>
          <w:sz w:val="15"/>
        </w:rPr>
        <w:t xml:space="preserve"> </w:t>
      </w:r>
      <w:proofErr w:type="spellStart"/>
      <w:r>
        <w:rPr>
          <w:sz w:val="15"/>
        </w:rPr>
        <w:t>dle</w:t>
      </w:r>
      <w:proofErr w:type="spellEnd"/>
      <w:r>
        <w:rPr>
          <w:sz w:val="15"/>
        </w:rPr>
        <w:t xml:space="preserve"> </w:t>
      </w:r>
      <w:proofErr w:type="spellStart"/>
      <w:r>
        <w:rPr>
          <w:spacing w:val="1"/>
          <w:sz w:val="15"/>
        </w:rPr>
        <w:t>této</w:t>
      </w:r>
      <w:proofErr w:type="spellEnd"/>
      <w:r>
        <w:rPr>
          <w:spacing w:val="1"/>
          <w:sz w:val="15"/>
        </w:rPr>
        <w:t xml:space="preserve"> </w:t>
      </w:r>
      <w:proofErr w:type="spellStart"/>
      <w:r>
        <w:rPr>
          <w:spacing w:val="1"/>
          <w:sz w:val="15"/>
        </w:rPr>
        <w:t>smlouvy</w:t>
      </w:r>
      <w:proofErr w:type="spellEnd"/>
      <w:r>
        <w:rPr>
          <w:spacing w:val="1"/>
          <w:sz w:val="15"/>
        </w:rPr>
        <w:t xml:space="preserve">. </w:t>
      </w:r>
      <w:r>
        <w:rPr>
          <w:sz w:val="15"/>
        </w:rPr>
        <w:t xml:space="preserve">V </w:t>
      </w:r>
      <w:proofErr w:type="spellStart"/>
      <w:r>
        <w:rPr>
          <w:spacing w:val="1"/>
          <w:sz w:val="15"/>
        </w:rPr>
        <w:t>případě</w:t>
      </w:r>
      <w:proofErr w:type="spellEnd"/>
      <w:r>
        <w:rPr>
          <w:spacing w:val="1"/>
          <w:sz w:val="15"/>
        </w:rPr>
        <w:t xml:space="preserve">, </w:t>
      </w:r>
      <w:proofErr w:type="spellStart"/>
      <w:r>
        <w:rPr>
          <w:sz w:val="15"/>
        </w:rPr>
        <w:t>že</w:t>
      </w:r>
      <w:proofErr w:type="spellEnd"/>
      <w:r>
        <w:rPr>
          <w:sz w:val="15"/>
        </w:rPr>
        <w:t xml:space="preserve"> v </w:t>
      </w:r>
      <w:proofErr w:type="spellStart"/>
      <w:r>
        <w:rPr>
          <w:spacing w:val="1"/>
          <w:sz w:val="15"/>
        </w:rPr>
        <w:t>průběhu</w:t>
      </w:r>
      <w:proofErr w:type="spellEnd"/>
      <w:r>
        <w:rPr>
          <w:spacing w:val="1"/>
          <w:sz w:val="15"/>
        </w:rPr>
        <w:t xml:space="preserve"> </w:t>
      </w:r>
      <w:proofErr w:type="spellStart"/>
      <w:r>
        <w:rPr>
          <w:spacing w:val="1"/>
          <w:sz w:val="15"/>
        </w:rPr>
        <w:t>platnosti</w:t>
      </w:r>
      <w:proofErr w:type="spellEnd"/>
      <w:r>
        <w:rPr>
          <w:spacing w:val="1"/>
          <w:sz w:val="15"/>
        </w:rPr>
        <w:t xml:space="preserve"> </w:t>
      </w:r>
      <w:proofErr w:type="spellStart"/>
      <w:r>
        <w:rPr>
          <w:spacing w:val="1"/>
          <w:sz w:val="15"/>
        </w:rPr>
        <w:t>smlouvy</w:t>
      </w:r>
      <w:proofErr w:type="spellEnd"/>
      <w:r>
        <w:rPr>
          <w:spacing w:val="1"/>
          <w:sz w:val="15"/>
        </w:rPr>
        <w:t xml:space="preserve"> </w:t>
      </w:r>
      <w:proofErr w:type="spellStart"/>
      <w:r>
        <w:rPr>
          <w:spacing w:val="1"/>
          <w:sz w:val="15"/>
        </w:rPr>
        <w:t>dojde</w:t>
      </w:r>
      <w:proofErr w:type="spellEnd"/>
      <w:r>
        <w:rPr>
          <w:spacing w:val="1"/>
          <w:sz w:val="15"/>
        </w:rPr>
        <w:t xml:space="preserve"> </w:t>
      </w:r>
      <w:r>
        <w:rPr>
          <w:sz w:val="15"/>
        </w:rPr>
        <w:t xml:space="preserve">k </w:t>
      </w:r>
      <w:proofErr w:type="spellStart"/>
      <w:r>
        <w:rPr>
          <w:spacing w:val="1"/>
          <w:sz w:val="15"/>
        </w:rPr>
        <w:t>nemožnosti</w:t>
      </w:r>
      <w:proofErr w:type="spellEnd"/>
      <w:r>
        <w:rPr>
          <w:spacing w:val="1"/>
          <w:sz w:val="15"/>
        </w:rPr>
        <w:t xml:space="preserve"> </w:t>
      </w:r>
      <w:proofErr w:type="spellStart"/>
      <w:r>
        <w:rPr>
          <w:spacing w:val="1"/>
          <w:sz w:val="15"/>
        </w:rPr>
        <w:t>poskytování</w:t>
      </w:r>
      <w:proofErr w:type="spellEnd"/>
      <w:r>
        <w:rPr>
          <w:spacing w:val="1"/>
          <w:sz w:val="15"/>
        </w:rPr>
        <w:t xml:space="preserve"> </w:t>
      </w:r>
      <w:proofErr w:type="spellStart"/>
      <w:r>
        <w:rPr>
          <w:spacing w:val="1"/>
          <w:sz w:val="15"/>
        </w:rPr>
        <w:t>služby</w:t>
      </w:r>
      <w:proofErr w:type="spellEnd"/>
      <w:r>
        <w:rPr>
          <w:spacing w:val="1"/>
          <w:sz w:val="15"/>
        </w:rPr>
        <w:t xml:space="preserve"> </w:t>
      </w:r>
      <w:r>
        <w:rPr>
          <w:sz w:val="15"/>
        </w:rPr>
        <w:t xml:space="preserve">z </w:t>
      </w:r>
      <w:proofErr w:type="spellStart"/>
      <w:r>
        <w:rPr>
          <w:spacing w:val="2"/>
          <w:sz w:val="15"/>
        </w:rPr>
        <w:t>důvodu</w:t>
      </w:r>
      <w:proofErr w:type="spellEnd"/>
      <w:r>
        <w:rPr>
          <w:spacing w:val="2"/>
          <w:sz w:val="15"/>
        </w:rPr>
        <w:t xml:space="preserve"> </w:t>
      </w:r>
      <w:proofErr w:type="spellStart"/>
      <w:r>
        <w:rPr>
          <w:sz w:val="15"/>
        </w:rPr>
        <w:t>nezajištění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souhlasu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majitele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budovy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uživatelem</w:t>
      </w:r>
      <w:proofErr w:type="spellEnd"/>
      <w:r>
        <w:rPr>
          <w:sz w:val="15"/>
        </w:rPr>
        <w:t xml:space="preserve">, je </w:t>
      </w:r>
      <w:proofErr w:type="spellStart"/>
      <w:r>
        <w:rPr>
          <w:sz w:val="15"/>
        </w:rPr>
        <w:t>uživatel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povinen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hradit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tuto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dobu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poskytovateli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smluvní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pokutu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ve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výši</w:t>
      </w:r>
      <w:proofErr w:type="spellEnd"/>
      <w:r>
        <w:rPr>
          <w:sz w:val="15"/>
        </w:rPr>
        <w:t xml:space="preserve"> 100% </w:t>
      </w:r>
      <w:proofErr w:type="spellStart"/>
      <w:r>
        <w:rPr>
          <w:sz w:val="15"/>
        </w:rPr>
        <w:t>ceny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za</w:t>
      </w:r>
      <w:proofErr w:type="spellEnd"/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připojení</w:t>
      </w:r>
      <w:proofErr w:type="spellEnd"/>
      <w:r>
        <w:rPr>
          <w:sz w:val="15"/>
        </w:rPr>
        <w:t>.</w:t>
      </w:r>
    </w:p>
    <w:p w:rsidR="00790C91" w:rsidRDefault="00790C91">
      <w:pPr>
        <w:pStyle w:val="Zkladntext"/>
        <w:spacing w:before="4"/>
        <w:ind w:left="0"/>
      </w:pPr>
    </w:p>
    <w:p w:rsidR="00790C91" w:rsidRDefault="00133C9B">
      <w:pPr>
        <w:pStyle w:val="Nadpis1"/>
        <w:numPr>
          <w:ilvl w:val="0"/>
          <w:numId w:val="1"/>
        </w:numPr>
        <w:tabs>
          <w:tab w:val="left" w:pos="370"/>
        </w:tabs>
        <w:spacing w:before="1"/>
        <w:ind w:hanging="244"/>
      </w:pPr>
      <w:proofErr w:type="spellStart"/>
      <w:r>
        <w:t>Účtování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úhrady</w:t>
      </w:r>
      <w:proofErr w:type="spellEnd"/>
    </w:p>
    <w:p w:rsidR="00790C91" w:rsidRDefault="00133C9B">
      <w:pPr>
        <w:pStyle w:val="Odstavecseseznamem"/>
        <w:numPr>
          <w:ilvl w:val="1"/>
          <w:numId w:val="1"/>
        </w:numPr>
        <w:tabs>
          <w:tab w:val="left" w:pos="370"/>
        </w:tabs>
        <w:ind w:hanging="244"/>
        <w:rPr>
          <w:sz w:val="15"/>
        </w:rPr>
      </w:pPr>
      <w:proofErr w:type="spellStart"/>
      <w:r>
        <w:rPr>
          <w:sz w:val="15"/>
        </w:rPr>
        <w:t>Ceny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za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služby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dle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této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smlouvy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jsou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uvedeny</w:t>
      </w:r>
      <w:proofErr w:type="spellEnd"/>
      <w:r>
        <w:rPr>
          <w:sz w:val="15"/>
        </w:rPr>
        <w:t xml:space="preserve"> v</w:t>
      </w:r>
      <w:r>
        <w:rPr>
          <w:spacing w:val="-1"/>
          <w:sz w:val="15"/>
        </w:rPr>
        <w:t xml:space="preserve"> </w:t>
      </w:r>
      <w:r>
        <w:rPr>
          <w:sz w:val="15"/>
        </w:rPr>
        <w:t>TS.</w:t>
      </w:r>
    </w:p>
    <w:p w:rsidR="00790C91" w:rsidRDefault="00133C9B">
      <w:pPr>
        <w:pStyle w:val="Odstavecseseznamem"/>
        <w:numPr>
          <w:ilvl w:val="1"/>
          <w:numId w:val="1"/>
        </w:numPr>
        <w:tabs>
          <w:tab w:val="left" w:pos="370"/>
        </w:tabs>
        <w:ind w:hanging="244"/>
        <w:rPr>
          <w:sz w:val="15"/>
        </w:rPr>
      </w:pPr>
      <w:proofErr w:type="spellStart"/>
      <w:r>
        <w:rPr>
          <w:sz w:val="15"/>
        </w:rPr>
        <w:t>Není</w:t>
      </w:r>
      <w:proofErr w:type="spellEnd"/>
      <w:r>
        <w:rPr>
          <w:sz w:val="15"/>
        </w:rPr>
        <w:t xml:space="preserve">-li v TS </w:t>
      </w:r>
      <w:proofErr w:type="spellStart"/>
      <w:r>
        <w:rPr>
          <w:sz w:val="15"/>
        </w:rPr>
        <w:t>uvedeno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jinak</w:t>
      </w:r>
      <w:proofErr w:type="spellEnd"/>
      <w:r>
        <w:rPr>
          <w:sz w:val="15"/>
        </w:rPr>
        <w:t xml:space="preserve">, </w:t>
      </w:r>
      <w:proofErr w:type="spellStart"/>
      <w:r>
        <w:rPr>
          <w:sz w:val="15"/>
        </w:rPr>
        <w:t>jsou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služby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dle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této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smlouvy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fakturovány</w:t>
      </w:r>
      <w:proofErr w:type="spellEnd"/>
      <w:r>
        <w:rPr>
          <w:sz w:val="15"/>
        </w:rPr>
        <w:t xml:space="preserve"> k </w:t>
      </w:r>
      <w:proofErr w:type="spellStart"/>
      <w:r>
        <w:rPr>
          <w:sz w:val="15"/>
        </w:rPr>
        <w:t>prvnímu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dni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běžného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měsíce</w:t>
      </w:r>
      <w:proofErr w:type="spellEnd"/>
      <w:r>
        <w:rPr>
          <w:sz w:val="15"/>
        </w:rPr>
        <w:t xml:space="preserve"> se </w:t>
      </w:r>
      <w:proofErr w:type="spellStart"/>
      <w:r>
        <w:rPr>
          <w:sz w:val="15"/>
        </w:rPr>
        <w:t>splatností</w:t>
      </w:r>
      <w:proofErr w:type="spellEnd"/>
      <w:r>
        <w:rPr>
          <w:sz w:val="15"/>
        </w:rPr>
        <w:t xml:space="preserve"> 14</w:t>
      </w:r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dní</w:t>
      </w:r>
      <w:proofErr w:type="spellEnd"/>
      <w:r>
        <w:rPr>
          <w:sz w:val="15"/>
        </w:rPr>
        <w:t>.</w:t>
      </w:r>
    </w:p>
    <w:p w:rsidR="00790C91" w:rsidRDefault="00790C91">
      <w:pPr>
        <w:pStyle w:val="Zkladntext"/>
        <w:spacing w:before="10"/>
        <w:ind w:left="0"/>
      </w:pPr>
    </w:p>
    <w:p w:rsidR="00790C91" w:rsidRDefault="00133C9B">
      <w:pPr>
        <w:pStyle w:val="Nadpis1"/>
        <w:numPr>
          <w:ilvl w:val="0"/>
          <w:numId w:val="1"/>
        </w:numPr>
        <w:tabs>
          <w:tab w:val="left" w:pos="370"/>
        </w:tabs>
        <w:spacing w:before="1"/>
        <w:ind w:hanging="244"/>
      </w:pPr>
      <w:proofErr w:type="spellStart"/>
      <w:r>
        <w:t>Různé</w:t>
      </w:r>
      <w:proofErr w:type="spellEnd"/>
    </w:p>
    <w:p w:rsidR="00790C91" w:rsidRDefault="00133C9B">
      <w:pPr>
        <w:pStyle w:val="Odstavecseseznamem"/>
        <w:numPr>
          <w:ilvl w:val="1"/>
          <w:numId w:val="1"/>
        </w:numPr>
        <w:tabs>
          <w:tab w:val="left" w:pos="370"/>
        </w:tabs>
        <w:spacing w:line="247" w:lineRule="auto"/>
        <w:ind w:right="103" w:hanging="244"/>
        <w:rPr>
          <w:sz w:val="15"/>
        </w:rPr>
      </w:pPr>
      <w:r>
        <w:rPr>
          <w:sz w:val="15"/>
        </w:rPr>
        <w:t xml:space="preserve">Tato </w:t>
      </w:r>
      <w:proofErr w:type="spellStart"/>
      <w:r>
        <w:rPr>
          <w:sz w:val="15"/>
        </w:rPr>
        <w:t>smlouva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vstupuje</w:t>
      </w:r>
      <w:proofErr w:type="spellEnd"/>
      <w:r>
        <w:rPr>
          <w:sz w:val="15"/>
        </w:rPr>
        <w:t xml:space="preserve"> v </w:t>
      </w:r>
      <w:proofErr w:type="spellStart"/>
      <w:r>
        <w:rPr>
          <w:sz w:val="15"/>
        </w:rPr>
        <w:t>platnost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dnem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podpisu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oběma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stranami</w:t>
      </w:r>
      <w:proofErr w:type="spellEnd"/>
      <w:r>
        <w:rPr>
          <w:sz w:val="15"/>
        </w:rPr>
        <w:t xml:space="preserve">. </w:t>
      </w:r>
      <w:proofErr w:type="spellStart"/>
      <w:r>
        <w:rPr>
          <w:sz w:val="15"/>
        </w:rPr>
        <w:t>Doba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trvání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smlouvy</w:t>
      </w:r>
      <w:proofErr w:type="spellEnd"/>
      <w:r>
        <w:rPr>
          <w:sz w:val="15"/>
        </w:rPr>
        <w:t xml:space="preserve"> a </w:t>
      </w:r>
      <w:proofErr w:type="spellStart"/>
      <w:r>
        <w:rPr>
          <w:sz w:val="15"/>
        </w:rPr>
        <w:t>podmínky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jejího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ukončení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jsou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uvedeny</w:t>
      </w:r>
      <w:proofErr w:type="spellEnd"/>
      <w:r>
        <w:rPr>
          <w:sz w:val="15"/>
        </w:rPr>
        <w:t xml:space="preserve"> v</w:t>
      </w:r>
      <w:r>
        <w:rPr>
          <w:spacing w:val="-1"/>
          <w:sz w:val="15"/>
        </w:rPr>
        <w:t xml:space="preserve"> </w:t>
      </w:r>
      <w:r>
        <w:rPr>
          <w:sz w:val="15"/>
        </w:rPr>
        <w:t>TS.</w:t>
      </w:r>
    </w:p>
    <w:p w:rsidR="00790C91" w:rsidRDefault="00133C9B">
      <w:pPr>
        <w:pStyle w:val="Odstavecseseznamem"/>
        <w:numPr>
          <w:ilvl w:val="1"/>
          <w:numId w:val="1"/>
        </w:numPr>
        <w:tabs>
          <w:tab w:val="left" w:pos="370"/>
        </w:tabs>
        <w:spacing w:before="29"/>
        <w:ind w:hanging="244"/>
        <w:rPr>
          <w:sz w:val="15"/>
        </w:rPr>
      </w:pPr>
      <w:proofErr w:type="spellStart"/>
      <w:r>
        <w:rPr>
          <w:sz w:val="15"/>
        </w:rPr>
        <w:t>Poskytování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služeb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podle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této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smlouvy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bude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zahájeno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dnem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uvedeným</w:t>
      </w:r>
      <w:proofErr w:type="spellEnd"/>
      <w:r>
        <w:rPr>
          <w:sz w:val="15"/>
        </w:rPr>
        <w:t xml:space="preserve"> v</w:t>
      </w:r>
      <w:r>
        <w:rPr>
          <w:spacing w:val="-2"/>
          <w:sz w:val="15"/>
        </w:rPr>
        <w:t xml:space="preserve"> </w:t>
      </w:r>
      <w:r>
        <w:rPr>
          <w:sz w:val="15"/>
        </w:rPr>
        <w:t>TS.</w:t>
      </w:r>
    </w:p>
    <w:p w:rsidR="00790C91" w:rsidRDefault="00133C9B">
      <w:pPr>
        <w:pStyle w:val="Odstavecseseznamem"/>
        <w:numPr>
          <w:ilvl w:val="1"/>
          <w:numId w:val="1"/>
        </w:numPr>
        <w:tabs>
          <w:tab w:val="left" w:pos="370"/>
        </w:tabs>
        <w:spacing w:before="34" w:line="247" w:lineRule="auto"/>
        <w:ind w:right="100" w:hanging="244"/>
        <w:jc w:val="both"/>
        <w:rPr>
          <w:sz w:val="15"/>
        </w:rPr>
      </w:pPr>
      <w:proofErr w:type="spellStart"/>
      <w:r>
        <w:rPr>
          <w:sz w:val="15"/>
        </w:rPr>
        <w:t>Pokud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není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touto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smlouvou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stanoveno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jinak</w:t>
      </w:r>
      <w:proofErr w:type="spellEnd"/>
      <w:r>
        <w:rPr>
          <w:sz w:val="15"/>
        </w:rPr>
        <w:t xml:space="preserve">, </w:t>
      </w:r>
      <w:proofErr w:type="spellStart"/>
      <w:r>
        <w:rPr>
          <w:sz w:val="15"/>
        </w:rPr>
        <w:t>platí</w:t>
      </w:r>
      <w:proofErr w:type="spellEnd"/>
      <w:r>
        <w:rPr>
          <w:sz w:val="15"/>
        </w:rPr>
        <w:t xml:space="preserve"> pro </w:t>
      </w:r>
      <w:proofErr w:type="spellStart"/>
      <w:r>
        <w:rPr>
          <w:sz w:val="15"/>
        </w:rPr>
        <w:t>poskytování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služeb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podle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této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smlouvy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Všeobecné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podmínky</w:t>
      </w:r>
      <w:proofErr w:type="spellEnd"/>
      <w:r>
        <w:rPr>
          <w:sz w:val="15"/>
        </w:rPr>
        <w:t xml:space="preserve"> </w:t>
      </w:r>
      <w:r>
        <w:rPr>
          <w:spacing w:val="1"/>
          <w:sz w:val="15"/>
        </w:rPr>
        <w:t xml:space="preserve">pro </w:t>
      </w:r>
      <w:proofErr w:type="spellStart"/>
      <w:r>
        <w:rPr>
          <w:sz w:val="15"/>
        </w:rPr>
        <w:t>poskytování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služeb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elektronických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komunikací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společnosti</w:t>
      </w:r>
      <w:proofErr w:type="spellEnd"/>
      <w:r>
        <w:rPr>
          <w:sz w:val="15"/>
        </w:rPr>
        <w:t xml:space="preserve"> CASABLANCA INT </w:t>
      </w:r>
      <w:proofErr w:type="spellStart"/>
      <w:r>
        <w:rPr>
          <w:sz w:val="15"/>
        </w:rPr>
        <w:t>s.r.o</w:t>
      </w:r>
      <w:proofErr w:type="spellEnd"/>
      <w:r>
        <w:rPr>
          <w:sz w:val="15"/>
        </w:rPr>
        <w:t xml:space="preserve">. v </w:t>
      </w:r>
      <w:proofErr w:type="spellStart"/>
      <w:r>
        <w:rPr>
          <w:sz w:val="15"/>
        </w:rPr>
        <w:t>platném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znění</w:t>
      </w:r>
      <w:proofErr w:type="spellEnd"/>
      <w:r>
        <w:rPr>
          <w:sz w:val="15"/>
        </w:rPr>
        <w:t xml:space="preserve"> (</w:t>
      </w:r>
      <w:proofErr w:type="spellStart"/>
      <w:r>
        <w:rPr>
          <w:sz w:val="15"/>
        </w:rPr>
        <w:t>dále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jen</w:t>
      </w:r>
      <w:proofErr w:type="spellEnd"/>
      <w:r>
        <w:rPr>
          <w:sz w:val="15"/>
        </w:rPr>
        <w:t xml:space="preserve"> VOP), </w:t>
      </w:r>
      <w:proofErr w:type="spellStart"/>
      <w:r>
        <w:rPr>
          <w:sz w:val="15"/>
        </w:rPr>
        <w:t>které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tvoří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nedílnou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součást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této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smlouvy</w:t>
      </w:r>
      <w:proofErr w:type="spellEnd"/>
      <w:r>
        <w:rPr>
          <w:sz w:val="15"/>
        </w:rPr>
        <w:t xml:space="preserve">. </w:t>
      </w:r>
      <w:proofErr w:type="spellStart"/>
      <w:r>
        <w:rPr>
          <w:sz w:val="15"/>
        </w:rPr>
        <w:t>Aktuální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znění</w:t>
      </w:r>
      <w:proofErr w:type="spellEnd"/>
      <w:r>
        <w:rPr>
          <w:sz w:val="15"/>
        </w:rPr>
        <w:t xml:space="preserve"> VOP je k </w:t>
      </w:r>
      <w:proofErr w:type="spellStart"/>
      <w:r>
        <w:rPr>
          <w:sz w:val="15"/>
        </w:rPr>
        <w:t>dispozici</w:t>
      </w:r>
      <w:proofErr w:type="spellEnd"/>
      <w:r>
        <w:rPr>
          <w:sz w:val="15"/>
        </w:rPr>
        <w:t xml:space="preserve"> v </w:t>
      </w:r>
      <w:proofErr w:type="spellStart"/>
      <w:r>
        <w:rPr>
          <w:sz w:val="15"/>
        </w:rPr>
        <w:t>provozovně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poskytovatele</w:t>
      </w:r>
      <w:proofErr w:type="spellEnd"/>
      <w:r>
        <w:rPr>
          <w:sz w:val="15"/>
        </w:rPr>
        <w:t xml:space="preserve"> a </w:t>
      </w:r>
      <w:proofErr w:type="spellStart"/>
      <w:proofErr w:type="gramStart"/>
      <w:r>
        <w:rPr>
          <w:sz w:val="15"/>
        </w:rPr>
        <w:t>na</w:t>
      </w:r>
      <w:proofErr w:type="spellEnd"/>
      <w:proofErr w:type="gramEnd"/>
      <w:r>
        <w:rPr>
          <w:sz w:val="15"/>
        </w:rPr>
        <w:t xml:space="preserve"> </w:t>
      </w:r>
      <w:proofErr w:type="spellStart"/>
      <w:r>
        <w:rPr>
          <w:sz w:val="15"/>
        </w:rPr>
        <w:t>webových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stránkách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provozovatele</w:t>
      </w:r>
      <w:proofErr w:type="spellEnd"/>
      <w:r>
        <w:rPr>
          <w:color w:val="0000FF"/>
          <w:sz w:val="15"/>
        </w:rPr>
        <w:t xml:space="preserve"> </w:t>
      </w:r>
      <w:hyperlink r:id="rId8">
        <w:r>
          <w:rPr>
            <w:color w:val="0000FF"/>
            <w:sz w:val="15"/>
            <w:u w:val="single" w:color="0000FF"/>
          </w:rPr>
          <w:t>https://www.casablanca.cz/cs/about/documents</w:t>
        </w:r>
      </w:hyperlink>
      <w:r>
        <w:rPr>
          <w:sz w:val="15"/>
        </w:rPr>
        <w:t xml:space="preserve">. </w:t>
      </w:r>
      <w:proofErr w:type="spellStart"/>
      <w:r>
        <w:rPr>
          <w:sz w:val="15"/>
        </w:rPr>
        <w:t>Uživatel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výslovně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prohlašuje</w:t>
      </w:r>
      <w:proofErr w:type="spellEnd"/>
      <w:r>
        <w:rPr>
          <w:sz w:val="15"/>
        </w:rPr>
        <w:t xml:space="preserve">, </w:t>
      </w:r>
      <w:proofErr w:type="spellStart"/>
      <w:r>
        <w:rPr>
          <w:sz w:val="15"/>
        </w:rPr>
        <w:t>že</w:t>
      </w:r>
      <w:proofErr w:type="spellEnd"/>
      <w:r>
        <w:rPr>
          <w:sz w:val="15"/>
        </w:rPr>
        <w:t xml:space="preserve"> se s VOP </w:t>
      </w:r>
      <w:proofErr w:type="spellStart"/>
      <w:r>
        <w:rPr>
          <w:sz w:val="15"/>
        </w:rPr>
        <w:t>seznámil</w:t>
      </w:r>
      <w:proofErr w:type="spellEnd"/>
      <w:r>
        <w:rPr>
          <w:sz w:val="15"/>
        </w:rPr>
        <w:t xml:space="preserve"> a </w:t>
      </w:r>
      <w:proofErr w:type="spellStart"/>
      <w:r>
        <w:rPr>
          <w:sz w:val="15"/>
        </w:rPr>
        <w:t>jejich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zněním</w:t>
      </w:r>
      <w:proofErr w:type="spellEnd"/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souhlasí</w:t>
      </w:r>
      <w:proofErr w:type="spellEnd"/>
      <w:r>
        <w:rPr>
          <w:sz w:val="15"/>
        </w:rPr>
        <w:t>.</w:t>
      </w:r>
    </w:p>
    <w:p w:rsidR="00790C91" w:rsidRDefault="00133C9B">
      <w:pPr>
        <w:pStyle w:val="Odstavecseseznamem"/>
        <w:numPr>
          <w:ilvl w:val="1"/>
          <w:numId w:val="1"/>
        </w:numPr>
        <w:tabs>
          <w:tab w:val="left" w:pos="370"/>
        </w:tabs>
        <w:spacing w:before="29"/>
        <w:ind w:hanging="244"/>
        <w:rPr>
          <w:sz w:val="15"/>
        </w:rPr>
      </w:pPr>
      <w:proofErr w:type="spellStart"/>
      <w:r>
        <w:rPr>
          <w:sz w:val="15"/>
        </w:rPr>
        <w:t>Případné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změny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této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smlouvy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musí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být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učiněny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písemnou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formou</w:t>
      </w:r>
      <w:proofErr w:type="spellEnd"/>
      <w:r>
        <w:rPr>
          <w:sz w:val="15"/>
        </w:rPr>
        <w:t xml:space="preserve">, </w:t>
      </w:r>
      <w:proofErr w:type="spellStart"/>
      <w:r>
        <w:rPr>
          <w:sz w:val="15"/>
        </w:rPr>
        <w:t>pokud</w:t>
      </w:r>
      <w:proofErr w:type="spellEnd"/>
      <w:r>
        <w:rPr>
          <w:sz w:val="15"/>
        </w:rPr>
        <w:t xml:space="preserve"> se </w:t>
      </w:r>
      <w:proofErr w:type="spellStart"/>
      <w:r>
        <w:rPr>
          <w:sz w:val="15"/>
        </w:rPr>
        <w:t>strany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výslovně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nedohodnou</w:t>
      </w:r>
      <w:proofErr w:type="spellEnd"/>
      <w:r>
        <w:rPr>
          <w:spacing w:val="-2"/>
          <w:sz w:val="15"/>
        </w:rPr>
        <w:t xml:space="preserve"> </w:t>
      </w:r>
      <w:proofErr w:type="spellStart"/>
      <w:r>
        <w:rPr>
          <w:sz w:val="15"/>
        </w:rPr>
        <w:t>jinak</w:t>
      </w:r>
      <w:proofErr w:type="spellEnd"/>
      <w:r>
        <w:rPr>
          <w:sz w:val="15"/>
        </w:rPr>
        <w:t>.</w:t>
      </w:r>
    </w:p>
    <w:p w:rsidR="00790C91" w:rsidRDefault="00133C9B">
      <w:pPr>
        <w:pStyle w:val="Odstavecseseznamem"/>
        <w:numPr>
          <w:ilvl w:val="1"/>
          <w:numId w:val="1"/>
        </w:numPr>
        <w:tabs>
          <w:tab w:val="left" w:pos="370"/>
        </w:tabs>
        <w:ind w:hanging="244"/>
        <w:rPr>
          <w:sz w:val="15"/>
        </w:rPr>
      </w:pPr>
      <w:proofErr w:type="spellStart"/>
      <w:r>
        <w:rPr>
          <w:sz w:val="15"/>
        </w:rPr>
        <w:t>Smlouva</w:t>
      </w:r>
      <w:proofErr w:type="spellEnd"/>
      <w:r>
        <w:rPr>
          <w:sz w:val="15"/>
        </w:rPr>
        <w:t xml:space="preserve"> je </w:t>
      </w:r>
      <w:proofErr w:type="spellStart"/>
      <w:r>
        <w:rPr>
          <w:sz w:val="15"/>
        </w:rPr>
        <w:t>závazná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rovněž</w:t>
      </w:r>
      <w:proofErr w:type="spellEnd"/>
      <w:r>
        <w:rPr>
          <w:sz w:val="15"/>
        </w:rPr>
        <w:t xml:space="preserve"> pro </w:t>
      </w:r>
      <w:proofErr w:type="spellStart"/>
      <w:r>
        <w:rPr>
          <w:sz w:val="15"/>
        </w:rPr>
        <w:t>právní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nástupce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smluvních</w:t>
      </w:r>
      <w:proofErr w:type="spellEnd"/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stran</w:t>
      </w:r>
      <w:proofErr w:type="spellEnd"/>
      <w:r>
        <w:rPr>
          <w:sz w:val="15"/>
        </w:rPr>
        <w:t>.</w:t>
      </w:r>
    </w:p>
    <w:p w:rsidR="00790C91" w:rsidRDefault="00133C9B">
      <w:pPr>
        <w:pStyle w:val="Odstavecseseznamem"/>
        <w:numPr>
          <w:ilvl w:val="1"/>
          <w:numId w:val="1"/>
        </w:numPr>
        <w:tabs>
          <w:tab w:val="left" w:pos="370"/>
        </w:tabs>
        <w:ind w:hanging="244"/>
        <w:rPr>
          <w:sz w:val="15"/>
        </w:rPr>
      </w:pPr>
      <w:r>
        <w:rPr>
          <w:sz w:val="15"/>
        </w:rPr>
        <w:t xml:space="preserve">Tato </w:t>
      </w:r>
      <w:proofErr w:type="spellStart"/>
      <w:r>
        <w:rPr>
          <w:sz w:val="15"/>
        </w:rPr>
        <w:t>smlouva</w:t>
      </w:r>
      <w:proofErr w:type="spellEnd"/>
      <w:r>
        <w:rPr>
          <w:sz w:val="15"/>
        </w:rPr>
        <w:t xml:space="preserve"> je </w:t>
      </w:r>
      <w:proofErr w:type="spellStart"/>
      <w:r>
        <w:rPr>
          <w:sz w:val="15"/>
        </w:rPr>
        <w:t>vyhotovena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ve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dvou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vyhotoveních</w:t>
      </w:r>
      <w:proofErr w:type="spellEnd"/>
      <w:r>
        <w:rPr>
          <w:sz w:val="15"/>
        </w:rPr>
        <w:t xml:space="preserve"> s </w:t>
      </w:r>
      <w:proofErr w:type="spellStart"/>
      <w:r>
        <w:rPr>
          <w:sz w:val="15"/>
        </w:rPr>
        <w:t>platností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originálu</w:t>
      </w:r>
      <w:proofErr w:type="spellEnd"/>
      <w:r>
        <w:rPr>
          <w:sz w:val="15"/>
        </w:rPr>
        <w:t xml:space="preserve">, z </w:t>
      </w:r>
      <w:proofErr w:type="spellStart"/>
      <w:r>
        <w:rPr>
          <w:sz w:val="15"/>
        </w:rPr>
        <w:t>nichž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každá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strana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obdrží</w:t>
      </w:r>
      <w:proofErr w:type="spellEnd"/>
      <w:r>
        <w:rPr>
          <w:spacing w:val="-2"/>
          <w:sz w:val="15"/>
        </w:rPr>
        <w:t xml:space="preserve"> </w:t>
      </w:r>
      <w:proofErr w:type="spellStart"/>
      <w:r>
        <w:rPr>
          <w:sz w:val="15"/>
        </w:rPr>
        <w:t>jedno</w:t>
      </w:r>
      <w:proofErr w:type="spellEnd"/>
      <w:r>
        <w:rPr>
          <w:sz w:val="15"/>
        </w:rPr>
        <w:t>.</w:t>
      </w:r>
    </w:p>
    <w:p w:rsidR="00790C91" w:rsidRDefault="00133C9B">
      <w:pPr>
        <w:pStyle w:val="Odstavecseseznamem"/>
        <w:numPr>
          <w:ilvl w:val="1"/>
          <w:numId w:val="1"/>
        </w:numPr>
        <w:tabs>
          <w:tab w:val="left" w:pos="370"/>
        </w:tabs>
        <w:spacing w:line="247" w:lineRule="auto"/>
        <w:ind w:right="105" w:hanging="244"/>
        <w:rPr>
          <w:sz w:val="15"/>
        </w:rPr>
      </w:pPr>
      <w:proofErr w:type="spellStart"/>
      <w:r>
        <w:rPr>
          <w:sz w:val="15"/>
        </w:rPr>
        <w:t>Smluvní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strany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prohlašují</w:t>
      </w:r>
      <w:proofErr w:type="spellEnd"/>
      <w:r>
        <w:rPr>
          <w:sz w:val="15"/>
        </w:rPr>
        <w:t xml:space="preserve">, </w:t>
      </w:r>
      <w:proofErr w:type="spellStart"/>
      <w:r>
        <w:rPr>
          <w:sz w:val="15"/>
        </w:rPr>
        <w:t>že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smlouvu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přečetly</w:t>
      </w:r>
      <w:proofErr w:type="spellEnd"/>
      <w:r>
        <w:rPr>
          <w:sz w:val="15"/>
        </w:rPr>
        <w:t xml:space="preserve">, </w:t>
      </w:r>
      <w:proofErr w:type="spellStart"/>
      <w:r>
        <w:rPr>
          <w:sz w:val="15"/>
        </w:rPr>
        <w:t>její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obsah</w:t>
      </w:r>
      <w:proofErr w:type="spellEnd"/>
      <w:r>
        <w:rPr>
          <w:sz w:val="15"/>
        </w:rPr>
        <w:t xml:space="preserve"> je </w:t>
      </w:r>
      <w:proofErr w:type="spellStart"/>
      <w:r>
        <w:rPr>
          <w:sz w:val="15"/>
        </w:rPr>
        <w:t>jasný</w:t>
      </w:r>
      <w:proofErr w:type="spellEnd"/>
      <w:r>
        <w:rPr>
          <w:sz w:val="15"/>
        </w:rPr>
        <w:t xml:space="preserve"> a </w:t>
      </w:r>
      <w:proofErr w:type="spellStart"/>
      <w:r>
        <w:rPr>
          <w:sz w:val="15"/>
        </w:rPr>
        <w:t>srozumitelný</w:t>
      </w:r>
      <w:proofErr w:type="spellEnd"/>
      <w:r>
        <w:rPr>
          <w:sz w:val="15"/>
        </w:rPr>
        <w:t xml:space="preserve">, </w:t>
      </w:r>
      <w:proofErr w:type="spellStart"/>
      <w:r>
        <w:rPr>
          <w:sz w:val="15"/>
        </w:rPr>
        <w:t>že</w:t>
      </w:r>
      <w:proofErr w:type="spellEnd"/>
      <w:r>
        <w:rPr>
          <w:sz w:val="15"/>
        </w:rPr>
        <w:t xml:space="preserve"> s </w:t>
      </w:r>
      <w:proofErr w:type="spellStart"/>
      <w:r>
        <w:rPr>
          <w:sz w:val="15"/>
        </w:rPr>
        <w:t>obsahem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této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smlouvy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souhlasí</w:t>
      </w:r>
      <w:proofErr w:type="spellEnd"/>
      <w:r>
        <w:rPr>
          <w:sz w:val="15"/>
        </w:rPr>
        <w:t xml:space="preserve"> a </w:t>
      </w:r>
      <w:proofErr w:type="spellStart"/>
      <w:r>
        <w:rPr>
          <w:sz w:val="15"/>
        </w:rPr>
        <w:t>smlouvu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neuzavírají</w:t>
      </w:r>
      <w:proofErr w:type="spellEnd"/>
      <w:r>
        <w:rPr>
          <w:sz w:val="15"/>
        </w:rPr>
        <w:t xml:space="preserve"> v </w:t>
      </w:r>
      <w:proofErr w:type="spellStart"/>
      <w:r>
        <w:rPr>
          <w:sz w:val="15"/>
        </w:rPr>
        <w:t>tísni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nebo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za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jednostranně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nevýhodných</w:t>
      </w:r>
      <w:proofErr w:type="spellEnd"/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podmínek</w:t>
      </w:r>
      <w:proofErr w:type="spellEnd"/>
      <w:r>
        <w:rPr>
          <w:sz w:val="15"/>
        </w:rPr>
        <w:t>.</w:t>
      </w:r>
    </w:p>
    <w:p w:rsidR="00790C91" w:rsidRDefault="00790C91">
      <w:pPr>
        <w:pStyle w:val="Zkladntext"/>
        <w:spacing w:before="5"/>
        <w:ind w:left="0"/>
        <w:rPr>
          <w:sz w:val="21"/>
        </w:rPr>
      </w:pPr>
    </w:p>
    <w:p w:rsidR="00790C91" w:rsidRDefault="00133C9B">
      <w:pPr>
        <w:pStyle w:val="Zkladntext"/>
        <w:ind w:left="110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......................</w:t>
      </w:r>
      <w:proofErr w:type="gramEnd"/>
    </w:p>
    <w:p w:rsidR="00790C91" w:rsidRDefault="00790C91">
      <w:pPr>
        <w:pStyle w:val="Zkladntext"/>
        <w:ind w:left="0"/>
        <w:rPr>
          <w:sz w:val="16"/>
        </w:rPr>
      </w:pPr>
    </w:p>
    <w:p w:rsidR="00790C91" w:rsidRDefault="00790C91">
      <w:pPr>
        <w:pStyle w:val="Zkladntext"/>
        <w:ind w:left="0"/>
        <w:rPr>
          <w:sz w:val="16"/>
        </w:rPr>
      </w:pPr>
    </w:p>
    <w:p w:rsidR="00790C91" w:rsidRDefault="00790C91">
      <w:pPr>
        <w:pStyle w:val="Zkladntext"/>
        <w:spacing w:before="2"/>
        <w:ind w:left="0"/>
        <w:rPr>
          <w:sz w:val="19"/>
        </w:rPr>
      </w:pPr>
    </w:p>
    <w:p w:rsidR="00790C91" w:rsidRDefault="00133C9B">
      <w:pPr>
        <w:tabs>
          <w:tab w:val="left" w:pos="7090"/>
        </w:tabs>
        <w:ind w:left="19"/>
        <w:jc w:val="center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za</w:t>
      </w:r>
      <w:proofErr w:type="spellEnd"/>
      <w:proofErr w:type="gram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poskytovatele</w:t>
      </w:r>
      <w:proofErr w:type="spellEnd"/>
      <w:r>
        <w:rPr>
          <w:b/>
          <w:sz w:val="20"/>
        </w:rPr>
        <w:tab/>
      </w:r>
      <w:proofErr w:type="spellStart"/>
      <w:r>
        <w:rPr>
          <w:b/>
          <w:sz w:val="20"/>
        </w:rPr>
        <w:t>za</w:t>
      </w:r>
      <w:proofErr w:type="spell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uživatele</w:t>
      </w:r>
      <w:proofErr w:type="spellEnd"/>
    </w:p>
    <w:p w:rsidR="00790C91" w:rsidRDefault="00133C9B">
      <w:pPr>
        <w:tabs>
          <w:tab w:val="left" w:pos="5497"/>
        </w:tabs>
        <w:spacing w:before="47"/>
        <w:ind w:left="19"/>
        <w:jc w:val="center"/>
        <w:rPr>
          <w:sz w:val="20"/>
        </w:rPr>
      </w:pPr>
      <w:r>
        <w:rPr>
          <w:sz w:val="20"/>
        </w:rPr>
        <w:t xml:space="preserve">Dr. Milan </w:t>
      </w:r>
      <w:proofErr w:type="spellStart"/>
      <w:r>
        <w:rPr>
          <w:sz w:val="20"/>
        </w:rPr>
        <w:t>Švácha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jednatel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společnosti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Bc</w:t>
      </w:r>
      <w:proofErr w:type="spellEnd"/>
      <w:r>
        <w:rPr>
          <w:sz w:val="20"/>
        </w:rPr>
        <w:t xml:space="preserve">. Lenka Kohoutová, </w:t>
      </w:r>
      <w:proofErr w:type="spellStart"/>
      <w:r>
        <w:rPr>
          <w:sz w:val="20"/>
        </w:rPr>
        <w:t>ředitelka</w:t>
      </w:r>
      <w:proofErr w:type="spellEnd"/>
    </w:p>
    <w:sectPr w:rsidR="00790C91">
      <w:type w:val="continuous"/>
      <w:pgSz w:w="11910" w:h="16840"/>
      <w:pgMar w:top="1580" w:right="142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 Condensed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32FA"/>
    <w:multiLevelType w:val="multilevel"/>
    <w:tmpl w:val="82AA2030"/>
    <w:lvl w:ilvl="0">
      <w:start w:val="1"/>
      <w:numFmt w:val="decimal"/>
      <w:lvlText w:val="%1."/>
      <w:lvlJc w:val="left"/>
      <w:pPr>
        <w:ind w:left="369" w:hanging="245"/>
        <w:jc w:val="left"/>
      </w:pPr>
      <w:rPr>
        <w:rFonts w:ascii="DejaVu Sans Condensed" w:eastAsia="DejaVu Sans Condensed" w:hAnsi="DejaVu Sans Condensed" w:cs="DejaVu Sans Condensed" w:hint="default"/>
        <w:b/>
        <w:bCs/>
        <w:w w:val="100"/>
        <w:sz w:val="15"/>
        <w:szCs w:val="15"/>
      </w:rPr>
    </w:lvl>
    <w:lvl w:ilvl="1">
      <w:start w:val="1"/>
      <w:numFmt w:val="decimal"/>
      <w:lvlText w:val="%1.%2"/>
      <w:lvlJc w:val="left"/>
      <w:pPr>
        <w:ind w:left="369" w:hanging="245"/>
        <w:jc w:val="left"/>
      </w:pPr>
      <w:rPr>
        <w:rFonts w:ascii="DejaVu Sans Condensed" w:eastAsia="DejaVu Sans Condensed" w:hAnsi="DejaVu Sans Condensed" w:cs="DejaVu Sans Condensed" w:hint="default"/>
        <w:w w:val="99"/>
        <w:sz w:val="15"/>
        <w:szCs w:val="15"/>
      </w:rPr>
    </w:lvl>
    <w:lvl w:ilvl="2">
      <w:numFmt w:val="bullet"/>
      <w:lvlText w:val="•"/>
      <w:lvlJc w:val="left"/>
      <w:pPr>
        <w:ind w:left="2113" w:hanging="245"/>
      </w:pPr>
      <w:rPr>
        <w:rFonts w:hint="default"/>
      </w:rPr>
    </w:lvl>
    <w:lvl w:ilvl="3">
      <w:numFmt w:val="bullet"/>
      <w:lvlText w:val="•"/>
      <w:lvlJc w:val="left"/>
      <w:pPr>
        <w:ind w:left="2989" w:hanging="245"/>
      </w:pPr>
      <w:rPr>
        <w:rFonts w:hint="default"/>
      </w:rPr>
    </w:lvl>
    <w:lvl w:ilvl="4">
      <w:numFmt w:val="bullet"/>
      <w:lvlText w:val="•"/>
      <w:lvlJc w:val="left"/>
      <w:pPr>
        <w:ind w:left="3866" w:hanging="245"/>
      </w:pPr>
      <w:rPr>
        <w:rFonts w:hint="default"/>
      </w:rPr>
    </w:lvl>
    <w:lvl w:ilvl="5">
      <w:numFmt w:val="bullet"/>
      <w:lvlText w:val="•"/>
      <w:lvlJc w:val="left"/>
      <w:pPr>
        <w:ind w:left="4742" w:hanging="245"/>
      </w:pPr>
      <w:rPr>
        <w:rFonts w:hint="default"/>
      </w:rPr>
    </w:lvl>
    <w:lvl w:ilvl="6">
      <w:numFmt w:val="bullet"/>
      <w:lvlText w:val="•"/>
      <w:lvlJc w:val="left"/>
      <w:pPr>
        <w:ind w:left="5619" w:hanging="245"/>
      </w:pPr>
      <w:rPr>
        <w:rFonts w:hint="default"/>
      </w:rPr>
    </w:lvl>
    <w:lvl w:ilvl="7">
      <w:numFmt w:val="bullet"/>
      <w:lvlText w:val="•"/>
      <w:lvlJc w:val="left"/>
      <w:pPr>
        <w:ind w:left="6495" w:hanging="245"/>
      </w:pPr>
      <w:rPr>
        <w:rFonts w:hint="default"/>
      </w:rPr>
    </w:lvl>
    <w:lvl w:ilvl="8">
      <w:numFmt w:val="bullet"/>
      <w:lvlText w:val="•"/>
      <w:lvlJc w:val="left"/>
      <w:pPr>
        <w:ind w:left="7372" w:hanging="2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90C91"/>
    <w:rsid w:val="00133C9B"/>
    <w:rsid w:val="006769B0"/>
    <w:rsid w:val="0079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26D1D-C061-449A-B058-3A240CFF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DejaVu Sans Condensed" w:eastAsia="DejaVu Sans Condensed" w:hAnsi="DejaVu Sans Condensed" w:cs="DejaVu Sans Condensed"/>
    </w:rPr>
  </w:style>
  <w:style w:type="paragraph" w:styleId="Nadpis1">
    <w:name w:val="heading 1"/>
    <w:basedOn w:val="Normln"/>
    <w:uiPriority w:val="1"/>
    <w:qFormat/>
    <w:pPr>
      <w:ind w:left="369" w:hanging="244"/>
      <w:outlineLvl w:val="0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69"/>
    </w:pPr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spacing w:before="35"/>
      <w:ind w:left="369" w:hanging="24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ablanca.cz/cs/about/documen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mol@dozp-sulic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as.truxa@casablanca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Mitroliosová</dc:creator>
  <cp:lastModifiedBy>Eleni Mitroliosová</cp:lastModifiedBy>
  <cp:revision>3</cp:revision>
  <dcterms:created xsi:type="dcterms:W3CDTF">2018-01-11T12:29:00Z</dcterms:created>
  <dcterms:modified xsi:type="dcterms:W3CDTF">2018-01-11T12:30:00Z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2018-01-11T00:00:00Z</vt:filetime>
  </property>
</Properties>
</file>