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41" w:rsidRDefault="00601D41" w:rsidP="00601D41">
      <w:pPr>
        <w:spacing w:after="0"/>
        <w:rPr>
          <w:sz w:val="24"/>
          <w:szCs w:val="24"/>
        </w:rPr>
      </w:pPr>
    </w:p>
    <w:p w:rsidR="00547871" w:rsidRPr="00547871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>Ateliér A02, spol.s.r.o.</w:t>
      </w:r>
    </w:p>
    <w:p w:rsidR="00547871" w:rsidRPr="00547871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 xml:space="preserve">Čechova  </w:t>
      </w:r>
      <w:r w:rsidR="00CA0D7D">
        <w:rPr>
          <w:noProof/>
          <w:sz w:val="24"/>
          <w:szCs w:val="24"/>
          <w:lang w:eastAsia="cs-CZ"/>
        </w:rPr>
        <w:t>59</w:t>
      </w:r>
      <w:bookmarkStart w:id="0" w:name="_GoBack"/>
      <w:bookmarkEnd w:id="0"/>
    </w:p>
    <w:p w:rsidR="00547871" w:rsidRPr="00547871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>370 01 České Budějovice</w:t>
      </w:r>
    </w:p>
    <w:p w:rsidR="00601D41" w:rsidRPr="007D5FB8" w:rsidRDefault="00547871" w:rsidP="00547871">
      <w:pPr>
        <w:spacing w:after="0"/>
        <w:rPr>
          <w:noProof/>
          <w:sz w:val="24"/>
          <w:szCs w:val="24"/>
          <w:lang w:eastAsia="cs-CZ"/>
        </w:rPr>
      </w:pPr>
      <w:r w:rsidRPr="00547871">
        <w:rPr>
          <w:noProof/>
          <w:sz w:val="24"/>
          <w:szCs w:val="24"/>
          <w:lang w:eastAsia="cs-CZ"/>
        </w:rPr>
        <w:t>IČO 14499690, DIČ CZ 14499690</w:t>
      </w:r>
    </w:p>
    <w:p w:rsidR="00547871" w:rsidRDefault="00547871" w:rsidP="00601D41">
      <w:pPr>
        <w:rPr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Datum: </w:t>
      </w:r>
      <w:r w:rsidR="00F3102C">
        <w:rPr>
          <w:noProof/>
          <w:sz w:val="24"/>
          <w:szCs w:val="24"/>
          <w:lang w:eastAsia="cs-CZ"/>
        </w:rPr>
        <w:t>30</w:t>
      </w:r>
      <w:r>
        <w:rPr>
          <w:noProof/>
          <w:sz w:val="24"/>
          <w:szCs w:val="24"/>
          <w:lang w:eastAsia="cs-CZ"/>
        </w:rPr>
        <w:t>. 1</w:t>
      </w:r>
      <w:r w:rsidR="00547871">
        <w:rPr>
          <w:noProof/>
          <w:sz w:val="24"/>
          <w:szCs w:val="24"/>
          <w:lang w:eastAsia="cs-CZ"/>
        </w:rPr>
        <w:t>1</w:t>
      </w:r>
      <w:r>
        <w:rPr>
          <w:noProof/>
          <w:sz w:val="24"/>
          <w:szCs w:val="24"/>
          <w:lang w:eastAsia="cs-CZ"/>
        </w:rPr>
        <w:t>. 2017</w:t>
      </w:r>
    </w:p>
    <w:p w:rsidR="00601D41" w:rsidRDefault="00601D41" w:rsidP="00601D41">
      <w:pPr>
        <w:rPr>
          <w:b/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spacing w:after="240"/>
        <w:rPr>
          <w:b/>
          <w:noProof/>
          <w:sz w:val="24"/>
          <w:szCs w:val="24"/>
          <w:lang w:eastAsia="cs-CZ"/>
        </w:rPr>
      </w:pPr>
      <w:r w:rsidRPr="00FA643D">
        <w:rPr>
          <w:b/>
          <w:noProof/>
          <w:sz w:val="24"/>
          <w:szCs w:val="24"/>
          <w:lang w:eastAsia="cs-CZ"/>
        </w:rPr>
        <w:t>Objednávka</w:t>
      </w:r>
      <w:r>
        <w:rPr>
          <w:b/>
          <w:noProof/>
          <w:sz w:val="24"/>
          <w:szCs w:val="24"/>
          <w:lang w:eastAsia="cs-CZ"/>
        </w:rPr>
        <w:t xml:space="preserve"> </w:t>
      </w:r>
      <w:r w:rsidR="004C68C8">
        <w:rPr>
          <w:b/>
          <w:noProof/>
          <w:sz w:val="24"/>
          <w:szCs w:val="24"/>
          <w:lang w:eastAsia="cs-CZ"/>
        </w:rPr>
        <w:t xml:space="preserve">Projektové dokumentace </w:t>
      </w:r>
      <w:r>
        <w:rPr>
          <w:b/>
          <w:noProof/>
          <w:sz w:val="24"/>
          <w:szCs w:val="24"/>
          <w:lang w:eastAsia="cs-CZ"/>
        </w:rPr>
        <w:t xml:space="preserve">č. </w:t>
      </w:r>
      <w:r w:rsidR="00547871">
        <w:rPr>
          <w:b/>
          <w:noProof/>
          <w:sz w:val="24"/>
          <w:szCs w:val="24"/>
          <w:lang w:eastAsia="cs-CZ"/>
        </w:rPr>
        <w:t>12</w:t>
      </w:r>
      <w:r>
        <w:rPr>
          <w:b/>
          <w:noProof/>
          <w:sz w:val="24"/>
          <w:szCs w:val="24"/>
          <w:lang w:eastAsia="cs-CZ"/>
        </w:rPr>
        <w:t>/2017</w:t>
      </w:r>
    </w:p>
    <w:p w:rsidR="00601D41" w:rsidRPr="001D0700" w:rsidRDefault="00601D41" w:rsidP="00547871">
      <w:pPr>
        <w:spacing w:after="240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Objednáváme u Vás </w:t>
      </w:r>
      <w:r w:rsidR="00547871">
        <w:rPr>
          <w:noProof/>
          <w:sz w:val="24"/>
          <w:szCs w:val="24"/>
          <w:lang w:eastAsia="cs-CZ"/>
        </w:rPr>
        <w:t xml:space="preserve">projektovou dokumentaci pro provedení stavby </w:t>
      </w:r>
      <w:r w:rsidR="00547871" w:rsidRPr="00AD5700">
        <w:rPr>
          <w:i/>
          <w:noProof/>
          <w:sz w:val="24"/>
          <w:szCs w:val="24"/>
          <w:lang w:eastAsia="cs-CZ"/>
        </w:rPr>
        <w:t>Rekonstrukce elektroinstalace na domově mládeže na Skuherského ulici v Českých Budějovicích</w:t>
      </w:r>
      <w:r w:rsidR="00547871">
        <w:rPr>
          <w:noProof/>
          <w:sz w:val="24"/>
          <w:szCs w:val="24"/>
          <w:lang w:eastAsia="cs-CZ"/>
        </w:rPr>
        <w:t>. Projektová dokumentace bude zpracovaná v rozsahu dle cenové nabídky ze dne 22. 11. 2017.</w:t>
      </w:r>
    </w:p>
    <w:p w:rsidR="00601D41" w:rsidRDefault="00601D41" w:rsidP="00601D41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Dohodnutá</w:t>
      </w:r>
      <w:r w:rsidRPr="00FA643D">
        <w:rPr>
          <w:noProof/>
          <w:sz w:val="24"/>
          <w:szCs w:val="24"/>
          <w:lang w:eastAsia="cs-CZ"/>
        </w:rPr>
        <w:t xml:space="preserve"> cena</w:t>
      </w:r>
      <w:r w:rsidR="00547871">
        <w:rPr>
          <w:noProof/>
          <w:sz w:val="24"/>
          <w:szCs w:val="24"/>
          <w:lang w:eastAsia="cs-CZ"/>
        </w:rPr>
        <w:t xml:space="preserve"> obsahuje </w:t>
      </w:r>
      <w:r w:rsidR="00547871" w:rsidRPr="00A633F1">
        <w:rPr>
          <w:b/>
          <w:noProof/>
          <w:sz w:val="24"/>
          <w:szCs w:val="24"/>
          <w:lang w:eastAsia="cs-CZ"/>
        </w:rPr>
        <w:t>jednu</w:t>
      </w:r>
      <w:r w:rsidR="00547871">
        <w:rPr>
          <w:noProof/>
          <w:sz w:val="24"/>
          <w:szCs w:val="24"/>
          <w:lang w:eastAsia="cs-CZ"/>
        </w:rPr>
        <w:t xml:space="preserve"> elektronickou verzi a </w:t>
      </w:r>
      <w:r w:rsidR="00547871" w:rsidRPr="00A633F1">
        <w:rPr>
          <w:b/>
          <w:noProof/>
          <w:sz w:val="24"/>
          <w:szCs w:val="24"/>
          <w:lang w:eastAsia="cs-CZ"/>
        </w:rPr>
        <w:t>čtyři</w:t>
      </w:r>
      <w:r w:rsidR="00547871">
        <w:rPr>
          <w:noProof/>
          <w:sz w:val="24"/>
          <w:szCs w:val="24"/>
          <w:lang w:eastAsia="cs-CZ"/>
        </w:rPr>
        <w:t xml:space="preserve"> tištěné verze PD včetně rozpočtu a slepého výkazu výměr. </w:t>
      </w:r>
    </w:p>
    <w:tbl>
      <w:tblPr>
        <w:tblW w:w="9218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966"/>
        <w:gridCol w:w="4252"/>
      </w:tblGrid>
      <w:tr w:rsidR="00547871" w:rsidTr="00AD5700">
        <w:trPr>
          <w:trHeight w:val="543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Pr="00AD5700" w:rsidRDefault="00547871" w:rsidP="00AD5700">
            <w:pPr>
              <w:jc w:val="center"/>
              <w:rPr>
                <w:b/>
              </w:rPr>
            </w:pPr>
            <w:r w:rsidRPr="00AD5700">
              <w:rPr>
                <w:b/>
              </w:rPr>
              <w:t>Obor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Pr="00AD5700" w:rsidRDefault="00547871" w:rsidP="00547871">
            <w:pPr>
              <w:spacing w:after="0"/>
              <w:jc w:val="center"/>
              <w:rPr>
                <w:b/>
              </w:rPr>
            </w:pPr>
            <w:r w:rsidRPr="00AD5700">
              <w:rPr>
                <w:b/>
              </w:rPr>
              <w:t>Projekt jednostupňový včetně rozpočtu a výkazu výměr</w:t>
            </w:r>
          </w:p>
        </w:tc>
      </w:tr>
      <w:tr w:rsidR="00547871" w:rsidTr="00AD5700">
        <w:trPr>
          <w:trHeight w:val="463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Default="00547871" w:rsidP="00072025">
            <w:r>
              <w:t xml:space="preserve">Překreslení půdorysů z předaných podkladů do </w:t>
            </w:r>
            <w:proofErr w:type="spellStart"/>
            <w:r>
              <w:t>dwg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pacing w:after="0"/>
              <w:jc w:val="center"/>
            </w:pPr>
            <w:r>
              <w:t>20 000,00 Kč</w:t>
            </w:r>
          </w:p>
        </w:tc>
      </w:tr>
      <w:tr w:rsidR="00547871" w:rsidTr="00AD5700">
        <w:trPr>
          <w:trHeight w:val="46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pacing w:after="0"/>
            </w:pPr>
            <w:r>
              <w:t>Elektroinstalace silnoproud – 1PP, 1NP, 2NP, 3NP</w:t>
            </w:r>
          </w:p>
          <w:p w:rsidR="00547871" w:rsidRDefault="00547871" w:rsidP="00547871">
            <w:r>
              <w:t>Elektroinstal</w:t>
            </w:r>
            <w:r w:rsidR="00AD5700">
              <w:t>a</w:t>
            </w:r>
            <w:r>
              <w:t>ce slaboproud – 1PP, 1NP, 2NP, 3NP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napToGrid w:val="0"/>
              <w:spacing w:after="0"/>
              <w:jc w:val="center"/>
            </w:pPr>
            <w:r>
              <w:t>28 000,00 Kč</w:t>
            </w:r>
          </w:p>
          <w:p w:rsidR="00547871" w:rsidRDefault="00547871" w:rsidP="00547871">
            <w:pPr>
              <w:spacing w:after="0"/>
              <w:jc w:val="center"/>
            </w:pPr>
            <w:r>
              <w:t>19 000,00 Kč</w:t>
            </w:r>
          </w:p>
        </w:tc>
      </w:tr>
      <w:tr w:rsidR="00547871" w:rsidTr="00AD5700">
        <w:trPr>
          <w:trHeight w:val="463"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pacing w:after="0"/>
            </w:pPr>
            <w:r>
              <w:t>PBŘ technická zpráva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71" w:rsidRDefault="00547871" w:rsidP="00547871">
            <w:pPr>
              <w:snapToGrid w:val="0"/>
              <w:spacing w:after="0"/>
              <w:jc w:val="center"/>
            </w:pPr>
            <w:r>
              <w:t>4 500,00 Kč</w:t>
            </w:r>
          </w:p>
        </w:tc>
      </w:tr>
    </w:tbl>
    <w:p w:rsidR="0056640E" w:rsidRDefault="0056640E" w:rsidP="00601D41">
      <w:pPr>
        <w:spacing w:after="0"/>
        <w:rPr>
          <w:noProof/>
          <w:sz w:val="24"/>
          <w:szCs w:val="24"/>
          <w:lang w:eastAsia="cs-CZ"/>
        </w:rPr>
      </w:pPr>
    </w:p>
    <w:p w:rsidR="00601D41" w:rsidRDefault="00601D41" w:rsidP="00601D41">
      <w:pPr>
        <w:spacing w:after="0"/>
        <w:rPr>
          <w:rFonts w:eastAsia="Times New Roman" w:cs="Arial CE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bez DPH</w:t>
      </w:r>
      <w:r w:rsidR="00AD5700">
        <w:rPr>
          <w:noProof/>
          <w:sz w:val="24"/>
          <w:szCs w:val="24"/>
          <w:lang w:eastAsia="cs-CZ"/>
        </w:rPr>
        <w:t xml:space="preserve"> celkem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 w:rsidR="00AD5700">
        <w:rPr>
          <w:noProof/>
          <w:sz w:val="24"/>
          <w:szCs w:val="24"/>
          <w:lang w:eastAsia="cs-CZ"/>
        </w:rPr>
        <w:t>71.50</w:t>
      </w:r>
      <w:r>
        <w:rPr>
          <w:noProof/>
          <w:sz w:val="24"/>
          <w:szCs w:val="24"/>
          <w:lang w:eastAsia="cs-CZ"/>
        </w:rPr>
        <w:t>0 Kč</w:t>
      </w:r>
    </w:p>
    <w:p w:rsidR="00601D41" w:rsidRDefault="00601D41" w:rsidP="00601D41">
      <w:pPr>
        <w:spacing w:after="0"/>
        <w:rPr>
          <w:rFonts w:eastAsia="Times New Roman" w:cs="Arial CE"/>
          <w:sz w:val="24"/>
          <w:szCs w:val="24"/>
          <w:lang w:eastAsia="cs-CZ"/>
        </w:rPr>
      </w:pPr>
      <w:r>
        <w:rPr>
          <w:rFonts w:eastAsia="Times New Roman" w:cs="Arial CE"/>
          <w:sz w:val="24"/>
          <w:szCs w:val="24"/>
          <w:lang w:eastAsia="cs-CZ"/>
        </w:rPr>
        <w:t>DPH 21 %</w:t>
      </w:r>
      <w:r>
        <w:rPr>
          <w:rFonts w:eastAsia="Times New Roman" w:cs="Arial CE"/>
          <w:sz w:val="24"/>
          <w:szCs w:val="24"/>
          <w:lang w:eastAsia="cs-CZ"/>
        </w:rPr>
        <w:tab/>
      </w:r>
      <w:r>
        <w:rPr>
          <w:rFonts w:eastAsia="Times New Roman" w:cs="Arial CE"/>
          <w:sz w:val="24"/>
          <w:szCs w:val="24"/>
          <w:lang w:eastAsia="cs-CZ"/>
        </w:rPr>
        <w:tab/>
        <w:t xml:space="preserve">  </w:t>
      </w:r>
      <w:r w:rsidR="00AD5700">
        <w:rPr>
          <w:rFonts w:eastAsia="Times New Roman" w:cs="Arial CE"/>
          <w:sz w:val="24"/>
          <w:szCs w:val="24"/>
          <w:lang w:eastAsia="cs-CZ"/>
        </w:rPr>
        <w:tab/>
        <w:t>15.015</w:t>
      </w:r>
      <w:r>
        <w:rPr>
          <w:rFonts w:eastAsia="Times New Roman" w:cs="Arial CE"/>
          <w:sz w:val="24"/>
          <w:szCs w:val="24"/>
          <w:lang w:eastAsia="cs-CZ"/>
        </w:rPr>
        <w:t xml:space="preserve"> Kč</w:t>
      </w:r>
    </w:p>
    <w:p w:rsidR="0056640E" w:rsidRDefault="0056640E" w:rsidP="00601D41">
      <w:pPr>
        <w:spacing w:after="0"/>
        <w:rPr>
          <w:rFonts w:cs="Arial"/>
          <w:b/>
          <w:bCs/>
          <w:sz w:val="24"/>
          <w:szCs w:val="24"/>
        </w:rPr>
      </w:pPr>
    </w:p>
    <w:p w:rsidR="00601D41" w:rsidRDefault="00601D41" w:rsidP="00601D41">
      <w:pPr>
        <w:spacing w:after="0"/>
        <w:rPr>
          <w:rFonts w:cs="Arial"/>
          <w:b/>
          <w:bCs/>
          <w:sz w:val="24"/>
          <w:szCs w:val="24"/>
        </w:rPr>
      </w:pPr>
      <w:r w:rsidRPr="00A913C8">
        <w:rPr>
          <w:rFonts w:cs="Arial"/>
          <w:b/>
          <w:bCs/>
          <w:sz w:val="24"/>
          <w:szCs w:val="24"/>
        </w:rPr>
        <w:t>Celkem v</w:t>
      </w:r>
      <w:r w:rsidRPr="00A913C8">
        <w:rPr>
          <w:rFonts w:cs="Arial,Bold"/>
          <w:b/>
          <w:bCs/>
          <w:sz w:val="24"/>
          <w:szCs w:val="24"/>
        </w:rPr>
        <w:t>č</w:t>
      </w:r>
      <w:r w:rsidRPr="00A913C8">
        <w:rPr>
          <w:rFonts w:cs="Arial"/>
          <w:b/>
          <w:bCs/>
          <w:sz w:val="24"/>
          <w:szCs w:val="24"/>
        </w:rPr>
        <w:t>. DPH</w:t>
      </w:r>
      <w:r w:rsidRPr="00A913C8">
        <w:rPr>
          <w:rFonts w:cs="Arial"/>
          <w:b/>
          <w:bCs/>
          <w:sz w:val="24"/>
          <w:szCs w:val="24"/>
        </w:rPr>
        <w:tab/>
      </w:r>
      <w:r w:rsidR="00AD5700">
        <w:rPr>
          <w:rFonts w:cs="Arial"/>
          <w:b/>
          <w:bCs/>
          <w:sz w:val="24"/>
          <w:szCs w:val="24"/>
        </w:rPr>
        <w:tab/>
      </w:r>
      <w:proofErr w:type="gramStart"/>
      <w:r w:rsidR="00AD5700" w:rsidRPr="00AD5700">
        <w:rPr>
          <w:rFonts w:eastAsia="Times New Roman" w:cs="Arial CE"/>
          <w:b/>
          <w:sz w:val="24"/>
          <w:szCs w:val="24"/>
          <w:lang w:eastAsia="cs-CZ"/>
        </w:rPr>
        <w:t xml:space="preserve">86.515 </w:t>
      </w:r>
      <w:r w:rsidRPr="00AD5700">
        <w:rPr>
          <w:rFonts w:cs="Arial"/>
          <w:b/>
          <w:bCs/>
          <w:sz w:val="24"/>
          <w:szCs w:val="24"/>
        </w:rPr>
        <w:t xml:space="preserve"> Kč</w:t>
      </w:r>
      <w:proofErr w:type="gramEnd"/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Termín </w:t>
      </w:r>
      <w:r>
        <w:rPr>
          <w:noProof/>
          <w:sz w:val="24"/>
          <w:szCs w:val="24"/>
          <w:lang w:eastAsia="cs-CZ"/>
        </w:rPr>
        <w:t>dodání</w:t>
      </w:r>
      <w:r w:rsidRPr="00FA643D">
        <w:rPr>
          <w:noProof/>
          <w:sz w:val="24"/>
          <w:szCs w:val="24"/>
          <w:lang w:eastAsia="cs-CZ"/>
        </w:rPr>
        <w:t xml:space="preserve">: </w:t>
      </w:r>
      <w:r>
        <w:rPr>
          <w:noProof/>
          <w:sz w:val="24"/>
          <w:szCs w:val="24"/>
          <w:lang w:eastAsia="cs-CZ"/>
        </w:rPr>
        <w:t xml:space="preserve">do konce </w:t>
      </w:r>
      <w:r w:rsidR="00AD5700">
        <w:rPr>
          <w:noProof/>
          <w:sz w:val="24"/>
          <w:szCs w:val="24"/>
          <w:lang w:eastAsia="cs-CZ"/>
        </w:rPr>
        <w:t>února 2018</w:t>
      </w: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 xml:space="preserve">Místo dodání: Střední škola polytechnická, </w:t>
      </w:r>
      <w:r>
        <w:rPr>
          <w:noProof/>
          <w:sz w:val="24"/>
          <w:szCs w:val="24"/>
          <w:lang w:eastAsia="cs-CZ"/>
        </w:rPr>
        <w:t>Nerudova 59, 370 04 České Budějovice</w:t>
      </w: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</w:p>
    <w:p w:rsidR="00601D41" w:rsidRPr="00FA643D" w:rsidRDefault="001D4A92" w:rsidP="00601D41">
      <w:pPr>
        <w:spacing w:after="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30.11.2017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  <w:t>3.1.2018</w:t>
      </w: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</w:p>
    <w:p w:rsidR="00601D41" w:rsidRPr="00FA643D" w:rsidRDefault="00601D41" w:rsidP="00601D41">
      <w:pPr>
        <w:spacing w:after="0"/>
        <w:rPr>
          <w:noProof/>
          <w:sz w:val="24"/>
          <w:szCs w:val="24"/>
          <w:lang w:eastAsia="cs-CZ"/>
        </w:rPr>
      </w:pPr>
      <w:r w:rsidRPr="00FA643D">
        <w:rPr>
          <w:noProof/>
          <w:sz w:val="24"/>
          <w:szCs w:val="24"/>
          <w:lang w:eastAsia="cs-CZ"/>
        </w:rPr>
        <w:t>…………………………………………………….</w:t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  <w:t>…………………………………………………</w:t>
      </w:r>
    </w:p>
    <w:p w:rsidR="004924AE" w:rsidRDefault="00601D41" w:rsidP="0056640E">
      <w:pPr>
        <w:spacing w:after="0"/>
      </w:pPr>
      <w:r w:rsidRPr="00FA643D">
        <w:rPr>
          <w:noProof/>
          <w:sz w:val="24"/>
          <w:szCs w:val="24"/>
          <w:lang w:eastAsia="cs-CZ"/>
        </w:rPr>
        <w:t xml:space="preserve">Ing. Luboš </w:t>
      </w:r>
      <w:r w:rsidR="004C68C8">
        <w:rPr>
          <w:noProof/>
          <w:sz w:val="24"/>
          <w:szCs w:val="24"/>
          <w:lang w:eastAsia="cs-CZ"/>
        </w:rPr>
        <w:t>Kubát, ředitel SŠP</w:t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</w:r>
      <w:r w:rsidR="004C68C8">
        <w:rPr>
          <w:noProof/>
          <w:sz w:val="24"/>
          <w:szCs w:val="24"/>
          <w:lang w:eastAsia="cs-CZ"/>
        </w:rPr>
        <w:tab/>
        <w:t xml:space="preserve">Ing. </w:t>
      </w:r>
      <w:r w:rsidR="00ED0660">
        <w:rPr>
          <w:noProof/>
          <w:sz w:val="24"/>
          <w:szCs w:val="24"/>
          <w:lang w:eastAsia="cs-CZ"/>
        </w:rPr>
        <w:t>Jiří Průša, jednatel Ateliér A02</w:t>
      </w:r>
    </w:p>
    <w:sectPr w:rsidR="004924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5F" w:rsidRDefault="00414E5F" w:rsidP="00601D41">
      <w:pPr>
        <w:spacing w:after="0" w:line="240" w:lineRule="auto"/>
      </w:pPr>
      <w:r>
        <w:separator/>
      </w:r>
    </w:p>
  </w:endnote>
  <w:endnote w:type="continuationSeparator" w:id="0">
    <w:p w:rsidR="00414E5F" w:rsidRDefault="00414E5F" w:rsidP="0060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41" w:rsidRPr="00601D41" w:rsidRDefault="00414E5F" w:rsidP="00601D41">
    <w:pPr>
      <w:pStyle w:val="Zpat"/>
      <w:rPr>
        <w:rFonts w:cstheme="minorHAnsi"/>
        <w:color w:val="000000" w:themeColor="text1"/>
      </w:rPr>
    </w:pPr>
    <w:hyperlink r:id="rId1" w:history="1">
      <w:r w:rsidR="00601D41" w:rsidRPr="00601D41">
        <w:rPr>
          <w:rStyle w:val="Hypertextovodkaz"/>
          <w:rFonts w:cstheme="minorHAnsi"/>
          <w:color w:val="000000" w:themeColor="text1"/>
          <w:u w:val="none"/>
        </w:rPr>
        <w:t>www.sspcb.cz</w:t>
      </w:r>
    </w:hyperlink>
    <w:r w:rsidR="00601D41" w:rsidRPr="00601D41">
      <w:rPr>
        <w:rFonts w:cstheme="minorHAnsi"/>
        <w:color w:val="000000" w:themeColor="text1"/>
      </w:rPr>
      <w:tab/>
    </w:r>
    <w:r w:rsidR="00601D41" w:rsidRPr="00601D41">
      <w:rPr>
        <w:rFonts w:cstheme="minorHAnsi"/>
        <w:color w:val="000000" w:themeColor="text1"/>
      </w:rPr>
      <w:tab/>
    </w:r>
    <w:hyperlink r:id="rId2" w:history="1">
      <w:r w:rsidR="00601D41" w:rsidRPr="00601D41">
        <w:rPr>
          <w:rStyle w:val="Hypertextovodkaz"/>
          <w:rFonts w:cstheme="minorHAnsi"/>
          <w:color w:val="000000" w:themeColor="text1"/>
          <w:u w:val="none"/>
        </w:rPr>
        <w:t>sekretariat</w:t>
      </w:r>
      <w:r w:rsidR="00601D41" w:rsidRPr="00601D41">
        <w:rPr>
          <w:rStyle w:val="Hypertextovodkaz"/>
          <w:rFonts w:cstheme="minorHAnsi"/>
          <w:color w:val="000000" w:themeColor="text1"/>
          <w:u w:val="none"/>
          <w:lang w:val="en-US"/>
        </w:rPr>
        <w:t>@</w:t>
      </w:r>
      <w:r w:rsidR="00601D41" w:rsidRPr="00601D41">
        <w:rPr>
          <w:rStyle w:val="Hypertextovodkaz"/>
          <w:rFonts w:cstheme="minorHAnsi"/>
          <w:color w:val="000000" w:themeColor="text1"/>
          <w:u w:val="none"/>
        </w:rPr>
        <w:t>sspcb.cz</w:t>
      </w:r>
    </w:hyperlink>
    <w:r w:rsidR="00601D41" w:rsidRPr="00601D41">
      <w:rPr>
        <w:rFonts w:cstheme="minorHAnsi"/>
        <w:color w:val="000000" w:themeColor="text1"/>
      </w:rPr>
      <w:tab/>
    </w:r>
  </w:p>
  <w:p w:rsidR="00601D41" w:rsidRPr="00601D41" w:rsidRDefault="00601D41" w:rsidP="00601D41">
    <w:pPr>
      <w:pStyle w:val="Zpat"/>
      <w:rPr>
        <w:rFonts w:cstheme="minorHAnsi"/>
        <w:color w:val="000000" w:themeColor="text1"/>
      </w:rPr>
    </w:pPr>
    <w:r w:rsidRPr="00601D41">
      <w:rPr>
        <w:rFonts w:cstheme="minorHAnsi"/>
        <w:color w:val="000000" w:themeColor="text1"/>
      </w:rPr>
      <w:t>IČ: 00582336; DIČ: CZ00582336</w:t>
    </w:r>
    <w:r w:rsidRPr="00601D41">
      <w:rPr>
        <w:rFonts w:cstheme="minorHAnsi"/>
        <w:color w:val="000000" w:themeColor="text1"/>
      </w:rPr>
      <w:tab/>
    </w:r>
    <w:r w:rsidRPr="00601D41">
      <w:rPr>
        <w:rFonts w:cstheme="minorHAnsi"/>
        <w:color w:val="000000" w:themeColor="text1"/>
      </w:rPr>
      <w:tab/>
      <w:t>Tel.: 387 423 450</w:t>
    </w:r>
  </w:p>
  <w:p w:rsidR="00601D41" w:rsidRPr="00601D41" w:rsidRDefault="00601D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5F" w:rsidRDefault="00414E5F" w:rsidP="00601D41">
      <w:pPr>
        <w:spacing w:after="0" w:line="240" w:lineRule="auto"/>
      </w:pPr>
      <w:r>
        <w:separator/>
      </w:r>
    </w:p>
  </w:footnote>
  <w:footnote w:type="continuationSeparator" w:id="0">
    <w:p w:rsidR="00414E5F" w:rsidRDefault="00414E5F" w:rsidP="0060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41" w:rsidRDefault="00601D41">
    <w:pPr>
      <w:pStyle w:val="Zhlav"/>
    </w:pPr>
    <w:r>
      <w:rPr>
        <w:noProof/>
        <w:lang w:eastAsia="cs-CZ"/>
      </w:rPr>
      <w:drawing>
        <wp:inline distT="0" distB="0" distL="0" distR="0" wp14:anchorId="4AFDF693" wp14:editId="0BE9440B">
          <wp:extent cx="2476500" cy="11144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1"/>
    <w:rsid w:val="00135A43"/>
    <w:rsid w:val="001D4A92"/>
    <w:rsid w:val="00350921"/>
    <w:rsid w:val="00414E5F"/>
    <w:rsid w:val="00485A96"/>
    <w:rsid w:val="004924AE"/>
    <w:rsid w:val="004C68C8"/>
    <w:rsid w:val="00547871"/>
    <w:rsid w:val="0056640E"/>
    <w:rsid w:val="005E12A7"/>
    <w:rsid w:val="00601D41"/>
    <w:rsid w:val="00601DD6"/>
    <w:rsid w:val="00A633F1"/>
    <w:rsid w:val="00AD5700"/>
    <w:rsid w:val="00CA0D7D"/>
    <w:rsid w:val="00E35CAB"/>
    <w:rsid w:val="00ED0660"/>
    <w:rsid w:val="00F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D41"/>
  </w:style>
  <w:style w:type="paragraph" w:styleId="Zpat">
    <w:name w:val="footer"/>
    <w:basedOn w:val="Normln"/>
    <w:link w:val="ZpatChar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1D41"/>
  </w:style>
  <w:style w:type="character" w:styleId="Hypertextovodkaz">
    <w:name w:val="Hyperlink"/>
    <w:basedOn w:val="Standardnpsmoodstavce"/>
    <w:uiPriority w:val="99"/>
    <w:unhideWhenUsed/>
    <w:rsid w:val="00601D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D41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5478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D41"/>
  </w:style>
  <w:style w:type="paragraph" w:styleId="Zpat">
    <w:name w:val="footer"/>
    <w:basedOn w:val="Normln"/>
    <w:link w:val="ZpatChar"/>
    <w:unhideWhenUsed/>
    <w:rsid w:val="0060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1D41"/>
  </w:style>
  <w:style w:type="character" w:styleId="Hypertextovodkaz">
    <w:name w:val="Hyperlink"/>
    <w:basedOn w:val="Standardnpsmoodstavce"/>
    <w:uiPriority w:val="99"/>
    <w:unhideWhenUsed/>
    <w:rsid w:val="00601D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D41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54787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2017-11-30T07:40:00Z</cp:lastPrinted>
  <dcterms:created xsi:type="dcterms:W3CDTF">2018-01-11T07:48:00Z</dcterms:created>
  <dcterms:modified xsi:type="dcterms:W3CDTF">2018-01-11T07:59:00Z</dcterms:modified>
</cp:coreProperties>
</file>