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66" w:rsidRPr="00DF6BDF" w:rsidRDefault="00121F66" w:rsidP="00121F66">
      <w:pPr>
        <w:pStyle w:val="Zkladntext"/>
        <w:keepNext/>
        <w:jc w:val="center"/>
        <w:rPr>
          <w:rFonts w:ascii="Arial" w:hAnsi="Arial" w:cs="Arial"/>
          <w:i/>
          <w:lang w:val="cs-CZ"/>
        </w:rPr>
      </w:pPr>
      <w:bookmarkStart w:id="0" w:name="_GoBack"/>
      <w:bookmarkEnd w:id="0"/>
      <w:r w:rsidRPr="00121F66">
        <w:rPr>
          <w:rFonts w:ascii="Arial" w:hAnsi="Arial" w:cs="Arial"/>
          <w:b/>
        </w:rPr>
        <w:t xml:space="preserve">Smlouva </w:t>
      </w:r>
      <w:r w:rsidR="00AF0E6D">
        <w:rPr>
          <w:rFonts w:ascii="Arial" w:hAnsi="Arial" w:cs="Arial"/>
          <w:b/>
          <w:lang w:val="cs-CZ"/>
        </w:rPr>
        <w:t xml:space="preserve">o dílo </w:t>
      </w:r>
      <w:r w:rsidR="00DF6BDF">
        <w:rPr>
          <w:rFonts w:ascii="Arial" w:hAnsi="Arial" w:cs="Arial"/>
          <w:b/>
        </w:rPr>
        <w:t>č.</w:t>
      </w:r>
      <w:r w:rsidR="00DF6BDF">
        <w:rPr>
          <w:rFonts w:ascii="Arial" w:hAnsi="Arial" w:cs="Arial"/>
          <w:b/>
          <w:lang w:val="cs-CZ"/>
        </w:rPr>
        <w:t xml:space="preserve"> 031/OPI/2016</w:t>
      </w:r>
    </w:p>
    <w:p w:rsidR="00121F66" w:rsidRPr="00C80B94" w:rsidRDefault="00121F66" w:rsidP="002E56EF">
      <w:pPr>
        <w:pStyle w:val="Zkladntext"/>
        <w:keepNext/>
        <w:jc w:val="center"/>
        <w:rPr>
          <w:rFonts w:ascii="Arial" w:hAnsi="Arial" w:cs="Arial"/>
          <w:b/>
          <w:lang w:val="cs-CZ"/>
        </w:rPr>
      </w:pPr>
      <w:r w:rsidRPr="00121F66">
        <w:rPr>
          <w:rFonts w:ascii="Arial" w:hAnsi="Arial" w:cs="Arial"/>
          <w:b/>
        </w:rPr>
        <w:t>(ID VZ:</w:t>
      </w:r>
      <w:r w:rsidR="00677BC0">
        <w:rPr>
          <w:rFonts w:ascii="Arial" w:hAnsi="Arial" w:cs="Arial"/>
          <w:b/>
          <w:lang w:val="cs-CZ"/>
        </w:rPr>
        <w:t xml:space="preserve"> </w:t>
      </w:r>
      <w:r w:rsidR="00677BC0" w:rsidRPr="00677BC0">
        <w:rPr>
          <w:rFonts w:ascii="Arial" w:hAnsi="Arial" w:cs="Arial"/>
          <w:b/>
          <w:bCs/>
        </w:rPr>
        <w:t>1600092</w:t>
      </w:r>
      <w:r w:rsidR="00C80B94">
        <w:rPr>
          <w:rFonts w:ascii="Arial" w:hAnsi="Arial" w:cs="Arial"/>
          <w:b/>
          <w:lang w:val="cs-CZ"/>
        </w:rPr>
        <w:t>)</w:t>
      </w:r>
    </w:p>
    <w:p w:rsidR="00121F66" w:rsidRPr="00121F66" w:rsidRDefault="00121F66" w:rsidP="00121F66">
      <w:pPr>
        <w:jc w:val="center"/>
        <w:rPr>
          <w:rFonts w:ascii="Arial" w:hAnsi="Arial" w:cs="Arial"/>
          <w:b/>
        </w:rPr>
      </w:pPr>
    </w:p>
    <w:p w:rsidR="00121F66" w:rsidRPr="00121F66" w:rsidRDefault="00121F66" w:rsidP="00121F66">
      <w:pPr>
        <w:jc w:val="center"/>
        <w:rPr>
          <w:rFonts w:ascii="Arial" w:hAnsi="Arial" w:cs="Arial"/>
        </w:rPr>
      </w:pPr>
      <w:r w:rsidRPr="00121F66">
        <w:rPr>
          <w:rFonts w:ascii="Arial" w:hAnsi="Arial" w:cs="Arial"/>
        </w:rPr>
        <w:t xml:space="preserve">uzavřená dle § 2586 a násl. zákona č. 89/2012 Sb., občanský zákoník (dále jen: „občanský zákoník“). </w:t>
      </w:r>
    </w:p>
    <w:p w:rsidR="00121F66" w:rsidRDefault="00425E94" w:rsidP="00382EFB">
      <w:pPr>
        <w:pStyle w:val="Zkladntextodsazen"/>
        <w:spacing w:before="120"/>
        <w:ind w:left="3120" w:right="-284" w:firstLine="425"/>
        <w:rPr>
          <w:rFonts w:ascii="Arial" w:hAnsi="Arial" w:cs="Arial"/>
          <w:lang w:val="cs-CZ"/>
        </w:rPr>
      </w:pPr>
      <w:r w:rsidRPr="00382EFB">
        <w:rPr>
          <w:rFonts w:ascii="Arial" w:hAnsi="Arial" w:cs="Arial"/>
        </w:rPr>
        <w:t>(dále jen „Smlouva“)</w:t>
      </w:r>
    </w:p>
    <w:p w:rsidR="00B25647" w:rsidRPr="00B25647" w:rsidRDefault="00B25647" w:rsidP="00382EFB">
      <w:pPr>
        <w:pStyle w:val="Zkladntextodsazen"/>
        <w:spacing w:before="120"/>
        <w:ind w:left="3120" w:right="-284" w:firstLine="425"/>
        <w:rPr>
          <w:rFonts w:ascii="Arial" w:hAnsi="Arial" w:cs="Arial"/>
          <w:i/>
          <w:iCs/>
          <w:lang w:val="cs-CZ"/>
        </w:rPr>
      </w:pPr>
    </w:p>
    <w:p w:rsidR="00121F66" w:rsidRPr="00121F66" w:rsidRDefault="00121F66" w:rsidP="0097781B">
      <w:pPr>
        <w:pStyle w:val="Zkladntext"/>
        <w:keepNext/>
      </w:pPr>
      <w:r w:rsidRPr="00121F66">
        <w:rPr>
          <w:rFonts w:ascii="Arial" w:hAnsi="Arial" w:cs="Arial"/>
          <w:b/>
        </w:rPr>
        <w:t>Smluvní strany:</w:t>
      </w:r>
    </w:p>
    <w:p w:rsidR="00121F66" w:rsidRPr="00121F66" w:rsidRDefault="00121F66" w:rsidP="0097781B">
      <w:pPr>
        <w:pStyle w:val="Nadpis2"/>
        <w:widowControl w:val="0"/>
        <w:numPr>
          <w:ilvl w:val="0"/>
          <w:numId w:val="35"/>
        </w:numPr>
        <w:tabs>
          <w:tab w:val="clear" w:pos="720"/>
          <w:tab w:val="num" w:pos="426"/>
        </w:tabs>
        <w:spacing w:before="0" w:after="0" w:line="280" w:lineRule="atLeast"/>
        <w:ind w:left="426"/>
        <w:rPr>
          <w:rFonts w:ascii="Arial" w:hAnsi="Arial" w:cs="Arial"/>
        </w:rPr>
      </w:pPr>
      <w:r w:rsidRPr="00121F66">
        <w:rPr>
          <w:rFonts w:ascii="Arial" w:hAnsi="Arial" w:cs="Arial"/>
          <w:bCs/>
        </w:rPr>
        <w:t>Všeobecná zdravotní pojišťovna České republiky</w:t>
      </w:r>
    </w:p>
    <w:p w:rsidR="0097781B" w:rsidRDefault="00121F66" w:rsidP="0035343B">
      <w:pPr>
        <w:tabs>
          <w:tab w:val="left" w:pos="1701"/>
        </w:tabs>
        <w:spacing w:line="280" w:lineRule="atLeast"/>
        <w:ind w:left="425"/>
        <w:rPr>
          <w:rFonts w:ascii="Arial" w:hAnsi="Arial" w:cs="Arial"/>
        </w:rPr>
      </w:pPr>
      <w:r w:rsidRPr="00121F66">
        <w:rPr>
          <w:rFonts w:ascii="Arial" w:hAnsi="Arial" w:cs="Arial"/>
        </w:rPr>
        <w:t>se sídlem:</w:t>
      </w:r>
      <w:r w:rsidRPr="00121F66">
        <w:rPr>
          <w:rFonts w:ascii="Arial" w:hAnsi="Arial" w:cs="Arial"/>
        </w:rPr>
        <w:tab/>
        <w:t xml:space="preserve"> </w:t>
      </w:r>
      <w:r w:rsidRPr="00121F66">
        <w:rPr>
          <w:rFonts w:ascii="Arial" w:hAnsi="Arial" w:cs="Arial"/>
        </w:rPr>
        <w:tab/>
        <w:t>Orlická 2020</w:t>
      </w:r>
      <w:r w:rsidR="00104006">
        <w:rPr>
          <w:rFonts w:ascii="Arial" w:hAnsi="Arial" w:cs="Arial"/>
        </w:rPr>
        <w:t>/4</w:t>
      </w:r>
      <w:r w:rsidRPr="00121F66">
        <w:rPr>
          <w:rFonts w:ascii="Arial" w:hAnsi="Arial" w:cs="Arial"/>
        </w:rPr>
        <w:t>, 130 00 Praha 3</w:t>
      </w:r>
      <w:r w:rsidRPr="00121F66">
        <w:rPr>
          <w:rFonts w:ascii="Arial" w:hAnsi="Arial" w:cs="Arial"/>
        </w:rPr>
        <w:br/>
        <w:t xml:space="preserve">kterou zastupuje: </w:t>
      </w:r>
      <w:r w:rsidRPr="00121F66">
        <w:rPr>
          <w:rFonts w:ascii="Arial" w:hAnsi="Arial" w:cs="Arial"/>
        </w:rPr>
        <w:tab/>
        <w:t>Ing. Zdeněk Kabátek, ředitel</w:t>
      </w:r>
      <w:r w:rsidR="00FA17F2">
        <w:rPr>
          <w:rFonts w:ascii="Arial" w:hAnsi="Arial" w:cs="Arial"/>
        </w:rPr>
        <w:t xml:space="preserve"> VZP ČR</w:t>
      </w:r>
      <w:r w:rsidRPr="00121F66">
        <w:rPr>
          <w:rFonts w:ascii="Arial" w:hAnsi="Arial" w:cs="Arial"/>
        </w:rPr>
        <w:br/>
        <w:t xml:space="preserve">IČO: </w:t>
      </w:r>
      <w:r w:rsidRPr="00121F66">
        <w:rPr>
          <w:rFonts w:ascii="Arial" w:hAnsi="Arial" w:cs="Arial"/>
        </w:rPr>
        <w:tab/>
      </w:r>
      <w:r w:rsidRPr="00121F66">
        <w:rPr>
          <w:rFonts w:ascii="Arial" w:hAnsi="Arial" w:cs="Arial"/>
        </w:rPr>
        <w:tab/>
        <w:t>41197518</w:t>
      </w:r>
      <w:r w:rsidRPr="00121F66">
        <w:rPr>
          <w:rFonts w:ascii="Arial" w:hAnsi="Arial" w:cs="Arial"/>
        </w:rPr>
        <w:br/>
        <w:t>DIČ:</w:t>
      </w:r>
      <w:r w:rsidRPr="00121F66">
        <w:rPr>
          <w:rFonts w:ascii="Arial" w:hAnsi="Arial" w:cs="Arial"/>
        </w:rPr>
        <w:tab/>
      </w:r>
      <w:r w:rsidRPr="00121F66">
        <w:rPr>
          <w:rFonts w:ascii="Arial" w:hAnsi="Arial" w:cs="Arial"/>
        </w:rPr>
        <w:tab/>
      </w:r>
      <w:r w:rsidRPr="00121F66">
        <w:rPr>
          <w:rFonts w:ascii="Arial" w:hAnsi="Arial" w:cs="Arial"/>
          <w:color w:val="000000"/>
        </w:rPr>
        <w:t>CZ</w:t>
      </w:r>
      <w:r w:rsidRPr="00121F66">
        <w:rPr>
          <w:rFonts w:ascii="Arial" w:hAnsi="Arial" w:cs="Arial"/>
        </w:rPr>
        <w:t>41197518</w:t>
      </w:r>
      <w:r w:rsidRPr="00121F66">
        <w:rPr>
          <w:rFonts w:ascii="Arial" w:hAnsi="Arial" w:cs="Arial"/>
        </w:rPr>
        <w:br/>
        <w:t xml:space="preserve">Bankovní spojení: </w:t>
      </w:r>
      <w:r w:rsidRPr="00121F66">
        <w:rPr>
          <w:rFonts w:ascii="Arial" w:hAnsi="Arial" w:cs="Arial"/>
        </w:rPr>
        <w:tab/>
      </w:r>
    </w:p>
    <w:p w:rsidR="0035343B" w:rsidRPr="00C5618A" w:rsidRDefault="0035343B" w:rsidP="0035343B">
      <w:pPr>
        <w:tabs>
          <w:tab w:val="left" w:pos="1701"/>
        </w:tabs>
        <w:spacing w:line="280" w:lineRule="atLeast"/>
        <w:ind w:left="425"/>
        <w:rPr>
          <w:sz w:val="24"/>
          <w:szCs w:val="24"/>
        </w:rPr>
      </w:pPr>
    </w:p>
    <w:p w:rsidR="00FA17F2" w:rsidRPr="00121F66" w:rsidRDefault="00FA17F2" w:rsidP="0097781B">
      <w:pPr>
        <w:tabs>
          <w:tab w:val="left" w:pos="1701"/>
        </w:tabs>
        <w:spacing w:line="280" w:lineRule="atLeast"/>
        <w:ind w:left="425"/>
        <w:rPr>
          <w:rFonts w:ascii="Arial" w:hAnsi="Arial" w:cs="Arial"/>
        </w:rPr>
      </w:pPr>
      <w:r>
        <w:rPr>
          <w:rFonts w:ascii="Arial" w:hAnsi="Arial" w:cs="Arial"/>
        </w:rPr>
        <w:t>zřízen</w:t>
      </w:r>
      <w:r w:rsidR="00BD4D15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zákonem č. 551/1991 Sb., o Všeobecné zdravotní </w:t>
      </w:r>
      <w:proofErr w:type="spellStart"/>
      <w:r>
        <w:rPr>
          <w:rFonts w:ascii="Arial" w:hAnsi="Arial" w:cs="Arial"/>
        </w:rPr>
        <w:t>pojištovně</w:t>
      </w:r>
      <w:proofErr w:type="spellEnd"/>
      <w:r>
        <w:rPr>
          <w:rFonts w:ascii="Arial" w:hAnsi="Arial" w:cs="Arial"/>
        </w:rPr>
        <w:t xml:space="preserve"> České republiky</w:t>
      </w:r>
    </w:p>
    <w:p w:rsidR="00121F66" w:rsidRPr="00121F66" w:rsidRDefault="00121F66" w:rsidP="0097781B">
      <w:pPr>
        <w:tabs>
          <w:tab w:val="left" w:pos="1701"/>
        </w:tabs>
        <w:spacing w:before="120" w:line="280" w:lineRule="atLeast"/>
        <w:ind w:left="425"/>
        <w:rPr>
          <w:rFonts w:ascii="Arial" w:hAnsi="Arial" w:cs="Arial"/>
        </w:rPr>
      </w:pPr>
      <w:r w:rsidRPr="00121F66">
        <w:rPr>
          <w:rFonts w:ascii="Arial" w:hAnsi="Arial" w:cs="Arial"/>
        </w:rPr>
        <w:t>(dále jen „</w:t>
      </w:r>
      <w:r w:rsidR="00FA17F2" w:rsidRPr="0097781B">
        <w:rPr>
          <w:rFonts w:ascii="Arial" w:hAnsi="Arial" w:cs="Arial"/>
          <w:b/>
        </w:rPr>
        <w:t>o</w:t>
      </w:r>
      <w:r w:rsidRPr="0097781B">
        <w:rPr>
          <w:rFonts w:ascii="Arial" w:hAnsi="Arial" w:cs="Arial"/>
          <w:b/>
        </w:rPr>
        <w:t>bjednatel</w:t>
      </w:r>
      <w:r w:rsidRPr="00345E0C">
        <w:rPr>
          <w:rFonts w:ascii="Arial" w:hAnsi="Arial" w:cs="Arial"/>
        </w:rPr>
        <w:t>“ nebo též „</w:t>
      </w:r>
      <w:r w:rsidRPr="0097781B">
        <w:rPr>
          <w:rFonts w:ascii="Arial" w:hAnsi="Arial" w:cs="Arial"/>
          <w:b/>
        </w:rPr>
        <w:t>VZP ČR</w:t>
      </w:r>
      <w:r w:rsidRPr="00345E0C">
        <w:rPr>
          <w:rFonts w:ascii="Arial" w:hAnsi="Arial" w:cs="Arial"/>
        </w:rPr>
        <w:t>“)</w:t>
      </w:r>
      <w:r w:rsidR="00FA17F2">
        <w:rPr>
          <w:rFonts w:ascii="Arial" w:hAnsi="Arial" w:cs="Arial"/>
        </w:rPr>
        <w:t xml:space="preserve"> na straně jedné</w:t>
      </w:r>
    </w:p>
    <w:p w:rsidR="00121F66" w:rsidRPr="008D1DF9" w:rsidRDefault="00121F66" w:rsidP="008D1DF9">
      <w:pPr>
        <w:keepNext/>
        <w:spacing w:before="240"/>
        <w:jc w:val="center"/>
        <w:rPr>
          <w:rFonts w:ascii="Arial" w:hAnsi="Arial" w:cs="Arial"/>
        </w:rPr>
      </w:pPr>
      <w:r w:rsidRPr="008D1DF9">
        <w:rPr>
          <w:rFonts w:ascii="Arial" w:hAnsi="Arial" w:cs="Arial"/>
        </w:rPr>
        <w:t>a</w:t>
      </w:r>
    </w:p>
    <w:p w:rsidR="00121F66" w:rsidRPr="00121F66" w:rsidRDefault="00121F66" w:rsidP="00121F66">
      <w:pPr>
        <w:rPr>
          <w:rFonts w:ascii="Arial" w:hAnsi="Arial" w:cs="Arial"/>
        </w:rPr>
      </w:pPr>
    </w:p>
    <w:p w:rsidR="00121F66" w:rsidRPr="002E7995" w:rsidRDefault="002E7995" w:rsidP="008D1DF9">
      <w:pPr>
        <w:pStyle w:val="Barevnseznamzvraznn11"/>
        <w:numPr>
          <w:ilvl w:val="0"/>
          <w:numId w:val="36"/>
        </w:numPr>
        <w:spacing w:line="280" w:lineRule="atLeast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INTERIER TECH s.r.o.</w:t>
      </w:r>
    </w:p>
    <w:p w:rsidR="0035343B" w:rsidRDefault="00121F66" w:rsidP="008D1DF9">
      <w:pPr>
        <w:tabs>
          <w:tab w:val="left" w:pos="1701"/>
        </w:tabs>
        <w:spacing w:line="280" w:lineRule="atLeast"/>
        <w:ind w:left="425"/>
        <w:rPr>
          <w:rFonts w:ascii="Arial" w:hAnsi="Arial" w:cs="Arial"/>
        </w:rPr>
      </w:pPr>
      <w:r w:rsidRPr="002E7995">
        <w:rPr>
          <w:rFonts w:ascii="Arial" w:hAnsi="Arial" w:cs="Arial"/>
        </w:rPr>
        <w:t>se sídlem:</w:t>
      </w:r>
      <w:r w:rsidRPr="002E7995">
        <w:rPr>
          <w:rFonts w:ascii="Arial" w:hAnsi="Arial" w:cs="Arial"/>
        </w:rPr>
        <w:tab/>
      </w:r>
      <w:r w:rsidRPr="002E7995">
        <w:rPr>
          <w:rFonts w:ascii="Arial" w:hAnsi="Arial" w:cs="Arial"/>
        </w:rPr>
        <w:tab/>
      </w:r>
      <w:r w:rsidRPr="002E7995">
        <w:rPr>
          <w:rFonts w:ascii="Arial" w:hAnsi="Arial" w:cs="Arial"/>
        </w:rPr>
        <w:tab/>
      </w:r>
      <w:r w:rsidR="002E7995">
        <w:rPr>
          <w:rFonts w:ascii="Arial" w:hAnsi="Arial" w:cs="Arial"/>
        </w:rPr>
        <w:t xml:space="preserve">Za Drahou 253, Liblice, 282 01 Český </w:t>
      </w:r>
      <w:proofErr w:type="gramStart"/>
      <w:r w:rsidR="002E7995">
        <w:rPr>
          <w:rFonts w:ascii="Arial" w:hAnsi="Arial" w:cs="Arial"/>
        </w:rPr>
        <w:t>Brod</w:t>
      </w:r>
      <w:r w:rsidR="002E7995">
        <w:rPr>
          <w:rFonts w:ascii="Arial" w:hAnsi="Arial" w:cs="Arial"/>
        </w:rPr>
        <w:br/>
        <w:t>kterou</w:t>
      </w:r>
      <w:proofErr w:type="gramEnd"/>
      <w:r w:rsidR="002E7995">
        <w:rPr>
          <w:rFonts w:ascii="Arial" w:hAnsi="Arial" w:cs="Arial"/>
        </w:rPr>
        <w:t xml:space="preserve"> zastupuje:</w:t>
      </w:r>
      <w:r w:rsidR="002E7995">
        <w:rPr>
          <w:rFonts w:ascii="Arial" w:hAnsi="Arial" w:cs="Arial"/>
        </w:rPr>
        <w:tab/>
      </w:r>
      <w:r w:rsidR="002E7995">
        <w:rPr>
          <w:rFonts w:ascii="Arial" w:hAnsi="Arial" w:cs="Arial"/>
        </w:rPr>
        <w:tab/>
        <w:t>Anna Vidrmanová, jednatel</w:t>
      </w:r>
      <w:r w:rsidR="008D55AC">
        <w:rPr>
          <w:rFonts w:ascii="Arial" w:hAnsi="Arial" w:cs="Arial"/>
        </w:rPr>
        <w:t>ka</w:t>
      </w:r>
      <w:r w:rsidRPr="002E7995">
        <w:rPr>
          <w:rFonts w:ascii="Arial" w:hAnsi="Arial" w:cs="Arial"/>
        </w:rPr>
        <w:br/>
        <w:t>IČO:</w:t>
      </w:r>
      <w:r w:rsidRPr="002E7995">
        <w:rPr>
          <w:rFonts w:ascii="Arial" w:hAnsi="Arial" w:cs="Arial"/>
        </w:rPr>
        <w:tab/>
      </w:r>
      <w:r w:rsidRPr="002E7995">
        <w:rPr>
          <w:rFonts w:ascii="Arial" w:hAnsi="Arial" w:cs="Arial"/>
        </w:rPr>
        <w:tab/>
      </w:r>
      <w:r w:rsidRPr="002E7995">
        <w:rPr>
          <w:rFonts w:ascii="Arial" w:hAnsi="Arial" w:cs="Arial"/>
        </w:rPr>
        <w:tab/>
      </w:r>
      <w:r w:rsidR="002E7995">
        <w:rPr>
          <w:rFonts w:ascii="Arial" w:hAnsi="Arial" w:cs="Arial"/>
        </w:rPr>
        <w:t>29058155</w:t>
      </w:r>
      <w:r w:rsidRPr="002E7995">
        <w:rPr>
          <w:rFonts w:ascii="Arial" w:hAnsi="Arial" w:cs="Arial"/>
        </w:rPr>
        <w:br/>
        <w:t>DIČ:</w:t>
      </w:r>
      <w:r w:rsidRPr="002E7995">
        <w:rPr>
          <w:rFonts w:ascii="Arial" w:hAnsi="Arial" w:cs="Arial"/>
        </w:rPr>
        <w:tab/>
      </w:r>
      <w:r w:rsidRPr="002E7995">
        <w:rPr>
          <w:rFonts w:ascii="Arial" w:hAnsi="Arial" w:cs="Arial"/>
        </w:rPr>
        <w:tab/>
      </w:r>
      <w:r w:rsidRPr="002E7995">
        <w:rPr>
          <w:rFonts w:ascii="Arial" w:hAnsi="Arial" w:cs="Arial"/>
        </w:rPr>
        <w:tab/>
      </w:r>
      <w:r w:rsidR="002E7995">
        <w:rPr>
          <w:rFonts w:ascii="Arial" w:hAnsi="Arial" w:cs="Arial"/>
        </w:rPr>
        <w:t>CZ29058155</w:t>
      </w:r>
      <w:r w:rsidRPr="002E7995">
        <w:rPr>
          <w:rFonts w:ascii="Arial" w:hAnsi="Arial" w:cs="Arial"/>
        </w:rPr>
        <w:br/>
        <w:t>Bankovní spojení:</w:t>
      </w:r>
      <w:r w:rsidRPr="002E7995">
        <w:rPr>
          <w:rFonts w:ascii="Arial" w:hAnsi="Arial" w:cs="Arial"/>
        </w:rPr>
        <w:tab/>
      </w:r>
      <w:r w:rsidR="00425E94" w:rsidRPr="002E7995">
        <w:rPr>
          <w:rFonts w:ascii="Arial" w:hAnsi="Arial" w:cs="Arial"/>
        </w:rPr>
        <w:tab/>
      </w:r>
      <w:r w:rsidRPr="002E7995">
        <w:rPr>
          <w:rFonts w:ascii="Arial" w:hAnsi="Arial" w:cs="Arial"/>
        </w:rPr>
        <w:br/>
        <w:t>Číslo účtu:</w:t>
      </w:r>
      <w:r w:rsidRPr="002E7995">
        <w:rPr>
          <w:rFonts w:ascii="Arial" w:hAnsi="Arial" w:cs="Arial"/>
        </w:rPr>
        <w:tab/>
      </w:r>
      <w:r w:rsidRPr="002E7995">
        <w:rPr>
          <w:rFonts w:ascii="Arial" w:hAnsi="Arial" w:cs="Arial"/>
        </w:rPr>
        <w:tab/>
      </w:r>
      <w:r w:rsidRPr="002E7995">
        <w:rPr>
          <w:rFonts w:ascii="Arial" w:hAnsi="Arial" w:cs="Arial"/>
        </w:rPr>
        <w:tab/>
      </w:r>
    </w:p>
    <w:p w:rsidR="00121F66" w:rsidRPr="002E7995" w:rsidRDefault="00121F66" w:rsidP="008D1DF9">
      <w:pPr>
        <w:tabs>
          <w:tab w:val="left" w:pos="1701"/>
        </w:tabs>
        <w:spacing w:line="280" w:lineRule="atLeast"/>
        <w:ind w:left="425"/>
        <w:rPr>
          <w:rFonts w:ascii="Arial" w:hAnsi="Arial" w:cs="Arial"/>
        </w:rPr>
      </w:pPr>
      <w:r w:rsidRPr="002E7995">
        <w:rPr>
          <w:rFonts w:ascii="Arial" w:hAnsi="Arial" w:cs="Arial"/>
        </w:rPr>
        <w:t>Zapsan</w:t>
      </w:r>
      <w:r w:rsidR="002E7995">
        <w:rPr>
          <w:rFonts w:ascii="Arial" w:hAnsi="Arial" w:cs="Arial"/>
        </w:rPr>
        <w:t>á v obchodním rejstříku, vedeném Městským</w:t>
      </w:r>
      <w:r w:rsidRPr="002E7995">
        <w:rPr>
          <w:rFonts w:ascii="Arial" w:hAnsi="Arial" w:cs="Arial"/>
        </w:rPr>
        <w:t xml:space="preserve"> soudem v </w:t>
      </w:r>
      <w:r w:rsidR="002E7995">
        <w:rPr>
          <w:rFonts w:ascii="Arial" w:hAnsi="Arial" w:cs="Arial"/>
        </w:rPr>
        <w:t>Praze, oddíl C</w:t>
      </w:r>
      <w:r w:rsidRPr="002E7995">
        <w:rPr>
          <w:rFonts w:ascii="Arial" w:hAnsi="Arial" w:cs="Arial"/>
        </w:rPr>
        <w:t xml:space="preserve">, vložka </w:t>
      </w:r>
      <w:r w:rsidR="002E7995">
        <w:rPr>
          <w:rFonts w:ascii="Arial" w:hAnsi="Arial" w:cs="Arial"/>
        </w:rPr>
        <w:t>163550</w:t>
      </w:r>
    </w:p>
    <w:p w:rsidR="00121F66" w:rsidRPr="00345E0C" w:rsidRDefault="00121F66" w:rsidP="00382EFB">
      <w:pPr>
        <w:tabs>
          <w:tab w:val="left" w:pos="1701"/>
        </w:tabs>
        <w:spacing w:before="120" w:after="120"/>
        <w:ind w:left="425"/>
        <w:rPr>
          <w:rFonts w:ascii="Arial" w:hAnsi="Arial" w:cs="Arial"/>
        </w:rPr>
      </w:pPr>
      <w:r w:rsidRPr="002E7995">
        <w:rPr>
          <w:rFonts w:ascii="Arial" w:hAnsi="Arial" w:cs="Arial"/>
        </w:rPr>
        <w:t>(dále jen „</w:t>
      </w:r>
      <w:r w:rsidR="00E6199C" w:rsidRPr="008D1DF9">
        <w:rPr>
          <w:rFonts w:ascii="Arial" w:hAnsi="Arial" w:cs="Arial"/>
          <w:b/>
        </w:rPr>
        <w:t>z</w:t>
      </w:r>
      <w:r w:rsidR="00425E94" w:rsidRPr="008D1DF9">
        <w:rPr>
          <w:rFonts w:ascii="Arial" w:hAnsi="Arial" w:cs="Arial"/>
          <w:b/>
        </w:rPr>
        <w:t>hotovitel</w:t>
      </w:r>
      <w:r w:rsidRPr="002E7995">
        <w:rPr>
          <w:rFonts w:ascii="Arial" w:hAnsi="Arial" w:cs="Arial"/>
        </w:rPr>
        <w:t>“)</w:t>
      </w:r>
      <w:r w:rsidR="00E6199C" w:rsidRPr="002E7995">
        <w:rPr>
          <w:rFonts w:ascii="Arial" w:hAnsi="Arial" w:cs="Arial"/>
        </w:rPr>
        <w:t xml:space="preserve"> na straně d</w:t>
      </w:r>
      <w:r w:rsidR="00FA17F2" w:rsidRPr="002E7995">
        <w:rPr>
          <w:rFonts w:ascii="Arial" w:hAnsi="Arial" w:cs="Arial"/>
        </w:rPr>
        <w:t>ruhé</w:t>
      </w:r>
    </w:p>
    <w:p w:rsidR="00121F66" w:rsidRDefault="00121F66" w:rsidP="009D7432">
      <w:pPr>
        <w:tabs>
          <w:tab w:val="left" w:pos="1701"/>
        </w:tabs>
        <w:spacing w:before="120" w:after="120"/>
        <w:jc w:val="both"/>
        <w:rPr>
          <w:rFonts w:ascii="Arial" w:hAnsi="Arial" w:cs="Arial"/>
        </w:rPr>
      </w:pPr>
      <w:r w:rsidRPr="00345E0C">
        <w:rPr>
          <w:rFonts w:ascii="Arial" w:hAnsi="Arial" w:cs="Arial"/>
        </w:rPr>
        <w:t>(</w:t>
      </w:r>
      <w:r w:rsidR="00425E94" w:rsidRPr="00345E0C">
        <w:rPr>
          <w:rFonts w:ascii="Arial" w:hAnsi="Arial" w:cs="Arial"/>
        </w:rPr>
        <w:t xml:space="preserve">Objednatel a </w:t>
      </w:r>
      <w:r w:rsidR="00FA17F2">
        <w:rPr>
          <w:rFonts w:ascii="Arial" w:hAnsi="Arial" w:cs="Arial"/>
        </w:rPr>
        <w:t>z</w:t>
      </w:r>
      <w:r w:rsidR="00425E94" w:rsidRPr="00345E0C">
        <w:rPr>
          <w:rFonts w:ascii="Arial" w:hAnsi="Arial" w:cs="Arial"/>
        </w:rPr>
        <w:t xml:space="preserve">hotovitel dále také jako </w:t>
      </w:r>
      <w:r w:rsidRPr="00345E0C">
        <w:rPr>
          <w:rFonts w:ascii="Arial" w:hAnsi="Arial" w:cs="Arial"/>
          <w:i/>
        </w:rPr>
        <w:t>„</w:t>
      </w:r>
      <w:r w:rsidR="00FA17F2" w:rsidRPr="008D1DF9">
        <w:rPr>
          <w:rFonts w:ascii="Arial" w:hAnsi="Arial" w:cs="Arial"/>
          <w:b/>
        </w:rPr>
        <w:t>s</w:t>
      </w:r>
      <w:r w:rsidRPr="008D1DF9">
        <w:rPr>
          <w:rFonts w:ascii="Arial" w:hAnsi="Arial" w:cs="Arial"/>
          <w:b/>
        </w:rPr>
        <w:t>mluvní strany</w:t>
      </w:r>
      <w:r w:rsidRPr="00345E0C">
        <w:rPr>
          <w:rFonts w:ascii="Arial" w:hAnsi="Arial" w:cs="Arial"/>
        </w:rPr>
        <w:t>“</w:t>
      </w:r>
      <w:r w:rsidR="00425E94" w:rsidRPr="00345E0C">
        <w:rPr>
          <w:rFonts w:ascii="Arial" w:hAnsi="Arial" w:cs="Arial"/>
        </w:rPr>
        <w:t xml:space="preserve"> nebo každý jednotlivě jako „</w:t>
      </w:r>
      <w:r w:rsidR="00E6199C" w:rsidRPr="008D1DF9">
        <w:rPr>
          <w:rFonts w:ascii="Arial" w:hAnsi="Arial" w:cs="Arial"/>
          <w:b/>
        </w:rPr>
        <w:t>s</w:t>
      </w:r>
      <w:r w:rsidR="00425E94" w:rsidRPr="008D1DF9">
        <w:rPr>
          <w:rFonts w:ascii="Arial" w:hAnsi="Arial" w:cs="Arial"/>
          <w:b/>
        </w:rPr>
        <w:t>mluvní</w:t>
      </w:r>
      <w:r w:rsidR="00425E94" w:rsidRPr="006F068D">
        <w:rPr>
          <w:rFonts w:ascii="Arial" w:hAnsi="Arial" w:cs="Arial"/>
          <w:b/>
        </w:rPr>
        <w:t xml:space="preserve"> </w:t>
      </w:r>
      <w:r w:rsidR="00425E94" w:rsidRPr="008D1DF9">
        <w:rPr>
          <w:rFonts w:ascii="Arial" w:hAnsi="Arial" w:cs="Arial"/>
          <w:b/>
        </w:rPr>
        <w:t>strana</w:t>
      </w:r>
      <w:r w:rsidR="00425E94" w:rsidRPr="00345E0C">
        <w:rPr>
          <w:rFonts w:ascii="Arial" w:hAnsi="Arial" w:cs="Arial"/>
        </w:rPr>
        <w:t>“</w:t>
      </w:r>
      <w:r w:rsidRPr="00345E0C">
        <w:rPr>
          <w:rFonts w:ascii="Arial" w:hAnsi="Arial" w:cs="Arial"/>
        </w:rPr>
        <w:t>)</w:t>
      </w:r>
      <w:r w:rsidRPr="00121F66">
        <w:rPr>
          <w:rFonts w:ascii="Arial" w:hAnsi="Arial" w:cs="Arial"/>
        </w:rPr>
        <w:t xml:space="preserve"> </w:t>
      </w:r>
    </w:p>
    <w:p w:rsidR="00104006" w:rsidRPr="00121F66" w:rsidRDefault="00104006" w:rsidP="009D7432">
      <w:pPr>
        <w:tabs>
          <w:tab w:val="left" w:pos="1701"/>
        </w:tabs>
        <w:spacing w:before="120" w:after="120"/>
        <w:jc w:val="both"/>
        <w:rPr>
          <w:rFonts w:ascii="Arial" w:hAnsi="Arial" w:cs="Arial"/>
        </w:rPr>
      </w:pPr>
    </w:p>
    <w:p w:rsidR="00425E94" w:rsidRPr="00960C4D" w:rsidRDefault="00425E94" w:rsidP="00425E94">
      <w:pPr>
        <w:numPr>
          <w:ilvl w:val="0"/>
          <w:numId w:val="10"/>
        </w:num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Preambule</w:t>
      </w:r>
    </w:p>
    <w:p w:rsidR="00425E94" w:rsidRPr="00451809" w:rsidRDefault="00425E94" w:rsidP="00425E94">
      <w:pPr>
        <w:numPr>
          <w:ilvl w:val="0"/>
          <w:numId w:val="9"/>
        </w:numPr>
        <w:spacing w:before="120" w:after="120" w:line="280" w:lineRule="atLeast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Tato S</w:t>
      </w:r>
      <w:r w:rsidRPr="00960C4D">
        <w:rPr>
          <w:rFonts w:ascii="Arial" w:hAnsi="Arial" w:cs="Arial"/>
        </w:rPr>
        <w:t>mlouva</w:t>
      </w:r>
      <w:r w:rsidRPr="00FE403E">
        <w:rPr>
          <w:rFonts w:ascii="Arial" w:hAnsi="Arial" w:cs="Arial"/>
          <w:bCs/>
        </w:rPr>
        <w:t xml:space="preserve"> </w:t>
      </w:r>
      <w:r w:rsidRPr="00150A43">
        <w:rPr>
          <w:rFonts w:ascii="Arial" w:hAnsi="Arial" w:cs="Arial"/>
        </w:rPr>
        <w:t>se uzavírá na základě</w:t>
      </w:r>
      <w:r w:rsidR="00104006">
        <w:rPr>
          <w:rFonts w:ascii="Arial" w:hAnsi="Arial" w:cs="Arial"/>
        </w:rPr>
        <w:t xml:space="preserve"> výsledku</w:t>
      </w:r>
      <w:r w:rsidRPr="00150A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otevřeného </w:t>
      </w:r>
      <w:r w:rsidRPr="00150A43">
        <w:rPr>
          <w:rFonts w:ascii="Arial" w:hAnsi="Arial" w:cs="Arial"/>
        </w:rPr>
        <w:t xml:space="preserve">zadávacího řízení na </w:t>
      </w:r>
      <w:r w:rsidR="00036F83">
        <w:rPr>
          <w:rFonts w:ascii="Arial" w:hAnsi="Arial" w:cs="Arial"/>
        </w:rPr>
        <w:t xml:space="preserve">nadlimitní </w:t>
      </w:r>
      <w:r w:rsidRPr="00150A43">
        <w:rPr>
          <w:rFonts w:ascii="Arial" w:hAnsi="Arial" w:cs="Arial"/>
        </w:rPr>
        <w:t>veřejnou zakázku s názvem „</w:t>
      </w:r>
      <w:r w:rsidR="00C32D27" w:rsidRPr="00C32D27">
        <w:rPr>
          <w:rFonts w:ascii="Arial" w:hAnsi="Arial" w:cs="Arial"/>
        </w:rPr>
        <w:t xml:space="preserve">Dodávka interiérového vybavení </w:t>
      </w:r>
      <w:r w:rsidR="00677BC0" w:rsidRPr="00677BC0">
        <w:rPr>
          <w:rFonts w:ascii="Arial" w:hAnsi="Arial" w:cs="Arial"/>
        </w:rPr>
        <w:t xml:space="preserve">objektu </w:t>
      </w:r>
      <w:proofErr w:type="spellStart"/>
      <w:r w:rsidR="00677BC0" w:rsidRPr="00677BC0">
        <w:rPr>
          <w:rFonts w:ascii="Arial" w:hAnsi="Arial" w:cs="Arial"/>
        </w:rPr>
        <w:t>Crystal</w:t>
      </w:r>
      <w:proofErr w:type="spellEnd"/>
      <w:r w:rsidRPr="00150A43">
        <w:rPr>
          <w:rFonts w:ascii="Arial" w:hAnsi="Arial" w:cs="Arial"/>
        </w:rPr>
        <w:t>“, evid</w:t>
      </w:r>
      <w:r>
        <w:rPr>
          <w:rFonts w:ascii="Arial" w:hAnsi="Arial" w:cs="Arial"/>
        </w:rPr>
        <w:t xml:space="preserve">ovanou VZP ČR pod číslem </w:t>
      </w:r>
      <w:r w:rsidR="00677BC0">
        <w:rPr>
          <w:rFonts w:ascii="Arial" w:hAnsi="Arial" w:cs="Arial"/>
          <w:bCs/>
        </w:rPr>
        <w:t>1600092</w:t>
      </w:r>
      <w:r>
        <w:rPr>
          <w:rFonts w:ascii="Arial" w:hAnsi="Arial" w:cs="Arial"/>
        </w:rPr>
        <w:t xml:space="preserve"> (dále jen „VZ“), jehož zahájení bylo uveřejněno ve Věstníku veřejných zakázek dne </w:t>
      </w:r>
      <w:r w:rsidR="00104006">
        <w:rPr>
          <w:rFonts w:ascii="Arial" w:hAnsi="Arial" w:cs="Arial"/>
        </w:rPr>
        <w:t xml:space="preserve">5. 5. </w:t>
      </w:r>
      <w:r w:rsidR="00104006" w:rsidRPr="006F068D">
        <w:rPr>
          <w:rFonts w:ascii="Arial" w:hAnsi="Arial" w:cs="Arial"/>
        </w:rPr>
        <w:t xml:space="preserve">2016 </w:t>
      </w:r>
      <w:r w:rsidRPr="008D1DF9">
        <w:rPr>
          <w:rFonts w:ascii="Arial" w:hAnsi="Arial" w:cs="Arial"/>
        </w:rPr>
        <w:t>pod č. ev.</w:t>
      </w:r>
      <w:r w:rsidR="00104006" w:rsidRPr="008D1DF9">
        <w:rPr>
          <w:rFonts w:ascii="Arial" w:hAnsi="Arial" w:cs="Arial"/>
        </w:rPr>
        <w:t xml:space="preserve"> 197669</w:t>
      </w:r>
      <w:r w:rsidR="00104006" w:rsidRPr="008D1DF9">
        <w:rPr>
          <w:rFonts w:ascii="Arial" w:hAnsi="Arial" w:cs="Arial"/>
          <w:bCs/>
        </w:rPr>
        <w:t>.</w:t>
      </w:r>
    </w:p>
    <w:p w:rsidR="00425E94" w:rsidRPr="00CA4D92" w:rsidRDefault="00425E94" w:rsidP="00425E94">
      <w:pPr>
        <w:numPr>
          <w:ilvl w:val="0"/>
          <w:numId w:val="9"/>
        </w:numPr>
        <w:spacing w:before="120" w:line="280" w:lineRule="atLeast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Nabídka </w:t>
      </w:r>
      <w:r w:rsidR="00E6199C">
        <w:rPr>
          <w:rFonts w:ascii="Arial" w:hAnsi="Arial" w:cs="Arial"/>
          <w:bCs/>
        </w:rPr>
        <w:t>z</w:t>
      </w:r>
      <w:r>
        <w:rPr>
          <w:rFonts w:ascii="Arial" w:hAnsi="Arial" w:cs="Arial"/>
          <w:bCs/>
        </w:rPr>
        <w:t xml:space="preserve">hotovitele byla vybrána, v souladu s ustanovením § 81 odst. 1 zákona č. 137/2006 Sb., </w:t>
      </w:r>
      <w:r w:rsidR="00AF0E6D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o veřejných zakázkách, ve znění pozdějších předpisů (dále jen „ZVZ“), jako nejvhodnější, a to na základě rozhodnutí ředitele VZP ČR </w:t>
      </w:r>
      <w:r w:rsidR="00104006">
        <w:rPr>
          <w:rFonts w:ascii="Arial" w:hAnsi="Arial" w:cs="Arial"/>
          <w:bCs/>
        </w:rPr>
        <w:t xml:space="preserve">o výběru nejvhodnější nabídky </w:t>
      </w:r>
      <w:r>
        <w:rPr>
          <w:rFonts w:ascii="Arial" w:hAnsi="Arial" w:cs="Arial"/>
          <w:bCs/>
        </w:rPr>
        <w:t xml:space="preserve">ze dne </w:t>
      </w:r>
      <w:r w:rsidR="00104006" w:rsidRPr="008D1DF9">
        <w:rPr>
          <w:rFonts w:ascii="Arial" w:hAnsi="Arial" w:cs="Arial"/>
        </w:rPr>
        <w:t>13. 9. 2016</w:t>
      </w:r>
      <w:r w:rsidRPr="008D1DF9">
        <w:rPr>
          <w:rFonts w:ascii="Arial" w:hAnsi="Arial" w:cs="Arial"/>
        </w:rPr>
        <w:t>.</w:t>
      </w:r>
      <w:r>
        <w:rPr>
          <w:rFonts w:ascii="Arial" w:hAnsi="Arial" w:cs="Arial"/>
          <w:i/>
        </w:rPr>
        <w:t xml:space="preserve"> </w:t>
      </w:r>
    </w:p>
    <w:p w:rsidR="00425E94" w:rsidRDefault="00425E94" w:rsidP="00B25647">
      <w:pPr>
        <w:numPr>
          <w:ilvl w:val="0"/>
          <w:numId w:val="9"/>
        </w:numPr>
        <w:spacing w:before="120" w:line="280" w:lineRule="atLeast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Tato S</w:t>
      </w:r>
      <w:r w:rsidRPr="00C66EB8">
        <w:rPr>
          <w:rFonts w:ascii="Arial" w:hAnsi="Arial" w:cs="Arial"/>
        </w:rPr>
        <w:t xml:space="preserve">mlouva stanovuje základní obsah právního vztahu na poskytování požadovaného předmětu plnění mezi </w:t>
      </w:r>
      <w:r w:rsidR="00E6199C">
        <w:rPr>
          <w:rFonts w:ascii="Arial" w:hAnsi="Arial" w:cs="Arial"/>
        </w:rPr>
        <w:t>s</w:t>
      </w:r>
      <w:r w:rsidRPr="00C66EB8">
        <w:rPr>
          <w:rFonts w:ascii="Arial" w:hAnsi="Arial" w:cs="Arial"/>
        </w:rPr>
        <w:t>mluvními stranami.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Ustanovení</w:t>
      </w:r>
      <w:r w:rsidRPr="00CA4D9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</w:t>
      </w:r>
      <w:r w:rsidRPr="00CA4D92">
        <w:rPr>
          <w:rFonts w:ascii="Arial" w:hAnsi="Arial" w:cs="Arial"/>
          <w:bCs/>
        </w:rPr>
        <w:t>mlouvy je třeba vykládat v souladu se zadávacími podmínkami</w:t>
      </w:r>
      <w:r>
        <w:rPr>
          <w:rFonts w:ascii="Arial" w:hAnsi="Arial" w:cs="Arial"/>
          <w:bCs/>
        </w:rPr>
        <w:t xml:space="preserve"> VZ</w:t>
      </w:r>
      <w:r w:rsidRPr="00CA4D92">
        <w:rPr>
          <w:rFonts w:ascii="Arial" w:hAnsi="Arial" w:cs="Arial"/>
          <w:bCs/>
        </w:rPr>
        <w:t xml:space="preserve">, jakož i v souladu s nabídkou </w:t>
      </w:r>
      <w:r w:rsidR="00E6199C">
        <w:rPr>
          <w:rFonts w:ascii="Arial" w:hAnsi="Arial" w:cs="Arial"/>
          <w:bCs/>
        </w:rPr>
        <w:t>z</w:t>
      </w:r>
      <w:r w:rsidR="00AF0E6D">
        <w:rPr>
          <w:rFonts w:ascii="Arial" w:hAnsi="Arial" w:cs="Arial"/>
          <w:bCs/>
        </w:rPr>
        <w:t>hotovitele</w:t>
      </w:r>
      <w:r w:rsidR="00AF0E6D" w:rsidRPr="00CA4D92">
        <w:rPr>
          <w:rFonts w:ascii="Arial" w:hAnsi="Arial" w:cs="Arial"/>
          <w:bCs/>
        </w:rPr>
        <w:t xml:space="preserve"> </w:t>
      </w:r>
      <w:r w:rsidRPr="00CA4D92">
        <w:rPr>
          <w:rFonts w:ascii="Arial" w:hAnsi="Arial" w:cs="Arial"/>
          <w:bCs/>
        </w:rPr>
        <w:t xml:space="preserve">na plnění </w:t>
      </w:r>
      <w:r>
        <w:rPr>
          <w:rFonts w:ascii="Arial" w:hAnsi="Arial" w:cs="Arial"/>
          <w:bCs/>
        </w:rPr>
        <w:t>této VZ.</w:t>
      </w:r>
    </w:p>
    <w:p w:rsidR="00425E94" w:rsidRDefault="00AF0E6D" w:rsidP="00B25647">
      <w:pPr>
        <w:numPr>
          <w:ilvl w:val="0"/>
          <w:numId w:val="9"/>
        </w:numPr>
        <w:spacing w:before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Zhotovitel </w:t>
      </w:r>
      <w:r w:rsidR="00425E94" w:rsidRPr="007C7E68">
        <w:rPr>
          <w:rFonts w:ascii="Arial" w:hAnsi="Arial" w:cs="Arial"/>
          <w:bCs/>
        </w:rPr>
        <w:t xml:space="preserve">prohlašuje, že </w:t>
      </w:r>
      <w:r w:rsidR="00425E94">
        <w:rPr>
          <w:rFonts w:ascii="Arial" w:hAnsi="Arial" w:cs="Arial"/>
          <w:bCs/>
        </w:rPr>
        <w:t xml:space="preserve">se náležitě seznámil se všemi podklady, které byly součástí zadávací dokumentace VZ, a které stanovují požadavky na předmět plnění Smlouvy, a že je odborně </w:t>
      </w:r>
      <w:r>
        <w:rPr>
          <w:rFonts w:ascii="Arial" w:hAnsi="Arial" w:cs="Arial"/>
          <w:bCs/>
        </w:rPr>
        <w:br/>
      </w:r>
      <w:r w:rsidR="00425E94">
        <w:rPr>
          <w:rFonts w:ascii="Arial" w:hAnsi="Arial" w:cs="Arial"/>
          <w:bCs/>
        </w:rPr>
        <w:t>a technický způsobilý ke splnění všech jeho závazků vyplývajících ze Smlouvy.</w:t>
      </w:r>
    </w:p>
    <w:p w:rsidR="009F3974" w:rsidRDefault="00AF0E6D" w:rsidP="009F3974">
      <w:pPr>
        <w:numPr>
          <w:ilvl w:val="0"/>
          <w:numId w:val="9"/>
        </w:numPr>
        <w:spacing w:before="120" w:line="280" w:lineRule="atLeast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Zhotovitel</w:t>
      </w:r>
      <w:r w:rsidRPr="00CD6532">
        <w:rPr>
          <w:rFonts w:ascii="Arial" w:hAnsi="Arial" w:cs="Arial"/>
          <w:bCs/>
        </w:rPr>
        <w:t xml:space="preserve"> </w:t>
      </w:r>
      <w:r w:rsidR="00425E94" w:rsidRPr="00CD6532">
        <w:rPr>
          <w:rFonts w:ascii="Arial" w:hAnsi="Arial" w:cs="Arial"/>
          <w:bCs/>
        </w:rPr>
        <w:t>prohlašuje, že jím poskytované plnění odpovídá všem požadavkům vyplývajícím z platných právních předpisů, které se na plnění vztahují</w:t>
      </w:r>
      <w:r w:rsidR="00425E94">
        <w:rPr>
          <w:rFonts w:ascii="Arial" w:hAnsi="Arial" w:cs="Arial"/>
          <w:bCs/>
        </w:rPr>
        <w:t>.</w:t>
      </w:r>
    </w:p>
    <w:p w:rsidR="009F3974" w:rsidRPr="009F3974" w:rsidRDefault="009F3974" w:rsidP="009F3974">
      <w:pPr>
        <w:spacing w:before="120" w:line="280" w:lineRule="atLeast"/>
        <w:ind w:left="284"/>
        <w:jc w:val="both"/>
        <w:rPr>
          <w:rFonts w:ascii="Arial" w:hAnsi="Arial" w:cs="Arial"/>
          <w:bCs/>
        </w:rPr>
      </w:pPr>
    </w:p>
    <w:p w:rsidR="00121F66" w:rsidRPr="00121F66" w:rsidRDefault="00121F66" w:rsidP="006F068D">
      <w:pPr>
        <w:pStyle w:val="Zkladntextodsazen"/>
        <w:spacing w:after="0"/>
        <w:ind w:left="0"/>
        <w:jc w:val="center"/>
        <w:rPr>
          <w:rFonts w:ascii="Arial" w:hAnsi="Arial" w:cs="Arial"/>
          <w:b/>
        </w:rPr>
      </w:pPr>
      <w:r w:rsidRPr="00121F66">
        <w:rPr>
          <w:rFonts w:ascii="Arial" w:hAnsi="Arial" w:cs="Arial"/>
          <w:b/>
        </w:rPr>
        <w:t>Článek I</w:t>
      </w:r>
      <w:r w:rsidR="00345E0C">
        <w:rPr>
          <w:rFonts w:ascii="Arial" w:hAnsi="Arial" w:cs="Arial"/>
          <w:b/>
          <w:lang w:val="cs-CZ"/>
        </w:rPr>
        <w:t>I</w:t>
      </w:r>
      <w:r w:rsidRPr="00121F66">
        <w:rPr>
          <w:rFonts w:ascii="Arial" w:hAnsi="Arial" w:cs="Arial"/>
          <w:b/>
        </w:rPr>
        <w:t>.</w:t>
      </w:r>
    </w:p>
    <w:p w:rsidR="00121F66" w:rsidRPr="00121F66" w:rsidRDefault="00121F66" w:rsidP="00121F66">
      <w:pPr>
        <w:pStyle w:val="Zkladntextodsazen"/>
        <w:ind w:left="0"/>
        <w:jc w:val="center"/>
        <w:rPr>
          <w:rFonts w:ascii="Arial" w:hAnsi="Arial" w:cs="Arial"/>
          <w:b/>
        </w:rPr>
      </w:pPr>
      <w:r w:rsidRPr="00121F66">
        <w:rPr>
          <w:rFonts w:ascii="Arial" w:hAnsi="Arial" w:cs="Arial"/>
          <w:b/>
        </w:rPr>
        <w:t xml:space="preserve">Předmět </w:t>
      </w:r>
      <w:r w:rsidR="00345E0C">
        <w:rPr>
          <w:rFonts w:ascii="Arial" w:hAnsi="Arial" w:cs="Arial"/>
          <w:b/>
          <w:lang w:val="cs-CZ"/>
        </w:rPr>
        <w:t>S</w:t>
      </w:r>
      <w:proofErr w:type="spellStart"/>
      <w:r w:rsidRPr="00121F66">
        <w:rPr>
          <w:rFonts w:ascii="Arial" w:hAnsi="Arial" w:cs="Arial"/>
          <w:b/>
        </w:rPr>
        <w:t>mlouvy</w:t>
      </w:r>
      <w:proofErr w:type="spellEnd"/>
    </w:p>
    <w:p w:rsidR="00E525EE" w:rsidRDefault="00121F66" w:rsidP="008D1DF9">
      <w:pPr>
        <w:pStyle w:val="Normlnweb"/>
        <w:numPr>
          <w:ilvl w:val="0"/>
          <w:numId w:val="25"/>
        </w:numPr>
        <w:suppressAutoHyphens/>
        <w:spacing w:before="0" w:beforeAutospacing="0" w:after="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45ED2">
        <w:rPr>
          <w:rFonts w:ascii="Arial" w:hAnsi="Arial" w:cs="Arial"/>
          <w:sz w:val="20"/>
          <w:szCs w:val="20"/>
        </w:rPr>
        <w:t xml:space="preserve">Zhotovitel se zavazuje řádně, včas a s potřebnou péčí provést na svůj náklad a nebezpečí pro </w:t>
      </w:r>
      <w:r w:rsidR="00832D55" w:rsidRPr="00745ED2">
        <w:rPr>
          <w:rFonts w:ascii="Arial" w:hAnsi="Arial" w:cs="Arial"/>
          <w:sz w:val="20"/>
          <w:szCs w:val="20"/>
        </w:rPr>
        <w:t>o</w:t>
      </w:r>
      <w:r w:rsidRPr="00745ED2">
        <w:rPr>
          <w:rFonts w:ascii="Arial" w:hAnsi="Arial" w:cs="Arial"/>
          <w:sz w:val="20"/>
          <w:szCs w:val="20"/>
        </w:rPr>
        <w:t>bjednatele dílo spočívající ve výrobě, dodávce</w:t>
      </w:r>
      <w:r w:rsidR="00832D55" w:rsidRPr="00745ED2">
        <w:rPr>
          <w:rFonts w:ascii="Arial" w:hAnsi="Arial" w:cs="Arial"/>
          <w:sz w:val="20"/>
          <w:szCs w:val="20"/>
        </w:rPr>
        <w:t>,</w:t>
      </w:r>
      <w:r w:rsidRPr="00745ED2">
        <w:rPr>
          <w:rFonts w:ascii="Arial" w:hAnsi="Arial" w:cs="Arial"/>
          <w:sz w:val="20"/>
          <w:szCs w:val="20"/>
        </w:rPr>
        <w:t xml:space="preserve"> montáži </w:t>
      </w:r>
      <w:r w:rsidR="00832D55" w:rsidRPr="00745ED2">
        <w:rPr>
          <w:rFonts w:ascii="Arial" w:hAnsi="Arial" w:cs="Arial"/>
          <w:sz w:val="20"/>
          <w:szCs w:val="20"/>
        </w:rPr>
        <w:t xml:space="preserve">a instalaci </w:t>
      </w:r>
      <w:r w:rsidRPr="00745ED2">
        <w:rPr>
          <w:rFonts w:ascii="Arial" w:hAnsi="Arial" w:cs="Arial"/>
          <w:sz w:val="20"/>
          <w:szCs w:val="20"/>
        </w:rPr>
        <w:t>kompletního i</w:t>
      </w:r>
      <w:r w:rsidR="008538B5" w:rsidRPr="00745ED2">
        <w:rPr>
          <w:rFonts w:ascii="Arial" w:hAnsi="Arial" w:cs="Arial"/>
          <w:sz w:val="20"/>
          <w:szCs w:val="20"/>
        </w:rPr>
        <w:t>nteriérového</w:t>
      </w:r>
    </w:p>
    <w:p w:rsidR="00B25647" w:rsidRPr="00B25647" w:rsidRDefault="00104006" w:rsidP="008D1DF9">
      <w:pPr>
        <w:pStyle w:val="Normlnweb"/>
        <w:suppressAutoHyphens/>
        <w:spacing w:before="0" w:beforeAutospacing="0" w:after="120" w:afterAutospacing="0" w:line="280" w:lineRule="atLeast"/>
        <w:ind w:left="425" w:hanging="425"/>
        <w:jc w:val="both"/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8538B5" w:rsidRPr="00745ED2">
        <w:rPr>
          <w:rFonts w:ascii="Arial" w:hAnsi="Arial" w:cs="Arial"/>
          <w:sz w:val="20"/>
          <w:szCs w:val="20"/>
        </w:rPr>
        <w:t xml:space="preserve">vybavení </w:t>
      </w:r>
      <w:r w:rsidR="00121F66" w:rsidRPr="00745ED2">
        <w:rPr>
          <w:rFonts w:ascii="Arial" w:hAnsi="Arial" w:cs="Arial"/>
          <w:sz w:val="20"/>
          <w:szCs w:val="20"/>
        </w:rPr>
        <w:t>níže uveden</w:t>
      </w:r>
      <w:r w:rsidR="00D22C85">
        <w:rPr>
          <w:rFonts w:ascii="Arial" w:hAnsi="Arial" w:cs="Arial"/>
          <w:sz w:val="20"/>
          <w:szCs w:val="20"/>
        </w:rPr>
        <w:t>ého</w:t>
      </w:r>
      <w:r w:rsidR="00121F66" w:rsidRPr="00745ED2">
        <w:rPr>
          <w:rFonts w:ascii="Arial" w:hAnsi="Arial" w:cs="Arial"/>
          <w:sz w:val="20"/>
          <w:szCs w:val="20"/>
        </w:rPr>
        <w:t xml:space="preserve"> objekt</w:t>
      </w:r>
      <w:r w:rsidR="00D22C85">
        <w:rPr>
          <w:rFonts w:ascii="Arial" w:hAnsi="Arial" w:cs="Arial"/>
          <w:sz w:val="20"/>
          <w:szCs w:val="20"/>
        </w:rPr>
        <w:t>u</w:t>
      </w:r>
      <w:r w:rsidR="00121F66" w:rsidRPr="00745ED2">
        <w:rPr>
          <w:rFonts w:ascii="Arial" w:hAnsi="Arial" w:cs="Arial"/>
          <w:sz w:val="20"/>
          <w:szCs w:val="20"/>
        </w:rPr>
        <w:t>, a to v souladu s</w:t>
      </w:r>
      <w:r w:rsidR="00832D55" w:rsidRPr="00745ED2">
        <w:rPr>
          <w:rFonts w:ascii="Arial" w:hAnsi="Arial" w:cs="Arial"/>
          <w:sz w:val="20"/>
          <w:szCs w:val="20"/>
        </w:rPr>
        <w:t> </w:t>
      </w:r>
      <w:r w:rsidR="00345E0C" w:rsidRPr="00745ED2">
        <w:rPr>
          <w:rFonts w:ascii="Arial" w:hAnsi="Arial" w:cs="Arial"/>
          <w:sz w:val="20"/>
          <w:szCs w:val="20"/>
        </w:rPr>
        <w:t>p</w:t>
      </w:r>
      <w:r w:rsidR="00121F66" w:rsidRPr="00745ED2">
        <w:rPr>
          <w:rFonts w:ascii="Arial" w:hAnsi="Arial" w:cs="Arial"/>
          <w:sz w:val="20"/>
          <w:szCs w:val="20"/>
        </w:rPr>
        <w:t>rojekt</w:t>
      </w:r>
      <w:r w:rsidR="00832D55" w:rsidRPr="00745ED2">
        <w:rPr>
          <w:rFonts w:ascii="Arial" w:hAnsi="Arial" w:cs="Arial"/>
          <w:sz w:val="20"/>
          <w:szCs w:val="20"/>
        </w:rPr>
        <w:t>o</w:t>
      </w:r>
      <w:r w:rsidR="00D22C85">
        <w:rPr>
          <w:rFonts w:ascii="Arial" w:hAnsi="Arial" w:cs="Arial"/>
          <w:sz w:val="20"/>
          <w:szCs w:val="20"/>
        </w:rPr>
        <w:t>vou</w:t>
      </w:r>
      <w:r w:rsidR="00832D55" w:rsidRPr="00745ED2">
        <w:rPr>
          <w:rFonts w:ascii="Arial" w:hAnsi="Arial" w:cs="Arial"/>
          <w:sz w:val="20"/>
          <w:szCs w:val="20"/>
        </w:rPr>
        <w:t xml:space="preserve"> </w:t>
      </w:r>
      <w:r w:rsidR="00281090" w:rsidRPr="00745ED2">
        <w:rPr>
          <w:rFonts w:ascii="Arial" w:hAnsi="Arial" w:cs="Arial"/>
          <w:sz w:val="20"/>
          <w:szCs w:val="20"/>
        </w:rPr>
        <w:t>dokumentac</w:t>
      </w:r>
      <w:r w:rsidR="00D22C85">
        <w:rPr>
          <w:rFonts w:ascii="Arial" w:hAnsi="Arial" w:cs="Arial"/>
          <w:sz w:val="20"/>
          <w:szCs w:val="20"/>
        </w:rPr>
        <w:t>í</w:t>
      </w:r>
      <w:r w:rsidR="008538B5" w:rsidRPr="00745ED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2C85" w:rsidRPr="008D1DF9">
        <w:rPr>
          <w:rFonts w:ascii="Arial" w:hAnsi="Arial" w:cs="Arial"/>
          <w:sz w:val="20"/>
          <w:szCs w:val="20"/>
        </w:rPr>
        <w:t>Crystal</w:t>
      </w:r>
      <w:proofErr w:type="spellEnd"/>
      <w:r w:rsidR="00D22C85" w:rsidRPr="008D1DF9">
        <w:rPr>
          <w:rFonts w:ascii="Arial" w:hAnsi="Arial" w:cs="Arial"/>
          <w:sz w:val="20"/>
          <w:szCs w:val="20"/>
        </w:rPr>
        <w:t>, Vinohradská 2577/178, Praha 3, z 01/2016, vypracovanou společností</w:t>
      </w:r>
      <w:r w:rsidR="005A0690" w:rsidRPr="008D1DF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22C85" w:rsidRPr="008D1DF9">
        <w:rPr>
          <w:rFonts w:ascii="Arial" w:hAnsi="Arial" w:cs="Arial"/>
          <w:bCs/>
          <w:sz w:val="20"/>
          <w:szCs w:val="20"/>
        </w:rPr>
        <w:t>Keepline</w:t>
      </w:r>
      <w:proofErr w:type="spellEnd"/>
      <w:r w:rsidR="00D22C85" w:rsidRPr="008D1DF9">
        <w:rPr>
          <w:rFonts w:ascii="Arial" w:hAnsi="Arial" w:cs="Arial"/>
          <w:bCs/>
          <w:sz w:val="20"/>
          <w:szCs w:val="20"/>
        </w:rPr>
        <w:t xml:space="preserve"> s.r.o.</w:t>
      </w:r>
    </w:p>
    <w:p w:rsidR="00121F66" w:rsidRDefault="00121F66" w:rsidP="00AB25CF">
      <w:pPr>
        <w:pStyle w:val="Normlnweb"/>
        <w:numPr>
          <w:ilvl w:val="0"/>
          <w:numId w:val="25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Specifikace </w:t>
      </w:r>
      <w:r w:rsidR="00BD4D15">
        <w:rPr>
          <w:rFonts w:ascii="Arial" w:hAnsi="Arial" w:cs="Arial"/>
          <w:sz w:val="20"/>
          <w:szCs w:val="20"/>
        </w:rPr>
        <w:t>interiérového vybavení</w:t>
      </w:r>
      <w:r w:rsidRPr="00121F66">
        <w:rPr>
          <w:rFonts w:ascii="Arial" w:hAnsi="Arial" w:cs="Arial"/>
          <w:sz w:val="20"/>
          <w:szCs w:val="20"/>
        </w:rPr>
        <w:t xml:space="preserve">, </w:t>
      </w:r>
      <w:r w:rsidR="00BD4D15">
        <w:rPr>
          <w:rFonts w:ascii="Arial" w:hAnsi="Arial" w:cs="Arial"/>
          <w:sz w:val="20"/>
          <w:szCs w:val="20"/>
        </w:rPr>
        <w:t xml:space="preserve">jeho </w:t>
      </w:r>
      <w:r w:rsidR="00A95417">
        <w:rPr>
          <w:rFonts w:ascii="Arial" w:hAnsi="Arial" w:cs="Arial"/>
          <w:sz w:val="20"/>
          <w:szCs w:val="20"/>
        </w:rPr>
        <w:t>množství a položkové</w:t>
      </w:r>
      <w:r w:rsidRPr="00121F66">
        <w:rPr>
          <w:rFonts w:ascii="Arial" w:hAnsi="Arial" w:cs="Arial"/>
          <w:sz w:val="20"/>
          <w:szCs w:val="20"/>
        </w:rPr>
        <w:t xml:space="preserve"> kalkulace jsou uvedeny v</w:t>
      </w:r>
      <w:r w:rsidR="00345E0C">
        <w:rPr>
          <w:rFonts w:ascii="Arial" w:hAnsi="Arial" w:cs="Arial"/>
          <w:sz w:val="20"/>
          <w:szCs w:val="20"/>
        </w:rPr>
        <w:t xml:space="preserve"> Příloze č. 1 – Specifikace </w:t>
      </w:r>
      <w:r w:rsidR="00A95417">
        <w:rPr>
          <w:rFonts w:ascii="Arial" w:hAnsi="Arial" w:cs="Arial"/>
          <w:sz w:val="20"/>
          <w:szCs w:val="20"/>
        </w:rPr>
        <w:t xml:space="preserve">předmětu plnění </w:t>
      </w:r>
      <w:r w:rsidR="00B66488">
        <w:rPr>
          <w:rFonts w:ascii="Arial" w:hAnsi="Arial" w:cs="Arial"/>
          <w:sz w:val="20"/>
          <w:szCs w:val="20"/>
        </w:rPr>
        <w:t>(projektová dokumentace) a výkaz výměr</w:t>
      </w:r>
      <w:r w:rsidR="00345E0C">
        <w:rPr>
          <w:rFonts w:ascii="Arial" w:hAnsi="Arial" w:cs="Arial"/>
          <w:sz w:val="20"/>
          <w:szCs w:val="20"/>
        </w:rPr>
        <w:t>, kter</w:t>
      </w:r>
      <w:r w:rsidR="00104006">
        <w:rPr>
          <w:rFonts w:ascii="Arial" w:hAnsi="Arial" w:cs="Arial"/>
          <w:sz w:val="20"/>
          <w:szCs w:val="20"/>
        </w:rPr>
        <w:t>á</w:t>
      </w:r>
      <w:r w:rsidR="00345E0C">
        <w:rPr>
          <w:rFonts w:ascii="Arial" w:hAnsi="Arial" w:cs="Arial"/>
          <w:sz w:val="20"/>
          <w:szCs w:val="20"/>
        </w:rPr>
        <w:t xml:space="preserve"> tv</w:t>
      </w:r>
      <w:r w:rsidR="00281090">
        <w:rPr>
          <w:rFonts w:ascii="Arial" w:hAnsi="Arial" w:cs="Arial"/>
          <w:sz w:val="20"/>
          <w:szCs w:val="20"/>
        </w:rPr>
        <w:t>o</w:t>
      </w:r>
      <w:r w:rsidR="00345E0C">
        <w:rPr>
          <w:rFonts w:ascii="Arial" w:hAnsi="Arial" w:cs="Arial"/>
          <w:sz w:val="20"/>
          <w:szCs w:val="20"/>
        </w:rPr>
        <w:t>ří nedílnou součást této Smlouvy.</w:t>
      </w:r>
      <w:r w:rsidRPr="00AB25CF">
        <w:rPr>
          <w:rFonts w:ascii="Arial" w:hAnsi="Arial" w:cs="Arial"/>
          <w:sz w:val="20"/>
          <w:szCs w:val="20"/>
        </w:rPr>
        <w:t xml:space="preserve"> </w:t>
      </w:r>
    </w:p>
    <w:p w:rsidR="00AB25CF" w:rsidRPr="00AB25CF" w:rsidRDefault="00AB25CF" w:rsidP="00AB25CF">
      <w:pPr>
        <w:pStyle w:val="Normlnweb"/>
        <w:numPr>
          <w:ilvl w:val="0"/>
          <w:numId w:val="25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Dodávka se uskuteční dle </w:t>
      </w:r>
      <w:proofErr w:type="spellStart"/>
      <w:r>
        <w:rPr>
          <w:rFonts w:ascii="Arial" w:hAnsi="Arial" w:cs="Arial"/>
          <w:sz w:val="20"/>
          <w:szCs w:val="20"/>
        </w:rPr>
        <w:t>spaceplanu</w:t>
      </w:r>
      <w:proofErr w:type="spellEnd"/>
      <w:r>
        <w:rPr>
          <w:rFonts w:ascii="Arial" w:hAnsi="Arial" w:cs="Arial"/>
          <w:sz w:val="20"/>
          <w:szCs w:val="20"/>
        </w:rPr>
        <w:t xml:space="preserve"> kancelářských prostor </w:t>
      </w:r>
      <w:r w:rsidR="00104006">
        <w:rPr>
          <w:rFonts w:ascii="Arial" w:hAnsi="Arial" w:cs="Arial"/>
          <w:sz w:val="20"/>
          <w:szCs w:val="20"/>
        </w:rPr>
        <w:t xml:space="preserve">jež je obsažen </w:t>
      </w:r>
      <w:r>
        <w:rPr>
          <w:rFonts w:ascii="Arial" w:hAnsi="Arial" w:cs="Arial"/>
          <w:sz w:val="20"/>
          <w:szCs w:val="20"/>
        </w:rPr>
        <w:t>v Příloze č. 2</w:t>
      </w:r>
      <w:r w:rsidR="0010400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04006">
        <w:rPr>
          <w:rFonts w:ascii="Arial" w:hAnsi="Arial" w:cs="Arial"/>
          <w:sz w:val="20"/>
          <w:szCs w:val="20"/>
        </w:rPr>
        <w:t>této</w:t>
      </w:r>
      <w:proofErr w:type="gramEnd"/>
      <w:r w:rsidR="00104006">
        <w:rPr>
          <w:rFonts w:ascii="Arial" w:hAnsi="Arial" w:cs="Arial"/>
          <w:sz w:val="20"/>
          <w:szCs w:val="20"/>
        </w:rPr>
        <w:t xml:space="preserve"> Smlouvy</w:t>
      </w:r>
      <w:r>
        <w:rPr>
          <w:rFonts w:ascii="Arial" w:hAnsi="Arial" w:cs="Arial"/>
          <w:sz w:val="20"/>
          <w:szCs w:val="20"/>
        </w:rPr>
        <w:t>.</w:t>
      </w:r>
    </w:p>
    <w:p w:rsidR="00121F66" w:rsidRPr="00121F66" w:rsidRDefault="00121F66" w:rsidP="002E56EF">
      <w:pPr>
        <w:pStyle w:val="Normlnweb"/>
        <w:numPr>
          <w:ilvl w:val="0"/>
          <w:numId w:val="25"/>
        </w:numPr>
        <w:suppressAutoHyphens/>
        <w:spacing w:before="0" w:beforeAutospacing="0" w:after="0" w:afterAutospacing="0" w:line="280" w:lineRule="atLeas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Objednatel se zavazuje řádně, včas a s potřebnou péčí provedené </w:t>
      </w:r>
      <w:r w:rsidR="00281090">
        <w:rPr>
          <w:rFonts w:ascii="Arial" w:hAnsi="Arial" w:cs="Arial"/>
          <w:sz w:val="20"/>
          <w:szCs w:val="20"/>
        </w:rPr>
        <w:t>d</w:t>
      </w:r>
      <w:r w:rsidRPr="00121F66">
        <w:rPr>
          <w:rFonts w:ascii="Arial" w:hAnsi="Arial" w:cs="Arial"/>
          <w:sz w:val="20"/>
          <w:szCs w:val="20"/>
        </w:rPr>
        <w:t xml:space="preserve">ílo převzít a zaplatit </w:t>
      </w:r>
      <w:r w:rsidR="00281090">
        <w:rPr>
          <w:rFonts w:ascii="Arial" w:hAnsi="Arial" w:cs="Arial"/>
          <w:sz w:val="20"/>
          <w:szCs w:val="20"/>
        </w:rPr>
        <w:t>z</w:t>
      </w:r>
      <w:r w:rsidRPr="00121F66">
        <w:rPr>
          <w:rFonts w:ascii="Arial" w:hAnsi="Arial" w:cs="Arial"/>
          <w:sz w:val="20"/>
          <w:szCs w:val="20"/>
        </w:rPr>
        <w:t>hotoviteli cenu ve výši a za podmínek uv</w:t>
      </w:r>
      <w:r w:rsidR="00F94C0A">
        <w:rPr>
          <w:rFonts w:ascii="Arial" w:hAnsi="Arial" w:cs="Arial"/>
          <w:sz w:val="20"/>
          <w:szCs w:val="20"/>
        </w:rPr>
        <w:t>edených v článku IV</w:t>
      </w:r>
      <w:r w:rsidRPr="00121F66">
        <w:rPr>
          <w:rFonts w:ascii="Arial" w:hAnsi="Arial" w:cs="Arial"/>
          <w:sz w:val="20"/>
          <w:szCs w:val="20"/>
        </w:rPr>
        <w:t xml:space="preserve">. této </w:t>
      </w:r>
      <w:r w:rsidR="00345E0C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>mlouvy.</w:t>
      </w:r>
    </w:p>
    <w:p w:rsidR="000074B9" w:rsidRDefault="000074B9" w:rsidP="00B6036A">
      <w:pPr>
        <w:pStyle w:val="Zkladntextodsazen"/>
        <w:spacing w:after="0"/>
        <w:ind w:left="0"/>
        <w:jc w:val="center"/>
        <w:rPr>
          <w:rFonts w:ascii="Arial" w:hAnsi="Arial" w:cs="Arial"/>
          <w:b/>
          <w:lang w:val="cs-CZ"/>
        </w:rPr>
      </w:pPr>
    </w:p>
    <w:p w:rsidR="00121F66" w:rsidRPr="00121F66" w:rsidRDefault="00121F66" w:rsidP="00B6036A">
      <w:pPr>
        <w:pStyle w:val="Zkladntextodsazen"/>
        <w:spacing w:after="0"/>
        <w:ind w:left="0"/>
        <w:jc w:val="center"/>
        <w:rPr>
          <w:rFonts w:ascii="Arial" w:hAnsi="Arial" w:cs="Arial"/>
          <w:b/>
        </w:rPr>
      </w:pPr>
      <w:r w:rsidRPr="00121F66">
        <w:rPr>
          <w:rFonts w:ascii="Arial" w:hAnsi="Arial" w:cs="Arial"/>
          <w:b/>
        </w:rPr>
        <w:t>Článek I</w:t>
      </w:r>
      <w:r w:rsidR="00F94C0A">
        <w:rPr>
          <w:rFonts w:ascii="Arial" w:hAnsi="Arial" w:cs="Arial"/>
          <w:b/>
          <w:lang w:val="cs-CZ"/>
        </w:rPr>
        <w:t>I</w:t>
      </w:r>
      <w:r w:rsidRPr="00121F66">
        <w:rPr>
          <w:rFonts w:ascii="Arial" w:hAnsi="Arial" w:cs="Arial"/>
          <w:b/>
        </w:rPr>
        <w:t>I.</w:t>
      </w:r>
    </w:p>
    <w:p w:rsidR="00121F66" w:rsidRPr="0067750A" w:rsidRDefault="00121F66" w:rsidP="00345E0C">
      <w:pPr>
        <w:pStyle w:val="Zkladntextodsazen"/>
        <w:ind w:left="0"/>
        <w:jc w:val="center"/>
        <w:rPr>
          <w:rFonts w:ascii="Arial" w:hAnsi="Arial" w:cs="Arial"/>
          <w:b/>
        </w:rPr>
      </w:pPr>
      <w:r w:rsidRPr="0067750A">
        <w:rPr>
          <w:rFonts w:ascii="Arial" w:hAnsi="Arial" w:cs="Arial"/>
          <w:b/>
        </w:rPr>
        <w:t xml:space="preserve">Místo a termín plnění, předání </w:t>
      </w:r>
      <w:r w:rsidR="00DB67F6" w:rsidRPr="0067750A">
        <w:rPr>
          <w:rFonts w:ascii="Arial" w:hAnsi="Arial" w:cs="Arial"/>
          <w:b/>
          <w:lang w:val="cs-CZ"/>
        </w:rPr>
        <w:t>D</w:t>
      </w:r>
      <w:proofErr w:type="spellStart"/>
      <w:r w:rsidRPr="0067750A">
        <w:rPr>
          <w:rFonts w:ascii="Arial" w:hAnsi="Arial" w:cs="Arial"/>
          <w:b/>
        </w:rPr>
        <w:t>íla</w:t>
      </w:r>
      <w:proofErr w:type="spellEnd"/>
    </w:p>
    <w:p w:rsidR="00036F83" w:rsidRPr="006F068D" w:rsidRDefault="00121F66" w:rsidP="008D1DF9">
      <w:pPr>
        <w:pStyle w:val="slovn1"/>
        <w:numPr>
          <w:ilvl w:val="0"/>
          <w:numId w:val="30"/>
        </w:numPr>
        <w:spacing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67750A">
        <w:rPr>
          <w:rFonts w:ascii="Arial" w:hAnsi="Arial" w:cs="Arial"/>
          <w:sz w:val="20"/>
          <w:szCs w:val="20"/>
        </w:rPr>
        <w:t>Míst</w:t>
      </w:r>
      <w:r w:rsidR="00D22C85">
        <w:rPr>
          <w:rFonts w:ascii="Arial" w:hAnsi="Arial" w:cs="Arial"/>
          <w:sz w:val="20"/>
          <w:szCs w:val="20"/>
        </w:rPr>
        <w:t>em</w:t>
      </w:r>
      <w:r w:rsidRPr="0067750A">
        <w:rPr>
          <w:rFonts w:ascii="Arial" w:hAnsi="Arial" w:cs="Arial"/>
          <w:sz w:val="20"/>
          <w:szCs w:val="20"/>
        </w:rPr>
        <w:t xml:space="preserve"> realizace </w:t>
      </w:r>
      <w:r w:rsidR="00281090">
        <w:rPr>
          <w:rFonts w:ascii="Arial" w:hAnsi="Arial" w:cs="Arial"/>
          <w:sz w:val="20"/>
          <w:szCs w:val="20"/>
        </w:rPr>
        <w:t>d</w:t>
      </w:r>
      <w:r w:rsidRPr="0067750A">
        <w:rPr>
          <w:rFonts w:ascii="Arial" w:hAnsi="Arial" w:cs="Arial"/>
          <w:sz w:val="20"/>
          <w:szCs w:val="20"/>
        </w:rPr>
        <w:t xml:space="preserve">íla </w:t>
      </w:r>
      <w:r w:rsidR="00A32460">
        <w:rPr>
          <w:rFonts w:ascii="Arial" w:hAnsi="Arial" w:cs="Arial"/>
          <w:sz w:val="20"/>
          <w:szCs w:val="20"/>
        </w:rPr>
        <w:t>j</w:t>
      </w:r>
      <w:r w:rsidR="00D22C85">
        <w:rPr>
          <w:rFonts w:ascii="Arial" w:hAnsi="Arial" w:cs="Arial"/>
          <w:sz w:val="20"/>
          <w:szCs w:val="20"/>
        </w:rPr>
        <w:t>e</w:t>
      </w:r>
      <w:r w:rsidRPr="0067750A">
        <w:rPr>
          <w:rFonts w:ascii="Arial" w:hAnsi="Arial" w:cs="Arial"/>
          <w:sz w:val="20"/>
          <w:szCs w:val="20"/>
        </w:rPr>
        <w:t xml:space="preserve"> </w:t>
      </w:r>
      <w:r w:rsidR="003B5D67">
        <w:rPr>
          <w:rFonts w:ascii="Arial" w:hAnsi="Arial" w:cs="Arial"/>
          <w:sz w:val="20"/>
          <w:szCs w:val="20"/>
        </w:rPr>
        <w:t xml:space="preserve">část </w:t>
      </w:r>
      <w:r w:rsidR="0044446C" w:rsidRPr="00AD25FB">
        <w:rPr>
          <w:rFonts w:ascii="Arial" w:hAnsi="Arial" w:cs="Arial"/>
          <w:sz w:val="20"/>
          <w:szCs w:val="20"/>
        </w:rPr>
        <w:t>(</w:t>
      </w:r>
      <w:proofErr w:type="gramStart"/>
      <w:r w:rsidR="0044446C">
        <w:rPr>
          <w:rFonts w:ascii="Arial" w:hAnsi="Arial" w:cs="Arial"/>
          <w:sz w:val="20"/>
          <w:szCs w:val="20"/>
        </w:rPr>
        <w:t xml:space="preserve">konkrétně </w:t>
      </w:r>
      <w:r w:rsidR="0044446C" w:rsidRPr="00AD25FB">
        <w:rPr>
          <w:rFonts w:ascii="Arial" w:hAnsi="Arial" w:cs="Arial"/>
          <w:sz w:val="20"/>
          <w:szCs w:val="20"/>
        </w:rPr>
        <w:t>2.,3. a 4. NP</w:t>
      </w:r>
      <w:proofErr w:type="gramEnd"/>
      <w:r w:rsidR="0044446C" w:rsidRPr="00AD25FB">
        <w:rPr>
          <w:rFonts w:ascii="Arial" w:hAnsi="Arial" w:cs="Arial"/>
          <w:sz w:val="20"/>
          <w:szCs w:val="20"/>
        </w:rPr>
        <w:t>)</w:t>
      </w:r>
      <w:r w:rsidRPr="0067750A">
        <w:rPr>
          <w:rFonts w:ascii="Arial" w:hAnsi="Arial" w:cs="Arial"/>
          <w:sz w:val="20"/>
          <w:szCs w:val="20"/>
        </w:rPr>
        <w:t xml:space="preserve"> </w:t>
      </w:r>
      <w:r w:rsidR="0044446C">
        <w:rPr>
          <w:rFonts w:ascii="Arial" w:hAnsi="Arial" w:cs="Arial"/>
          <w:sz w:val="20"/>
          <w:szCs w:val="20"/>
        </w:rPr>
        <w:t>budovy označené „</w:t>
      </w:r>
      <w:proofErr w:type="spellStart"/>
      <w:r w:rsidR="0044446C">
        <w:rPr>
          <w:rFonts w:ascii="Arial" w:hAnsi="Arial" w:cs="Arial"/>
          <w:sz w:val="20"/>
          <w:szCs w:val="20"/>
        </w:rPr>
        <w:t>Crystal</w:t>
      </w:r>
      <w:proofErr w:type="spellEnd"/>
      <w:r w:rsidR="0044446C">
        <w:rPr>
          <w:rFonts w:ascii="Arial" w:hAnsi="Arial" w:cs="Arial"/>
          <w:sz w:val="20"/>
          <w:szCs w:val="20"/>
        </w:rPr>
        <w:t xml:space="preserve">“ a nacházející se </w:t>
      </w:r>
      <w:r w:rsidRPr="0067750A">
        <w:rPr>
          <w:rFonts w:ascii="Arial" w:hAnsi="Arial" w:cs="Arial"/>
          <w:sz w:val="20"/>
          <w:szCs w:val="20"/>
        </w:rPr>
        <w:t>na adres</w:t>
      </w:r>
      <w:r w:rsidR="00A077B2">
        <w:rPr>
          <w:rFonts w:ascii="Arial" w:hAnsi="Arial" w:cs="Arial"/>
          <w:sz w:val="20"/>
          <w:szCs w:val="20"/>
        </w:rPr>
        <w:t>e</w:t>
      </w:r>
      <w:r w:rsidR="00A32460">
        <w:rPr>
          <w:rFonts w:ascii="Arial" w:hAnsi="Arial" w:cs="Arial"/>
          <w:sz w:val="20"/>
          <w:szCs w:val="20"/>
        </w:rPr>
        <w:t>:</w:t>
      </w:r>
      <w:r w:rsidR="00104006">
        <w:rPr>
          <w:rFonts w:ascii="Arial" w:hAnsi="Arial" w:cs="Arial"/>
          <w:sz w:val="20"/>
          <w:szCs w:val="20"/>
        </w:rPr>
        <w:t xml:space="preserve"> </w:t>
      </w:r>
      <w:r w:rsidR="00D22C85" w:rsidRPr="00267738">
        <w:rPr>
          <w:rFonts w:ascii="Arial" w:hAnsi="Arial" w:cs="Arial"/>
          <w:sz w:val="20"/>
          <w:szCs w:val="20"/>
        </w:rPr>
        <w:t>Vinohradská 2577/178, Praha 3</w:t>
      </w:r>
      <w:r w:rsidR="00036F83" w:rsidRPr="00AF60AE">
        <w:rPr>
          <w:rFonts w:ascii="Arial" w:hAnsi="Arial" w:cs="Arial"/>
          <w:sz w:val="20"/>
          <w:szCs w:val="20"/>
        </w:rPr>
        <w:t>, PSČ 1</w:t>
      </w:r>
      <w:r w:rsidR="00A077B2" w:rsidRPr="008D1DF9">
        <w:rPr>
          <w:rFonts w:ascii="Arial" w:hAnsi="Arial" w:cs="Arial"/>
          <w:sz w:val="20"/>
          <w:szCs w:val="20"/>
        </w:rPr>
        <w:t>3</w:t>
      </w:r>
      <w:r w:rsidR="00A95417" w:rsidRPr="008D1DF9">
        <w:rPr>
          <w:rFonts w:ascii="Arial" w:hAnsi="Arial" w:cs="Arial"/>
          <w:sz w:val="20"/>
          <w:szCs w:val="20"/>
        </w:rPr>
        <w:t>0 00</w:t>
      </w:r>
      <w:r w:rsidR="0044446C">
        <w:rPr>
          <w:rFonts w:ascii="Arial" w:hAnsi="Arial" w:cs="Arial"/>
          <w:sz w:val="20"/>
          <w:szCs w:val="20"/>
        </w:rPr>
        <w:t>, ve které je objednatel v postavení nájemce.</w:t>
      </w:r>
    </w:p>
    <w:p w:rsidR="00121F66" w:rsidRDefault="00121F66" w:rsidP="009D7432">
      <w:pPr>
        <w:pStyle w:val="slovn1"/>
        <w:numPr>
          <w:ilvl w:val="0"/>
          <w:numId w:val="30"/>
        </w:numPr>
        <w:spacing w:before="12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67750A">
        <w:rPr>
          <w:rFonts w:ascii="Arial" w:hAnsi="Arial" w:cs="Arial"/>
          <w:sz w:val="20"/>
          <w:szCs w:val="20"/>
        </w:rPr>
        <w:t xml:space="preserve">Zhotovitel provede </w:t>
      </w:r>
      <w:r w:rsidR="00281090">
        <w:rPr>
          <w:rFonts w:ascii="Arial" w:hAnsi="Arial" w:cs="Arial"/>
          <w:sz w:val="20"/>
          <w:szCs w:val="20"/>
        </w:rPr>
        <w:t>d</w:t>
      </w:r>
      <w:r w:rsidRPr="0067750A">
        <w:rPr>
          <w:rFonts w:ascii="Arial" w:hAnsi="Arial" w:cs="Arial"/>
          <w:sz w:val="20"/>
          <w:szCs w:val="20"/>
        </w:rPr>
        <w:t>ílo v celém rozsahu v termínu nejpozději do</w:t>
      </w:r>
      <w:r w:rsidR="006762B0">
        <w:rPr>
          <w:rFonts w:ascii="Arial" w:hAnsi="Arial" w:cs="Arial"/>
          <w:sz w:val="20"/>
          <w:szCs w:val="20"/>
        </w:rPr>
        <w:t xml:space="preserve"> </w:t>
      </w:r>
      <w:r w:rsidR="00DF6BDF" w:rsidRPr="008D1DF9">
        <w:rPr>
          <w:rFonts w:ascii="Arial" w:hAnsi="Arial" w:cs="Arial"/>
          <w:sz w:val="20"/>
          <w:szCs w:val="20"/>
        </w:rPr>
        <w:t>14 (</w:t>
      </w:r>
      <w:r w:rsidR="0044446C" w:rsidRPr="008D1DF9">
        <w:rPr>
          <w:rFonts w:ascii="Arial" w:hAnsi="Arial" w:cs="Arial"/>
          <w:sz w:val="20"/>
          <w:szCs w:val="20"/>
        </w:rPr>
        <w:t xml:space="preserve">slovy: </w:t>
      </w:r>
      <w:r w:rsidR="00DF6BDF" w:rsidRPr="008D1DF9">
        <w:rPr>
          <w:rFonts w:ascii="Arial" w:hAnsi="Arial" w:cs="Arial"/>
          <w:sz w:val="20"/>
          <w:szCs w:val="20"/>
        </w:rPr>
        <w:t>čtrnácti) dn</w:t>
      </w:r>
      <w:r w:rsidR="00DF6BDF" w:rsidRPr="006F068D">
        <w:rPr>
          <w:rFonts w:ascii="Arial" w:hAnsi="Arial" w:cs="Arial"/>
          <w:sz w:val="20"/>
          <w:szCs w:val="20"/>
        </w:rPr>
        <w:t>ů</w:t>
      </w:r>
      <w:r w:rsidR="00DF6BDF">
        <w:rPr>
          <w:rFonts w:ascii="Arial" w:hAnsi="Arial" w:cs="Arial"/>
          <w:sz w:val="20"/>
          <w:szCs w:val="20"/>
        </w:rPr>
        <w:t xml:space="preserve"> </w:t>
      </w:r>
      <w:r w:rsidR="006762B0">
        <w:rPr>
          <w:rFonts w:ascii="Arial" w:hAnsi="Arial" w:cs="Arial"/>
          <w:sz w:val="20"/>
          <w:szCs w:val="20"/>
        </w:rPr>
        <w:t>od</w:t>
      </w:r>
      <w:r w:rsidRPr="0067750A">
        <w:rPr>
          <w:rFonts w:ascii="Arial" w:hAnsi="Arial" w:cs="Arial"/>
          <w:sz w:val="20"/>
          <w:szCs w:val="20"/>
        </w:rPr>
        <w:t xml:space="preserve"> </w:t>
      </w:r>
      <w:r w:rsidR="0066123C">
        <w:rPr>
          <w:rFonts w:ascii="Arial" w:hAnsi="Arial" w:cs="Arial"/>
          <w:sz w:val="20"/>
          <w:szCs w:val="20"/>
        </w:rPr>
        <w:t xml:space="preserve">uzavření této </w:t>
      </w:r>
      <w:r w:rsidR="00AF0E6D">
        <w:rPr>
          <w:rFonts w:ascii="Arial" w:hAnsi="Arial" w:cs="Arial"/>
          <w:sz w:val="20"/>
          <w:szCs w:val="20"/>
        </w:rPr>
        <w:t>S</w:t>
      </w:r>
      <w:r w:rsidR="0066123C">
        <w:rPr>
          <w:rFonts w:ascii="Arial" w:hAnsi="Arial" w:cs="Arial"/>
          <w:sz w:val="20"/>
          <w:szCs w:val="20"/>
        </w:rPr>
        <w:t>mlouvy.</w:t>
      </w:r>
      <w:r w:rsidR="00AF0E6D">
        <w:rPr>
          <w:rFonts w:ascii="Arial" w:hAnsi="Arial" w:cs="Arial"/>
          <w:sz w:val="20"/>
          <w:szCs w:val="20"/>
        </w:rPr>
        <w:t xml:space="preserve"> </w:t>
      </w:r>
    </w:p>
    <w:p w:rsidR="00AF0E6D" w:rsidRPr="00CF277F" w:rsidRDefault="00AF0E6D" w:rsidP="009D7432">
      <w:pPr>
        <w:pStyle w:val="slovn1"/>
        <w:numPr>
          <w:ilvl w:val="0"/>
          <w:numId w:val="30"/>
        </w:numPr>
        <w:tabs>
          <w:tab w:val="left" w:pos="426"/>
        </w:tabs>
        <w:spacing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B1F3D">
        <w:rPr>
          <w:rFonts w:ascii="Arial" w:hAnsi="Arial" w:cs="Arial"/>
          <w:sz w:val="20"/>
          <w:szCs w:val="20"/>
        </w:rPr>
        <w:t>Předběžný harmonogram plnění je uv</w:t>
      </w:r>
      <w:r w:rsidR="00281090">
        <w:rPr>
          <w:rFonts w:ascii="Arial" w:hAnsi="Arial" w:cs="Arial"/>
          <w:sz w:val="20"/>
          <w:szCs w:val="20"/>
        </w:rPr>
        <w:t>eden</w:t>
      </w:r>
      <w:r w:rsidRPr="00EB1F3D">
        <w:rPr>
          <w:rFonts w:ascii="Arial" w:hAnsi="Arial" w:cs="Arial"/>
          <w:sz w:val="20"/>
          <w:szCs w:val="20"/>
        </w:rPr>
        <w:t xml:space="preserve"> v Příloze č. </w:t>
      </w:r>
      <w:r w:rsidR="00AB25CF">
        <w:rPr>
          <w:rFonts w:ascii="Arial" w:hAnsi="Arial" w:cs="Arial"/>
          <w:sz w:val="20"/>
          <w:szCs w:val="20"/>
        </w:rPr>
        <w:t>3</w:t>
      </w:r>
      <w:r w:rsidRPr="00EB1F3D">
        <w:rPr>
          <w:rFonts w:ascii="Arial" w:hAnsi="Arial" w:cs="Arial"/>
          <w:sz w:val="20"/>
          <w:szCs w:val="20"/>
        </w:rPr>
        <w:t> </w:t>
      </w:r>
      <w:proofErr w:type="gramStart"/>
      <w:r w:rsidRPr="00EB1F3D">
        <w:rPr>
          <w:rFonts w:ascii="Arial" w:hAnsi="Arial" w:cs="Arial"/>
          <w:sz w:val="20"/>
          <w:szCs w:val="20"/>
        </w:rPr>
        <w:t>této</w:t>
      </w:r>
      <w:proofErr w:type="gramEnd"/>
      <w:r w:rsidRPr="00EB1F3D">
        <w:rPr>
          <w:rFonts w:ascii="Arial" w:hAnsi="Arial" w:cs="Arial"/>
          <w:sz w:val="20"/>
          <w:szCs w:val="20"/>
        </w:rPr>
        <w:t xml:space="preserve"> Smlouv</w:t>
      </w:r>
      <w:r w:rsidR="003D3B55">
        <w:rPr>
          <w:rFonts w:ascii="Arial" w:hAnsi="Arial" w:cs="Arial"/>
          <w:sz w:val="20"/>
          <w:szCs w:val="20"/>
        </w:rPr>
        <w:t xml:space="preserve">y, která tvoří její nedílnou </w:t>
      </w:r>
      <w:r w:rsidR="00281090">
        <w:rPr>
          <w:rFonts w:ascii="Arial" w:hAnsi="Arial" w:cs="Arial"/>
          <w:sz w:val="20"/>
          <w:szCs w:val="20"/>
        </w:rPr>
        <w:t>součást</w:t>
      </w:r>
      <w:r w:rsidRPr="00EB1F3D">
        <w:rPr>
          <w:rFonts w:ascii="Arial" w:hAnsi="Arial" w:cs="Arial"/>
          <w:sz w:val="20"/>
          <w:szCs w:val="20"/>
        </w:rPr>
        <w:t>.</w:t>
      </w:r>
      <w:r w:rsidR="00CF277F">
        <w:rPr>
          <w:rFonts w:ascii="Arial" w:hAnsi="Arial" w:cs="Arial"/>
          <w:sz w:val="20"/>
          <w:szCs w:val="20"/>
        </w:rPr>
        <w:t xml:space="preserve"> </w:t>
      </w:r>
      <w:r w:rsidRPr="00CF277F">
        <w:rPr>
          <w:rFonts w:ascii="Arial" w:hAnsi="Arial" w:cs="Arial"/>
          <w:sz w:val="20"/>
          <w:szCs w:val="20"/>
        </w:rPr>
        <w:t xml:space="preserve">Konkrétní termíny plnění budou dohodnuty a upřesňovány odpovědnými zástupci obou </w:t>
      </w:r>
      <w:r w:rsidR="00CF277F">
        <w:rPr>
          <w:rFonts w:ascii="Arial" w:hAnsi="Arial" w:cs="Arial"/>
          <w:sz w:val="20"/>
          <w:szCs w:val="20"/>
        </w:rPr>
        <w:t>s</w:t>
      </w:r>
      <w:r w:rsidRPr="00CF277F">
        <w:rPr>
          <w:rFonts w:ascii="Arial" w:hAnsi="Arial" w:cs="Arial"/>
          <w:sz w:val="20"/>
          <w:szCs w:val="20"/>
        </w:rPr>
        <w:t xml:space="preserve">mluvních stran </w:t>
      </w:r>
      <w:r w:rsidRPr="00E73BAF">
        <w:rPr>
          <w:rFonts w:ascii="Arial" w:hAnsi="Arial" w:cs="Arial"/>
          <w:sz w:val="20"/>
          <w:szCs w:val="20"/>
        </w:rPr>
        <w:t xml:space="preserve">(viz čl. </w:t>
      </w:r>
      <w:r w:rsidRPr="00307F24">
        <w:rPr>
          <w:rFonts w:ascii="Arial" w:hAnsi="Arial" w:cs="Arial"/>
          <w:sz w:val="20"/>
          <w:szCs w:val="20"/>
        </w:rPr>
        <w:t>XI</w:t>
      </w:r>
      <w:r w:rsidR="0044446C">
        <w:rPr>
          <w:rFonts w:ascii="Arial" w:hAnsi="Arial" w:cs="Arial"/>
          <w:sz w:val="20"/>
          <w:szCs w:val="20"/>
        </w:rPr>
        <w:t>II</w:t>
      </w:r>
      <w:r w:rsidRPr="00307F24">
        <w:rPr>
          <w:rFonts w:ascii="Arial" w:hAnsi="Arial" w:cs="Arial"/>
          <w:sz w:val="20"/>
          <w:szCs w:val="20"/>
        </w:rPr>
        <w:t>.</w:t>
      </w:r>
      <w:r w:rsidRPr="00E73BAF">
        <w:rPr>
          <w:rFonts w:ascii="Arial" w:hAnsi="Arial" w:cs="Arial"/>
          <w:sz w:val="20"/>
          <w:szCs w:val="20"/>
        </w:rPr>
        <w:t xml:space="preserve"> odst. 8.</w:t>
      </w:r>
      <w:r w:rsidR="00307F24">
        <w:rPr>
          <w:rFonts w:ascii="Arial" w:hAnsi="Arial" w:cs="Arial"/>
          <w:sz w:val="20"/>
          <w:szCs w:val="20"/>
        </w:rPr>
        <w:t xml:space="preserve"> a </w:t>
      </w:r>
      <w:r w:rsidR="00267738">
        <w:rPr>
          <w:rFonts w:ascii="Arial" w:hAnsi="Arial" w:cs="Arial"/>
          <w:sz w:val="20"/>
          <w:szCs w:val="20"/>
        </w:rPr>
        <w:t>9</w:t>
      </w:r>
      <w:r w:rsidR="00307F24">
        <w:rPr>
          <w:rFonts w:ascii="Arial" w:hAnsi="Arial" w:cs="Arial"/>
          <w:sz w:val="20"/>
          <w:szCs w:val="20"/>
        </w:rPr>
        <w:t>.</w:t>
      </w:r>
      <w:r w:rsidRPr="00E73BAF">
        <w:rPr>
          <w:rFonts w:ascii="Arial" w:hAnsi="Arial" w:cs="Arial"/>
          <w:sz w:val="20"/>
          <w:szCs w:val="20"/>
        </w:rPr>
        <w:t xml:space="preserve"> této</w:t>
      </w:r>
      <w:r w:rsidRPr="00CF277F">
        <w:rPr>
          <w:rFonts w:ascii="Arial" w:hAnsi="Arial" w:cs="Arial"/>
          <w:sz w:val="20"/>
          <w:szCs w:val="20"/>
        </w:rPr>
        <w:t xml:space="preserve"> Smlouvy) dle aktuálního stavu</w:t>
      </w:r>
      <w:r w:rsidR="00E73BAF">
        <w:rPr>
          <w:rFonts w:ascii="Arial" w:hAnsi="Arial" w:cs="Arial"/>
          <w:sz w:val="20"/>
          <w:szCs w:val="20"/>
        </w:rPr>
        <w:t xml:space="preserve"> a s </w:t>
      </w:r>
      <w:proofErr w:type="spellStart"/>
      <w:r w:rsidR="00E73BAF">
        <w:rPr>
          <w:rFonts w:ascii="Arial" w:hAnsi="Arial" w:cs="Arial"/>
          <w:sz w:val="20"/>
          <w:szCs w:val="20"/>
        </w:rPr>
        <w:t>přihlednutím</w:t>
      </w:r>
      <w:proofErr w:type="spellEnd"/>
      <w:r w:rsidR="00E73BAF">
        <w:rPr>
          <w:rFonts w:ascii="Arial" w:hAnsi="Arial" w:cs="Arial"/>
          <w:sz w:val="20"/>
          <w:szCs w:val="20"/>
        </w:rPr>
        <w:t xml:space="preserve"> </w:t>
      </w:r>
      <w:r w:rsidRPr="00CF277F">
        <w:rPr>
          <w:rFonts w:ascii="Arial" w:hAnsi="Arial" w:cs="Arial"/>
          <w:sz w:val="20"/>
          <w:szCs w:val="20"/>
        </w:rPr>
        <w:t>k odůvodněným požadavkům obou</w:t>
      </w:r>
      <w:r w:rsidR="00CF277F">
        <w:rPr>
          <w:rFonts w:ascii="Arial" w:hAnsi="Arial" w:cs="Arial"/>
          <w:sz w:val="20"/>
          <w:szCs w:val="20"/>
        </w:rPr>
        <w:t xml:space="preserve"> s</w:t>
      </w:r>
      <w:r w:rsidRPr="00CF277F">
        <w:rPr>
          <w:rFonts w:ascii="Arial" w:hAnsi="Arial" w:cs="Arial"/>
          <w:sz w:val="20"/>
          <w:szCs w:val="20"/>
        </w:rPr>
        <w:t>mluvních stran.</w:t>
      </w:r>
      <w:r w:rsidR="00916064">
        <w:rPr>
          <w:rFonts w:ascii="Arial" w:hAnsi="Arial" w:cs="Arial"/>
          <w:sz w:val="20"/>
          <w:szCs w:val="20"/>
        </w:rPr>
        <w:t xml:space="preserve"> Zhotovitel bere na vědomí ustanovení Přílohy č. </w:t>
      </w:r>
      <w:r w:rsidR="0044446C">
        <w:rPr>
          <w:rFonts w:ascii="Arial" w:hAnsi="Arial" w:cs="Arial"/>
          <w:sz w:val="20"/>
          <w:szCs w:val="20"/>
        </w:rPr>
        <w:t xml:space="preserve">této </w:t>
      </w:r>
      <w:r w:rsidR="00916064">
        <w:rPr>
          <w:rFonts w:ascii="Arial" w:hAnsi="Arial" w:cs="Arial"/>
          <w:sz w:val="20"/>
          <w:szCs w:val="20"/>
        </w:rPr>
        <w:t>4 Smlouvy,</w:t>
      </w:r>
      <w:r w:rsidR="0059495A">
        <w:rPr>
          <w:rFonts w:ascii="Arial" w:hAnsi="Arial" w:cs="Arial"/>
          <w:sz w:val="20"/>
          <w:szCs w:val="20"/>
        </w:rPr>
        <w:t xml:space="preserve"> zejména</w:t>
      </w:r>
      <w:r w:rsidR="00916064">
        <w:rPr>
          <w:rFonts w:ascii="Arial" w:hAnsi="Arial" w:cs="Arial"/>
          <w:sz w:val="20"/>
          <w:szCs w:val="20"/>
        </w:rPr>
        <w:t xml:space="preserve">, že v případě stěhování/zásobování většího rozsahu je </w:t>
      </w:r>
      <w:r w:rsidR="0044446C">
        <w:rPr>
          <w:rFonts w:ascii="Arial" w:hAnsi="Arial" w:cs="Arial"/>
          <w:sz w:val="20"/>
          <w:szCs w:val="20"/>
        </w:rPr>
        <w:t>objednatel (v postavení nájemce výše uvedených částí budovy</w:t>
      </w:r>
      <w:r w:rsidR="00916064">
        <w:rPr>
          <w:rFonts w:ascii="Arial" w:hAnsi="Arial" w:cs="Arial"/>
          <w:sz w:val="20"/>
          <w:szCs w:val="20"/>
        </w:rPr>
        <w:t>) povinen předem kontaktovat správ</w:t>
      </w:r>
      <w:r w:rsidR="0044446C">
        <w:rPr>
          <w:rFonts w:ascii="Arial" w:hAnsi="Arial" w:cs="Arial"/>
          <w:sz w:val="20"/>
          <w:szCs w:val="20"/>
        </w:rPr>
        <w:t>ce</w:t>
      </w:r>
      <w:r w:rsidR="00916064">
        <w:rPr>
          <w:rFonts w:ascii="Arial" w:hAnsi="Arial" w:cs="Arial"/>
          <w:sz w:val="20"/>
          <w:szCs w:val="20"/>
        </w:rPr>
        <w:t xml:space="preserve"> objektu pro určení časového plánu, koordinaci stěhování s ohledem na zajištění bezproblémového provozu ostatních prostor včetně předání a následné kontroly prostor</w:t>
      </w:r>
      <w:r w:rsidR="003D3B55">
        <w:rPr>
          <w:rFonts w:ascii="Arial" w:hAnsi="Arial" w:cs="Arial"/>
          <w:sz w:val="20"/>
          <w:szCs w:val="20"/>
        </w:rPr>
        <w:t>.</w:t>
      </w:r>
      <w:r w:rsidR="0059495A">
        <w:rPr>
          <w:rFonts w:ascii="Arial" w:hAnsi="Arial" w:cs="Arial"/>
          <w:sz w:val="20"/>
          <w:szCs w:val="20"/>
        </w:rPr>
        <w:t xml:space="preserve"> </w:t>
      </w:r>
      <w:r w:rsidR="003D3B55">
        <w:rPr>
          <w:rFonts w:ascii="Arial" w:hAnsi="Arial" w:cs="Arial"/>
          <w:sz w:val="20"/>
          <w:szCs w:val="20"/>
        </w:rPr>
        <w:t xml:space="preserve">Zhotovitel dále prohlašuje, že se seznámil s jednotlivými pokyny obsaženými v </w:t>
      </w:r>
      <w:r w:rsidR="0059495A">
        <w:rPr>
          <w:rFonts w:ascii="Arial" w:hAnsi="Arial" w:cs="Arial"/>
          <w:sz w:val="20"/>
          <w:szCs w:val="20"/>
        </w:rPr>
        <w:t>Přílo</w:t>
      </w:r>
      <w:r w:rsidR="003D3B55">
        <w:rPr>
          <w:rFonts w:ascii="Arial" w:hAnsi="Arial" w:cs="Arial"/>
          <w:sz w:val="20"/>
          <w:szCs w:val="20"/>
        </w:rPr>
        <w:t>ze</w:t>
      </w:r>
      <w:r w:rsidR="0059495A">
        <w:rPr>
          <w:rFonts w:ascii="Arial" w:hAnsi="Arial" w:cs="Arial"/>
          <w:sz w:val="20"/>
          <w:szCs w:val="20"/>
        </w:rPr>
        <w:t xml:space="preserve"> č. 5</w:t>
      </w:r>
      <w:r w:rsidR="00191017">
        <w:rPr>
          <w:rFonts w:ascii="Arial" w:hAnsi="Arial" w:cs="Arial"/>
          <w:sz w:val="20"/>
          <w:szCs w:val="20"/>
        </w:rPr>
        <w:t xml:space="preserve"> </w:t>
      </w:r>
      <w:r w:rsidR="003D3B55">
        <w:rPr>
          <w:rFonts w:ascii="Arial" w:hAnsi="Arial" w:cs="Arial"/>
          <w:sz w:val="20"/>
          <w:szCs w:val="20"/>
        </w:rPr>
        <w:t xml:space="preserve">této </w:t>
      </w:r>
      <w:r w:rsidR="00191017">
        <w:rPr>
          <w:rFonts w:ascii="Arial" w:hAnsi="Arial" w:cs="Arial"/>
          <w:sz w:val="20"/>
          <w:szCs w:val="20"/>
        </w:rPr>
        <w:t>Smlouvy</w:t>
      </w:r>
      <w:r w:rsidR="003D3B55">
        <w:rPr>
          <w:rFonts w:ascii="Arial" w:hAnsi="Arial" w:cs="Arial"/>
          <w:sz w:val="20"/>
          <w:szCs w:val="20"/>
        </w:rPr>
        <w:t>, a stejně tak, že se bude jimi při plnění předmětu dle této Smlouvy závazně řídit</w:t>
      </w:r>
      <w:r w:rsidR="00916064">
        <w:rPr>
          <w:rFonts w:ascii="Arial" w:hAnsi="Arial" w:cs="Arial"/>
          <w:sz w:val="20"/>
          <w:szCs w:val="20"/>
        </w:rPr>
        <w:t>.</w:t>
      </w:r>
    </w:p>
    <w:p w:rsidR="00121F66" w:rsidRPr="00121F66" w:rsidRDefault="00121F66" w:rsidP="00382EFB">
      <w:pPr>
        <w:pStyle w:val="slovn1"/>
        <w:numPr>
          <w:ilvl w:val="0"/>
          <w:numId w:val="30"/>
        </w:numPr>
        <w:spacing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Dílo se dle této </w:t>
      </w:r>
      <w:r w:rsidR="00345E0C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 xml:space="preserve">mlouvy považuje za řádně provedené jeho </w:t>
      </w:r>
      <w:r w:rsidR="00345E0C">
        <w:rPr>
          <w:rFonts w:ascii="Arial" w:hAnsi="Arial" w:cs="Arial"/>
          <w:sz w:val="20"/>
          <w:szCs w:val="20"/>
        </w:rPr>
        <w:t xml:space="preserve">úplným </w:t>
      </w:r>
      <w:r w:rsidRPr="00121F66">
        <w:rPr>
          <w:rFonts w:ascii="Arial" w:hAnsi="Arial" w:cs="Arial"/>
          <w:sz w:val="20"/>
          <w:szCs w:val="20"/>
        </w:rPr>
        <w:t xml:space="preserve">dokončením a předáním </w:t>
      </w:r>
      <w:r w:rsidR="00284E39">
        <w:rPr>
          <w:rFonts w:ascii="Arial" w:hAnsi="Arial" w:cs="Arial"/>
          <w:sz w:val="20"/>
          <w:szCs w:val="20"/>
        </w:rPr>
        <w:t>o</w:t>
      </w:r>
      <w:r w:rsidRPr="00121F66">
        <w:rPr>
          <w:rFonts w:ascii="Arial" w:hAnsi="Arial" w:cs="Arial"/>
          <w:sz w:val="20"/>
          <w:szCs w:val="20"/>
        </w:rPr>
        <w:t>bjednateli</w:t>
      </w:r>
      <w:r w:rsidR="00284E39">
        <w:rPr>
          <w:rFonts w:ascii="Arial" w:hAnsi="Arial" w:cs="Arial"/>
          <w:sz w:val="20"/>
          <w:szCs w:val="20"/>
        </w:rPr>
        <w:t xml:space="preserve"> </w:t>
      </w:r>
      <w:r w:rsidRPr="00121F66">
        <w:rPr>
          <w:rFonts w:ascii="Arial" w:hAnsi="Arial" w:cs="Arial"/>
          <w:sz w:val="20"/>
          <w:szCs w:val="20"/>
        </w:rPr>
        <w:t xml:space="preserve">ve stavu umožňujícím jeho řádné užívání </w:t>
      </w:r>
      <w:r w:rsidR="00284E39">
        <w:rPr>
          <w:rFonts w:ascii="Arial" w:hAnsi="Arial" w:cs="Arial"/>
          <w:sz w:val="20"/>
          <w:szCs w:val="20"/>
        </w:rPr>
        <w:t>o</w:t>
      </w:r>
      <w:r w:rsidRPr="00121F66">
        <w:rPr>
          <w:rFonts w:ascii="Arial" w:hAnsi="Arial" w:cs="Arial"/>
          <w:sz w:val="20"/>
          <w:szCs w:val="20"/>
        </w:rPr>
        <w:t xml:space="preserve">bjednatelem. </w:t>
      </w:r>
    </w:p>
    <w:p w:rsidR="00121F66" w:rsidRPr="00121F66" w:rsidRDefault="00121F66" w:rsidP="00382EFB">
      <w:pPr>
        <w:pStyle w:val="slovn1"/>
        <w:numPr>
          <w:ilvl w:val="1"/>
          <w:numId w:val="30"/>
        </w:numPr>
        <w:tabs>
          <w:tab w:val="left" w:pos="851"/>
        </w:tabs>
        <w:spacing w:line="280" w:lineRule="atLeast"/>
        <w:ind w:left="851" w:hanging="426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>O p</w:t>
      </w:r>
      <w:r w:rsidR="00284E39">
        <w:rPr>
          <w:rFonts w:ascii="Arial" w:hAnsi="Arial" w:cs="Arial"/>
          <w:sz w:val="20"/>
          <w:szCs w:val="20"/>
        </w:rPr>
        <w:t>řevzetí předmětu</w:t>
      </w:r>
      <w:r w:rsidRPr="00121F66">
        <w:rPr>
          <w:rFonts w:ascii="Arial" w:hAnsi="Arial" w:cs="Arial"/>
          <w:sz w:val="20"/>
          <w:szCs w:val="20"/>
        </w:rPr>
        <w:t xml:space="preserve"> </w:t>
      </w:r>
      <w:r w:rsidR="00284E39">
        <w:rPr>
          <w:rFonts w:ascii="Arial" w:hAnsi="Arial" w:cs="Arial"/>
          <w:sz w:val="20"/>
          <w:szCs w:val="20"/>
        </w:rPr>
        <w:t>d</w:t>
      </w:r>
      <w:r w:rsidRPr="00121F66">
        <w:rPr>
          <w:rFonts w:ascii="Arial" w:hAnsi="Arial" w:cs="Arial"/>
          <w:sz w:val="20"/>
          <w:szCs w:val="20"/>
        </w:rPr>
        <w:t>íla</w:t>
      </w:r>
      <w:r w:rsidR="00284E39">
        <w:rPr>
          <w:rFonts w:ascii="Arial" w:hAnsi="Arial" w:cs="Arial"/>
          <w:sz w:val="20"/>
          <w:szCs w:val="20"/>
        </w:rPr>
        <w:t xml:space="preserve"> objednatelem bude v  míst</w:t>
      </w:r>
      <w:r w:rsidR="003E1507">
        <w:rPr>
          <w:rFonts w:ascii="Arial" w:hAnsi="Arial" w:cs="Arial"/>
          <w:sz w:val="20"/>
          <w:szCs w:val="20"/>
        </w:rPr>
        <w:t>ě</w:t>
      </w:r>
      <w:r w:rsidR="00284E39">
        <w:rPr>
          <w:rFonts w:ascii="Arial" w:hAnsi="Arial" w:cs="Arial"/>
          <w:sz w:val="20"/>
          <w:szCs w:val="20"/>
        </w:rPr>
        <w:t xml:space="preserve"> </w:t>
      </w:r>
      <w:r w:rsidR="003E1507">
        <w:rPr>
          <w:rFonts w:ascii="Arial" w:hAnsi="Arial" w:cs="Arial"/>
          <w:sz w:val="20"/>
          <w:szCs w:val="20"/>
        </w:rPr>
        <w:t xml:space="preserve">realizace díla </w:t>
      </w:r>
      <w:r w:rsidR="00284E39">
        <w:rPr>
          <w:rFonts w:ascii="Arial" w:hAnsi="Arial" w:cs="Arial"/>
          <w:sz w:val="20"/>
          <w:szCs w:val="20"/>
        </w:rPr>
        <w:t>sepsán protokolární zápis</w:t>
      </w:r>
      <w:r w:rsidRPr="00121F66">
        <w:rPr>
          <w:rFonts w:ascii="Arial" w:hAnsi="Arial" w:cs="Arial"/>
          <w:sz w:val="20"/>
          <w:szCs w:val="20"/>
        </w:rPr>
        <w:t xml:space="preserve"> </w:t>
      </w:r>
      <w:r w:rsidR="00284E39">
        <w:rPr>
          <w:rFonts w:ascii="Arial" w:hAnsi="Arial" w:cs="Arial"/>
          <w:sz w:val="20"/>
          <w:szCs w:val="20"/>
        </w:rPr>
        <w:t>- p</w:t>
      </w:r>
      <w:r w:rsidRPr="00382EFB">
        <w:rPr>
          <w:rFonts w:ascii="Arial" w:hAnsi="Arial" w:cs="Arial"/>
          <w:sz w:val="20"/>
          <w:szCs w:val="20"/>
        </w:rPr>
        <w:t>ředávací protokol</w:t>
      </w:r>
      <w:r w:rsidR="00284E39">
        <w:rPr>
          <w:rFonts w:ascii="Arial" w:hAnsi="Arial" w:cs="Arial"/>
          <w:sz w:val="20"/>
          <w:szCs w:val="20"/>
        </w:rPr>
        <w:t>,</w:t>
      </w:r>
      <w:r w:rsidRPr="00121F66">
        <w:rPr>
          <w:rFonts w:ascii="Arial" w:hAnsi="Arial" w:cs="Arial"/>
          <w:sz w:val="20"/>
          <w:szCs w:val="20"/>
        </w:rPr>
        <w:t xml:space="preserve"> podepsán </w:t>
      </w:r>
      <w:r w:rsidR="00DB67F6">
        <w:rPr>
          <w:rFonts w:ascii="Arial" w:hAnsi="Arial" w:cs="Arial"/>
          <w:sz w:val="20"/>
          <w:szCs w:val="20"/>
        </w:rPr>
        <w:t xml:space="preserve">oprávněnými zástupci obou </w:t>
      </w:r>
      <w:r w:rsidR="00284E39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>mluvní</w:t>
      </w:r>
      <w:r w:rsidR="00DB67F6">
        <w:rPr>
          <w:rFonts w:ascii="Arial" w:hAnsi="Arial" w:cs="Arial"/>
          <w:sz w:val="20"/>
          <w:szCs w:val="20"/>
        </w:rPr>
        <w:t>ch</w:t>
      </w:r>
      <w:r w:rsidRPr="00121F66">
        <w:rPr>
          <w:rFonts w:ascii="Arial" w:hAnsi="Arial" w:cs="Arial"/>
          <w:sz w:val="20"/>
          <w:szCs w:val="20"/>
        </w:rPr>
        <w:t xml:space="preserve"> stran</w:t>
      </w:r>
      <w:r w:rsidR="00AF0E6D">
        <w:rPr>
          <w:rFonts w:ascii="Arial" w:hAnsi="Arial" w:cs="Arial"/>
          <w:sz w:val="20"/>
          <w:szCs w:val="20"/>
        </w:rPr>
        <w:t xml:space="preserve"> (</w:t>
      </w:r>
      <w:r w:rsidR="00AF0E6D" w:rsidRPr="0026169D">
        <w:rPr>
          <w:rFonts w:ascii="Arial" w:hAnsi="Arial" w:cs="Arial"/>
          <w:sz w:val="20"/>
          <w:szCs w:val="20"/>
        </w:rPr>
        <w:t xml:space="preserve">viz čl. </w:t>
      </w:r>
      <w:r w:rsidR="00AF0E6D" w:rsidRPr="00307F24">
        <w:rPr>
          <w:rFonts w:ascii="Arial" w:hAnsi="Arial" w:cs="Arial"/>
          <w:sz w:val="20"/>
          <w:szCs w:val="20"/>
        </w:rPr>
        <w:t>XI</w:t>
      </w:r>
      <w:r w:rsidR="003D3B55">
        <w:rPr>
          <w:rFonts w:ascii="Arial" w:hAnsi="Arial" w:cs="Arial"/>
          <w:sz w:val="20"/>
          <w:szCs w:val="20"/>
        </w:rPr>
        <w:t>II</w:t>
      </w:r>
      <w:r w:rsidR="00AF0E6D" w:rsidRPr="00307F24">
        <w:rPr>
          <w:rFonts w:ascii="Arial" w:hAnsi="Arial" w:cs="Arial"/>
          <w:sz w:val="20"/>
          <w:szCs w:val="20"/>
        </w:rPr>
        <w:t>.</w:t>
      </w:r>
      <w:r w:rsidR="00AF0E6D" w:rsidRPr="00E73BAF">
        <w:rPr>
          <w:rFonts w:ascii="Arial" w:hAnsi="Arial" w:cs="Arial"/>
          <w:sz w:val="20"/>
          <w:szCs w:val="20"/>
        </w:rPr>
        <w:t xml:space="preserve"> odst. 8.</w:t>
      </w:r>
      <w:r w:rsidR="003D3B55">
        <w:rPr>
          <w:rFonts w:ascii="Arial" w:hAnsi="Arial" w:cs="Arial"/>
          <w:sz w:val="20"/>
          <w:szCs w:val="20"/>
        </w:rPr>
        <w:t xml:space="preserve"> a </w:t>
      </w:r>
      <w:r w:rsidR="00AF0E6D" w:rsidRPr="00E73BAF">
        <w:rPr>
          <w:rFonts w:ascii="Arial" w:hAnsi="Arial" w:cs="Arial"/>
          <w:sz w:val="20"/>
          <w:szCs w:val="20"/>
        </w:rPr>
        <w:t>9</w:t>
      </w:r>
      <w:r w:rsidR="00307F24">
        <w:rPr>
          <w:rFonts w:ascii="Arial" w:hAnsi="Arial" w:cs="Arial"/>
          <w:sz w:val="20"/>
          <w:szCs w:val="20"/>
        </w:rPr>
        <w:t>.</w:t>
      </w:r>
      <w:r w:rsidR="00AF0E6D" w:rsidRPr="0026169D">
        <w:rPr>
          <w:rFonts w:ascii="Arial" w:hAnsi="Arial" w:cs="Arial"/>
          <w:sz w:val="20"/>
          <w:szCs w:val="20"/>
        </w:rPr>
        <w:t xml:space="preserve"> této </w:t>
      </w:r>
      <w:r w:rsidR="00AF0E6D">
        <w:rPr>
          <w:rFonts w:ascii="Arial" w:hAnsi="Arial" w:cs="Arial"/>
          <w:sz w:val="20"/>
          <w:szCs w:val="20"/>
        </w:rPr>
        <w:t>S</w:t>
      </w:r>
      <w:r w:rsidR="00AF0E6D" w:rsidRPr="0026169D">
        <w:rPr>
          <w:rFonts w:ascii="Arial" w:hAnsi="Arial" w:cs="Arial"/>
          <w:sz w:val="20"/>
          <w:szCs w:val="20"/>
        </w:rPr>
        <w:t>mlouvy)</w:t>
      </w:r>
      <w:r w:rsidRPr="00121F66">
        <w:rPr>
          <w:rFonts w:ascii="Arial" w:hAnsi="Arial" w:cs="Arial"/>
          <w:sz w:val="20"/>
          <w:szCs w:val="20"/>
        </w:rPr>
        <w:t>.</w:t>
      </w:r>
    </w:p>
    <w:p w:rsidR="00121F66" w:rsidRPr="00121F66" w:rsidRDefault="00121F66" w:rsidP="00382EFB">
      <w:pPr>
        <w:pStyle w:val="slovn1"/>
        <w:numPr>
          <w:ilvl w:val="1"/>
          <w:numId w:val="30"/>
        </w:numPr>
        <w:tabs>
          <w:tab w:val="left" w:pos="851"/>
        </w:tabs>
        <w:spacing w:line="280" w:lineRule="atLeast"/>
        <w:ind w:left="851" w:hanging="426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>V</w:t>
      </w:r>
      <w:r w:rsidR="00284E39">
        <w:rPr>
          <w:rFonts w:ascii="Arial" w:hAnsi="Arial" w:cs="Arial"/>
          <w:sz w:val="20"/>
          <w:szCs w:val="20"/>
        </w:rPr>
        <w:t> p</w:t>
      </w:r>
      <w:r w:rsidRPr="00121F66">
        <w:rPr>
          <w:rFonts w:ascii="Arial" w:hAnsi="Arial" w:cs="Arial"/>
          <w:sz w:val="20"/>
          <w:szCs w:val="20"/>
        </w:rPr>
        <w:t xml:space="preserve">ředávacím protokolu budou uvedeny veškeré případně zjištěné vady </w:t>
      </w:r>
      <w:r w:rsidR="00284E39">
        <w:rPr>
          <w:rFonts w:ascii="Arial" w:hAnsi="Arial" w:cs="Arial"/>
          <w:sz w:val="20"/>
          <w:szCs w:val="20"/>
        </w:rPr>
        <w:t>d</w:t>
      </w:r>
      <w:r w:rsidRPr="00121F66">
        <w:rPr>
          <w:rFonts w:ascii="Arial" w:hAnsi="Arial" w:cs="Arial"/>
          <w:sz w:val="20"/>
          <w:szCs w:val="20"/>
        </w:rPr>
        <w:t xml:space="preserve">íla, jakož i lhůta k jejich odstranění a závazek </w:t>
      </w:r>
      <w:r w:rsidR="00284E39">
        <w:rPr>
          <w:rFonts w:ascii="Arial" w:hAnsi="Arial" w:cs="Arial"/>
          <w:sz w:val="20"/>
          <w:szCs w:val="20"/>
        </w:rPr>
        <w:t>z</w:t>
      </w:r>
      <w:r w:rsidRPr="00121F66">
        <w:rPr>
          <w:rFonts w:ascii="Arial" w:hAnsi="Arial" w:cs="Arial"/>
          <w:sz w:val="20"/>
          <w:szCs w:val="20"/>
        </w:rPr>
        <w:t>hotovitele je v dané lhůtě řádně odstranit.</w:t>
      </w:r>
    </w:p>
    <w:p w:rsidR="00121F66" w:rsidRPr="00121F66" w:rsidRDefault="00121F66" w:rsidP="00382EFB">
      <w:pPr>
        <w:pStyle w:val="slovn1"/>
        <w:numPr>
          <w:ilvl w:val="1"/>
          <w:numId w:val="30"/>
        </w:numPr>
        <w:tabs>
          <w:tab w:val="left" w:pos="851"/>
        </w:tabs>
        <w:spacing w:line="280" w:lineRule="atLeast"/>
        <w:ind w:left="851" w:hanging="426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Lhůta k odstranění </w:t>
      </w:r>
      <w:r w:rsidR="005A0690">
        <w:rPr>
          <w:rFonts w:ascii="Arial" w:hAnsi="Arial" w:cs="Arial"/>
          <w:sz w:val="20"/>
          <w:szCs w:val="20"/>
        </w:rPr>
        <w:t>zjištěných vad se sjednává na 3 pracovní dny</w:t>
      </w:r>
      <w:r w:rsidRPr="00121F66">
        <w:rPr>
          <w:rFonts w:ascii="Arial" w:hAnsi="Arial" w:cs="Arial"/>
          <w:sz w:val="20"/>
          <w:szCs w:val="20"/>
        </w:rPr>
        <w:t xml:space="preserve">, pokud se </w:t>
      </w:r>
      <w:r w:rsidR="00DB67F6">
        <w:rPr>
          <w:rFonts w:ascii="Arial" w:hAnsi="Arial" w:cs="Arial"/>
          <w:sz w:val="20"/>
          <w:szCs w:val="20"/>
        </w:rPr>
        <w:t xml:space="preserve">oprávněný zástupci obou </w:t>
      </w:r>
      <w:r w:rsidR="00284E39">
        <w:rPr>
          <w:rFonts w:ascii="Arial" w:hAnsi="Arial" w:cs="Arial"/>
          <w:sz w:val="20"/>
          <w:szCs w:val="20"/>
        </w:rPr>
        <w:t>s</w:t>
      </w:r>
      <w:r w:rsidR="00DB67F6" w:rsidRPr="00121F66">
        <w:rPr>
          <w:rFonts w:ascii="Arial" w:hAnsi="Arial" w:cs="Arial"/>
          <w:sz w:val="20"/>
          <w:szCs w:val="20"/>
        </w:rPr>
        <w:t>mluvní</w:t>
      </w:r>
      <w:r w:rsidR="00DB67F6">
        <w:rPr>
          <w:rFonts w:ascii="Arial" w:hAnsi="Arial" w:cs="Arial"/>
          <w:sz w:val="20"/>
          <w:szCs w:val="20"/>
        </w:rPr>
        <w:t>ch</w:t>
      </w:r>
      <w:r w:rsidR="00DB67F6" w:rsidRPr="00121F66">
        <w:rPr>
          <w:rFonts w:ascii="Arial" w:hAnsi="Arial" w:cs="Arial"/>
          <w:sz w:val="20"/>
          <w:szCs w:val="20"/>
        </w:rPr>
        <w:t xml:space="preserve"> stran</w:t>
      </w:r>
      <w:r w:rsidRPr="00121F66">
        <w:rPr>
          <w:rFonts w:ascii="Arial" w:hAnsi="Arial" w:cs="Arial"/>
          <w:sz w:val="20"/>
          <w:szCs w:val="20"/>
        </w:rPr>
        <w:t xml:space="preserve"> nedohodnou písemně v</w:t>
      </w:r>
      <w:r w:rsidR="00284E39">
        <w:rPr>
          <w:rFonts w:ascii="Arial" w:hAnsi="Arial" w:cs="Arial"/>
          <w:sz w:val="20"/>
          <w:szCs w:val="20"/>
        </w:rPr>
        <w:t xml:space="preserve"> p</w:t>
      </w:r>
      <w:r w:rsidRPr="00121F66">
        <w:rPr>
          <w:rFonts w:ascii="Arial" w:hAnsi="Arial" w:cs="Arial"/>
          <w:sz w:val="20"/>
          <w:szCs w:val="20"/>
        </w:rPr>
        <w:t>ředávacím protokolu jinak.</w:t>
      </w:r>
    </w:p>
    <w:p w:rsidR="00121F66" w:rsidRPr="00121F66" w:rsidRDefault="00121F66" w:rsidP="00382EFB">
      <w:pPr>
        <w:pStyle w:val="slovn1"/>
        <w:numPr>
          <w:ilvl w:val="1"/>
          <w:numId w:val="30"/>
        </w:numPr>
        <w:tabs>
          <w:tab w:val="left" w:pos="851"/>
        </w:tabs>
        <w:spacing w:line="280" w:lineRule="atLeast"/>
        <w:ind w:left="851" w:hanging="426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V závěru </w:t>
      </w:r>
      <w:r w:rsidR="00284E39">
        <w:rPr>
          <w:rFonts w:ascii="Arial" w:hAnsi="Arial" w:cs="Arial"/>
          <w:sz w:val="20"/>
          <w:szCs w:val="20"/>
        </w:rPr>
        <w:t>p</w:t>
      </w:r>
      <w:r w:rsidRPr="00121F66">
        <w:rPr>
          <w:rFonts w:ascii="Arial" w:hAnsi="Arial" w:cs="Arial"/>
          <w:sz w:val="20"/>
          <w:szCs w:val="20"/>
        </w:rPr>
        <w:t xml:space="preserve">ředávacího protokolu </w:t>
      </w:r>
      <w:r w:rsidR="00284E39">
        <w:rPr>
          <w:rFonts w:ascii="Arial" w:hAnsi="Arial" w:cs="Arial"/>
          <w:sz w:val="20"/>
          <w:szCs w:val="20"/>
        </w:rPr>
        <w:t>o</w:t>
      </w:r>
      <w:r w:rsidRPr="00121F66">
        <w:rPr>
          <w:rFonts w:ascii="Arial" w:hAnsi="Arial" w:cs="Arial"/>
          <w:sz w:val="20"/>
          <w:szCs w:val="20"/>
        </w:rPr>
        <w:t xml:space="preserve">bjednatel výslovně uvede, zda </w:t>
      </w:r>
      <w:r w:rsidR="00284E39">
        <w:rPr>
          <w:rFonts w:ascii="Arial" w:hAnsi="Arial" w:cs="Arial"/>
          <w:sz w:val="20"/>
          <w:szCs w:val="20"/>
        </w:rPr>
        <w:t>d</w:t>
      </w:r>
      <w:r w:rsidRPr="00121F66">
        <w:rPr>
          <w:rFonts w:ascii="Arial" w:hAnsi="Arial" w:cs="Arial"/>
          <w:sz w:val="20"/>
          <w:szCs w:val="20"/>
        </w:rPr>
        <w:t>ílo přejímá a pokud ne, z jakých důvodů.</w:t>
      </w:r>
    </w:p>
    <w:p w:rsidR="00121F66" w:rsidRPr="00121F66" w:rsidRDefault="00121F66" w:rsidP="00382EFB">
      <w:pPr>
        <w:pStyle w:val="slovn1"/>
        <w:numPr>
          <w:ilvl w:val="0"/>
          <w:numId w:val="30"/>
        </w:numPr>
        <w:spacing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Objednatel není povinen </w:t>
      </w:r>
      <w:r w:rsidR="00284E39">
        <w:rPr>
          <w:rFonts w:ascii="Arial" w:hAnsi="Arial" w:cs="Arial"/>
          <w:sz w:val="20"/>
          <w:szCs w:val="20"/>
        </w:rPr>
        <w:t>d</w:t>
      </w:r>
      <w:r w:rsidRPr="00121F66">
        <w:rPr>
          <w:rFonts w:ascii="Arial" w:hAnsi="Arial" w:cs="Arial"/>
          <w:sz w:val="20"/>
          <w:szCs w:val="20"/>
        </w:rPr>
        <w:t xml:space="preserve">ílo převzít, pokud budou při jeho předání zjištěny vady znemožňující či omezující jeho řádné užívání, a to až do doby jejich řádného odstranění </w:t>
      </w:r>
      <w:r w:rsidR="00284E39">
        <w:rPr>
          <w:rFonts w:ascii="Arial" w:hAnsi="Arial" w:cs="Arial"/>
          <w:sz w:val="20"/>
          <w:szCs w:val="20"/>
        </w:rPr>
        <w:t>z</w:t>
      </w:r>
      <w:r w:rsidRPr="00121F66">
        <w:rPr>
          <w:rFonts w:ascii="Arial" w:hAnsi="Arial" w:cs="Arial"/>
          <w:sz w:val="20"/>
          <w:szCs w:val="20"/>
        </w:rPr>
        <w:t>hotovitelem.</w:t>
      </w:r>
    </w:p>
    <w:p w:rsidR="00121F66" w:rsidRPr="00121F66" w:rsidRDefault="00121F66" w:rsidP="00382EFB">
      <w:pPr>
        <w:pStyle w:val="slovn1"/>
        <w:numPr>
          <w:ilvl w:val="0"/>
          <w:numId w:val="30"/>
        </w:numPr>
        <w:spacing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lastRenderedPageBreak/>
        <w:t xml:space="preserve">Pokud </w:t>
      </w:r>
      <w:r w:rsidR="00284E39">
        <w:rPr>
          <w:rFonts w:ascii="Arial" w:hAnsi="Arial" w:cs="Arial"/>
          <w:sz w:val="20"/>
          <w:szCs w:val="20"/>
        </w:rPr>
        <w:t>z</w:t>
      </w:r>
      <w:r w:rsidRPr="00121F66">
        <w:rPr>
          <w:rFonts w:ascii="Arial" w:hAnsi="Arial" w:cs="Arial"/>
          <w:sz w:val="20"/>
          <w:szCs w:val="20"/>
        </w:rPr>
        <w:t xml:space="preserve">hotovitel vady neodstraní ve stanovené lhůtě, může </w:t>
      </w:r>
      <w:r w:rsidR="00284E39">
        <w:rPr>
          <w:rFonts w:ascii="Arial" w:hAnsi="Arial" w:cs="Arial"/>
          <w:sz w:val="20"/>
          <w:szCs w:val="20"/>
        </w:rPr>
        <w:t>o</w:t>
      </w:r>
      <w:r w:rsidRPr="00121F66">
        <w:rPr>
          <w:rFonts w:ascii="Arial" w:hAnsi="Arial" w:cs="Arial"/>
          <w:sz w:val="20"/>
          <w:szCs w:val="20"/>
        </w:rPr>
        <w:t xml:space="preserve">bjednatel nechat odstranit veškeré vady třetí osobou na náklady </w:t>
      </w:r>
      <w:r w:rsidR="00284E39">
        <w:rPr>
          <w:rFonts w:ascii="Arial" w:hAnsi="Arial" w:cs="Arial"/>
          <w:sz w:val="20"/>
          <w:szCs w:val="20"/>
        </w:rPr>
        <w:t>z</w:t>
      </w:r>
      <w:r w:rsidRPr="00121F66">
        <w:rPr>
          <w:rFonts w:ascii="Arial" w:hAnsi="Arial" w:cs="Arial"/>
          <w:sz w:val="20"/>
          <w:szCs w:val="20"/>
        </w:rPr>
        <w:t xml:space="preserve">hotovitele, které se </w:t>
      </w:r>
      <w:r w:rsidR="00284E39">
        <w:rPr>
          <w:rFonts w:ascii="Arial" w:hAnsi="Arial" w:cs="Arial"/>
          <w:sz w:val="20"/>
          <w:szCs w:val="20"/>
        </w:rPr>
        <w:t>z</w:t>
      </w:r>
      <w:r w:rsidRPr="00121F66">
        <w:rPr>
          <w:rFonts w:ascii="Arial" w:hAnsi="Arial" w:cs="Arial"/>
          <w:sz w:val="20"/>
          <w:szCs w:val="20"/>
        </w:rPr>
        <w:t xml:space="preserve">hotovitel zavazuje na písemnou výzvu </w:t>
      </w:r>
      <w:r w:rsidR="00284E39">
        <w:rPr>
          <w:rFonts w:ascii="Arial" w:hAnsi="Arial" w:cs="Arial"/>
          <w:sz w:val="20"/>
          <w:szCs w:val="20"/>
        </w:rPr>
        <w:t>o</w:t>
      </w:r>
      <w:r w:rsidRPr="00121F66">
        <w:rPr>
          <w:rFonts w:ascii="Arial" w:hAnsi="Arial" w:cs="Arial"/>
          <w:sz w:val="20"/>
          <w:szCs w:val="20"/>
        </w:rPr>
        <w:t xml:space="preserve">bjednatele bez zbytečného odkladu uhradit. Nárok </w:t>
      </w:r>
      <w:r w:rsidR="00284E39">
        <w:rPr>
          <w:rFonts w:ascii="Arial" w:hAnsi="Arial" w:cs="Arial"/>
          <w:sz w:val="20"/>
          <w:szCs w:val="20"/>
        </w:rPr>
        <w:t>o</w:t>
      </w:r>
      <w:r w:rsidRPr="00121F66">
        <w:rPr>
          <w:rFonts w:ascii="Arial" w:hAnsi="Arial" w:cs="Arial"/>
          <w:sz w:val="20"/>
          <w:szCs w:val="20"/>
        </w:rPr>
        <w:t xml:space="preserve">bjednatele na zaplacení smluvní pokuty dle ustanovení článku </w:t>
      </w:r>
      <w:r w:rsidRPr="00E73BAF">
        <w:rPr>
          <w:rFonts w:ascii="Arial" w:hAnsi="Arial" w:cs="Arial"/>
          <w:sz w:val="20"/>
          <w:szCs w:val="20"/>
        </w:rPr>
        <w:t>V</w:t>
      </w:r>
      <w:r w:rsidR="00345BA7">
        <w:rPr>
          <w:rFonts w:ascii="Arial" w:hAnsi="Arial" w:cs="Arial"/>
          <w:sz w:val="20"/>
          <w:szCs w:val="20"/>
        </w:rPr>
        <w:t>I</w:t>
      </w:r>
      <w:r w:rsidRPr="00E73BAF">
        <w:rPr>
          <w:rFonts w:ascii="Arial" w:hAnsi="Arial" w:cs="Arial"/>
          <w:sz w:val="20"/>
          <w:szCs w:val="20"/>
        </w:rPr>
        <w:t>I.</w:t>
      </w:r>
      <w:r w:rsidRPr="00121F66">
        <w:rPr>
          <w:rFonts w:ascii="Arial" w:hAnsi="Arial" w:cs="Arial"/>
          <w:sz w:val="20"/>
          <w:szCs w:val="20"/>
        </w:rPr>
        <w:t xml:space="preserve"> této </w:t>
      </w:r>
      <w:r w:rsidR="00DB67F6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>mlouvy není ustanovením tohoto odstavce dotčen.</w:t>
      </w:r>
    </w:p>
    <w:p w:rsidR="00121F66" w:rsidRPr="00121F66" w:rsidRDefault="00121F66" w:rsidP="00382EFB">
      <w:pPr>
        <w:pStyle w:val="slovn1"/>
        <w:numPr>
          <w:ilvl w:val="0"/>
          <w:numId w:val="30"/>
        </w:numPr>
        <w:spacing w:after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Zhotovitel je povinen vyzvat písemně </w:t>
      </w:r>
      <w:r w:rsidR="00284E39">
        <w:rPr>
          <w:rFonts w:ascii="Arial" w:hAnsi="Arial" w:cs="Arial"/>
          <w:sz w:val="20"/>
          <w:szCs w:val="20"/>
        </w:rPr>
        <w:t>o</w:t>
      </w:r>
      <w:r w:rsidRPr="00121F66">
        <w:rPr>
          <w:rFonts w:ascii="Arial" w:hAnsi="Arial" w:cs="Arial"/>
          <w:sz w:val="20"/>
          <w:szCs w:val="20"/>
        </w:rPr>
        <w:t>bjednatele k předání díla v</w:t>
      </w:r>
      <w:r w:rsidR="00345BA7">
        <w:rPr>
          <w:rFonts w:ascii="Arial" w:hAnsi="Arial" w:cs="Arial"/>
          <w:sz w:val="20"/>
          <w:szCs w:val="20"/>
        </w:rPr>
        <w:t xml:space="preserve"> místě </w:t>
      </w:r>
      <w:r w:rsidRPr="00121F66">
        <w:rPr>
          <w:rFonts w:ascii="Arial" w:hAnsi="Arial" w:cs="Arial"/>
          <w:sz w:val="20"/>
          <w:szCs w:val="20"/>
        </w:rPr>
        <w:t xml:space="preserve">plnění nejméně </w:t>
      </w:r>
      <w:r w:rsidR="00DB67F6">
        <w:rPr>
          <w:rFonts w:ascii="Arial" w:hAnsi="Arial" w:cs="Arial"/>
          <w:sz w:val="20"/>
          <w:szCs w:val="20"/>
        </w:rPr>
        <w:t>5</w:t>
      </w:r>
      <w:r w:rsidRPr="00121F66">
        <w:rPr>
          <w:rFonts w:ascii="Arial" w:hAnsi="Arial" w:cs="Arial"/>
          <w:sz w:val="20"/>
          <w:szCs w:val="20"/>
        </w:rPr>
        <w:t xml:space="preserve"> pracovní</w:t>
      </w:r>
      <w:r w:rsidR="00DB67F6">
        <w:rPr>
          <w:rFonts w:ascii="Arial" w:hAnsi="Arial" w:cs="Arial"/>
          <w:sz w:val="20"/>
          <w:szCs w:val="20"/>
        </w:rPr>
        <w:t>ch</w:t>
      </w:r>
      <w:r w:rsidRPr="00121F66">
        <w:rPr>
          <w:rFonts w:ascii="Arial" w:hAnsi="Arial" w:cs="Arial"/>
          <w:sz w:val="20"/>
          <w:szCs w:val="20"/>
        </w:rPr>
        <w:t xml:space="preserve"> dn</w:t>
      </w:r>
      <w:r w:rsidR="00DB67F6">
        <w:rPr>
          <w:rFonts w:ascii="Arial" w:hAnsi="Arial" w:cs="Arial"/>
          <w:sz w:val="20"/>
          <w:szCs w:val="20"/>
        </w:rPr>
        <w:t>ů</w:t>
      </w:r>
      <w:r w:rsidRPr="00121F66">
        <w:rPr>
          <w:rFonts w:ascii="Arial" w:hAnsi="Arial" w:cs="Arial"/>
          <w:sz w:val="20"/>
          <w:szCs w:val="20"/>
        </w:rPr>
        <w:t xml:space="preserve"> předem.</w:t>
      </w:r>
    </w:p>
    <w:p w:rsidR="0059495A" w:rsidRDefault="0059495A" w:rsidP="00121F66">
      <w:pPr>
        <w:pStyle w:val="Zkladntextodsazen"/>
        <w:spacing w:after="0"/>
        <w:ind w:left="0"/>
        <w:jc w:val="center"/>
        <w:rPr>
          <w:rFonts w:ascii="Arial" w:hAnsi="Arial" w:cs="Arial"/>
          <w:b/>
          <w:lang w:val="cs-CZ"/>
        </w:rPr>
      </w:pPr>
    </w:p>
    <w:p w:rsidR="0059495A" w:rsidRDefault="0059495A" w:rsidP="00121F66">
      <w:pPr>
        <w:pStyle w:val="Zkladntextodsazen"/>
        <w:spacing w:after="0"/>
        <w:ind w:left="0"/>
        <w:jc w:val="center"/>
        <w:rPr>
          <w:rFonts w:ascii="Arial" w:hAnsi="Arial" w:cs="Arial"/>
          <w:b/>
          <w:lang w:val="cs-CZ"/>
        </w:rPr>
      </w:pPr>
    </w:p>
    <w:p w:rsidR="00121F66" w:rsidRPr="00121F66" w:rsidRDefault="00121F66" w:rsidP="00121F66">
      <w:pPr>
        <w:pStyle w:val="Zkladntextodsazen"/>
        <w:spacing w:after="0"/>
        <w:ind w:left="0"/>
        <w:jc w:val="center"/>
        <w:rPr>
          <w:rFonts w:ascii="Arial" w:hAnsi="Arial" w:cs="Arial"/>
          <w:b/>
        </w:rPr>
      </w:pPr>
      <w:r w:rsidRPr="00121F66">
        <w:rPr>
          <w:rFonts w:ascii="Arial" w:hAnsi="Arial" w:cs="Arial"/>
          <w:b/>
        </w:rPr>
        <w:t>Článek I</w:t>
      </w:r>
      <w:r w:rsidR="00F94C0A">
        <w:rPr>
          <w:rFonts w:ascii="Arial" w:hAnsi="Arial" w:cs="Arial"/>
          <w:b/>
          <w:lang w:val="cs-CZ"/>
        </w:rPr>
        <w:t>V</w:t>
      </w:r>
      <w:r w:rsidRPr="00121F66">
        <w:rPr>
          <w:rFonts w:ascii="Arial" w:hAnsi="Arial" w:cs="Arial"/>
          <w:b/>
        </w:rPr>
        <w:t>.</w:t>
      </w:r>
    </w:p>
    <w:p w:rsidR="00121F66" w:rsidRPr="00121F66" w:rsidRDefault="00121F66" w:rsidP="00121F66">
      <w:pPr>
        <w:pStyle w:val="Zkladntextodsazen"/>
        <w:ind w:left="0"/>
        <w:jc w:val="center"/>
        <w:rPr>
          <w:rFonts w:ascii="Arial" w:hAnsi="Arial" w:cs="Arial"/>
          <w:b/>
        </w:rPr>
      </w:pPr>
      <w:r w:rsidRPr="00121F66">
        <w:rPr>
          <w:rFonts w:ascii="Arial" w:hAnsi="Arial" w:cs="Arial"/>
          <w:b/>
        </w:rPr>
        <w:t>Cena díla, platební a fakturační podmínky</w:t>
      </w:r>
    </w:p>
    <w:p w:rsidR="00121F66" w:rsidRPr="00121F66" w:rsidRDefault="00121F66" w:rsidP="00382EFB">
      <w:pPr>
        <w:pStyle w:val="Normlnweb"/>
        <w:numPr>
          <w:ilvl w:val="0"/>
          <w:numId w:val="26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Smluvní strany se dohodly na ceně za řádně provedené </w:t>
      </w:r>
      <w:r w:rsidR="00284E39">
        <w:rPr>
          <w:rFonts w:ascii="Arial" w:hAnsi="Arial" w:cs="Arial"/>
          <w:sz w:val="20"/>
          <w:szCs w:val="20"/>
        </w:rPr>
        <w:t>d</w:t>
      </w:r>
      <w:r w:rsidRPr="00121F66">
        <w:rPr>
          <w:rFonts w:ascii="Arial" w:hAnsi="Arial" w:cs="Arial"/>
          <w:sz w:val="20"/>
          <w:szCs w:val="20"/>
        </w:rPr>
        <w:t>ílo specifikované v čl. I</w:t>
      </w:r>
      <w:r w:rsidR="00345BA7">
        <w:rPr>
          <w:rFonts w:ascii="Arial" w:hAnsi="Arial" w:cs="Arial"/>
          <w:sz w:val="20"/>
          <w:szCs w:val="20"/>
        </w:rPr>
        <w:t>I</w:t>
      </w:r>
      <w:r w:rsidRPr="00121F66">
        <w:rPr>
          <w:rFonts w:ascii="Arial" w:hAnsi="Arial" w:cs="Arial"/>
          <w:sz w:val="20"/>
          <w:szCs w:val="20"/>
        </w:rPr>
        <w:t xml:space="preserve">. této </w:t>
      </w:r>
      <w:r w:rsidR="00DB67F6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 xml:space="preserve">mlouvy ve výši </w:t>
      </w:r>
      <w:r w:rsidRPr="00121F66">
        <w:rPr>
          <w:rFonts w:ascii="Arial" w:hAnsi="Arial" w:cs="Arial"/>
          <w:b/>
          <w:sz w:val="20"/>
          <w:szCs w:val="20"/>
        </w:rPr>
        <w:t> </w:t>
      </w:r>
      <w:r w:rsidR="00DF6BDF" w:rsidRPr="008D1DF9">
        <w:rPr>
          <w:rFonts w:ascii="Arial" w:hAnsi="Arial" w:cs="Arial"/>
          <w:b/>
          <w:sz w:val="20"/>
          <w:szCs w:val="20"/>
        </w:rPr>
        <w:t>5 734 648</w:t>
      </w:r>
      <w:r w:rsidRPr="00121F66">
        <w:rPr>
          <w:rFonts w:ascii="Arial" w:hAnsi="Arial" w:cs="Arial"/>
          <w:b/>
          <w:sz w:val="20"/>
          <w:szCs w:val="20"/>
        </w:rPr>
        <w:t xml:space="preserve"> Kč bez DPH</w:t>
      </w:r>
      <w:r w:rsidR="00DF6BDF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DF6BDF">
        <w:rPr>
          <w:rFonts w:ascii="Arial" w:hAnsi="Arial" w:cs="Arial"/>
          <w:sz w:val="20"/>
          <w:szCs w:val="20"/>
        </w:rPr>
        <w:t>pětmilionů</w:t>
      </w:r>
      <w:proofErr w:type="spellEnd"/>
      <w:r w:rsidR="00DF6B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6BDF">
        <w:rPr>
          <w:rFonts w:ascii="Arial" w:hAnsi="Arial" w:cs="Arial"/>
          <w:sz w:val="20"/>
          <w:szCs w:val="20"/>
        </w:rPr>
        <w:t>sedmsettřicetčtyřitisíc</w:t>
      </w:r>
      <w:proofErr w:type="spellEnd"/>
      <w:r w:rsidR="00DF6B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6BDF">
        <w:rPr>
          <w:rFonts w:ascii="Arial" w:hAnsi="Arial" w:cs="Arial"/>
          <w:sz w:val="20"/>
          <w:szCs w:val="20"/>
        </w:rPr>
        <w:t>šestsetčtyřicetosm</w:t>
      </w:r>
      <w:proofErr w:type="spellEnd"/>
      <w:r w:rsidRPr="00121F66">
        <w:rPr>
          <w:rFonts w:ascii="Arial" w:hAnsi="Arial" w:cs="Arial"/>
          <w:sz w:val="20"/>
          <w:szCs w:val="20"/>
        </w:rPr>
        <w:t xml:space="preserve"> korun českých). K takto dohodnuté ceně bude </w:t>
      </w:r>
      <w:r w:rsidR="00284E39">
        <w:rPr>
          <w:rFonts w:ascii="Arial" w:hAnsi="Arial" w:cs="Arial"/>
          <w:sz w:val="20"/>
          <w:szCs w:val="20"/>
        </w:rPr>
        <w:t>z</w:t>
      </w:r>
      <w:r w:rsidRPr="00121F66">
        <w:rPr>
          <w:rFonts w:ascii="Arial" w:hAnsi="Arial" w:cs="Arial"/>
          <w:sz w:val="20"/>
          <w:szCs w:val="20"/>
        </w:rPr>
        <w:t xml:space="preserve">hotovitelem účtována DPH ve výši dle příslušných předpisů účinných v době </w:t>
      </w:r>
      <w:r w:rsidR="00AF0E6D">
        <w:rPr>
          <w:rFonts w:ascii="Arial" w:hAnsi="Arial" w:cs="Arial"/>
          <w:sz w:val="20"/>
          <w:szCs w:val="20"/>
        </w:rPr>
        <w:t>uskutečnění</w:t>
      </w:r>
      <w:r w:rsidRPr="00121F66">
        <w:rPr>
          <w:rFonts w:ascii="Arial" w:hAnsi="Arial" w:cs="Arial"/>
          <w:sz w:val="20"/>
          <w:szCs w:val="20"/>
        </w:rPr>
        <w:t xml:space="preserve"> zdanitelného plnění.</w:t>
      </w:r>
    </w:p>
    <w:p w:rsidR="00121F66" w:rsidRPr="00DB67F6" w:rsidRDefault="00121F66" w:rsidP="00382EFB">
      <w:pPr>
        <w:pStyle w:val="Zkladntextodsazen"/>
        <w:numPr>
          <w:ilvl w:val="0"/>
          <w:numId w:val="26"/>
        </w:numPr>
        <w:suppressAutoHyphens/>
        <w:spacing w:line="280" w:lineRule="atLeast"/>
        <w:ind w:left="425" w:hanging="425"/>
        <w:jc w:val="both"/>
        <w:rPr>
          <w:rFonts w:ascii="Arial" w:hAnsi="Arial" w:cs="Arial"/>
        </w:rPr>
      </w:pPr>
      <w:r w:rsidRPr="00121F66">
        <w:rPr>
          <w:rFonts w:ascii="Arial" w:hAnsi="Arial" w:cs="Arial"/>
        </w:rPr>
        <w:t>Cena ve výši dle předchozího odstavce tohoto článku byla určena na základě závazného položkového rozpočtu obsaženého v</w:t>
      </w:r>
      <w:r w:rsidR="00DB67F6">
        <w:rPr>
          <w:rFonts w:ascii="Arial" w:hAnsi="Arial" w:cs="Arial"/>
        </w:rPr>
        <w:t> </w:t>
      </w:r>
      <w:r w:rsidR="005A0690">
        <w:rPr>
          <w:rFonts w:ascii="Arial" w:hAnsi="Arial" w:cs="Arial"/>
          <w:lang w:val="cs-CZ"/>
        </w:rPr>
        <w:t>Příloze č. 1</w:t>
      </w:r>
      <w:r w:rsidR="00DB67F6">
        <w:rPr>
          <w:rFonts w:ascii="Arial" w:hAnsi="Arial" w:cs="Arial"/>
          <w:lang w:val="cs-CZ"/>
        </w:rPr>
        <w:t xml:space="preserve"> Smlouvy</w:t>
      </w:r>
      <w:r w:rsidR="00284E39">
        <w:rPr>
          <w:rFonts w:ascii="Arial" w:hAnsi="Arial" w:cs="Arial"/>
          <w:lang w:val="cs-CZ"/>
        </w:rPr>
        <w:t xml:space="preserve"> a je tedy závazná i v případě změn podmínek, za nichž byl rozpočet zpracován</w:t>
      </w:r>
      <w:r w:rsidR="00DB67F6">
        <w:rPr>
          <w:rFonts w:ascii="Arial" w:hAnsi="Arial" w:cs="Arial"/>
          <w:lang w:val="cs-CZ"/>
        </w:rPr>
        <w:t xml:space="preserve">. </w:t>
      </w:r>
      <w:r w:rsidRPr="00DB67F6">
        <w:rPr>
          <w:rFonts w:ascii="Arial" w:hAnsi="Arial" w:cs="Arial"/>
        </w:rPr>
        <w:t xml:space="preserve">Takto dohodnutá cena v sobě zahrnuje veškeré náklady potřebné na řádné provedení </w:t>
      </w:r>
      <w:r w:rsidR="00284E39">
        <w:rPr>
          <w:rFonts w:ascii="Arial" w:hAnsi="Arial" w:cs="Arial"/>
          <w:lang w:val="cs-CZ"/>
        </w:rPr>
        <w:t>d</w:t>
      </w:r>
      <w:proofErr w:type="spellStart"/>
      <w:r w:rsidRPr="00DB67F6">
        <w:rPr>
          <w:rFonts w:ascii="Arial" w:hAnsi="Arial" w:cs="Arial"/>
        </w:rPr>
        <w:t>íla</w:t>
      </w:r>
      <w:proofErr w:type="spellEnd"/>
      <w:r w:rsidR="00DB67F6">
        <w:rPr>
          <w:rFonts w:ascii="Arial" w:hAnsi="Arial" w:cs="Arial"/>
          <w:lang w:val="cs-CZ"/>
        </w:rPr>
        <w:t xml:space="preserve"> dle této Smlouvy</w:t>
      </w:r>
      <w:r w:rsidRPr="00DB67F6">
        <w:rPr>
          <w:rFonts w:ascii="Arial" w:hAnsi="Arial" w:cs="Arial"/>
        </w:rPr>
        <w:t>.</w:t>
      </w:r>
    </w:p>
    <w:p w:rsidR="00121F66" w:rsidRPr="00121F66" w:rsidRDefault="00121F66" w:rsidP="00382EFB">
      <w:pPr>
        <w:pStyle w:val="Normlnweb"/>
        <w:numPr>
          <w:ilvl w:val="0"/>
          <w:numId w:val="26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Smluvní strany se dohodly, že sjednaná cena </w:t>
      </w:r>
      <w:r w:rsidR="00284E39">
        <w:rPr>
          <w:rFonts w:ascii="Arial" w:hAnsi="Arial" w:cs="Arial"/>
          <w:sz w:val="20"/>
          <w:szCs w:val="20"/>
        </w:rPr>
        <w:t>d</w:t>
      </w:r>
      <w:r w:rsidRPr="00121F66">
        <w:rPr>
          <w:rFonts w:ascii="Arial" w:hAnsi="Arial" w:cs="Arial"/>
          <w:sz w:val="20"/>
          <w:szCs w:val="20"/>
        </w:rPr>
        <w:t xml:space="preserve">íla (viz odst. 1. tohoto článku) bude </w:t>
      </w:r>
      <w:r w:rsidR="00284E39">
        <w:rPr>
          <w:rFonts w:ascii="Arial" w:hAnsi="Arial" w:cs="Arial"/>
          <w:sz w:val="20"/>
          <w:szCs w:val="20"/>
        </w:rPr>
        <w:t>o</w:t>
      </w:r>
      <w:r w:rsidRPr="00121F66">
        <w:rPr>
          <w:rFonts w:ascii="Arial" w:hAnsi="Arial" w:cs="Arial"/>
          <w:sz w:val="20"/>
          <w:szCs w:val="20"/>
        </w:rPr>
        <w:t xml:space="preserve">bjednatelem uhrazena jednorázově, a to na základě faktury vystavené </w:t>
      </w:r>
      <w:r w:rsidR="00284E39">
        <w:rPr>
          <w:rFonts w:ascii="Arial" w:hAnsi="Arial" w:cs="Arial"/>
          <w:sz w:val="20"/>
          <w:szCs w:val="20"/>
        </w:rPr>
        <w:t>z</w:t>
      </w:r>
      <w:r w:rsidRPr="00121F66">
        <w:rPr>
          <w:rFonts w:ascii="Arial" w:hAnsi="Arial" w:cs="Arial"/>
          <w:sz w:val="20"/>
          <w:szCs w:val="20"/>
        </w:rPr>
        <w:t>hotovitelem po převzetí</w:t>
      </w:r>
      <w:r w:rsidR="00284E39">
        <w:rPr>
          <w:rFonts w:ascii="Arial" w:hAnsi="Arial" w:cs="Arial"/>
          <w:sz w:val="20"/>
          <w:szCs w:val="20"/>
        </w:rPr>
        <w:t xml:space="preserve"> úplného</w:t>
      </w:r>
      <w:r w:rsidRPr="00121F66">
        <w:rPr>
          <w:rFonts w:ascii="Arial" w:hAnsi="Arial" w:cs="Arial"/>
          <w:sz w:val="20"/>
          <w:szCs w:val="20"/>
        </w:rPr>
        <w:t xml:space="preserve"> </w:t>
      </w:r>
      <w:r w:rsidR="00284E39">
        <w:rPr>
          <w:rFonts w:ascii="Arial" w:hAnsi="Arial" w:cs="Arial"/>
          <w:sz w:val="20"/>
          <w:szCs w:val="20"/>
        </w:rPr>
        <w:t>d</w:t>
      </w:r>
      <w:r w:rsidRPr="00121F66">
        <w:rPr>
          <w:rFonts w:ascii="Arial" w:hAnsi="Arial" w:cs="Arial"/>
          <w:sz w:val="20"/>
          <w:szCs w:val="20"/>
        </w:rPr>
        <w:t xml:space="preserve">íla </w:t>
      </w:r>
      <w:r w:rsidR="00284E39">
        <w:rPr>
          <w:rFonts w:ascii="Arial" w:hAnsi="Arial" w:cs="Arial"/>
          <w:sz w:val="20"/>
          <w:szCs w:val="20"/>
        </w:rPr>
        <w:t>o</w:t>
      </w:r>
      <w:r w:rsidRPr="00121F66">
        <w:rPr>
          <w:rFonts w:ascii="Arial" w:hAnsi="Arial" w:cs="Arial"/>
          <w:sz w:val="20"/>
          <w:szCs w:val="20"/>
        </w:rPr>
        <w:t>bjednatelem dle ustanovení článk</w:t>
      </w:r>
      <w:r w:rsidR="00C468E1">
        <w:rPr>
          <w:rFonts w:ascii="Arial" w:hAnsi="Arial" w:cs="Arial"/>
          <w:sz w:val="20"/>
          <w:szCs w:val="20"/>
        </w:rPr>
        <w:t xml:space="preserve">u </w:t>
      </w:r>
      <w:r w:rsidR="00345BA7">
        <w:rPr>
          <w:rFonts w:ascii="Arial" w:hAnsi="Arial" w:cs="Arial"/>
          <w:sz w:val="20"/>
          <w:szCs w:val="20"/>
        </w:rPr>
        <w:t>I</w:t>
      </w:r>
      <w:r w:rsidR="00C468E1">
        <w:rPr>
          <w:rFonts w:ascii="Arial" w:hAnsi="Arial" w:cs="Arial"/>
          <w:sz w:val="20"/>
          <w:szCs w:val="20"/>
        </w:rPr>
        <w:t>I</w:t>
      </w:r>
      <w:r w:rsidR="00F94C0A">
        <w:rPr>
          <w:rFonts w:ascii="Arial" w:hAnsi="Arial" w:cs="Arial"/>
          <w:sz w:val="20"/>
          <w:szCs w:val="20"/>
        </w:rPr>
        <w:t>I</w:t>
      </w:r>
      <w:r w:rsidRPr="00121F66">
        <w:rPr>
          <w:rFonts w:ascii="Arial" w:hAnsi="Arial" w:cs="Arial"/>
          <w:sz w:val="20"/>
          <w:szCs w:val="20"/>
        </w:rPr>
        <w:t>. odst</w:t>
      </w:r>
      <w:r w:rsidR="00345BA7">
        <w:rPr>
          <w:rFonts w:ascii="Arial" w:hAnsi="Arial" w:cs="Arial"/>
          <w:sz w:val="20"/>
          <w:szCs w:val="20"/>
        </w:rPr>
        <w:t>.</w:t>
      </w:r>
      <w:r w:rsidRPr="00121F66">
        <w:rPr>
          <w:rFonts w:ascii="Arial" w:hAnsi="Arial" w:cs="Arial"/>
          <w:sz w:val="20"/>
          <w:szCs w:val="20"/>
        </w:rPr>
        <w:t xml:space="preserve"> </w:t>
      </w:r>
      <w:r w:rsidR="00284E39">
        <w:rPr>
          <w:rFonts w:ascii="Arial" w:hAnsi="Arial" w:cs="Arial"/>
          <w:sz w:val="20"/>
          <w:szCs w:val="20"/>
        </w:rPr>
        <w:t>4</w:t>
      </w:r>
      <w:r w:rsidRPr="00121F66">
        <w:rPr>
          <w:rFonts w:ascii="Arial" w:hAnsi="Arial" w:cs="Arial"/>
          <w:sz w:val="20"/>
          <w:szCs w:val="20"/>
        </w:rPr>
        <w:t xml:space="preserve"> této </w:t>
      </w:r>
      <w:r w:rsidR="00DB67F6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>mlouvy a po odstranění veškerých vad zaznamenaných v</w:t>
      </w:r>
      <w:r w:rsidR="00284E39">
        <w:rPr>
          <w:rFonts w:ascii="Arial" w:hAnsi="Arial" w:cs="Arial"/>
          <w:sz w:val="20"/>
          <w:szCs w:val="20"/>
        </w:rPr>
        <w:t xml:space="preserve"> p</w:t>
      </w:r>
      <w:r w:rsidRPr="00121F66">
        <w:rPr>
          <w:rFonts w:ascii="Arial" w:hAnsi="Arial" w:cs="Arial"/>
          <w:sz w:val="20"/>
          <w:szCs w:val="20"/>
        </w:rPr>
        <w:t>ředávacím protokolu (kumulativní podmínka).</w:t>
      </w:r>
    </w:p>
    <w:p w:rsidR="00121F66" w:rsidRPr="00740019" w:rsidRDefault="00121F66" w:rsidP="00382EFB">
      <w:pPr>
        <w:pStyle w:val="Normlnweb"/>
        <w:numPr>
          <w:ilvl w:val="0"/>
          <w:numId w:val="26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40019">
        <w:rPr>
          <w:rFonts w:ascii="Arial" w:hAnsi="Arial" w:cs="Arial"/>
          <w:sz w:val="20"/>
          <w:szCs w:val="20"/>
        </w:rPr>
        <w:t xml:space="preserve">Lhůta splatnosti faktury činí 30 kalendářních dnů od doručení faktury na adresu sídla </w:t>
      </w:r>
      <w:r w:rsidR="00DB67F6" w:rsidRPr="00740019">
        <w:rPr>
          <w:rFonts w:ascii="Arial" w:hAnsi="Arial" w:cs="Arial"/>
          <w:sz w:val="20"/>
          <w:szCs w:val="20"/>
        </w:rPr>
        <w:t>O</w:t>
      </w:r>
      <w:r w:rsidRPr="00740019">
        <w:rPr>
          <w:rFonts w:ascii="Arial" w:hAnsi="Arial" w:cs="Arial"/>
          <w:sz w:val="20"/>
          <w:szCs w:val="20"/>
        </w:rPr>
        <w:t xml:space="preserve">bjednatele, tj. Orlická </w:t>
      </w:r>
      <w:r w:rsidR="00740019" w:rsidRPr="00740019">
        <w:rPr>
          <w:rFonts w:ascii="Arial" w:hAnsi="Arial" w:cs="Arial"/>
          <w:sz w:val="20"/>
          <w:szCs w:val="20"/>
        </w:rPr>
        <w:t>2020</w:t>
      </w:r>
      <w:r w:rsidR="00345BA7">
        <w:rPr>
          <w:rFonts w:ascii="Arial" w:hAnsi="Arial" w:cs="Arial"/>
          <w:sz w:val="20"/>
          <w:szCs w:val="20"/>
        </w:rPr>
        <w:t>/4</w:t>
      </w:r>
      <w:r w:rsidRPr="00740019">
        <w:rPr>
          <w:rFonts w:ascii="Arial" w:hAnsi="Arial" w:cs="Arial"/>
          <w:sz w:val="20"/>
          <w:szCs w:val="20"/>
        </w:rPr>
        <w:t>, 130 00 Praha 3.</w:t>
      </w:r>
    </w:p>
    <w:p w:rsidR="00121F66" w:rsidRPr="00121F66" w:rsidRDefault="00121F66" w:rsidP="00382EFB">
      <w:pPr>
        <w:pStyle w:val="Normlnweb"/>
        <w:numPr>
          <w:ilvl w:val="0"/>
          <w:numId w:val="26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Faktura musí splňovat náležitosti daňového dokladu, stanovené právními předpisy, zejména zákonem č. 235/2004 Sb., o dani z přidané hodnoty, ve znění pozdějších předpisů, zákonem </w:t>
      </w:r>
      <w:r w:rsidRPr="00121F66">
        <w:rPr>
          <w:rFonts w:ascii="Arial" w:hAnsi="Arial" w:cs="Arial"/>
          <w:sz w:val="20"/>
          <w:szCs w:val="20"/>
        </w:rPr>
        <w:br/>
        <w:t>č. 563/1991 Sb. o účetnictví, ve znění pozdějších předpisů a § 435 občanského zákoníku. Objednatel obdrží originál faktury s jednou kopií. Přílohou faktury bude</w:t>
      </w:r>
      <w:r w:rsidR="00D5183D">
        <w:rPr>
          <w:rFonts w:ascii="Arial" w:hAnsi="Arial" w:cs="Arial"/>
          <w:sz w:val="20"/>
          <w:szCs w:val="20"/>
        </w:rPr>
        <w:t xml:space="preserve"> předávací protokol</w:t>
      </w:r>
      <w:r w:rsidR="00596D24">
        <w:rPr>
          <w:rFonts w:ascii="Arial" w:hAnsi="Arial" w:cs="Arial"/>
          <w:sz w:val="20"/>
          <w:szCs w:val="20"/>
        </w:rPr>
        <w:t xml:space="preserve"> </w:t>
      </w:r>
      <w:r w:rsidRPr="00121F66">
        <w:rPr>
          <w:rFonts w:ascii="Arial" w:hAnsi="Arial" w:cs="Arial"/>
          <w:sz w:val="20"/>
          <w:szCs w:val="20"/>
        </w:rPr>
        <w:t xml:space="preserve">potvrzený oprávněnými zástupci obou </w:t>
      </w:r>
      <w:r w:rsidR="00D5183D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>mluvních stran.</w:t>
      </w:r>
    </w:p>
    <w:p w:rsidR="00121F66" w:rsidRDefault="00121F66" w:rsidP="00382EFB">
      <w:pPr>
        <w:pStyle w:val="Normlnweb"/>
        <w:numPr>
          <w:ilvl w:val="0"/>
          <w:numId w:val="26"/>
        </w:numPr>
        <w:suppressAutoHyphens/>
        <w:spacing w:before="120" w:beforeAutospacing="0" w:after="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Objednatel je oprávněn před uplynutím lhůty splatnosti fakturu bez zaplacení vrátit, pokud nebude obsahovat veškeré výše uvedené a dohodnuté náležitosti nebo budou v jejím obsahu jiné vady. Ve vrácené faktuře bude vyznačen důvod vrácení. Zhotovitel je v tomto případě povinen fakturu opravit či vyhotovit nově, tím přestává běžet původní lhůta splatnosti a celá nová 30denní lhůta běží znovu ode dne doručení opravené či nově vyhotovené faktury </w:t>
      </w:r>
      <w:r w:rsidR="00D5183D">
        <w:rPr>
          <w:rFonts w:ascii="Arial" w:hAnsi="Arial" w:cs="Arial"/>
          <w:sz w:val="20"/>
          <w:szCs w:val="20"/>
        </w:rPr>
        <w:t>o</w:t>
      </w:r>
      <w:r w:rsidRPr="00121F66">
        <w:rPr>
          <w:rFonts w:ascii="Arial" w:hAnsi="Arial" w:cs="Arial"/>
          <w:sz w:val="20"/>
          <w:szCs w:val="20"/>
        </w:rPr>
        <w:t>bjednateli.</w:t>
      </w:r>
    </w:p>
    <w:p w:rsidR="005A0690" w:rsidRDefault="005A0690" w:rsidP="00382EFB">
      <w:pPr>
        <w:pStyle w:val="Normln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121F66" w:rsidRPr="00121F66" w:rsidRDefault="00F94C0A" w:rsidP="008D1DF9">
      <w:pPr>
        <w:pStyle w:val="Normlnweb"/>
        <w:spacing w:before="24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121F66" w:rsidRPr="00121F66">
        <w:rPr>
          <w:rFonts w:ascii="Arial" w:hAnsi="Arial" w:cs="Arial"/>
          <w:b/>
          <w:sz w:val="20"/>
          <w:szCs w:val="20"/>
        </w:rPr>
        <w:t>V.</w:t>
      </w:r>
    </w:p>
    <w:p w:rsidR="00121F66" w:rsidRPr="00121F66" w:rsidRDefault="00121F66" w:rsidP="00382EFB">
      <w:pPr>
        <w:pStyle w:val="Normlnweb"/>
        <w:spacing w:before="0" w:beforeAutospacing="0" w:after="120" w:afterAutospacing="0"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121F66">
        <w:rPr>
          <w:rFonts w:ascii="Arial" w:hAnsi="Arial" w:cs="Arial"/>
          <w:b/>
          <w:sz w:val="20"/>
          <w:szCs w:val="20"/>
        </w:rPr>
        <w:t>Záruka za jakost, vlastnické právo a nebezpečí škody</w:t>
      </w:r>
    </w:p>
    <w:p w:rsidR="00121F66" w:rsidRPr="00121F66" w:rsidRDefault="00121F66" w:rsidP="00382EFB">
      <w:pPr>
        <w:pStyle w:val="Normlnweb"/>
        <w:numPr>
          <w:ilvl w:val="0"/>
          <w:numId w:val="31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Zhotovitel se zavazuje provést </w:t>
      </w:r>
      <w:r w:rsidR="00D5183D">
        <w:rPr>
          <w:rFonts w:ascii="Arial" w:hAnsi="Arial" w:cs="Arial"/>
          <w:sz w:val="20"/>
          <w:szCs w:val="20"/>
        </w:rPr>
        <w:t>d</w:t>
      </w:r>
      <w:r w:rsidRPr="00121F66">
        <w:rPr>
          <w:rFonts w:ascii="Arial" w:hAnsi="Arial" w:cs="Arial"/>
          <w:sz w:val="20"/>
          <w:szCs w:val="20"/>
        </w:rPr>
        <w:t>ílo úplně, řádně a bezchybně v souladu s příslušnými předpisy, s maximální péčí a v kvalitě, která odpovídá jeho odborným znalostem a zkušenostem.</w:t>
      </w:r>
    </w:p>
    <w:p w:rsidR="00121F66" w:rsidRPr="00121F66" w:rsidRDefault="00121F66" w:rsidP="00382EFB">
      <w:pPr>
        <w:pStyle w:val="Normlnweb"/>
        <w:numPr>
          <w:ilvl w:val="0"/>
          <w:numId w:val="31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Zhotovitel ručí za to, že provedené a </w:t>
      </w:r>
      <w:r w:rsidR="00D5183D">
        <w:rPr>
          <w:rFonts w:ascii="Arial" w:hAnsi="Arial" w:cs="Arial"/>
          <w:sz w:val="20"/>
          <w:szCs w:val="20"/>
        </w:rPr>
        <w:t>o</w:t>
      </w:r>
      <w:r w:rsidRPr="00121F66">
        <w:rPr>
          <w:rFonts w:ascii="Arial" w:hAnsi="Arial" w:cs="Arial"/>
          <w:sz w:val="20"/>
          <w:szCs w:val="20"/>
        </w:rPr>
        <w:t xml:space="preserve">bjednateli předané </w:t>
      </w:r>
      <w:r w:rsidR="00D5183D">
        <w:rPr>
          <w:rFonts w:ascii="Arial" w:hAnsi="Arial" w:cs="Arial"/>
          <w:sz w:val="20"/>
          <w:szCs w:val="20"/>
        </w:rPr>
        <w:t>d</w:t>
      </w:r>
      <w:r w:rsidRPr="00121F66">
        <w:rPr>
          <w:rFonts w:ascii="Arial" w:hAnsi="Arial" w:cs="Arial"/>
          <w:sz w:val="20"/>
          <w:szCs w:val="20"/>
        </w:rPr>
        <w:t>ílo bude způsobilé pro použití ke smluvenému účelu.</w:t>
      </w:r>
    </w:p>
    <w:p w:rsidR="00121F66" w:rsidRPr="003919C5" w:rsidRDefault="00121F66" w:rsidP="003919C5">
      <w:pPr>
        <w:pStyle w:val="Normlnweb"/>
        <w:numPr>
          <w:ilvl w:val="0"/>
          <w:numId w:val="31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Zhotovitel poskytuje </w:t>
      </w:r>
      <w:r w:rsidR="001024B4">
        <w:rPr>
          <w:rFonts w:ascii="Arial" w:hAnsi="Arial" w:cs="Arial"/>
          <w:sz w:val="20"/>
          <w:szCs w:val="20"/>
        </w:rPr>
        <w:t>o</w:t>
      </w:r>
      <w:r w:rsidRPr="00121F66">
        <w:rPr>
          <w:rFonts w:ascii="Arial" w:hAnsi="Arial" w:cs="Arial"/>
          <w:sz w:val="20"/>
          <w:szCs w:val="20"/>
        </w:rPr>
        <w:t>bjednateli záruku</w:t>
      </w:r>
      <w:r w:rsidR="008E1EC3">
        <w:rPr>
          <w:rFonts w:ascii="Arial" w:hAnsi="Arial" w:cs="Arial"/>
          <w:sz w:val="20"/>
          <w:szCs w:val="20"/>
        </w:rPr>
        <w:t xml:space="preserve"> za jakost</w:t>
      </w:r>
      <w:r w:rsidRPr="00121F66">
        <w:rPr>
          <w:rFonts w:ascii="Arial" w:hAnsi="Arial" w:cs="Arial"/>
          <w:sz w:val="20"/>
          <w:szCs w:val="20"/>
        </w:rPr>
        <w:t xml:space="preserve"> za jím provedené </w:t>
      </w:r>
      <w:r w:rsidR="00D5183D">
        <w:rPr>
          <w:rFonts w:ascii="Arial" w:hAnsi="Arial" w:cs="Arial"/>
          <w:sz w:val="20"/>
          <w:szCs w:val="20"/>
        </w:rPr>
        <w:t>d</w:t>
      </w:r>
      <w:r w:rsidRPr="00121F66">
        <w:rPr>
          <w:rFonts w:ascii="Arial" w:hAnsi="Arial" w:cs="Arial"/>
          <w:sz w:val="20"/>
          <w:szCs w:val="20"/>
        </w:rPr>
        <w:t xml:space="preserve">ílo dle této </w:t>
      </w:r>
      <w:r w:rsidR="00DB67F6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 xml:space="preserve">mlouvy v délce </w:t>
      </w:r>
      <w:r w:rsidR="002E56EF">
        <w:rPr>
          <w:rFonts w:ascii="Arial" w:hAnsi="Arial" w:cs="Arial"/>
          <w:sz w:val="20"/>
          <w:szCs w:val="20"/>
        </w:rPr>
        <w:t>36</w:t>
      </w:r>
      <w:r w:rsidRPr="00121F66">
        <w:rPr>
          <w:rFonts w:ascii="Arial" w:hAnsi="Arial" w:cs="Arial"/>
          <w:sz w:val="20"/>
          <w:szCs w:val="20"/>
        </w:rPr>
        <w:t xml:space="preserve"> měsíců</w:t>
      </w:r>
      <w:r w:rsidR="00D3185B">
        <w:rPr>
          <w:rFonts w:ascii="Arial" w:hAnsi="Arial" w:cs="Arial"/>
          <w:sz w:val="20"/>
          <w:szCs w:val="20"/>
        </w:rPr>
        <w:t>, u sedacího nábytku v délce 60 měsíců</w:t>
      </w:r>
      <w:r w:rsidRPr="00121F66">
        <w:rPr>
          <w:rFonts w:ascii="Arial" w:hAnsi="Arial" w:cs="Arial"/>
          <w:sz w:val="20"/>
          <w:szCs w:val="20"/>
        </w:rPr>
        <w:t xml:space="preserve"> ode dne řádného předání a převzetí </w:t>
      </w:r>
      <w:r w:rsidR="00D5183D">
        <w:rPr>
          <w:rFonts w:ascii="Arial" w:hAnsi="Arial" w:cs="Arial"/>
          <w:sz w:val="20"/>
          <w:szCs w:val="20"/>
        </w:rPr>
        <w:t>d</w:t>
      </w:r>
      <w:r w:rsidRPr="00121F66">
        <w:rPr>
          <w:rFonts w:ascii="Arial" w:hAnsi="Arial" w:cs="Arial"/>
          <w:sz w:val="20"/>
          <w:szCs w:val="20"/>
        </w:rPr>
        <w:t>íla dle ustanovení čl. I</w:t>
      </w:r>
      <w:r w:rsidR="00C468E1">
        <w:rPr>
          <w:rFonts w:ascii="Arial" w:hAnsi="Arial" w:cs="Arial"/>
          <w:sz w:val="20"/>
          <w:szCs w:val="20"/>
        </w:rPr>
        <w:t>I</w:t>
      </w:r>
      <w:r w:rsidRPr="00121F66">
        <w:rPr>
          <w:rFonts w:ascii="Arial" w:hAnsi="Arial" w:cs="Arial"/>
          <w:sz w:val="20"/>
          <w:szCs w:val="20"/>
        </w:rPr>
        <w:t xml:space="preserve">I. této </w:t>
      </w:r>
      <w:r w:rsidR="0067750A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>mlouvy</w:t>
      </w:r>
      <w:r w:rsidR="008E1EC3">
        <w:rPr>
          <w:rFonts w:ascii="Arial" w:hAnsi="Arial" w:cs="Arial"/>
          <w:sz w:val="20"/>
          <w:szCs w:val="20"/>
        </w:rPr>
        <w:t xml:space="preserve">. </w:t>
      </w:r>
      <w:r w:rsidR="008403C0" w:rsidRPr="003919C5">
        <w:rPr>
          <w:rFonts w:ascii="Arial" w:hAnsi="Arial" w:cs="Arial"/>
          <w:sz w:val="20"/>
          <w:szCs w:val="20"/>
        </w:rPr>
        <w:t>Zárukou za jakost se zhotovitel zavazuje, že jím provedené dílo dle této Smlouvy</w:t>
      </w:r>
      <w:r w:rsidR="00A020E4" w:rsidRPr="00121F66">
        <w:rPr>
          <w:rFonts w:ascii="Arial" w:hAnsi="Arial" w:cs="Arial"/>
          <w:sz w:val="20"/>
          <w:szCs w:val="20"/>
        </w:rPr>
        <w:t xml:space="preserve">, jakož i </w:t>
      </w:r>
      <w:r w:rsidR="00A020E4">
        <w:rPr>
          <w:rFonts w:ascii="Arial" w:hAnsi="Arial" w:cs="Arial"/>
          <w:sz w:val="20"/>
          <w:szCs w:val="20"/>
        </w:rPr>
        <w:t xml:space="preserve">jeho </w:t>
      </w:r>
      <w:r w:rsidR="00A020E4" w:rsidRPr="00121F66">
        <w:rPr>
          <w:rFonts w:ascii="Arial" w:hAnsi="Arial" w:cs="Arial"/>
          <w:sz w:val="20"/>
          <w:szCs w:val="20"/>
        </w:rPr>
        <w:t xml:space="preserve">veškeré části a součásti, </w:t>
      </w:r>
      <w:r w:rsidR="00A020E4" w:rsidRPr="003919C5">
        <w:rPr>
          <w:rFonts w:ascii="Arial" w:hAnsi="Arial" w:cs="Arial"/>
          <w:sz w:val="20"/>
          <w:szCs w:val="20"/>
        </w:rPr>
        <w:t>bud</w:t>
      </w:r>
      <w:r w:rsidR="00A020E4">
        <w:rPr>
          <w:rFonts w:ascii="Arial" w:hAnsi="Arial" w:cs="Arial"/>
          <w:sz w:val="20"/>
          <w:szCs w:val="20"/>
        </w:rPr>
        <w:t>ou</w:t>
      </w:r>
      <w:r w:rsidR="008403C0" w:rsidRPr="003919C5">
        <w:rPr>
          <w:rFonts w:ascii="Arial" w:hAnsi="Arial" w:cs="Arial"/>
          <w:sz w:val="20"/>
          <w:szCs w:val="20"/>
        </w:rPr>
        <w:t xml:space="preserve"> po stanovenou záruční dobu způsobil</w:t>
      </w:r>
      <w:r w:rsidR="00A020E4" w:rsidRPr="003919C5">
        <w:rPr>
          <w:rFonts w:ascii="Arial" w:hAnsi="Arial" w:cs="Arial"/>
          <w:sz w:val="20"/>
          <w:szCs w:val="20"/>
        </w:rPr>
        <w:t>é</w:t>
      </w:r>
      <w:r w:rsidR="008403C0" w:rsidRPr="003919C5">
        <w:rPr>
          <w:rFonts w:ascii="Arial" w:hAnsi="Arial" w:cs="Arial"/>
          <w:sz w:val="20"/>
          <w:szCs w:val="20"/>
        </w:rPr>
        <w:t xml:space="preserve"> pro použití ke smluvenému, popř. obvyklému účelu a že si zachová vlastnosti smluvené </w:t>
      </w:r>
      <w:r w:rsidR="00A020E4" w:rsidRPr="003919C5">
        <w:rPr>
          <w:rFonts w:ascii="Arial" w:hAnsi="Arial" w:cs="Arial"/>
          <w:sz w:val="20"/>
          <w:szCs w:val="20"/>
        </w:rPr>
        <w:t>touto S</w:t>
      </w:r>
      <w:r w:rsidR="008403C0" w:rsidRPr="003919C5">
        <w:rPr>
          <w:rFonts w:ascii="Arial" w:hAnsi="Arial" w:cs="Arial"/>
          <w:sz w:val="20"/>
          <w:szCs w:val="20"/>
        </w:rPr>
        <w:t xml:space="preserve">mlouvou, právními předpisy, jakož i platnými technickými normami, směrnicemi a </w:t>
      </w:r>
      <w:r w:rsidR="008403C0" w:rsidRPr="003919C5">
        <w:rPr>
          <w:rFonts w:ascii="Arial" w:hAnsi="Arial" w:cs="Arial"/>
          <w:sz w:val="20"/>
          <w:szCs w:val="20"/>
        </w:rPr>
        <w:lastRenderedPageBreak/>
        <w:t>vyhláškami určené, popř. jiné obvyklé vlastnosti</w:t>
      </w:r>
      <w:r w:rsidR="00A020E4" w:rsidRPr="003919C5">
        <w:rPr>
          <w:rFonts w:ascii="Arial" w:hAnsi="Arial" w:cs="Arial"/>
          <w:sz w:val="20"/>
          <w:szCs w:val="20"/>
        </w:rPr>
        <w:t xml:space="preserve">. </w:t>
      </w:r>
      <w:r w:rsidR="008403C0">
        <w:rPr>
          <w:rFonts w:ascii="Arial" w:hAnsi="Arial" w:cs="Arial"/>
          <w:sz w:val="20"/>
          <w:szCs w:val="20"/>
        </w:rPr>
        <w:t>Z</w:t>
      </w:r>
      <w:r w:rsidR="00CC0D39" w:rsidRPr="00CC0D39">
        <w:rPr>
          <w:rFonts w:ascii="Arial" w:hAnsi="Arial" w:cs="Arial"/>
          <w:sz w:val="20"/>
          <w:szCs w:val="20"/>
        </w:rPr>
        <w:t xml:space="preserve">áruka se vztahuje na veškeré vady plnění, které </w:t>
      </w:r>
      <w:r w:rsidR="00CC0D39">
        <w:rPr>
          <w:rFonts w:ascii="Arial" w:hAnsi="Arial" w:cs="Arial"/>
          <w:sz w:val="20"/>
          <w:szCs w:val="20"/>
        </w:rPr>
        <w:t>obje</w:t>
      </w:r>
      <w:r w:rsidR="00CC0D39" w:rsidRPr="003919C5">
        <w:rPr>
          <w:rFonts w:ascii="Arial" w:hAnsi="Arial" w:cs="Arial"/>
          <w:sz w:val="20"/>
          <w:szCs w:val="20"/>
        </w:rPr>
        <w:t>d</w:t>
      </w:r>
      <w:r w:rsidR="00CC0D39">
        <w:rPr>
          <w:rFonts w:ascii="Arial" w:hAnsi="Arial" w:cs="Arial"/>
          <w:sz w:val="20"/>
          <w:szCs w:val="20"/>
        </w:rPr>
        <w:t>n</w:t>
      </w:r>
      <w:r w:rsidR="00CC0D39" w:rsidRPr="003919C5">
        <w:rPr>
          <w:rFonts w:ascii="Arial" w:hAnsi="Arial" w:cs="Arial"/>
          <w:sz w:val="20"/>
          <w:szCs w:val="20"/>
        </w:rPr>
        <w:t xml:space="preserve">atel uplatní v záruční době. </w:t>
      </w:r>
      <w:r w:rsidRPr="003919C5">
        <w:rPr>
          <w:rFonts w:ascii="Arial" w:hAnsi="Arial" w:cs="Arial"/>
          <w:sz w:val="20"/>
          <w:szCs w:val="20"/>
        </w:rPr>
        <w:t xml:space="preserve">V případě výskytu vad, jež nebyly zjevné při převzetí </w:t>
      </w:r>
      <w:r w:rsidR="00D5183D" w:rsidRPr="003919C5">
        <w:rPr>
          <w:rFonts w:ascii="Arial" w:hAnsi="Arial" w:cs="Arial"/>
          <w:sz w:val="20"/>
          <w:szCs w:val="20"/>
        </w:rPr>
        <w:t>d</w:t>
      </w:r>
      <w:r w:rsidRPr="003919C5">
        <w:rPr>
          <w:rFonts w:ascii="Arial" w:hAnsi="Arial" w:cs="Arial"/>
          <w:sz w:val="20"/>
          <w:szCs w:val="20"/>
        </w:rPr>
        <w:t xml:space="preserve">íla a byly </w:t>
      </w:r>
      <w:r w:rsidR="00D5183D" w:rsidRPr="003919C5">
        <w:rPr>
          <w:rFonts w:ascii="Arial" w:hAnsi="Arial" w:cs="Arial"/>
          <w:sz w:val="20"/>
          <w:szCs w:val="20"/>
        </w:rPr>
        <w:t>z</w:t>
      </w:r>
      <w:r w:rsidRPr="003919C5">
        <w:rPr>
          <w:rFonts w:ascii="Arial" w:hAnsi="Arial" w:cs="Arial"/>
          <w:sz w:val="20"/>
          <w:szCs w:val="20"/>
        </w:rPr>
        <w:t xml:space="preserve">hotoviteli bez zbytečného odkladu písemně oznámeny v průběhu záruční doby, se </w:t>
      </w:r>
      <w:r w:rsidR="001024B4" w:rsidRPr="003919C5">
        <w:rPr>
          <w:rFonts w:ascii="Arial" w:hAnsi="Arial" w:cs="Arial"/>
          <w:sz w:val="20"/>
          <w:szCs w:val="20"/>
        </w:rPr>
        <w:t>z</w:t>
      </w:r>
      <w:r w:rsidRPr="003919C5">
        <w:rPr>
          <w:rFonts w:ascii="Arial" w:hAnsi="Arial" w:cs="Arial"/>
          <w:sz w:val="20"/>
          <w:szCs w:val="20"/>
        </w:rPr>
        <w:t xml:space="preserve">hotovitel zavazuje takové vady odstranit do 10 pracovních dnů od jejich písemného oznámení </w:t>
      </w:r>
      <w:r w:rsidR="001024B4" w:rsidRPr="003919C5">
        <w:rPr>
          <w:rFonts w:ascii="Arial" w:hAnsi="Arial" w:cs="Arial"/>
          <w:sz w:val="20"/>
          <w:szCs w:val="20"/>
        </w:rPr>
        <w:t>o</w:t>
      </w:r>
      <w:r w:rsidRPr="003919C5">
        <w:rPr>
          <w:rFonts w:ascii="Arial" w:hAnsi="Arial" w:cs="Arial"/>
          <w:sz w:val="20"/>
          <w:szCs w:val="20"/>
        </w:rPr>
        <w:t>bjednatelem.</w:t>
      </w:r>
    </w:p>
    <w:p w:rsidR="00121F66" w:rsidRPr="00121F66" w:rsidRDefault="00121F66" w:rsidP="00382EFB">
      <w:pPr>
        <w:pStyle w:val="Normlnweb"/>
        <w:numPr>
          <w:ilvl w:val="0"/>
          <w:numId w:val="31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Neodstraní-li </w:t>
      </w:r>
      <w:r w:rsidR="00A459EE">
        <w:rPr>
          <w:rFonts w:ascii="Arial" w:hAnsi="Arial" w:cs="Arial"/>
          <w:sz w:val="20"/>
          <w:szCs w:val="20"/>
        </w:rPr>
        <w:t>z</w:t>
      </w:r>
      <w:r w:rsidRPr="00121F66">
        <w:rPr>
          <w:rFonts w:ascii="Arial" w:hAnsi="Arial" w:cs="Arial"/>
          <w:sz w:val="20"/>
          <w:szCs w:val="20"/>
        </w:rPr>
        <w:t xml:space="preserve">hotovitel vytčené vady ve lhůtě uvedené v předchozím odstavci tohoto článku, či v jiné, písemně dohodnuté, lhůtě, je </w:t>
      </w:r>
      <w:r w:rsidR="00A459EE">
        <w:rPr>
          <w:rFonts w:ascii="Arial" w:hAnsi="Arial" w:cs="Arial"/>
          <w:sz w:val="20"/>
          <w:szCs w:val="20"/>
        </w:rPr>
        <w:t>o</w:t>
      </w:r>
      <w:r w:rsidRPr="00121F66">
        <w:rPr>
          <w:rFonts w:ascii="Arial" w:hAnsi="Arial" w:cs="Arial"/>
          <w:sz w:val="20"/>
          <w:szCs w:val="20"/>
        </w:rPr>
        <w:t xml:space="preserve">bjednatel oprávněn zadat odstranění vady třetí osobě. Veškeré takto vzniklé náklady je </w:t>
      </w:r>
      <w:r w:rsidR="00A459EE">
        <w:rPr>
          <w:rFonts w:ascii="Arial" w:hAnsi="Arial" w:cs="Arial"/>
          <w:sz w:val="20"/>
          <w:szCs w:val="20"/>
        </w:rPr>
        <w:t>z</w:t>
      </w:r>
      <w:r w:rsidRPr="00121F66">
        <w:rPr>
          <w:rFonts w:ascii="Arial" w:hAnsi="Arial" w:cs="Arial"/>
          <w:sz w:val="20"/>
          <w:szCs w:val="20"/>
        </w:rPr>
        <w:t xml:space="preserve">hotovitel povinen na písemnou výzvu </w:t>
      </w:r>
      <w:r w:rsidR="00A459EE">
        <w:rPr>
          <w:rFonts w:ascii="Arial" w:hAnsi="Arial" w:cs="Arial"/>
          <w:sz w:val="20"/>
          <w:szCs w:val="20"/>
        </w:rPr>
        <w:t>o</w:t>
      </w:r>
      <w:r w:rsidRPr="00121F66">
        <w:rPr>
          <w:rFonts w:ascii="Arial" w:hAnsi="Arial" w:cs="Arial"/>
          <w:sz w:val="20"/>
          <w:szCs w:val="20"/>
        </w:rPr>
        <w:t xml:space="preserve">bjednatele bez zbytečného odkladu uhradit. Tím není dotčena povinnost </w:t>
      </w:r>
      <w:r w:rsidR="00A459EE">
        <w:rPr>
          <w:rFonts w:ascii="Arial" w:hAnsi="Arial" w:cs="Arial"/>
          <w:sz w:val="20"/>
          <w:szCs w:val="20"/>
        </w:rPr>
        <w:t>z</w:t>
      </w:r>
      <w:r w:rsidRPr="00121F66">
        <w:rPr>
          <w:rFonts w:ascii="Arial" w:hAnsi="Arial" w:cs="Arial"/>
          <w:sz w:val="20"/>
          <w:szCs w:val="20"/>
        </w:rPr>
        <w:t xml:space="preserve">hotovitele zaplatit objednateli smluvní pokutu dle ustanovení článku </w:t>
      </w:r>
      <w:r w:rsidRPr="00973D95">
        <w:rPr>
          <w:rFonts w:ascii="Arial" w:hAnsi="Arial" w:cs="Arial"/>
          <w:sz w:val="20"/>
          <w:szCs w:val="20"/>
        </w:rPr>
        <w:t>V</w:t>
      </w:r>
      <w:r w:rsidR="00C468E1">
        <w:rPr>
          <w:rFonts w:ascii="Arial" w:hAnsi="Arial" w:cs="Arial"/>
          <w:sz w:val="20"/>
          <w:szCs w:val="20"/>
        </w:rPr>
        <w:t>I</w:t>
      </w:r>
      <w:r w:rsidRPr="00973D95">
        <w:rPr>
          <w:rFonts w:ascii="Arial" w:hAnsi="Arial" w:cs="Arial"/>
          <w:sz w:val="20"/>
          <w:szCs w:val="20"/>
        </w:rPr>
        <w:t>I.</w:t>
      </w:r>
      <w:r w:rsidRPr="00121F66">
        <w:rPr>
          <w:rFonts w:ascii="Arial" w:hAnsi="Arial" w:cs="Arial"/>
          <w:sz w:val="20"/>
          <w:szCs w:val="20"/>
        </w:rPr>
        <w:t xml:space="preserve"> této </w:t>
      </w:r>
      <w:r w:rsidR="0067750A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>mlouvy.</w:t>
      </w:r>
    </w:p>
    <w:p w:rsidR="00121F66" w:rsidRPr="00121F66" w:rsidRDefault="00121F66" w:rsidP="00382EFB">
      <w:pPr>
        <w:pStyle w:val="Normlnweb"/>
        <w:numPr>
          <w:ilvl w:val="0"/>
          <w:numId w:val="31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Objednatel je vlastníkem </w:t>
      </w:r>
      <w:r w:rsidR="00A459EE">
        <w:rPr>
          <w:rFonts w:ascii="Arial" w:hAnsi="Arial" w:cs="Arial"/>
          <w:sz w:val="20"/>
          <w:szCs w:val="20"/>
        </w:rPr>
        <w:t>d</w:t>
      </w:r>
      <w:r w:rsidRPr="00121F66">
        <w:rPr>
          <w:rFonts w:ascii="Arial" w:hAnsi="Arial" w:cs="Arial"/>
          <w:sz w:val="20"/>
          <w:szCs w:val="20"/>
        </w:rPr>
        <w:t xml:space="preserve">íla, jakož i veškerých jeho částí a součástí, od počátku, tj. po celou dobu realizace díla dle této </w:t>
      </w:r>
      <w:r w:rsidR="0067750A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>mlouvy.</w:t>
      </w:r>
    </w:p>
    <w:p w:rsidR="00121F66" w:rsidRPr="00121F66" w:rsidRDefault="00121F66" w:rsidP="00382EFB">
      <w:pPr>
        <w:pStyle w:val="Normlnweb"/>
        <w:numPr>
          <w:ilvl w:val="0"/>
          <w:numId w:val="31"/>
        </w:numPr>
        <w:suppressAutoHyphens/>
        <w:spacing w:before="0" w:beforeAutospacing="0" w:after="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Nebezpečí škody na </w:t>
      </w:r>
      <w:r w:rsidR="00A459EE">
        <w:rPr>
          <w:rFonts w:ascii="Arial" w:hAnsi="Arial" w:cs="Arial"/>
          <w:sz w:val="20"/>
          <w:szCs w:val="20"/>
        </w:rPr>
        <w:t>d</w:t>
      </w:r>
      <w:r w:rsidRPr="00121F66">
        <w:rPr>
          <w:rFonts w:ascii="Arial" w:hAnsi="Arial" w:cs="Arial"/>
          <w:sz w:val="20"/>
          <w:szCs w:val="20"/>
        </w:rPr>
        <w:t xml:space="preserve">íle, jakož i na veškerých jeho částech či součástech, nese po dobu realizace </w:t>
      </w:r>
      <w:r w:rsidR="00A459EE">
        <w:rPr>
          <w:rFonts w:ascii="Arial" w:hAnsi="Arial" w:cs="Arial"/>
          <w:sz w:val="20"/>
          <w:szCs w:val="20"/>
        </w:rPr>
        <w:t>d</w:t>
      </w:r>
      <w:r w:rsidRPr="00121F66">
        <w:rPr>
          <w:rFonts w:ascii="Arial" w:hAnsi="Arial" w:cs="Arial"/>
          <w:sz w:val="20"/>
          <w:szCs w:val="20"/>
        </w:rPr>
        <w:t xml:space="preserve">íla až do řádného protokolárního předání </w:t>
      </w:r>
      <w:r w:rsidR="00A459EE">
        <w:rPr>
          <w:rFonts w:ascii="Arial" w:hAnsi="Arial" w:cs="Arial"/>
          <w:sz w:val="20"/>
          <w:szCs w:val="20"/>
        </w:rPr>
        <w:t>ob</w:t>
      </w:r>
      <w:r w:rsidRPr="00121F66">
        <w:rPr>
          <w:rFonts w:ascii="Arial" w:hAnsi="Arial" w:cs="Arial"/>
          <w:sz w:val="20"/>
          <w:szCs w:val="20"/>
        </w:rPr>
        <w:t>jednatel</w:t>
      </w:r>
      <w:r w:rsidR="00A459EE">
        <w:rPr>
          <w:rFonts w:ascii="Arial" w:hAnsi="Arial" w:cs="Arial"/>
          <w:sz w:val="20"/>
          <w:szCs w:val="20"/>
        </w:rPr>
        <w:t>i</w:t>
      </w:r>
      <w:r w:rsidRPr="00121F66">
        <w:rPr>
          <w:rFonts w:ascii="Arial" w:hAnsi="Arial" w:cs="Arial"/>
          <w:sz w:val="20"/>
          <w:szCs w:val="20"/>
        </w:rPr>
        <w:t xml:space="preserve"> </w:t>
      </w:r>
      <w:r w:rsidR="00A459EE">
        <w:rPr>
          <w:rFonts w:ascii="Arial" w:hAnsi="Arial" w:cs="Arial"/>
          <w:sz w:val="20"/>
          <w:szCs w:val="20"/>
        </w:rPr>
        <w:t>z</w:t>
      </w:r>
      <w:r w:rsidRPr="00121F66">
        <w:rPr>
          <w:rFonts w:ascii="Arial" w:hAnsi="Arial" w:cs="Arial"/>
          <w:sz w:val="20"/>
          <w:szCs w:val="20"/>
        </w:rPr>
        <w:t>hotovitel.</w:t>
      </w:r>
    </w:p>
    <w:p w:rsidR="007E06B5" w:rsidRDefault="007E06B5" w:rsidP="00121F66">
      <w:pPr>
        <w:pStyle w:val="Zkladntextodsazen"/>
        <w:spacing w:after="0"/>
        <w:ind w:left="0"/>
        <w:jc w:val="center"/>
        <w:rPr>
          <w:rFonts w:ascii="Arial" w:hAnsi="Arial" w:cs="Arial"/>
          <w:b/>
          <w:lang w:val="cs-CZ"/>
        </w:rPr>
      </w:pPr>
    </w:p>
    <w:p w:rsidR="00121F66" w:rsidRPr="00121F66" w:rsidRDefault="00121F66" w:rsidP="008D1DF9">
      <w:pPr>
        <w:pStyle w:val="Zkladntextodsazen"/>
        <w:spacing w:before="240" w:after="0"/>
        <w:ind w:left="0"/>
        <w:jc w:val="center"/>
        <w:rPr>
          <w:rFonts w:ascii="Arial" w:hAnsi="Arial" w:cs="Arial"/>
          <w:b/>
        </w:rPr>
      </w:pPr>
      <w:r w:rsidRPr="00121F66">
        <w:rPr>
          <w:rFonts w:ascii="Arial" w:hAnsi="Arial" w:cs="Arial"/>
          <w:b/>
        </w:rPr>
        <w:t>Článek V</w:t>
      </w:r>
      <w:r w:rsidR="00F94C0A">
        <w:rPr>
          <w:rFonts w:ascii="Arial" w:hAnsi="Arial" w:cs="Arial"/>
          <w:b/>
          <w:lang w:val="cs-CZ"/>
        </w:rPr>
        <w:t>I</w:t>
      </w:r>
      <w:r w:rsidRPr="00121F66">
        <w:rPr>
          <w:rFonts w:ascii="Arial" w:hAnsi="Arial" w:cs="Arial"/>
          <w:b/>
        </w:rPr>
        <w:t>.</w:t>
      </w:r>
    </w:p>
    <w:p w:rsidR="00121F66" w:rsidRPr="00121F66" w:rsidRDefault="00121F66" w:rsidP="00121F66">
      <w:pPr>
        <w:pStyle w:val="Zkladntextodsazen"/>
        <w:ind w:left="0"/>
        <w:jc w:val="center"/>
        <w:rPr>
          <w:rFonts w:ascii="Arial" w:hAnsi="Arial" w:cs="Arial"/>
          <w:b/>
        </w:rPr>
      </w:pPr>
      <w:r w:rsidRPr="00121F66">
        <w:rPr>
          <w:rFonts w:ascii="Arial" w:hAnsi="Arial" w:cs="Arial"/>
          <w:b/>
        </w:rPr>
        <w:t>Pojištění</w:t>
      </w:r>
    </w:p>
    <w:p w:rsidR="00121F66" w:rsidRPr="00121F66" w:rsidRDefault="00121F66" w:rsidP="00382EFB">
      <w:pPr>
        <w:numPr>
          <w:ilvl w:val="0"/>
          <w:numId w:val="24"/>
        </w:numPr>
        <w:tabs>
          <w:tab w:val="clear" w:pos="360"/>
        </w:tabs>
        <w:spacing w:after="120" w:line="280" w:lineRule="atLeast"/>
        <w:ind w:left="426" w:hanging="426"/>
        <w:jc w:val="both"/>
        <w:rPr>
          <w:rFonts w:ascii="Arial" w:hAnsi="Arial" w:cs="Arial"/>
        </w:rPr>
      </w:pPr>
      <w:r w:rsidRPr="00121F66">
        <w:rPr>
          <w:rFonts w:ascii="Arial" w:hAnsi="Arial" w:cs="Arial"/>
        </w:rPr>
        <w:t xml:space="preserve">Zhotovitel se zavazuje sjednat a udržovat nejméně po celou dobu realizace </w:t>
      </w:r>
      <w:r w:rsidR="00973D95">
        <w:rPr>
          <w:rFonts w:ascii="Arial" w:hAnsi="Arial" w:cs="Arial"/>
        </w:rPr>
        <w:t>d</w:t>
      </w:r>
      <w:r w:rsidRPr="00121F66">
        <w:rPr>
          <w:rFonts w:ascii="Arial" w:hAnsi="Arial" w:cs="Arial"/>
        </w:rPr>
        <w:t xml:space="preserve">íla dle této </w:t>
      </w:r>
      <w:r w:rsidR="0067750A">
        <w:rPr>
          <w:rFonts w:ascii="Arial" w:hAnsi="Arial" w:cs="Arial"/>
        </w:rPr>
        <w:t>S</w:t>
      </w:r>
      <w:r w:rsidRPr="00121F66">
        <w:rPr>
          <w:rFonts w:ascii="Arial" w:hAnsi="Arial" w:cs="Arial"/>
        </w:rPr>
        <w:t xml:space="preserve">mlouvy pojištění odpovědnosti za škodu, pokud již takové pojištění uzavřeno nemá, jakož i platit řádně </w:t>
      </w:r>
      <w:r w:rsidRPr="00121F66">
        <w:rPr>
          <w:rFonts w:ascii="Arial" w:hAnsi="Arial" w:cs="Arial"/>
        </w:rPr>
        <w:br/>
        <w:t>a včas příslušné pojistné.</w:t>
      </w:r>
    </w:p>
    <w:p w:rsidR="00121F66" w:rsidRPr="00121F66" w:rsidRDefault="00121F66" w:rsidP="00382EFB">
      <w:pPr>
        <w:numPr>
          <w:ilvl w:val="0"/>
          <w:numId w:val="24"/>
        </w:numPr>
        <w:tabs>
          <w:tab w:val="clear" w:pos="360"/>
        </w:tabs>
        <w:spacing w:after="120" w:line="280" w:lineRule="atLeast"/>
        <w:ind w:left="426" w:hanging="426"/>
        <w:jc w:val="both"/>
        <w:rPr>
          <w:rFonts w:ascii="Arial" w:hAnsi="Arial" w:cs="Arial"/>
        </w:rPr>
      </w:pPr>
      <w:r w:rsidRPr="00121F66">
        <w:rPr>
          <w:rFonts w:ascii="Arial" w:hAnsi="Arial" w:cs="Arial"/>
        </w:rPr>
        <w:t xml:space="preserve">Uvedené pojištění musí být sjednáno pro případ odpovědnosti </w:t>
      </w:r>
      <w:r w:rsidR="00973D95">
        <w:rPr>
          <w:rFonts w:ascii="Arial" w:hAnsi="Arial" w:cs="Arial"/>
        </w:rPr>
        <w:t>z</w:t>
      </w:r>
      <w:r w:rsidRPr="00121F66">
        <w:rPr>
          <w:rFonts w:ascii="Arial" w:hAnsi="Arial" w:cs="Arial"/>
        </w:rPr>
        <w:t xml:space="preserve">hotovitele za škodu, která může nastat v souvislosti s realizací </w:t>
      </w:r>
      <w:r w:rsidR="00973D95">
        <w:rPr>
          <w:rFonts w:ascii="Arial" w:hAnsi="Arial" w:cs="Arial"/>
        </w:rPr>
        <w:t>d</w:t>
      </w:r>
      <w:r w:rsidRPr="00121F66">
        <w:rPr>
          <w:rFonts w:ascii="Arial" w:hAnsi="Arial" w:cs="Arial"/>
        </w:rPr>
        <w:t xml:space="preserve">íla dle této </w:t>
      </w:r>
      <w:r w:rsidR="0067750A">
        <w:rPr>
          <w:rFonts w:ascii="Arial" w:hAnsi="Arial" w:cs="Arial"/>
        </w:rPr>
        <w:t>S</w:t>
      </w:r>
      <w:r w:rsidRPr="00121F66">
        <w:rPr>
          <w:rFonts w:ascii="Arial" w:hAnsi="Arial" w:cs="Arial"/>
        </w:rPr>
        <w:t xml:space="preserve">mlouvy. Pojištění musí být sjednáno zejména jako pojištění odpovědnosti za škody na věcech, majetku a zdraví s pojistnou částkou ne nižší než </w:t>
      </w:r>
      <w:r w:rsidR="00A95417">
        <w:rPr>
          <w:rFonts w:ascii="Arial" w:hAnsi="Arial" w:cs="Arial"/>
        </w:rPr>
        <w:t>5</w:t>
      </w:r>
      <w:r w:rsidRPr="00121F66">
        <w:rPr>
          <w:rFonts w:ascii="Arial" w:hAnsi="Arial" w:cs="Arial"/>
        </w:rPr>
        <w:t> 000 000 Kč (slovy</w:t>
      </w:r>
      <w:r w:rsidRPr="005A0690">
        <w:rPr>
          <w:rFonts w:ascii="Arial" w:hAnsi="Arial" w:cs="Arial"/>
        </w:rPr>
        <w:t xml:space="preserve">: </w:t>
      </w:r>
      <w:r w:rsidR="00A95417">
        <w:rPr>
          <w:rFonts w:ascii="Arial" w:hAnsi="Arial" w:cs="Arial"/>
        </w:rPr>
        <w:t>pět</w:t>
      </w:r>
      <w:r w:rsidR="00740019" w:rsidRPr="005A0690">
        <w:rPr>
          <w:rFonts w:ascii="Arial" w:hAnsi="Arial" w:cs="Arial"/>
        </w:rPr>
        <w:t xml:space="preserve"> </w:t>
      </w:r>
      <w:r w:rsidRPr="005A0690">
        <w:rPr>
          <w:rFonts w:ascii="Arial" w:hAnsi="Arial" w:cs="Arial"/>
        </w:rPr>
        <w:t>mili</w:t>
      </w:r>
      <w:r w:rsidR="00A95417">
        <w:rPr>
          <w:rFonts w:ascii="Arial" w:hAnsi="Arial" w:cs="Arial"/>
        </w:rPr>
        <w:t>ónů</w:t>
      </w:r>
      <w:r w:rsidRPr="00121F66">
        <w:rPr>
          <w:rFonts w:ascii="Arial" w:hAnsi="Arial" w:cs="Arial"/>
        </w:rPr>
        <w:t xml:space="preserve"> korun českých).</w:t>
      </w:r>
    </w:p>
    <w:p w:rsidR="00121F66" w:rsidRPr="00346921" w:rsidRDefault="00121F66" w:rsidP="00382EFB">
      <w:pPr>
        <w:pStyle w:val="Zkladntextodsazen"/>
        <w:numPr>
          <w:ilvl w:val="0"/>
          <w:numId w:val="24"/>
        </w:numPr>
        <w:tabs>
          <w:tab w:val="clear" w:pos="360"/>
        </w:tabs>
        <w:suppressAutoHyphens/>
        <w:spacing w:after="0" w:line="280" w:lineRule="atLeast"/>
        <w:jc w:val="both"/>
        <w:rPr>
          <w:rFonts w:ascii="Arial" w:hAnsi="Arial" w:cs="Arial"/>
        </w:rPr>
      </w:pPr>
      <w:r w:rsidRPr="00121F66">
        <w:rPr>
          <w:rFonts w:ascii="Arial" w:hAnsi="Arial" w:cs="Arial"/>
        </w:rPr>
        <w:t xml:space="preserve">Zhotovitel se zavazuje bez zbytečného odkladu předložit </w:t>
      </w:r>
      <w:r w:rsidR="00973D95">
        <w:rPr>
          <w:rFonts w:ascii="Arial" w:hAnsi="Arial" w:cs="Arial"/>
          <w:lang w:val="cs-CZ"/>
        </w:rPr>
        <w:t>o</w:t>
      </w:r>
      <w:proofErr w:type="spellStart"/>
      <w:r w:rsidRPr="00121F66">
        <w:rPr>
          <w:rFonts w:ascii="Arial" w:hAnsi="Arial" w:cs="Arial"/>
        </w:rPr>
        <w:t>bjednateli</w:t>
      </w:r>
      <w:proofErr w:type="spellEnd"/>
      <w:r w:rsidRPr="00121F66">
        <w:rPr>
          <w:rFonts w:ascii="Arial" w:hAnsi="Arial" w:cs="Arial"/>
        </w:rPr>
        <w:t xml:space="preserve"> na jeho </w:t>
      </w:r>
      <w:r w:rsidR="00973D95">
        <w:rPr>
          <w:rFonts w:ascii="Arial" w:hAnsi="Arial" w:cs="Arial"/>
          <w:lang w:val="cs-CZ"/>
        </w:rPr>
        <w:t xml:space="preserve">písemnou </w:t>
      </w:r>
      <w:r w:rsidRPr="00121F66">
        <w:rPr>
          <w:rFonts w:ascii="Arial" w:hAnsi="Arial" w:cs="Arial"/>
        </w:rPr>
        <w:t>výzvu příslušnou pojistku či jiný písemný doklad potvrzující uzavření příslušného pojištění současně s dokladem o zaplacení pojistného na sledované období.</w:t>
      </w:r>
    </w:p>
    <w:p w:rsidR="00346921" w:rsidRDefault="00346921" w:rsidP="00346921">
      <w:pPr>
        <w:pStyle w:val="Zkladntextodsazen"/>
        <w:suppressAutoHyphens/>
        <w:spacing w:after="0" w:line="280" w:lineRule="atLeast"/>
        <w:ind w:left="360"/>
        <w:jc w:val="both"/>
        <w:rPr>
          <w:rFonts w:ascii="Arial" w:hAnsi="Arial" w:cs="Arial"/>
          <w:lang w:val="cs-CZ"/>
        </w:rPr>
      </w:pPr>
    </w:p>
    <w:p w:rsidR="00121F66" w:rsidRPr="00121F66" w:rsidRDefault="00121F66" w:rsidP="008D1DF9">
      <w:pPr>
        <w:pStyle w:val="Zkladntextodsazen"/>
        <w:spacing w:before="240" w:after="0"/>
        <w:ind w:left="0"/>
        <w:jc w:val="center"/>
        <w:rPr>
          <w:rFonts w:ascii="Arial" w:hAnsi="Arial" w:cs="Arial"/>
          <w:b/>
        </w:rPr>
      </w:pPr>
      <w:r w:rsidRPr="00121F66">
        <w:rPr>
          <w:rFonts w:ascii="Arial" w:hAnsi="Arial" w:cs="Arial"/>
          <w:b/>
        </w:rPr>
        <w:t>Článek V</w:t>
      </w:r>
      <w:r w:rsidR="00F94C0A">
        <w:rPr>
          <w:rFonts w:ascii="Arial" w:hAnsi="Arial" w:cs="Arial"/>
          <w:b/>
          <w:lang w:val="cs-CZ"/>
        </w:rPr>
        <w:t>I</w:t>
      </w:r>
      <w:r w:rsidRPr="00121F66">
        <w:rPr>
          <w:rFonts w:ascii="Arial" w:hAnsi="Arial" w:cs="Arial"/>
          <w:b/>
        </w:rPr>
        <w:t>I.</w:t>
      </w:r>
    </w:p>
    <w:p w:rsidR="00121F66" w:rsidRPr="00121F66" w:rsidRDefault="00121F66" w:rsidP="00121F66">
      <w:pPr>
        <w:pStyle w:val="Zkladntextodsazen"/>
        <w:ind w:left="0"/>
        <w:jc w:val="center"/>
        <w:rPr>
          <w:rFonts w:ascii="Arial" w:hAnsi="Arial" w:cs="Arial"/>
          <w:b/>
        </w:rPr>
      </w:pPr>
      <w:r w:rsidRPr="00121F66">
        <w:rPr>
          <w:rFonts w:ascii="Arial" w:hAnsi="Arial" w:cs="Arial"/>
          <w:b/>
        </w:rPr>
        <w:t>Sankční ujednání</w:t>
      </w:r>
    </w:p>
    <w:p w:rsidR="00121F66" w:rsidRPr="005A0690" w:rsidRDefault="00121F66" w:rsidP="00382EFB">
      <w:pPr>
        <w:pStyle w:val="Normlnweb"/>
        <w:numPr>
          <w:ilvl w:val="0"/>
          <w:numId w:val="28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V případě prodlení </w:t>
      </w:r>
      <w:r w:rsidR="002375D5">
        <w:rPr>
          <w:rFonts w:ascii="Arial" w:hAnsi="Arial" w:cs="Arial"/>
          <w:sz w:val="20"/>
          <w:szCs w:val="20"/>
        </w:rPr>
        <w:t>z</w:t>
      </w:r>
      <w:r w:rsidRPr="00121F66">
        <w:rPr>
          <w:rFonts w:ascii="Arial" w:hAnsi="Arial" w:cs="Arial"/>
          <w:sz w:val="20"/>
          <w:szCs w:val="20"/>
        </w:rPr>
        <w:t xml:space="preserve">hotovitele s řádným provedením </w:t>
      </w:r>
      <w:r w:rsidR="002375D5">
        <w:rPr>
          <w:rFonts w:ascii="Arial" w:hAnsi="Arial" w:cs="Arial"/>
          <w:sz w:val="20"/>
          <w:szCs w:val="20"/>
        </w:rPr>
        <w:t>d</w:t>
      </w:r>
      <w:r w:rsidRPr="00121F66">
        <w:rPr>
          <w:rFonts w:ascii="Arial" w:hAnsi="Arial" w:cs="Arial"/>
          <w:sz w:val="20"/>
          <w:szCs w:val="20"/>
        </w:rPr>
        <w:t xml:space="preserve">íla v </w:t>
      </w:r>
      <w:r w:rsidRPr="005A0690">
        <w:rPr>
          <w:rFonts w:ascii="Arial" w:hAnsi="Arial" w:cs="Arial"/>
          <w:sz w:val="20"/>
          <w:szCs w:val="20"/>
        </w:rPr>
        <w:t>termínu uvedeném v článku II</w:t>
      </w:r>
      <w:r w:rsidR="00C468E1" w:rsidRPr="005A0690">
        <w:rPr>
          <w:rFonts w:ascii="Arial" w:hAnsi="Arial" w:cs="Arial"/>
          <w:sz w:val="20"/>
          <w:szCs w:val="20"/>
        </w:rPr>
        <w:t>I</w:t>
      </w:r>
      <w:r w:rsidRPr="005A0690">
        <w:rPr>
          <w:rFonts w:ascii="Arial" w:hAnsi="Arial" w:cs="Arial"/>
          <w:sz w:val="20"/>
          <w:szCs w:val="20"/>
        </w:rPr>
        <w:t xml:space="preserve">. odst. </w:t>
      </w:r>
      <w:r w:rsidR="002375D5" w:rsidRPr="005A0690">
        <w:rPr>
          <w:rFonts w:ascii="Arial" w:hAnsi="Arial" w:cs="Arial"/>
          <w:sz w:val="20"/>
          <w:szCs w:val="20"/>
        </w:rPr>
        <w:t>2</w:t>
      </w:r>
      <w:r w:rsidRPr="005A0690">
        <w:rPr>
          <w:rFonts w:ascii="Arial" w:hAnsi="Arial" w:cs="Arial"/>
          <w:sz w:val="20"/>
          <w:szCs w:val="20"/>
        </w:rPr>
        <w:t xml:space="preserve">. této </w:t>
      </w:r>
      <w:r w:rsidR="002375D5" w:rsidRPr="005A0690">
        <w:rPr>
          <w:rFonts w:ascii="Arial" w:hAnsi="Arial" w:cs="Arial"/>
          <w:sz w:val="20"/>
          <w:szCs w:val="20"/>
        </w:rPr>
        <w:t>S</w:t>
      </w:r>
      <w:r w:rsidRPr="005A0690">
        <w:rPr>
          <w:rFonts w:ascii="Arial" w:hAnsi="Arial" w:cs="Arial"/>
          <w:sz w:val="20"/>
          <w:szCs w:val="20"/>
        </w:rPr>
        <w:t xml:space="preserve">mlouvy, je </w:t>
      </w:r>
      <w:r w:rsidR="002375D5" w:rsidRPr="005A0690">
        <w:rPr>
          <w:rFonts w:ascii="Arial" w:hAnsi="Arial" w:cs="Arial"/>
          <w:sz w:val="20"/>
          <w:szCs w:val="20"/>
        </w:rPr>
        <w:t>z</w:t>
      </w:r>
      <w:r w:rsidRPr="005A0690">
        <w:rPr>
          <w:rFonts w:ascii="Arial" w:hAnsi="Arial" w:cs="Arial"/>
          <w:sz w:val="20"/>
          <w:szCs w:val="20"/>
        </w:rPr>
        <w:t xml:space="preserve">hotovitel povinen zaplatit </w:t>
      </w:r>
      <w:r w:rsidR="002375D5" w:rsidRPr="005A0690">
        <w:rPr>
          <w:rFonts w:ascii="Arial" w:hAnsi="Arial" w:cs="Arial"/>
          <w:sz w:val="20"/>
          <w:szCs w:val="20"/>
        </w:rPr>
        <w:t>o</w:t>
      </w:r>
      <w:r w:rsidRPr="005A0690">
        <w:rPr>
          <w:rFonts w:ascii="Arial" w:hAnsi="Arial" w:cs="Arial"/>
          <w:sz w:val="20"/>
          <w:szCs w:val="20"/>
        </w:rPr>
        <w:t xml:space="preserve">bjednateli smluvní pokutu ve výši </w:t>
      </w:r>
      <w:r w:rsidR="005A0690" w:rsidRPr="005A0690">
        <w:rPr>
          <w:rFonts w:ascii="Arial" w:hAnsi="Arial" w:cs="Arial"/>
          <w:sz w:val="20"/>
          <w:szCs w:val="20"/>
        </w:rPr>
        <w:t>100</w:t>
      </w:r>
      <w:r w:rsidRPr="005A0690">
        <w:rPr>
          <w:rFonts w:ascii="Arial" w:hAnsi="Arial" w:cs="Arial"/>
          <w:sz w:val="20"/>
          <w:szCs w:val="20"/>
        </w:rPr>
        <w:t xml:space="preserve"> 000 Kč (slovy: </w:t>
      </w:r>
      <w:r w:rsidR="005A0690" w:rsidRPr="005A0690">
        <w:rPr>
          <w:rFonts w:ascii="Arial" w:hAnsi="Arial" w:cs="Arial"/>
          <w:sz w:val="20"/>
          <w:szCs w:val="20"/>
        </w:rPr>
        <w:t>sto</w:t>
      </w:r>
      <w:r w:rsidRPr="005A0690">
        <w:rPr>
          <w:rFonts w:ascii="Arial" w:hAnsi="Arial" w:cs="Arial"/>
          <w:sz w:val="20"/>
          <w:szCs w:val="20"/>
        </w:rPr>
        <w:t xml:space="preserve"> tisíc korun českých) za každý, i </w:t>
      </w:r>
      <w:r w:rsidR="0067750A" w:rsidRPr="005A0690">
        <w:rPr>
          <w:rFonts w:ascii="Arial" w:hAnsi="Arial" w:cs="Arial"/>
          <w:sz w:val="20"/>
          <w:szCs w:val="20"/>
        </w:rPr>
        <w:t xml:space="preserve">jen </w:t>
      </w:r>
      <w:r w:rsidRPr="005A0690">
        <w:rPr>
          <w:rFonts w:ascii="Arial" w:hAnsi="Arial" w:cs="Arial"/>
          <w:sz w:val="20"/>
          <w:szCs w:val="20"/>
        </w:rPr>
        <w:t>započatý den prodlení.</w:t>
      </w:r>
    </w:p>
    <w:p w:rsidR="00121F66" w:rsidRPr="005A0690" w:rsidRDefault="00121F66" w:rsidP="00382EFB">
      <w:pPr>
        <w:pStyle w:val="Normlnweb"/>
        <w:numPr>
          <w:ilvl w:val="0"/>
          <w:numId w:val="28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A0690">
        <w:rPr>
          <w:rFonts w:ascii="Arial" w:hAnsi="Arial" w:cs="Arial"/>
          <w:sz w:val="20"/>
          <w:szCs w:val="20"/>
        </w:rPr>
        <w:t xml:space="preserve">V případě prodlení </w:t>
      </w:r>
      <w:r w:rsidR="002375D5" w:rsidRPr="005A0690">
        <w:rPr>
          <w:rFonts w:ascii="Arial" w:hAnsi="Arial" w:cs="Arial"/>
          <w:sz w:val="20"/>
          <w:szCs w:val="20"/>
        </w:rPr>
        <w:t>z</w:t>
      </w:r>
      <w:r w:rsidRPr="005A0690">
        <w:rPr>
          <w:rFonts w:ascii="Arial" w:hAnsi="Arial" w:cs="Arial"/>
          <w:sz w:val="20"/>
          <w:szCs w:val="20"/>
        </w:rPr>
        <w:t xml:space="preserve">hotovitele s řádným odstraněním vad </w:t>
      </w:r>
      <w:r w:rsidR="002375D5" w:rsidRPr="005A0690">
        <w:rPr>
          <w:rFonts w:ascii="Arial" w:hAnsi="Arial" w:cs="Arial"/>
          <w:sz w:val="20"/>
          <w:szCs w:val="20"/>
        </w:rPr>
        <w:t>d</w:t>
      </w:r>
      <w:r w:rsidRPr="005A0690">
        <w:rPr>
          <w:rFonts w:ascii="Arial" w:hAnsi="Arial" w:cs="Arial"/>
          <w:sz w:val="20"/>
          <w:szCs w:val="20"/>
        </w:rPr>
        <w:t>íla zaznamenaných v</w:t>
      </w:r>
      <w:r w:rsidR="002375D5" w:rsidRPr="005A0690">
        <w:rPr>
          <w:rFonts w:ascii="Arial" w:hAnsi="Arial" w:cs="Arial"/>
          <w:sz w:val="20"/>
          <w:szCs w:val="20"/>
        </w:rPr>
        <w:t> příslušném p</w:t>
      </w:r>
      <w:r w:rsidRPr="005A0690">
        <w:rPr>
          <w:rFonts w:ascii="Arial" w:hAnsi="Arial" w:cs="Arial"/>
          <w:sz w:val="20"/>
          <w:szCs w:val="20"/>
        </w:rPr>
        <w:t xml:space="preserve">ředávacím protokolu či vyskytnuvších se v záruční době je </w:t>
      </w:r>
      <w:r w:rsidR="002375D5" w:rsidRPr="005A0690">
        <w:rPr>
          <w:rFonts w:ascii="Arial" w:hAnsi="Arial" w:cs="Arial"/>
          <w:sz w:val="20"/>
          <w:szCs w:val="20"/>
        </w:rPr>
        <w:t>z</w:t>
      </w:r>
      <w:r w:rsidRPr="005A0690">
        <w:rPr>
          <w:rFonts w:ascii="Arial" w:hAnsi="Arial" w:cs="Arial"/>
          <w:sz w:val="20"/>
          <w:szCs w:val="20"/>
        </w:rPr>
        <w:t xml:space="preserve">hotovitel povinen zaplatit </w:t>
      </w:r>
      <w:r w:rsidR="002375D5" w:rsidRPr="005A0690">
        <w:rPr>
          <w:rFonts w:ascii="Arial" w:hAnsi="Arial" w:cs="Arial"/>
          <w:sz w:val="20"/>
          <w:szCs w:val="20"/>
        </w:rPr>
        <w:t>o</w:t>
      </w:r>
      <w:r w:rsidRPr="005A0690">
        <w:rPr>
          <w:rFonts w:ascii="Arial" w:hAnsi="Arial" w:cs="Arial"/>
          <w:sz w:val="20"/>
          <w:szCs w:val="20"/>
        </w:rPr>
        <w:t xml:space="preserve">bjednateli smluvní pokutu ve výši </w:t>
      </w:r>
      <w:r w:rsidR="005A0690" w:rsidRPr="005A0690">
        <w:rPr>
          <w:rFonts w:ascii="Arial" w:hAnsi="Arial" w:cs="Arial"/>
          <w:sz w:val="20"/>
          <w:szCs w:val="20"/>
        </w:rPr>
        <w:t>100</w:t>
      </w:r>
      <w:r w:rsidRPr="005A0690">
        <w:rPr>
          <w:rFonts w:ascii="Arial" w:hAnsi="Arial" w:cs="Arial"/>
          <w:sz w:val="20"/>
          <w:szCs w:val="20"/>
        </w:rPr>
        <w:t xml:space="preserve"> 000 Kč (slovy: </w:t>
      </w:r>
      <w:r w:rsidR="005A0690" w:rsidRPr="005A0690">
        <w:rPr>
          <w:rFonts w:ascii="Arial" w:hAnsi="Arial" w:cs="Arial"/>
          <w:sz w:val="20"/>
          <w:szCs w:val="20"/>
        </w:rPr>
        <w:t>sto</w:t>
      </w:r>
      <w:r w:rsidRPr="005A0690">
        <w:rPr>
          <w:rFonts w:ascii="Arial" w:hAnsi="Arial" w:cs="Arial"/>
          <w:sz w:val="20"/>
          <w:szCs w:val="20"/>
        </w:rPr>
        <w:t xml:space="preserve"> tisíc korun českých) za každý, i </w:t>
      </w:r>
      <w:r w:rsidR="0067750A" w:rsidRPr="005A0690">
        <w:rPr>
          <w:rFonts w:ascii="Arial" w:hAnsi="Arial" w:cs="Arial"/>
          <w:sz w:val="20"/>
          <w:szCs w:val="20"/>
        </w:rPr>
        <w:t xml:space="preserve">jen </w:t>
      </w:r>
      <w:r w:rsidR="005A0690">
        <w:rPr>
          <w:rFonts w:ascii="Arial" w:hAnsi="Arial" w:cs="Arial"/>
          <w:sz w:val="20"/>
          <w:szCs w:val="20"/>
        </w:rPr>
        <w:t>započatý den prodlení.</w:t>
      </w:r>
    </w:p>
    <w:p w:rsidR="00121F66" w:rsidRPr="005A0690" w:rsidRDefault="00121F66" w:rsidP="00382EFB">
      <w:pPr>
        <w:pStyle w:val="Normlnweb"/>
        <w:numPr>
          <w:ilvl w:val="0"/>
          <w:numId w:val="28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A0690">
        <w:rPr>
          <w:rFonts w:ascii="Arial" w:hAnsi="Arial" w:cs="Arial"/>
          <w:sz w:val="20"/>
          <w:szCs w:val="20"/>
        </w:rPr>
        <w:t xml:space="preserve">V případě nesplnění závazku </w:t>
      </w:r>
      <w:r w:rsidR="002375D5" w:rsidRPr="005A0690">
        <w:rPr>
          <w:rFonts w:ascii="Arial" w:hAnsi="Arial" w:cs="Arial"/>
          <w:sz w:val="20"/>
          <w:szCs w:val="20"/>
        </w:rPr>
        <w:t>z</w:t>
      </w:r>
      <w:r w:rsidRPr="005A0690">
        <w:rPr>
          <w:rFonts w:ascii="Arial" w:hAnsi="Arial" w:cs="Arial"/>
          <w:sz w:val="20"/>
          <w:szCs w:val="20"/>
        </w:rPr>
        <w:t>hotovitele uvedeného v článku V</w:t>
      </w:r>
      <w:r w:rsidR="00345BA7">
        <w:rPr>
          <w:rFonts w:ascii="Arial" w:hAnsi="Arial" w:cs="Arial"/>
          <w:sz w:val="20"/>
          <w:szCs w:val="20"/>
        </w:rPr>
        <w:t>I</w:t>
      </w:r>
      <w:r w:rsidRPr="005A0690">
        <w:rPr>
          <w:rFonts w:ascii="Arial" w:hAnsi="Arial" w:cs="Arial"/>
          <w:sz w:val="20"/>
          <w:szCs w:val="20"/>
        </w:rPr>
        <w:t xml:space="preserve">. této </w:t>
      </w:r>
      <w:r w:rsidR="0067750A" w:rsidRPr="005A0690">
        <w:rPr>
          <w:rFonts w:ascii="Arial" w:hAnsi="Arial" w:cs="Arial"/>
          <w:sz w:val="20"/>
          <w:szCs w:val="20"/>
        </w:rPr>
        <w:t>S</w:t>
      </w:r>
      <w:r w:rsidRPr="005A0690">
        <w:rPr>
          <w:rFonts w:ascii="Arial" w:hAnsi="Arial" w:cs="Arial"/>
          <w:sz w:val="20"/>
          <w:szCs w:val="20"/>
        </w:rPr>
        <w:t xml:space="preserve">mlouvy je </w:t>
      </w:r>
      <w:r w:rsidR="002375D5" w:rsidRPr="005A0690">
        <w:rPr>
          <w:rFonts w:ascii="Arial" w:hAnsi="Arial" w:cs="Arial"/>
          <w:sz w:val="20"/>
          <w:szCs w:val="20"/>
        </w:rPr>
        <w:t>o</w:t>
      </w:r>
      <w:r w:rsidRPr="005A0690">
        <w:rPr>
          <w:rFonts w:ascii="Arial" w:hAnsi="Arial" w:cs="Arial"/>
          <w:sz w:val="20"/>
          <w:szCs w:val="20"/>
        </w:rPr>
        <w:t xml:space="preserve">bjednatel oprávněn vyúčtovat </w:t>
      </w:r>
      <w:r w:rsidR="002375D5" w:rsidRPr="005A0690">
        <w:rPr>
          <w:rFonts w:ascii="Arial" w:hAnsi="Arial" w:cs="Arial"/>
          <w:sz w:val="20"/>
          <w:szCs w:val="20"/>
        </w:rPr>
        <w:t>z</w:t>
      </w:r>
      <w:r w:rsidRPr="005A0690">
        <w:rPr>
          <w:rFonts w:ascii="Arial" w:hAnsi="Arial" w:cs="Arial"/>
          <w:sz w:val="20"/>
          <w:szCs w:val="20"/>
        </w:rPr>
        <w:t xml:space="preserve">hotoviteli smluvní pokutu ve výši </w:t>
      </w:r>
      <w:r w:rsidR="005A0690" w:rsidRPr="005A0690">
        <w:rPr>
          <w:rFonts w:ascii="Arial" w:hAnsi="Arial" w:cs="Arial"/>
          <w:sz w:val="20"/>
          <w:szCs w:val="20"/>
        </w:rPr>
        <w:t>100</w:t>
      </w:r>
      <w:r w:rsidRPr="005A0690">
        <w:rPr>
          <w:rFonts w:ascii="Arial" w:hAnsi="Arial" w:cs="Arial"/>
          <w:sz w:val="20"/>
          <w:szCs w:val="20"/>
        </w:rPr>
        <w:t xml:space="preserve"> 000 Kč (slovy: </w:t>
      </w:r>
      <w:r w:rsidR="005A0690" w:rsidRPr="005A0690">
        <w:rPr>
          <w:rFonts w:ascii="Arial" w:hAnsi="Arial" w:cs="Arial"/>
          <w:sz w:val="20"/>
          <w:szCs w:val="20"/>
        </w:rPr>
        <w:t>sto</w:t>
      </w:r>
      <w:r w:rsidRPr="005A0690">
        <w:rPr>
          <w:rFonts w:ascii="Arial" w:hAnsi="Arial" w:cs="Arial"/>
          <w:sz w:val="20"/>
          <w:szCs w:val="20"/>
        </w:rPr>
        <w:t xml:space="preserve"> tisíc korun českých), a to za každý den, kdy předmětné pojištění uzavřeno neměl a </w:t>
      </w:r>
      <w:r w:rsidR="002375D5" w:rsidRPr="005A0690">
        <w:rPr>
          <w:rFonts w:ascii="Arial" w:hAnsi="Arial" w:cs="Arial"/>
          <w:sz w:val="20"/>
          <w:szCs w:val="20"/>
        </w:rPr>
        <w:t>z</w:t>
      </w:r>
      <w:r w:rsidRPr="005A0690">
        <w:rPr>
          <w:rFonts w:ascii="Arial" w:hAnsi="Arial" w:cs="Arial"/>
          <w:sz w:val="20"/>
          <w:szCs w:val="20"/>
        </w:rPr>
        <w:t xml:space="preserve">hotovitel je povinen takto vyúčtovanou částku na písemnou výzvu </w:t>
      </w:r>
      <w:r w:rsidR="002375D5" w:rsidRPr="005A0690">
        <w:rPr>
          <w:rFonts w:ascii="Arial" w:hAnsi="Arial" w:cs="Arial"/>
          <w:sz w:val="20"/>
          <w:szCs w:val="20"/>
        </w:rPr>
        <w:t>o</w:t>
      </w:r>
      <w:r w:rsidRPr="005A0690">
        <w:rPr>
          <w:rFonts w:ascii="Arial" w:hAnsi="Arial" w:cs="Arial"/>
          <w:sz w:val="20"/>
          <w:szCs w:val="20"/>
        </w:rPr>
        <w:t>bjednatele bez zbytečného odkladu uhradit.</w:t>
      </w:r>
    </w:p>
    <w:p w:rsidR="00EA40F6" w:rsidRPr="00382EFB" w:rsidRDefault="00EA40F6" w:rsidP="00382EFB">
      <w:pPr>
        <w:numPr>
          <w:ilvl w:val="0"/>
          <w:numId w:val="28"/>
        </w:numPr>
        <w:tabs>
          <w:tab w:val="left" w:pos="426"/>
          <w:tab w:val="left" w:pos="5670"/>
        </w:tabs>
        <w:spacing w:after="120" w:line="280" w:lineRule="atLeast"/>
        <w:ind w:left="426" w:hanging="426"/>
        <w:jc w:val="both"/>
        <w:rPr>
          <w:rFonts w:ascii="Arial" w:hAnsi="Arial" w:cs="Arial"/>
        </w:rPr>
      </w:pPr>
      <w:r w:rsidRPr="00D53530">
        <w:rPr>
          <w:rFonts w:ascii="Arial" w:hAnsi="Arial" w:cs="Arial"/>
        </w:rPr>
        <w:t xml:space="preserve">V případě nesplnění povinností </w:t>
      </w:r>
      <w:r w:rsidR="002375D5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hotovitele uvedených v článku </w:t>
      </w:r>
      <w:r w:rsidRPr="00307F24">
        <w:rPr>
          <w:rFonts w:ascii="Arial" w:hAnsi="Arial" w:cs="Arial"/>
        </w:rPr>
        <w:t>X</w:t>
      </w:r>
      <w:r w:rsidR="00307F24">
        <w:rPr>
          <w:rFonts w:ascii="Arial" w:hAnsi="Arial" w:cs="Arial"/>
        </w:rPr>
        <w:t>I</w:t>
      </w:r>
      <w:r w:rsidRPr="00307F2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této Smlouvy je </w:t>
      </w:r>
      <w:r w:rsidR="002375D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bjednatel oprávněn vyúčtovat </w:t>
      </w:r>
      <w:r w:rsidR="002375D5">
        <w:rPr>
          <w:rFonts w:ascii="Arial" w:hAnsi="Arial" w:cs="Arial"/>
        </w:rPr>
        <w:t>z</w:t>
      </w:r>
      <w:r>
        <w:rPr>
          <w:rFonts w:ascii="Arial" w:hAnsi="Arial" w:cs="Arial"/>
        </w:rPr>
        <w:t>hotoviteli</w:t>
      </w:r>
      <w:r w:rsidRPr="00D96CB4">
        <w:rPr>
          <w:rFonts w:ascii="Arial" w:hAnsi="Arial" w:cs="Arial"/>
        </w:rPr>
        <w:t xml:space="preserve"> v každém jednotlivém případě smluvní pokutu ve výši</w:t>
      </w:r>
      <w:r w:rsidRPr="009E3F7B">
        <w:rPr>
          <w:rFonts w:ascii="Arial" w:hAnsi="Arial" w:cs="Arial"/>
        </w:rPr>
        <w:t xml:space="preserve"> </w:t>
      </w:r>
      <w:r>
        <w:rPr>
          <w:rFonts w:ascii="Arial" w:hAnsi="Arial"/>
        </w:rPr>
        <w:t>1</w:t>
      </w:r>
      <w:r w:rsidR="005A0690">
        <w:rPr>
          <w:rFonts w:ascii="Arial" w:hAnsi="Arial"/>
        </w:rPr>
        <w:t>00 000 Kč (slovy: sto</w:t>
      </w:r>
      <w:r>
        <w:rPr>
          <w:rFonts w:ascii="Arial" w:hAnsi="Arial"/>
        </w:rPr>
        <w:t xml:space="preserve"> tisíc korun českých) </w:t>
      </w:r>
      <w:r w:rsidRPr="00D96CB4">
        <w:rPr>
          <w:rFonts w:ascii="Arial" w:hAnsi="Arial" w:cs="Arial"/>
        </w:rPr>
        <w:t xml:space="preserve">a </w:t>
      </w:r>
      <w:r w:rsidR="002375D5">
        <w:rPr>
          <w:rFonts w:ascii="Arial" w:hAnsi="Arial" w:cs="Arial"/>
        </w:rPr>
        <w:t>z</w:t>
      </w:r>
      <w:r>
        <w:rPr>
          <w:rFonts w:ascii="Arial" w:hAnsi="Arial" w:cs="Arial"/>
        </w:rPr>
        <w:t>hotovitel</w:t>
      </w:r>
      <w:r w:rsidRPr="00D96CB4">
        <w:rPr>
          <w:rFonts w:ascii="Arial" w:hAnsi="Arial" w:cs="Arial"/>
        </w:rPr>
        <w:t xml:space="preserve"> je povinen tuto smluvní pokut</w:t>
      </w:r>
      <w:r>
        <w:rPr>
          <w:rFonts w:ascii="Arial" w:hAnsi="Arial" w:cs="Arial"/>
        </w:rPr>
        <w:t xml:space="preserve">u bez zbytečného odkladu uhradit. </w:t>
      </w:r>
    </w:p>
    <w:p w:rsidR="00121F66" w:rsidRPr="0067750A" w:rsidRDefault="00121F66" w:rsidP="00382EFB">
      <w:pPr>
        <w:pStyle w:val="Normlnweb"/>
        <w:numPr>
          <w:ilvl w:val="0"/>
          <w:numId w:val="28"/>
        </w:numPr>
        <w:suppressAutoHyphens/>
        <w:spacing w:before="120" w:beforeAutospacing="0" w:after="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lastRenderedPageBreak/>
        <w:t xml:space="preserve">V případě prodlení </w:t>
      </w:r>
      <w:r w:rsidR="0067750A">
        <w:rPr>
          <w:rFonts w:ascii="Arial" w:hAnsi="Arial" w:cs="Arial"/>
          <w:sz w:val="20"/>
          <w:szCs w:val="20"/>
        </w:rPr>
        <w:t>o</w:t>
      </w:r>
      <w:r w:rsidRPr="00121F66">
        <w:rPr>
          <w:rFonts w:ascii="Arial" w:hAnsi="Arial" w:cs="Arial"/>
          <w:sz w:val="20"/>
          <w:szCs w:val="20"/>
        </w:rPr>
        <w:t xml:space="preserve">bjednatele se zaplacením oprávněné faktury, může </w:t>
      </w:r>
      <w:r w:rsidR="002375D5">
        <w:rPr>
          <w:rFonts w:ascii="Arial" w:hAnsi="Arial" w:cs="Arial"/>
          <w:sz w:val="20"/>
          <w:szCs w:val="20"/>
        </w:rPr>
        <w:t>z</w:t>
      </w:r>
      <w:r w:rsidRPr="00121F66">
        <w:rPr>
          <w:rFonts w:ascii="Arial" w:hAnsi="Arial" w:cs="Arial"/>
          <w:sz w:val="20"/>
          <w:szCs w:val="20"/>
        </w:rPr>
        <w:t xml:space="preserve">hotovitel vyúčtovat </w:t>
      </w:r>
      <w:r w:rsidR="002375D5">
        <w:rPr>
          <w:rFonts w:ascii="Arial" w:hAnsi="Arial" w:cs="Arial"/>
          <w:sz w:val="20"/>
          <w:szCs w:val="20"/>
        </w:rPr>
        <w:t>o</w:t>
      </w:r>
      <w:r w:rsidRPr="00121F66">
        <w:rPr>
          <w:rFonts w:ascii="Arial" w:hAnsi="Arial" w:cs="Arial"/>
          <w:sz w:val="20"/>
          <w:szCs w:val="20"/>
        </w:rPr>
        <w:t xml:space="preserve">bjednateli úrok z prodlení ve výši 0,03 % z nezaplacené částky faktury za každý, i </w:t>
      </w:r>
      <w:r w:rsidR="0067750A">
        <w:rPr>
          <w:rFonts w:ascii="Arial" w:hAnsi="Arial" w:cs="Arial"/>
          <w:sz w:val="20"/>
          <w:szCs w:val="20"/>
        </w:rPr>
        <w:t xml:space="preserve">jen </w:t>
      </w:r>
      <w:r w:rsidRPr="00121F66">
        <w:rPr>
          <w:rFonts w:ascii="Arial" w:hAnsi="Arial" w:cs="Arial"/>
          <w:sz w:val="20"/>
          <w:szCs w:val="20"/>
        </w:rPr>
        <w:t>započatý</w:t>
      </w:r>
      <w:r w:rsidR="0067750A">
        <w:rPr>
          <w:rFonts w:ascii="Arial" w:hAnsi="Arial" w:cs="Arial"/>
          <w:sz w:val="20"/>
          <w:szCs w:val="20"/>
        </w:rPr>
        <w:t xml:space="preserve"> </w:t>
      </w:r>
      <w:r w:rsidRPr="00121F66">
        <w:rPr>
          <w:rFonts w:ascii="Arial" w:hAnsi="Arial" w:cs="Arial"/>
          <w:sz w:val="20"/>
          <w:szCs w:val="20"/>
        </w:rPr>
        <w:t xml:space="preserve">den prodlení a </w:t>
      </w:r>
      <w:r w:rsidR="002375D5">
        <w:rPr>
          <w:rFonts w:ascii="Arial" w:hAnsi="Arial" w:cs="Arial"/>
          <w:sz w:val="20"/>
          <w:szCs w:val="20"/>
        </w:rPr>
        <w:t>o</w:t>
      </w:r>
      <w:r w:rsidRPr="00121F66">
        <w:rPr>
          <w:rFonts w:ascii="Arial" w:hAnsi="Arial" w:cs="Arial"/>
          <w:sz w:val="20"/>
          <w:szCs w:val="20"/>
        </w:rPr>
        <w:t>bjednatel je povinen tuto sankci uhradit.</w:t>
      </w:r>
    </w:p>
    <w:p w:rsidR="002375D5" w:rsidRPr="002375D5" w:rsidRDefault="002375D5" w:rsidP="002375D5">
      <w:pPr>
        <w:pStyle w:val="Normlnweb"/>
        <w:numPr>
          <w:ilvl w:val="0"/>
          <w:numId w:val="28"/>
        </w:numPr>
        <w:suppressAutoHyphens/>
        <w:spacing w:before="120" w:beforeAutospacing="0" w:after="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strana, které byla smluvní pokuta vyúčtována, je povinna tuto nejpozději do 10 dnů od obdržení sankční faktury uhradit, nebo ve stejné lhůtě sdělit oprávněné smluvní straně své námitky.</w:t>
      </w:r>
    </w:p>
    <w:p w:rsidR="007B6898" w:rsidRDefault="00121F66" w:rsidP="00382EFB">
      <w:pPr>
        <w:pStyle w:val="Normlnweb"/>
        <w:numPr>
          <w:ilvl w:val="0"/>
          <w:numId w:val="28"/>
        </w:numPr>
        <w:suppressAutoHyphens/>
        <w:spacing w:before="120" w:beforeAutospacing="0" w:after="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Zaplacením smluvní pokuty není dotčeno právo na náhradu škody, vzniklé v důsledku porušení povinnosti zajištěné smluvní pokutou, stejně tak jako není dotčena povinnost příslušné </w:t>
      </w:r>
      <w:r w:rsidR="002375D5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 xml:space="preserve">mluvní strany splnit své závazky dle této </w:t>
      </w:r>
      <w:r w:rsidR="00DD7D99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>mlouvy.</w:t>
      </w:r>
    </w:p>
    <w:p w:rsidR="005A0690" w:rsidRDefault="005A0690" w:rsidP="00121F66">
      <w:pPr>
        <w:pStyle w:val="Zkladntextodsazen"/>
        <w:spacing w:after="0"/>
        <w:jc w:val="center"/>
        <w:rPr>
          <w:rFonts w:ascii="Arial" w:hAnsi="Arial" w:cs="Arial"/>
          <w:b/>
          <w:lang w:val="cs-CZ"/>
        </w:rPr>
      </w:pPr>
    </w:p>
    <w:p w:rsidR="00CF7654" w:rsidRDefault="00CF7654" w:rsidP="00121F66">
      <w:pPr>
        <w:pStyle w:val="Zkladntextodsazen"/>
        <w:spacing w:after="0"/>
        <w:jc w:val="center"/>
        <w:rPr>
          <w:rFonts w:ascii="Arial" w:hAnsi="Arial" w:cs="Arial"/>
          <w:b/>
          <w:lang w:val="cs-CZ"/>
        </w:rPr>
      </w:pPr>
    </w:p>
    <w:p w:rsidR="00121F66" w:rsidRPr="00121F66" w:rsidRDefault="00121F66" w:rsidP="00121F66">
      <w:pPr>
        <w:pStyle w:val="Zkladntextodsazen"/>
        <w:spacing w:after="0"/>
        <w:jc w:val="center"/>
        <w:rPr>
          <w:rFonts w:ascii="Arial" w:hAnsi="Arial" w:cs="Arial"/>
          <w:b/>
        </w:rPr>
      </w:pPr>
      <w:r w:rsidRPr="00121F66">
        <w:rPr>
          <w:rFonts w:ascii="Arial" w:hAnsi="Arial" w:cs="Arial"/>
          <w:b/>
        </w:rPr>
        <w:t>Článek VII</w:t>
      </w:r>
      <w:r w:rsidR="00F94C0A">
        <w:rPr>
          <w:rFonts w:ascii="Arial" w:hAnsi="Arial" w:cs="Arial"/>
          <w:b/>
          <w:lang w:val="cs-CZ"/>
        </w:rPr>
        <w:t>I</w:t>
      </w:r>
      <w:r w:rsidRPr="00121F66">
        <w:rPr>
          <w:rFonts w:ascii="Arial" w:hAnsi="Arial" w:cs="Arial"/>
          <w:b/>
        </w:rPr>
        <w:t>.</w:t>
      </w:r>
    </w:p>
    <w:p w:rsidR="00121F66" w:rsidRPr="00121F66" w:rsidRDefault="00121F66" w:rsidP="00121F66">
      <w:pPr>
        <w:pStyle w:val="Zkladntextodsazen"/>
        <w:jc w:val="center"/>
        <w:rPr>
          <w:rFonts w:ascii="Arial" w:hAnsi="Arial" w:cs="Arial"/>
          <w:b/>
        </w:rPr>
      </w:pPr>
      <w:r w:rsidRPr="00121F66">
        <w:rPr>
          <w:rFonts w:ascii="Arial" w:hAnsi="Arial" w:cs="Arial"/>
          <w:b/>
        </w:rPr>
        <w:t>Ochrana informací, údajů a dat</w:t>
      </w:r>
    </w:p>
    <w:p w:rsidR="002375D5" w:rsidRPr="009D7432" w:rsidRDefault="00121F66" w:rsidP="002E56EF">
      <w:pPr>
        <w:pStyle w:val="Zkladntextodsazen"/>
        <w:numPr>
          <w:ilvl w:val="0"/>
          <w:numId w:val="32"/>
        </w:numPr>
        <w:suppressAutoHyphens/>
        <w:spacing w:line="280" w:lineRule="atLeast"/>
        <w:ind w:left="425" w:hanging="425"/>
        <w:jc w:val="both"/>
        <w:rPr>
          <w:rFonts w:ascii="Arial" w:hAnsi="Arial" w:cs="Arial"/>
        </w:rPr>
      </w:pPr>
      <w:r w:rsidRPr="00121F66">
        <w:rPr>
          <w:rFonts w:ascii="Arial" w:hAnsi="Arial" w:cs="Arial"/>
        </w:rPr>
        <w:t xml:space="preserve">Smluvní strany se zavazují uchovat v tajnosti veškeré skutečnosti, informace a údaje týkající se druhé smluvní strany, předmětu plnění této </w:t>
      </w:r>
      <w:r w:rsidR="007B6898">
        <w:rPr>
          <w:rFonts w:ascii="Arial" w:hAnsi="Arial" w:cs="Arial"/>
          <w:lang w:val="cs-CZ"/>
        </w:rPr>
        <w:t>S</w:t>
      </w:r>
      <w:proofErr w:type="spellStart"/>
      <w:r w:rsidRPr="00121F66">
        <w:rPr>
          <w:rFonts w:ascii="Arial" w:hAnsi="Arial" w:cs="Arial"/>
        </w:rPr>
        <w:t>mlouvy</w:t>
      </w:r>
      <w:proofErr w:type="spellEnd"/>
      <w:r w:rsidRPr="00121F66">
        <w:rPr>
          <w:rFonts w:ascii="Arial" w:hAnsi="Arial" w:cs="Arial"/>
        </w:rPr>
        <w:t xml:space="preserve"> nebo s předmětem plnění související. Na tyto důvěrné informace se vztahuje ochrana dle § 1730 odst. 2 občanského zákoníku.</w:t>
      </w:r>
      <w:r w:rsidR="002E56EF">
        <w:rPr>
          <w:rFonts w:ascii="Arial" w:hAnsi="Arial" w:cs="Arial"/>
          <w:lang w:val="cs-CZ"/>
        </w:rPr>
        <w:t xml:space="preserve"> </w:t>
      </w:r>
    </w:p>
    <w:p w:rsidR="007741B7" w:rsidRPr="002E56EF" w:rsidRDefault="007741B7" w:rsidP="002E56EF">
      <w:pPr>
        <w:pStyle w:val="Zkladntextodsazen"/>
        <w:numPr>
          <w:ilvl w:val="0"/>
          <w:numId w:val="32"/>
        </w:numPr>
        <w:suppressAutoHyphens/>
        <w:spacing w:line="280" w:lineRule="atLeast"/>
        <w:ind w:left="425" w:hanging="425"/>
        <w:jc w:val="both"/>
        <w:rPr>
          <w:rFonts w:ascii="Arial" w:hAnsi="Arial" w:cs="Arial"/>
        </w:rPr>
      </w:pPr>
      <w:r w:rsidRPr="002E56EF">
        <w:rPr>
          <w:rFonts w:ascii="Arial" w:hAnsi="Arial" w:cs="Arial"/>
        </w:rPr>
        <w:t xml:space="preserve">Povinnost mlčenlivosti o důvěrných informacích a ochrany důvěrných informací podle této </w:t>
      </w:r>
      <w:r w:rsidRPr="002E56EF">
        <w:rPr>
          <w:rFonts w:ascii="Arial" w:hAnsi="Arial" w:cs="Arial"/>
          <w:lang w:val="cs-CZ"/>
        </w:rPr>
        <w:t>S</w:t>
      </w:r>
      <w:proofErr w:type="spellStart"/>
      <w:r w:rsidRPr="002E56EF">
        <w:rPr>
          <w:rFonts w:ascii="Arial" w:hAnsi="Arial" w:cs="Arial"/>
        </w:rPr>
        <w:t>mlouvy</w:t>
      </w:r>
      <w:proofErr w:type="spellEnd"/>
      <w:r w:rsidRPr="002E56EF">
        <w:rPr>
          <w:rFonts w:ascii="Arial" w:hAnsi="Arial" w:cs="Arial"/>
        </w:rPr>
        <w:t xml:space="preserve"> se vztahuje na </w:t>
      </w:r>
      <w:r w:rsidR="002375D5">
        <w:rPr>
          <w:rFonts w:ascii="Arial" w:hAnsi="Arial" w:cs="Arial"/>
          <w:lang w:val="cs-CZ"/>
        </w:rPr>
        <w:t>s</w:t>
      </w:r>
      <w:r w:rsidRPr="002E56EF">
        <w:rPr>
          <w:rFonts w:ascii="Arial" w:hAnsi="Arial" w:cs="Arial"/>
        </w:rPr>
        <w:t>mluvní strany, jejich zaměstnance, pomocníky a třetí osoby, které se s těmito důvěrnými informacemi v rámci plnění podmínek této</w:t>
      </w:r>
      <w:r w:rsidRPr="002E56EF">
        <w:rPr>
          <w:rFonts w:ascii="Arial" w:hAnsi="Arial" w:cs="Arial"/>
          <w:lang w:val="cs-CZ"/>
        </w:rPr>
        <w:t xml:space="preserve"> S</w:t>
      </w:r>
      <w:proofErr w:type="spellStart"/>
      <w:r w:rsidRPr="002E56EF">
        <w:rPr>
          <w:rFonts w:ascii="Arial" w:hAnsi="Arial" w:cs="Arial"/>
        </w:rPr>
        <w:t>mlouvy</w:t>
      </w:r>
      <w:proofErr w:type="spellEnd"/>
      <w:r w:rsidRPr="002E56EF">
        <w:rPr>
          <w:rFonts w:ascii="Arial" w:hAnsi="Arial" w:cs="Arial"/>
        </w:rPr>
        <w:t xml:space="preserve"> seznámí.</w:t>
      </w:r>
    </w:p>
    <w:p w:rsidR="00121F66" w:rsidRPr="00121F66" w:rsidRDefault="00121F66" w:rsidP="00382EFB">
      <w:pPr>
        <w:pStyle w:val="Zkladntextodsazen"/>
        <w:numPr>
          <w:ilvl w:val="0"/>
          <w:numId w:val="32"/>
        </w:numPr>
        <w:suppressAutoHyphens/>
        <w:spacing w:line="280" w:lineRule="atLeast"/>
        <w:ind w:left="425" w:hanging="425"/>
        <w:jc w:val="both"/>
        <w:rPr>
          <w:rFonts w:ascii="Arial" w:hAnsi="Arial" w:cs="Arial"/>
        </w:rPr>
      </w:pPr>
      <w:r w:rsidRPr="00121F66">
        <w:rPr>
          <w:rFonts w:ascii="Arial" w:hAnsi="Arial" w:cs="Arial"/>
        </w:rPr>
        <w:t xml:space="preserve">Zhotovitel bere na vědomí, že dle zákona č. 106/1999 Sb., o svobodném přístupu k informacím, ve znění pozdějších předpisů, musí </w:t>
      </w:r>
      <w:r w:rsidR="00176F2F">
        <w:rPr>
          <w:rFonts w:ascii="Arial" w:hAnsi="Arial" w:cs="Arial"/>
          <w:lang w:val="cs-CZ"/>
        </w:rPr>
        <w:t>o</w:t>
      </w:r>
      <w:proofErr w:type="spellStart"/>
      <w:r w:rsidRPr="00121F66">
        <w:rPr>
          <w:rFonts w:ascii="Arial" w:hAnsi="Arial" w:cs="Arial"/>
        </w:rPr>
        <w:t>bjednatel</w:t>
      </w:r>
      <w:proofErr w:type="spellEnd"/>
      <w:r w:rsidRPr="00121F66">
        <w:rPr>
          <w:rFonts w:ascii="Arial" w:hAnsi="Arial" w:cs="Arial"/>
        </w:rPr>
        <w:t xml:space="preserve"> jako povinný subjekt na žádost poskytnout informace, a to zejména informaci týkající se identifikace </w:t>
      </w:r>
      <w:r w:rsidR="00176F2F">
        <w:rPr>
          <w:rFonts w:ascii="Arial" w:hAnsi="Arial" w:cs="Arial"/>
          <w:lang w:val="cs-CZ"/>
        </w:rPr>
        <w:t>s</w:t>
      </w:r>
      <w:r w:rsidRPr="00121F66">
        <w:rPr>
          <w:rFonts w:ascii="Arial" w:hAnsi="Arial" w:cs="Arial"/>
        </w:rPr>
        <w:t xml:space="preserve">mluvních stran, informaci o ceně a rámcovou informaci o předmětu plnění </w:t>
      </w:r>
      <w:r w:rsidR="007B6898">
        <w:rPr>
          <w:rFonts w:ascii="Arial" w:hAnsi="Arial" w:cs="Arial"/>
          <w:lang w:val="cs-CZ"/>
        </w:rPr>
        <w:t>S</w:t>
      </w:r>
      <w:proofErr w:type="spellStart"/>
      <w:r w:rsidRPr="00121F66">
        <w:rPr>
          <w:rFonts w:ascii="Arial" w:hAnsi="Arial" w:cs="Arial"/>
        </w:rPr>
        <w:t>mlouvy</w:t>
      </w:r>
      <w:proofErr w:type="spellEnd"/>
      <w:r w:rsidRPr="00121F66">
        <w:rPr>
          <w:rFonts w:ascii="Arial" w:hAnsi="Arial" w:cs="Arial"/>
        </w:rPr>
        <w:t>. Informace poskytnuté v souladu s citovaným zákonem nelze považovat za porušení závazku dle předchozí</w:t>
      </w:r>
      <w:r w:rsidR="00176F2F">
        <w:rPr>
          <w:rFonts w:ascii="Arial" w:hAnsi="Arial" w:cs="Arial"/>
          <w:lang w:val="cs-CZ"/>
        </w:rPr>
        <w:t>ch</w:t>
      </w:r>
      <w:r w:rsidRPr="00121F66">
        <w:rPr>
          <w:rFonts w:ascii="Arial" w:hAnsi="Arial" w:cs="Arial"/>
        </w:rPr>
        <w:t xml:space="preserve"> odstavc</w:t>
      </w:r>
      <w:r w:rsidR="00176F2F">
        <w:rPr>
          <w:rFonts w:ascii="Arial" w:hAnsi="Arial" w:cs="Arial"/>
          <w:lang w:val="cs-CZ"/>
        </w:rPr>
        <w:t>ů</w:t>
      </w:r>
      <w:r w:rsidRPr="00121F66">
        <w:rPr>
          <w:rFonts w:ascii="Arial" w:hAnsi="Arial" w:cs="Arial"/>
        </w:rPr>
        <w:t xml:space="preserve"> tohoto článku</w:t>
      </w:r>
      <w:r w:rsidR="007B6898">
        <w:rPr>
          <w:rFonts w:ascii="Arial" w:hAnsi="Arial" w:cs="Arial"/>
          <w:lang w:val="cs-CZ"/>
        </w:rPr>
        <w:t xml:space="preserve"> Smlouvy</w:t>
      </w:r>
      <w:r w:rsidRPr="00121F66">
        <w:rPr>
          <w:rFonts w:ascii="Arial" w:hAnsi="Arial" w:cs="Arial"/>
        </w:rPr>
        <w:t>.</w:t>
      </w:r>
    </w:p>
    <w:p w:rsidR="005717D1" w:rsidRPr="005717D1" w:rsidRDefault="00121F66" w:rsidP="005717D1">
      <w:pPr>
        <w:pStyle w:val="Zkladntextodsazen"/>
        <w:numPr>
          <w:ilvl w:val="0"/>
          <w:numId w:val="32"/>
        </w:numPr>
        <w:suppressAutoHyphens/>
        <w:spacing w:after="0" w:line="280" w:lineRule="atLeast"/>
        <w:ind w:left="426" w:hanging="426"/>
        <w:jc w:val="both"/>
        <w:rPr>
          <w:rFonts w:ascii="Arial" w:hAnsi="Arial" w:cs="Arial"/>
        </w:rPr>
      </w:pPr>
      <w:r w:rsidRPr="005A0690">
        <w:rPr>
          <w:rFonts w:ascii="Arial" w:hAnsi="Arial" w:cs="Arial"/>
        </w:rPr>
        <w:t xml:space="preserve">Závazky </w:t>
      </w:r>
      <w:r w:rsidR="00176F2F" w:rsidRPr="005A0690">
        <w:rPr>
          <w:rFonts w:ascii="Arial" w:hAnsi="Arial" w:cs="Arial"/>
          <w:lang w:val="cs-CZ"/>
        </w:rPr>
        <w:t>s</w:t>
      </w:r>
      <w:r w:rsidRPr="005A0690">
        <w:rPr>
          <w:rFonts w:ascii="Arial" w:hAnsi="Arial" w:cs="Arial"/>
        </w:rPr>
        <w:t xml:space="preserve">mluvních stran uvedené v tomto článku trvají i po skončení této </w:t>
      </w:r>
      <w:r w:rsidR="007B6898" w:rsidRPr="005A0690">
        <w:rPr>
          <w:rFonts w:ascii="Arial" w:hAnsi="Arial" w:cs="Arial"/>
          <w:lang w:val="cs-CZ"/>
        </w:rPr>
        <w:t>S</w:t>
      </w:r>
      <w:proofErr w:type="spellStart"/>
      <w:r w:rsidRPr="005A0690">
        <w:rPr>
          <w:rFonts w:ascii="Arial" w:hAnsi="Arial" w:cs="Arial"/>
        </w:rPr>
        <w:t>mlouvy</w:t>
      </w:r>
      <w:proofErr w:type="spellEnd"/>
      <w:r w:rsidRPr="005A0690">
        <w:rPr>
          <w:rFonts w:ascii="Arial" w:hAnsi="Arial" w:cs="Arial"/>
        </w:rPr>
        <w:t>.</w:t>
      </w:r>
      <w:r w:rsidR="003857C1" w:rsidRPr="005A0690">
        <w:rPr>
          <w:rFonts w:ascii="Arial" w:hAnsi="Arial" w:cs="Arial"/>
          <w:lang w:val="cs-CZ"/>
        </w:rPr>
        <w:br/>
      </w:r>
    </w:p>
    <w:p w:rsidR="005717D1" w:rsidRPr="005717D1" w:rsidRDefault="005717D1" w:rsidP="005717D1">
      <w:pPr>
        <w:pStyle w:val="Zkladntextodsazen"/>
        <w:suppressAutoHyphens/>
        <w:spacing w:after="0" w:line="280" w:lineRule="atLeast"/>
        <w:ind w:left="0"/>
        <w:jc w:val="both"/>
        <w:rPr>
          <w:rFonts w:ascii="Arial" w:hAnsi="Arial" w:cs="Arial"/>
          <w:lang w:val="cs-CZ"/>
        </w:rPr>
      </w:pPr>
    </w:p>
    <w:p w:rsidR="00121F66" w:rsidRPr="00121F66" w:rsidRDefault="00121F66" w:rsidP="00382EFB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121F66">
        <w:rPr>
          <w:rFonts w:ascii="Arial" w:hAnsi="Arial" w:cs="Arial"/>
          <w:b/>
          <w:sz w:val="20"/>
          <w:szCs w:val="20"/>
        </w:rPr>
        <w:t xml:space="preserve">Článek </w:t>
      </w:r>
      <w:r w:rsidR="00345BA7">
        <w:rPr>
          <w:rFonts w:ascii="Arial" w:hAnsi="Arial" w:cs="Arial"/>
          <w:b/>
          <w:sz w:val="20"/>
          <w:szCs w:val="20"/>
        </w:rPr>
        <w:t>I</w:t>
      </w:r>
      <w:r w:rsidR="00F94C0A">
        <w:rPr>
          <w:rFonts w:ascii="Arial" w:hAnsi="Arial" w:cs="Arial"/>
          <w:b/>
          <w:sz w:val="20"/>
          <w:szCs w:val="20"/>
        </w:rPr>
        <w:t>X</w:t>
      </w:r>
      <w:r w:rsidRPr="00121F66">
        <w:rPr>
          <w:rFonts w:ascii="Arial" w:hAnsi="Arial" w:cs="Arial"/>
          <w:b/>
          <w:sz w:val="20"/>
          <w:szCs w:val="20"/>
        </w:rPr>
        <w:t>.</w:t>
      </w:r>
    </w:p>
    <w:p w:rsidR="00121F66" w:rsidRPr="00121F66" w:rsidRDefault="00121F66" w:rsidP="00382EFB">
      <w:pPr>
        <w:pStyle w:val="Normlnweb"/>
        <w:spacing w:before="0" w:beforeAutospacing="0" w:after="120" w:afterAutospacing="0"/>
        <w:jc w:val="center"/>
        <w:rPr>
          <w:rFonts w:ascii="Arial" w:hAnsi="Arial" w:cs="Arial"/>
          <w:b/>
          <w:sz w:val="20"/>
          <w:szCs w:val="20"/>
        </w:rPr>
      </w:pPr>
      <w:r w:rsidRPr="00121F66">
        <w:rPr>
          <w:rFonts w:ascii="Arial" w:hAnsi="Arial" w:cs="Arial"/>
          <w:b/>
          <w:sz w:val="20"/>
          <w:szCs w:val="20"/>
        </w:rPr>
        <w:t xml:space="preserve">Odstoupení od </w:t>
      </w:r>
      <w:r w:rsidR="007B6898">
        <w:rPr>
          <w:rFonts w:ascii="Arial" w:hAnsi="Arial" w:cs="Arial"/>
          <w:b/>
          <w:sz w:val="20"/>
          <w:szCs w:val="20"/>
        </w:rPr>
        <w:t>S</w:t>
      </w:r>
      <w:r w:rsidRPr="00121F66">
        <w:rPr>
          <w:rFonts w:ascii="Arial" w:hAnsi="Arial" w:cs="Arial"/>
          <w:b/>
          <w:sz w:val="20"/>
          <w:szCs w:val="20"/>
        </w:rPr>
        <w:t>mlouvy</w:t>
      </w:r>
    </w:p>
    <w:p w:rsidR="00121F66" w:rsidRPr="00121F66" w:rsidRDefault="00121F66" w:rsidP="00382EFB">
      <w:pPr>
        <w:pStyle w:val="Odstavecseseznamem"/>
        <w:numPr>
          <w:ilvl w:val="0"/>
          <w:numId w:val="33"/>
        </w:numPr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121F66">
        <w:rPr>
          <w:rFonts w:ascii="Arial" w:hAnsi="Arial" w:cs="Arial"/>
        </w:rPr>
        <w:t xml:space="preserve">Každá ze </w:t>
      </w:r>
      <w:r w:rsidR="005E1580">
        <w:rPr>
          <w:rFonts w:ascii="Arial" w:hAnsi="Arial" w:cs="Arial"/>
        </w:rPr>
        <w:t>s</w:t>
      </w:r>
      <w:r w:rsidRPr="00121F66">
        <w:rPr>
          <w:rFonts w:ascii="Arial" w:hAnsi="Arial" w:cs="Arial"/>
        </w:rPr>
        <w:t xml:space="preserve">mluvních stran může od této </w:t>
      </w:r>
      <w:r w:rsidR="007B6898">
        <w:rPr>
          <w:rFonts w:ascii="Arial" w:hAnsi="Arial" w:cs="Arial"/>
        </w:rPr>
        <w:t>S</w:t>
      </w:r>
      <w:r w:rsidRPr="00121F66">
        <w:rPr>
          <w:rFonts w:ascii="Arial" w:hAnsi="Arial" w:cs="Arial"/>
        </w:rPr>
        <w:t xml:space="preserve">mlouvy odstoupit v případech stanovených touto </w:t>
      </w:r>
      <w:r w:rsidR="007B6898">
        <w:rPr>
          <w:rFonts w:ascii="Arial" w:hAnsi="Arial" w:cs="Arial"/>
        </w:rPr>
        <w:t>S</w:t>
      </w:r>
      <w:r w:rsidRPr="00121F66">
        <w:rPr>
          <w:rFonts w:ascii="Arial" w:hAnsi="Arial" w:cs="Arial"/>
        </w:rPr>
        <w:t xml:space="preserve">mlouvou nebo zákonem, zejména pak dle ustanovení § 1977 a násl. a § 2001 a násl. občanského zákoníku. </w:t>
      </w:r>
    </w:p>
    <w:p w:rsidR="00121F66" w:rsidRPr="00121F66" w:rsidRDefault="00121F66" w:rsidP="003919C5">
      <w:pPr>
        <w:numPr>
          <w:ilvl w:val="0"/>
          <w:numId w:val="33"/>
        </w:numPr>
        <w:tabs>
          <w:tab w:val="clear" w:pos="360"/>
        </w:tabs>
        <w:spacing w:after="120" w:line="280" w:lineRule="atLeast"/>
        <w:ind w:left="357" w:hanging="357"/>
        <w:jc w:val="both"/>
        <w:rPr>
          <w:rFonts w:ascii="Arial" w:hAnsi="Arial" w:cs="Arial"/>
        </w:rPr>
      </w:pPr>
      <w:r w:rsidRPr="00121F66">
        <w:rPr>
          <w:rFonts w:ascii="Arial" w:hAnsi="Arial" w:cs="Arial"/>
        </w:rPr>
        <w:t xml:space="preserve">Pro účely této </w:t>
      </w:r>
      <w:r w:rsidR="007B6898">
        <w:rPr>
          <w:rFonts w:ascii="Arial" w:hAnsi="Arial" w:cs="Arial"/>
        </w:rPr>
        <w:t>S</w:t>
      </w:r>
      <w:r w:rsidRPr="00121F66">
        <w:rPr>
          <w:rFonts w:ascii="Arial" w:hAnsi="Arial" w:cs="Arial"/>
        </w:rPr>
        <w:t>mlouvy se za podstatné porušení smluvních povinností považuje:</w:t>
      </w:r>
    </w:p>
    <w:p w:rsidR="00121F66" w:rsidRPr="00121F66" w:rsidRDefault="00121F66" w:rsidP="009D7432">
      <w:pPr>
        <w:pStyle w:val="Odstavecseseznamem"/>
        <w:numPr>
          <w:ilvl w:val="0"/>
          <w:numId w:val="34"/>
        </w:numPr>
        <w:tabs>
          <w:tab w:val="left" w:pos="360"/>
        </w:tabs>
        <w:spacing w:line="280" w:lineRule="atLeast"/>
        <w:ind w:left="1077" w:hanging="652"/>
        <w:contextualSpacing w:val="0"/>
        <w:jc w:val="both"/>
        <w:rPr>
          <w:rFonts w:ascii="Arial" w:hAnsi="Arial" w:cs="Arial"/>
        </w:rPr>
      </w:pPr>
      <w:r w:rsidRPr="00121F66">
        <w:rPr>
          <w:rFonts w:ascii="Arial" w:hAnsi="Arial" w:cs="Arial"/>
        </w:rPr>
        <w:t xml:space="preserve">prodlení </w:t>
      </w:r>
      <w:r w:rsidR="005E1580">
        <w:rPr>
          <w:rFonts w:ascii="Arial" w:hAnsi="Arial" w:cs="Arial"/>
        </w:rPr>
        <w:t>z</w:t>
      </w:r>
      <w:r w:rsidRPr="00121F66">
        <w:rPr>
          <w:rFonts w:ascii="Arial" w:hAnsi="Arial" w:cs="Arial"/>
        </w:rPr>
        <w:t xml:space="preserve">hotovitele s řádným provedením </w:t>
      </w:r>
      <w:r w:rsidR="005E1580">
        <w:rPr>
          <w:rFonts w:ascii="Arial" w:hAnsi="Arial" w:cs="Arial"/>
        </w:rPr>
        <w:t>d</w:t>
      </w:r>
      <w:r w:rsidR="005A0690">
        <w:rPr>
          <w:rFonts w:ascii="Arial" w:hAnsi="Arial" w:cs="Arial"/>
        </w:rPr>
        <w:t>íla o více než 5</w:t>
      </w:r>
      <w:r w:rsidRPr="00121F66">
        <w:rPr>
          <w:rFonts w:ascii="Arial" w:hAnsi="Arial" w:cs="Arial"/>
        </w:rPr>
        <w:t xml:space="preserve"> kalendářních dní,</w:t>
      </w:r>
      <w:r w:rsidR="00DD7D99">
        <w:rPr>
          <w:rFonts w:ascii="Arial" w:hAnsi="Arial" w:cs="Arial"/>
        </w:rPr>
        <w:t xml:space="preserve"> nebo</w:t>
      </w:r>
    </w:p>
    <w:p w:rsidR="00121F66" w:rsidRPr="00121F66" w:rsidRDefault="00121F66" w:rsidP="009D7432">
      <w:pPr>
        <w:pStyle w:val="Odstavecseseznamem"/>
        <w:numPr>
          <w:ilvl w:val="0"/>
          <w:numId w:val="34"/>
        </w:numPr>
        <w:tabs>
          <w:tab w:val="left" w:pos="360"/>
        </w:tabs>
        <w:spacing w:after="120" w:line="280" w:lineRule="atLeast"/>
        <w:ind w:left="1077" w:hanging="652"/>
        <w:contextualSpacing w:val="0"/>
        <w:jc w:val="both"/>
        <w:rPr>
          <w:rFonts w:ascii="Arial" w:hAnsi="Arial" w:cs="Arial"/>
        </w:rPr>
      </w:pPr>
      <w:r w:rsidRPr="00121F66">
        <w:rPr>
          <w:rFonts w:ascii="Arial" w:hAnsi="Arial" w:cs="Arial"/>
        </w:rPr>
        <w:t xml:space="preserve">prodlení </w:t>
      </w:r>
      <w:r w:rsidR="005E1580">
        <w:rPr>
          <w:rFonts w:ascii="Arial" w:hAnsi="Arial" w:cs="Arial"/>
        </w:rPr>
        <w:t>z</w:t>
      </w:r>
      <w:r w:rsidRPr="00121F66">
        <w:rPr>
          <w:rFonts w:ascii="Arial" w:hAnsi="Arial" w:cs="Arial"/>
        </w:rPr>
        <w:t>hotovitele</w:t>
      </w:r>
      <w:r w:rsidR="005A0690">
        <w:rPr>
          <w:rFonts w:ascii="Arial" w:hAnsi="Arial" w:cs="Arial"/>
        </w:rPr>
        <w:t xml:space="preserve"> s odstraněním vad o více než 3 kalendářní dny.</w:t>
      </w:r>
    </w:p>
    <w:p w:rsidR="00121F66" w:rsidRPr="00121F66" w:rsidRDefault="00121F66" w:rsidP="00382EFB">
      <w:pPr>
        <w:pStyle w:val="Odstavecseseznamem"/>
        <w:numPr>
          <w:ilvl w:val="0"/>
          <w:numId w:val="33"/>
        </w:numPr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121F66">
        <w:rPr>
          <w:rFonts w:ascii="Arial" w:hAnsi="Arial" w:cs="Arial"/>
        </w:rPr>
        <w:t xml:space="preserve">Dále je </w:t>
      </w:r>
      <w:r w:rsidR="005E1580">
        <w:rPr>
          <w:rFonts w:ascii="Arial" w:hAnsi="Arial" w:cs="Arial"/>
        </w:rPr>
        <w:t>o</w:t>
      </w:r>
      <w:r w:rsidRPr="00121F66">
        <w:rPr>
          <w:rFonts w:ascii="Arial" w:hAnsi="Arial" w:cs="Arial"/>
        </w:rPr>
        <w:t xml:space="preserve">bjednatel oprávněn odstoupit od </w:t>
      </w:r>
      <w:r w:rsidR="007B6898">
        <w:rPr>
          <w:rFonts w:ascii="Arial" w:hAnsi="Arial" w:cs="Arial"/>
        </w:rPr>
        <w:t>S</w:t>
      </w:r>
      <w:r w:rsidRPr="00121F66">
        <w:rPr>
          <w:rFonts w:ascii="Arial" w:hAnsi="Arial" w:cs="Arial"/>
        </w:rPr>
        <w:t xml:space="preserve">mlouvy je-li s přihlédnutím ke všem okolnostem zřejmé, že </w:t>
      </w:r>
      <w:r w:rsidR="005E1580">
        <w:rPr>
          <w:rFonts w:ascii="Arial" w:hAnsi="Arial" w:cs="Arial"/>
        </w:rPr>
        <w:t>z</w:t>
      </w:r>
      <w:r w:rsidRPr="00121F66">
        <w:rPr>
          <w:rFonts w:ascii="Arial" w:hAnsi="Arial" w:cs="Arial"/>
        </w:rPr>
        <w:t xml:space="preserve">hotovitel není schopen dokončit </w:t>
      </w:r>
      <w:r w:rsidR="005E1580">
        <w:rPr>
          <w:rFonts w:ascii="Arial" w:hAnsi="Arial" w:cs="Arial"/>
        </w:rPr>
        <w:t>d</w:t>
      </w:r>
      <w:r w:rsidRPr="00121F66">
        <w:rPr>
          <w:rFonts w:ascii="Arial" w:hAnsi="Arial" w:cs="Arial"/>
        </w:rPr>
        <w:t xml:space="preserve">ílo, nebo je-li proti </w:t>
      </w:r>
      <w:r w:rsidR="005E1580">
        <w:rPr>
          <w:rFonts w:ascii="Arial" w:hAnsi="Arial" w:cs="Arial"/>
        </w:rPr>
        <w:t>z</w:t>
      </w:r>
      <w:r w:rsidRPr="00121F66">
        <w:rPr>
          <w:rFonts w:ascii="Arial" w:hAnsi="Arial" w:cs="Arial"/>
        </w:rPr>
        <w:t xml:space="preserve">hotoviteli vedeno insolvenční řízení, v němž bylo rozhodnuto, že </w:t>
      </w:r>
      <w:r w:rsidR="005E1580">
        <w:rPr>
          <w:rFonts w:ascii="Arial" w:hAnsi="Arial" w:cs="Arial"/>
        </w:rPr>
        <w:t>z</w:t>
      </w:r>
      <w:r w:rsidRPr="00121F66">
        <w:rPr>
          <w:rFonts w:ascii="Arial" w:hAnsi="Arial" w:cs="Arial"/>
        </w:rPr>
        <w:t>hotovitel je v úpadku.</w:t>
      </w:r>
    </w:p>
    <w:p w:rsidR="00121F66" w:rsidRPr="00121F66" w:rsidRDefault="00121F66" w:rsidP="00382EFB">
      <w:pPr>
        <w:pStyle w:val="Odstavecseseznamem"/>
        <w:numPr>
          <w:ilvl w:val="0"/>
          <w:numId w:val="33"/>
        </w:numPr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121F66">
        <w:rPr>
          <w:rFonts w:ascii="Arial" w:hAnsi="Arial" w:cs="Arial"/>
        </w:rPr>
        <w:t xml:space="preserve">Odstoupení od </w:t>
      </w:r>
      <w:r w:rsidR="007B6898">
        <w:rPr>
          <w:rFonts w:ascii="Arial" w:hAnsi="Arial" w:cs="Arial"/>
        </w:rPr>
        <w:t>S</w:t>
      </w:r>
      <w:r w:rsidRPr="00121F66">
        <w:rPr>
          <w:rFonts w:ascii="Arial" w:hAnsi="Arial" w:cs="Arial"/>
        </w:rPr>
        <w:t xml:space="preserve">mlouvy musí být učiněno písemně a prokazatelně doručeno druhé </w:t>
      </w:r>
      <w:r w:rsidR="005E1580">
        <w:rPr>
          <w:rFonts w:ascii="Arial" w:hAnsi="Arial" w:cs="Arial"/>
        </w:rPr>
        <w:t>s</w:t>
      </w:r>
      <w:r w:rsidR="007B6898">
        <w:rPr>
          <w:rFonts w:ascii="Arial" w:hAnsi="Arial" w:cs="Arial"/>
        </w:rPr>
        <w:t xml:space="preserve">mluvní </w:t>
      </w:r>
      <w:r w:rsidRPr="00121F66">
        <w:rPr>
          <w:rFonts w:ascii="Arial" w:hAnsi="Arial" w:cs="Arial"/>
        </w:rPr>
        <w:t xml:space="preserve">straně, přičemž účinky odstoupení nastávají dnem doručení písemného oznámení. </w:t>
      </w:r>
    </w:p>
    <w:p w:rsidR="007B6898" w:rsidRDefault="00121F66" w:rsidP="0097781B">
      <w:pPr>
        <w:numPr>
          <w:ilvl w:val="0"/>
          <w:numId w:val="33"/>
        </w:numPr>
        <w:tabs>
          <w:tab w:val="clear" w:pos="360"/>
        </w:tabs>
        <w:spacing w:line="280" w:lineRule="atLeast"/>
        <w:ind w:left="357" w:hanging="357"/>
        <w:jc w:val="both"/>
        <w:rPr>
          <w:rFonts w:ascii="Arial" w:hAnsi="Arial" w:cs="Arial"/>
        </w:rPr>
      </w:pPr>
      <w:r w:rsidRPr="00121F66">
        <w:rPr>
          <w:rFonts w:ascii="Arial" w:hAnsi="Arial" w:cs="Arial"/>
        </w:rPr>
        <w:t xml:space="preserve">Odstoupením od Smlouvy není dotčena platnost kteréhokoliv ustanovení </w:t>
      </w:r>
      <w:r w:rsidR="007B6898">
        <w:rPr>
          <w:rFonts w:ascii="Arial" w:hAnsi="Arial" w:cs="Arial"/>
        </w:rPr>
        <w:t>S</w:t>
      </w:r>
      <w:r w:rsidRPr="00121F66">
        <w:rPr>
          <w:rFonts w:ascii="Arial" w:hAnsi="Arial" w:cs="Arial"/>
        </w:rPr>
        <w:t xml:space="preserve">mlouvy, jež má výslovně či ve svých důsledcích zůstat v platnosti i po zániku </w:t>
      </w:r>
      <w:r w:rsidR="007B6898">
        <w:rPr>
          <w:rFonts w:ascii="Arial" w:hAnsi="Arial" w:cs="Arial"/>
        </w:rPr>
        <w:t>S</w:t>
      </w:r>
      <w:r w:rsidRPr="00121F66">
        <w:rPr>
          <w:rFonts w:ascii="Arial" w:hAnsi="Arial" w:cs="Arial"/>
        </w:rPr>
        <w:t>mlouvy, zejména závazku mlčenlivosti a ochrany informací, zajištění a utvrzení závazků.</w:t>
      </w:r>
    </w:p>
    <w:p w:rsidR="0097781B" w:rsidRDefault="0097781B" w:rsidP="0035343B">
      <w:pPr>
        <w:spacing w:line="280" w:lineRule="atLeast"/>
        <w:ind w:left="357"/>
        <w:jc w:val="both"/>
        <w:rPr>
          <w:rFonts w:ascii="Arial" w:hAnsi="Arial" w:cs="Arial"/>
        </w:rPr>
      </w:pPr>
    </w:p>
    <w:p w:rsidR="006B0648" w:rsidRDefault="006B0648" w:rsidP="0035343B">
      <w:pPr>
        <w:spacing w:line="280" w:lineRule="atLeast"/>
        <w:ind w:left="357"/>
        <w:jc w:val="both"/>
        <w:rPr>
          <w:rFonts w:ascii="Arial" w:hAnsi="Arial" w:cs="Arial"/>
        </w:rPr>
      </w:pPr>
    </w:p>
    <w:p w:rsidR="006B0648" w:rsidRPr="006F068D" w:rsidRDefault="006B0648" w:rsidP="0035343B">
      <w:pPr>
        <w:spacing w:line="280" w:lineRule="atLeast"/>
        <w:ind w:left="357"/>
        <w:jc w:val="both"/>
        <w:rPr>
          <w:rFonts w:ascii="Arial" w:hAnsi="Arial" w:cs="Arial"/>
        </w:rPr>
      </w:pPr>
    </w:p>
    <w:p w:rsidR="007B6898" w:rsidRPr="00121F66" w:rsidRDefault="007B6898" w:rsidP="007B689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Pr="00121F66">
        <w:rPr>
          <w:rFonts w:ascii="Arial" w:hAnsi="Arial" w:cs="Arial"/>
          <w:b/>
          <w:sz w:val="20"/>
          <w:szCs w:val="20"/>
        </w:rPr>
        <w:t>X.</w:t>
      </w:r>
    </w:p>
    <w:p w:rsidR="007B6898" w:rsidRPr="00D53530" w:rsidRDefault="007B6898" w:rsidP="00382EFB">
      <w:pPr>
        <w:pStyle w:val="Zkladntext"/>
        <w:ind w:left="2835" w:firstLine="709"/>
        <w:rPr>
          <w:rFonts w:ascii="Arial" w:hAnsi="Arial" w:cs="Arial"/>
          <w:b/>
        </w:rPr>
      </w:pPr>
      <w:r w:rsidRPr="00D53530">
        <w:rPr>
          <w:rFonts w:ascii="Arial" w:hAnsi="Arial" w:cs="Arial"/>
          <w:b/>
        </w:rPr>
        <w:t>Odpovědnost za škodu</w:t>
      </w:r>
    </w:p>
    <w:p w:rsidR="007B6898" w:rsidRPr="00D53530" w:rsidRDefault="007B6898" w:rsidP="007B6898">
      <w:pPr>
        <w:pStyle w:val="Odstavecseseznamem"/>
        <w:numPr>
          <w:ilvl w:val="0"/>
          <w:numId w:val="14"/>
        </w:numPr>
        <w:spacing w:after="120" w:line="280" w:lineRule="atLeast"/>
        <w:ind w:left="284" w:hanging="284"/>
        <w:contextualSpacing w:val="0"/>
        <w:jc w:val="both"/>
        <w:rPr>
          <w:rFonts w:ascii="Arial" w:hAnsi="Arial" w:cs="Arial"/>
        </w:rPr>
      </w:pPr>
      <w:r w:rsidRPr="00D53530">
        <w:rPr>
          <w:rFonts w:ascii="Arial" w:hAnsi="Arial" w:cs="Arial"/>
        </w:rPr>
        <w:t>Odpovědnost za škodu se řídí ustanovením § 2894 a násl. občanského zákoníku.</w:t>
      </w:r>
    </w:p>
    <w:p w:rsidR="007B6898" w:rsidRPr="00382EFB" w:rsidRDefault="007B6898" w:rsidP="007B6898">
      <w:pPr>
        <w:pStyle w:val="Odstavecseseznamem"/>
        <w:numPr>
          <w:ilvl w:val="0"/>
          <w:numId w:val="14"/>
        </w:numPr>
        <w:spacing w:after="120" w:line="280" w:lineRule="atLeast"/>
        <w:ind w:left="284" w:hanging="284"/>
        <w:contextualSpacing w:val="0"/>
        <w:jc w:val="both"/>
        <w:rPr>
          <w:rFonts w:ascii="Arial" w:hAnsi="Arial" w:cs="Arial"/>
        </w:rPr>
      </w:pPr>
      <w:r w:rsidRPr="007B6898">
        <w:rPr>
          <w:rFonts w:ascii="Arial" w:hAnsi="Arial" w:cs="Arial"/>
        </w:rPr>
        <w:t xml:space="preserve">Smluvní strana, která poruší svoji povinnost ze Smlouvy, je povinna nahradit škodu tím způsobenou druhé </w:t>
      </w:r>
      <w:r w:rsidR="005E1580">
        <w:rPr>
          <w:rFonts w:ascii="Arial" w:hAnsi="Arial" w:cs="Arial"/>
        </w:rPr>
        <w:t>s</w:t>
      </w:r>
      <w:r w:rsidRPr="007B6898">
        <w:rPr>
          <w:rFonts w:ascii="Arial" w:hAnsi="Arial" w:cs="Arial"/>
        </w:rPr>
        <w:t xml:space="preserve">mluvní straně, a to v plném rozsahu. Povinnosti k náhradě škody se zprostí, prokáže-li, že jí ve splnění povinnosti ze </w:t>
      </w:r>
      <w:r w:rsidR="005E1580">
        <w:rPr>
          <w:rFonts w:ascii="Arial" w:hAnsi="Arial" w:cs="Arial"/>
        </w:rPr>
        <w:t>s</w:t>
      </w:r>
      <w:r w:rsidRPr="007B6898">
        <w:rPr>
          <w:rFonts w:ascii="Arial" w:hAnsi="Arial" w:cs="Arial"/>
        </w:rPr>
        <w:t xml:space="preserve">mlouvy dočasně nebo trvale zabránila mimořádná nepředvídatelná a nepřekonatelná překážka vzniklá nezávisle na její vůli. </w:t>
      </w:r>
      <w:r w:rsidRPr="00382EFB">
        <w:rPr>
          <w:rFonts w:ascii="Arial" w:hAnsi="Arial" w:cs="Arial"/>
        </w:rPr>
        <w:t xml:space="preserve">Škoda, způsobená zaměstnanci </w:t>
      </w:r>
      <w:r w:rsidR="00DD7D99">
        <w:rPr>
          <w:rFonts w:ascii="Arial" w:hAnsi="Arial" w:cs="Arial"/>
        </w:rPr>
        <w:t>nebo spolupracovníky zavázané</w:t>
      </w:r>
      <w:r w:rsidRPr="00382EFB">
        <w:rPr>
          <w:rFonts w:ascii="Arial" w:hAnsi="Arial" w:cs="Arial"/>
        </w:rPr>
        <w:t xml:space="preserve"> </w:t>
      </w:r>
      <w:r w:rsidR="005E1580">
        <w:rPr>
          <w:rFonts w:ascii="Arial" w:hAnsi="Arial" w:cs="Arial"/>
        </w:rPr>
        <w:t>s</w:t>
      </w:r>
      <w:r w:rsidRPr="00382EFB">
        <w:rPr>
          <w:rFonts w:ascii="Arial" w:hAnsi="Arial" w:cs="Arial"/>
        </w:rPr>
        <w:t xml:space="preserve">mluvní strany nebo třetími osobami, které </w:t>
      </w:r>
      <w:r w:rsidR="00DD7D99">
        <w:rPr>
          <w:rFonts w:ascii="Arial" w:hAnsi="Arial" w:cs="Arial"/>
        </w:rPr>
        <w:t>zavázaná</w:t>
      </w:r>
      <w:r w:rsidR="00DD7D99" w:rsidRPr="00382EFB">
        <w:rPr>
          <w:rFonts w:ascii="Arial" w:hAnsi="Arial" w:cs="Arial"/>
        </w:rPr>
        <w:t xml:space="preserve"> </w:t>
      </w:r>
      <w:r w:rsidR="005E1580">
        <w:rPr>
          <w:rFonts w:ascii="Arial" w:hAnsi="Arial" w:cs="Arial"/>
        </w:rPr>
        <w:t>s</w:t>
      </w:r>
      <w:r w:rsidRPr="00382EFB">
        <w:rPr>
          <w:rFonts w:ascii="Arial" w:hAnsi="Arial" w:cs="Arial"/>
        </w:rPr>
        <w:t xml:space="preserve">mluvní strana pověří </w:t>
      </w:r>
      <w:r w:rsidR="00DD7D99">
        <w:rPr>
          <w:rFonts w:ascii="Arial" w:hAnsi="Arial" w:cs="Arial"/>
        </w:rPr>
        <w:t xml:space="preserve">nebo zaváže k </w:t>
      </w:r>
      <w:r w:rsidRPr="00382EFB">
        <w:rPr>
          <w:rFonts w:ascii="Arial" w:hAnsi="Arial" w:cs="Arial"/>
        </w:rPr>
        <w:t xml:space="preserve">plnění svých závazků dle Smlouvy, bude vždy posuzována jako škoda způsobená </w:t>
      </w:r>
      <w:r w:rsidR="00DD7D99">
        <w:rPr>
          <w:rFonts w:ascii="Arial" w:hAnsi="Arial" w:cs="Arial"/>
        </w:rPr>
        <w:t>zavázanou</w:t>
      </w:r>
      <w:r w:rsidR="00DD7D99" w:rsidRPr="00382EFB">
        <w:rPr>
          <w:rFonts w:ascii="Arial" w:hAnsi="Arial" w:cs="Arial"/>
        </w:rPr>
        <w:t xml:space="preserve"> </w:t>
      </w:r>
      <w:r w:rsidR="005E1580">
        <w:rPr>
          <w:rFonts w:ascii="Arial" w:hAnsi="Arial" w:cs="Arial"/>
        </w:rPr>
        <w:t>s</w:t>
      </w:r>
      <w:r w:rsidRPr="00382EFB">
        <w:rPr>
          <w:rFonts w:ascii="Arial" w:hAnsi="Arial" w:cs="Arial"/>
        </w:rPr>
        <w:t>mluvní stranou</w:t>
      </w:r>
      <w:r w:rsidR="00DD7D99">
        <w:rPr>
          <w:rFonts w:ascii="Arial" w:hAnsi="Arial" w:cs="Arial"/>
        </w:rPr>
        <w:t xml:space="preserve"> a v tomto případě je zavázaná </w:t>
      </w:r>
      <w:r w:rsidR="005E1580">
        <w:rPr>
          <w:rFonts w:ascii="Arial" w:hAnsi="Arial" w:cs="Arial"/>
        </w:rPr>
        <w:t>s</w:t>
      </w:r>
      <w:r w:rsidR="00DD7D99">
        <w:rPr>
          <w:rFonts w:ascii="Arial" w:hAnsi="Arial" w:cs="Arial"/>
        </w:rPr>
        <w:t xml:space="preserve">mluvní strana povinna nahradit způsobenou škodu oprávněné </w:t>
      </w:r>
      <w:r w:rsidR="005E1580">
        <w:rPr>
          <w:rFonts w:ascii="Arial" w:hAnsi="Arial" w:cs="Arial"/>
        </w:rPr>
        <w:t>s</w:t>
      </w:r>
      <w:r w:rsidR="00DD7D99">
        <w:rPr>
          <w:rFonts w:ascii="Arial" w:hAnsi="Arial" w:cs="Arial"/>
        </w:rPr>
        <w:t xml:space="preserve">mluvní straně stejně, jako by ji způsobila sama zavázaná </w:t>
      </w:r>
      <w:r w:rsidR="00FC4F29">
        <w:rPr>
          <w:rFonts w:ascii="Arial" w:hAnsi="Arial" w:cs="Arial"/>
        </w:rPr>
        <w:t>s</w:t>
      </w:r>
      <w:r w:rsidR="00DD7D99">
        <w:rPr>
          <w:rFonts w:ascii="Arial" w:hAnsi="Arial" w:cs="Arial"/>
        </w:rPr>
        <w:t>mluvní strana. Ustanovení § 2914, věta druhá občanského zákoníku se pro účely této Smlouvy nepoužije</w:t>
      </w:r>
      <w:r w:rsidRPr="00382EFB">
        <w:rPr>
          <w:rFonts w:ascii="Arial" w:hAnsi="Arial" w:cs="Arial"/>
        </w:rPr>
        <w:t>.</w:t>
      </w:r>
    </w:p>
    <w:p w:rsidR="007B6898" w:rsidRPr="00A86942" w:rsidRDefault="007B6898" w:rsidP="007B6898">
      <w:pPr>
        <w:pStyle w:val="Odstavecseseznamem"/>
        <w:numPr>
          <w:ilvl w:val="0"/>
          <w:numId w:val="14"/>
        </w:numPr>
        <w:spacing w:after="120" w:line="280" w:lineRule="atLeast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Není-li ve S</w:t>
      </w:r>
      <w:r w:rsidRPr="00A86942">
        <w:rPr>
          <w:rFonts w:ascii="Arial" w:hAnsi="Arial" w:cs="Arial"/>
        </w:rPr>
        <w:t xml:space="preserve">mlouvě stanoveno jinak, odpovídá příslušná </w:t>
      </w:r>
      <w:r w:rsidR="005E1580">
        <w:rPr>
          <w:rFonts w:ascii="Arial" w:hAnsi="Arial" w:cs="Arial"/>
        </w:rPr>
        <w:t>s</w:t>
      </w:r>
      <w:r w:rsidRPr="00A86942">
        <w:rPr>
          <w:rFonts w:ascii="Arial" w:hAnsi="Arial" w:cs="Arial"/>
        </w:rPr>
        <w:t xml:space="preserve">mluvní strana za jakoukoli škodu, která druhé </w:t>
      </w:r>
      <w:r w:rsidR="005E1580">
        <w:rPr>
          <w:rFonts w:ascii="Arial" w:hAnsi="Arial" w:cs="Arial"/>
        </w:rPr>
        <w:t>s</w:t>
      </w:r>
      <w:r w:rsidRPr="00A86942">
        <w:rPr>
          <w:rFonts w:ascii="Arial" w:hAnsi="Arial" w:cs="Arial"/>
        </w:rPr>
        <w:t xml:space="preserve">mluvní straně vznikne v souvislosti s porušením povinností příslušné </w:t>
      </w:r>
      <w:r w:rsidR="005E1580">
        <w:rPr>
          <w:rFonts w:ascii="Arial" w:hAnsi="Arial" w:cs="Arial"/>
        </w:rPr>
        <w:t>s</w:t>
      </w:r>
      <w:r w:rsidRPr="00A86942">
        <w:rPr>
          <w:rFonts w:ascii="Arial" w:hAnsi="Arial" w:cs="Arial"/>
        </w:rPr>
        <w:t>mluvní strany podle</w:t>
      </w:r>
      <w:r>
        <w:rPr>
          <w:rFonts w:ascii="Arial" w:hAnsi="Arial" w:cs="Arial"/>
        </w:rPr>
        <w:t xml:space="preserve"> S</w:t>
      </w:r>
      <w:r w:rsidRPr="00A86942">
        <w:rPr>
          <w:rFonts w:ascii="Arial" w:hAnsi="Arial" w:cs="Arial"/>
        </w:rPr>
        <w:t>mlouvy.</w:t>
      </w:r>
    </w:p>
    <w:p w:rsidR="007B6898" w:rsidRPr="00A86942" w:rsidRDefault="007B6898" w:rsidP="005E1580">
      <w:pPr>
        <w:pStyle w:val="Odstavecseseznamem"/>
        <w:numPr>
          <w:ilvl w:val="0"/>
          <w:numId w:val="14"/>
        </w:numPr>
        <w:spacing w:after="120" w:line="280" w:lineRule="atLeast"/>
        <w:ind w:left="284" w:hanging="284"/>
        <w:contextualSpacing w:val="0"/>
        <w:jc w:val="both"/>
        <w:rPr>
          <w:rFonts w:ascii="Arial" w:hAnsi="Arial" w:cs="Arial"/>
        </w:rPr>
      </w:pPr>
      <w:r w:rsidRPr="00A86942">
        <w:rPr>
          <w:rFonts w:ascii="Arial" w:hAnsi="Arial" w:cs="Arial"/>
        </w:rPr>
        <w:t xml:space="preserve">Překážka vzniklá z osobních poměrů příslušné </w:t>
      </w:r>
      <w:r w:rsidR="005E1580">
        <w:rPr>
          <w:rFonts w:ascii="Arial" w:hAnsi="Arial" w:cs="Arial"/>
        </w:rPr>
        <w:t>s</w:t>
      </w:r>
      <w:r w:rsidRPr="00A86942">
        <w:rPr>
          <w:rFonts w:ascii="Arial" w:hAnsi="Arial" w:cs="Arial"/>
        </w:rPr>
        <w:t xml:space="preserve">mluvní strany nebo vzniklá až v době, kdy byla příslušná </w:t>
      </w:r>
      <w:r w:rsidR="005E1580">
        <w:rPr>
          <w:rFonts w:ascii="Arial" w:hAnsi="Arial" w:cs="Arial"/>
        </w:rPr>
        <w:t>s</w:t>
      </w:r>
      <w:r w:rsidRPr="00A86942">
        <w:rPr>
          <w:rFonts w:ascii="Arial" w:hAnsi="Arial" w:cs="Arial"/>
        </w:rPr>
        <w:t xml:space="preserve">mluvní strana s plněním smluvené povinnosti v prodlení, ani překážka, kterou byla příslušná </w:t>
      </w:r>
      <w:r w:rsidR="00FC4F29">
        <w:rPr>
          <w:rFonts w:ascii="Arial" w:hAnsi="Arial" w:cs="Arial"/>
        </w:rPr>
        <w:t>s</w:t>
      </w:r>
      <w:r w:rsidRPr="00A86942">
        <w:rPr>
          <w:rFonts w:ascii="Arial" w:hAnsi="Arial" w:cs="Arial"/>
        </w:rPr>
        <w:t xml:space="preserve">mluvní strana podle </w:t>
      </w:r>
      <w:r>
        <w:rPr>
          <w:rFonts w:ascii="Arial" w:hAnsi="Arial" w:cs="Arial"/>
        </w:rPr>
        <w:t>S</w:t>
      </w:r>
      <w:r w:rsidRPr="00A86942">
        <w:rPr>
          <w:rFonts w:ascii="Arial" w:hAnsi="Arial" w:cs="Arial"/>
        </w:rPr>
        <w:t>mlouvy povinna překonat, jí však povinnosti k náhradě škody nezprostí.</w:t>
      </w:r>
    </w:p>
    <w:p w:rsidR="007B6898" w:rsidRPr="00CF0E6C" w:rsidRDefault="007B6898" w:rsidP="007B6898">
      <w:pPr>
        <w:pStyle w:val="Odstavecseseznamem"/>
        <w:numPr>
          <w:ilvl w:val="0"/>
          <w:numId w:val="14"/>
        </w:numPr>
        <w:spacing w:after="120" w:line="280" w:lineRule="atLeast"/>
        <w:ind w:left="284" w:hanging="284"/>
        <w:contextualSpacing w:val="0"/>
        <w:jc w:val="both"/>
        <w:rPr>
          <w:rFonts w:ascii="Arial" w:hAnsi="Arial" w:cs="Arial"/>
        </w:rPr>
      </w:pPr>
      <w:r w:rsidRPr="00A86942">
        <w:rPr>
          <w:rFonts w:ascii="Arial" w:hAnsi="Arial" w:cs="Arial"/>
        </w:rPr>
        <w:t xml:space="preserve">Smluvní strana, která porušila právní povinnost, nebo </w:t>
      </w:r>
      <w:r w:rsidR="005E1580">
        <w:rPr>
          <w:rFonts w:ascii="Arial" w:hAnsi="Arial" w:cs="Arial"/>
        </w:rPr>
        <w:t>s</w:t>
      </w:r>
      <w:r w:rsidRPr="00A86942">
        <w:rPr>
          <w:rFonts w:ascii="Arial" w:hAnsi="Arial" w:cs="Arial"/>
        </w:rPr>
        <w:t>mluvní strana, která může a má vědět, že j</w:t>
      </w:r>
      <w:r>
        <w:rPr>
          <w:rFonts w:ascii="Arial" w:hAnsi="Arial" w:cs="Arial"/>
        </w:rPr>
        <w:t>i</w:t>
      </w:r>
      <w:r w:rsidRPr="00A86942">
        <w:rPr>
          <w:rFonts w:ascii="Arial" w:hAnsi="Arial" w:cs="Arial"/>
        </w:rPr>
        <w:t xml:space="preserve"> poruší, oznámí to bez zbytečného odkladu druhé </w:t>
      </w:r>
      <w:r w:rsidR="005E1580">
        <w:rPr>
          <w:rFonts w:ascii="Arial" w:hAnsi="Arial" w:cs="Arial"/>
        </w:rPr>
        <w:t>s</w:t>
      </w:r>
      <w:r w:rsidRPr="00A86942">
        <w:rPr>
          <w:rFonts w:ascii="Arial" w:hAnsi="Arial" w:cs="Arial"/>
        </w:rPr>
        <w:t xml:space="preserve">mluvní straně, které z toho může újma vzniknout, a upozorní ji na možné následky. Jestliže příslušná </w:t>
      </w:r>
      <w:r w:rsidR="005E1580">
        <w:rPr>
          <w:rFonts w:ascii="Arial" w:hAnsi="Arial" w:cs="Arial"/>
        </w:rPr>
        <w:t>s</w:t>
      </w:r>
      <w:r w:rsidRPr="00A86942">
        <w:rPr>
          <w:rFonts w:ascii="Arial" w:hAnsi="Arial" w:cs="Arial"/>
        </w:rPr>
        <w:t xml:space="preserve">mluvní strana tuto povinnost </w:t>
      </w:r>
      <w:r w:rsidRPr="00CF0E6C">
        <w:rPr>
          <w:rFonts w:ascii="Arial" w:hAnsi="Arial" w:cs="Arial"/>
        </w:rPr>
        <w:t xml:space="preserve">nesplní, má poškozená </w:t>
      </w:r>
      <w:r w:rsidR="005E1580">
        <w:rPr>
          <w:rFonts w:ascii="Arial" w:hAnsi="Arial" w:cs="Arial"/>
        </w:rPr>
        <w:t>s</w:t>
      </w:r>
      <w:r w:rsidRPr="00CF0E6C">
        <w:rPr>
          <w:rFonts w:ascii="Arial" w:hAnsi="Arial" w:cs="Arial"/>
        </w:rPr>
        <w:t>mluvní strana nárok na náhradu škody, která jí tím vznikla.</w:t>
      </w:r>
    </w:p>
    <w:p w:rsidR="007B6898" w:rsidRPr="00382EFB" w:rsidRDefault="00EA40F6" w:rsidP="00773B74">
      <w:pPr>
        <w:pStyle w:val="Odstavecseseznamem"/>
        <w:keepNext/>
        <w:keepLines/>
        <w:numPr>
          <w:ilvl w:val="0"/>
          <w:numId w:val="14"/>
        </w:numPr>
        <w:suppressAutoHyphens/>
        <w:spacing w:after="120" w:line="276" w:lineRule="auto"/>
        <w:ind w:left="284" w:right="-45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7B6898" w:rsidRPr="00382EFB">
        <w:rPr>
          <w:rFonts w:ascii="Arial" w:hAnsi="Arial" w:cs="Arial"/>
        </w:rPr>
        <w:t xml:space="preserve"> vždy ručí za splnění povinnosti subdodavatele k náhradě škody, pokud by subdodavatel za škodu vzniklou </w:t>
      </w:r>
      <w:r w:rsidR="005E1580">
        <w:rPr>
          <w:rFonts w:ascii="Arial" w:hAnsi="Arial" w:cs="Arial"/>
        </w:rPr>
        <w:t>o</w:t>
      </w:r>
      <w:r w:rsidR="007B6898" w:rsidRPr="00382EFB">
        <w:rPr>
          <w:rFonts w:ascii="Arial" w:hAnsi="Arial" w:cs="Arial"/>
        </w:rPr>
        <w:t xml:space="preserve">bjednateli při realizaci plnění dle Smlouvy odpovídal, tj. že uspokojí </w:t>
      </w:r>
      <w:r w:rsidR="005E1580">
        <w:rPr>
          <w:rFonts w:ascii="Arial" w:hAnsi="Arial" w:cs="Arial"/>
        </w:rPr>
        <w:t>o</w:t>
      </w:r>
      <w:r w:rsidR="00773B74">
        <w:rPr>
          <w:rFonts w:ascii="Arial" w:hAnsi="Arial" w:cs="Arial"/>
        </w:rPr>
        <w:t xml:space="preserve">bjednatele, </w:t>
      </w:r>
      <w:r w:rsidR="007B6898" w:rsidRPr="00382EFB">
        <w:rPr>
          <w:rFonts w:ascii="Arial" w:hAnsi="Arial" w:cs="Arial"/>
        </w:rPr>
        <w:t xml:space="preserve">pokud subdodavatel </w:t>
      </w:r>
      <w:r w:rsidR="005E1580">
        <w:rPr>
          <w:rFonts w:ascii="Arial" w:hAnsi="Arial" w:cs="Arial"/>
        </w:rPr>
        <w:t>o</w:t>
      </w:r>
      <w:r w:rsidR="007B6898" w:rsidRPr="00382EFB">
        <w:rPr>
          <w:rFonts w:ascii="Arial" w:hAnsi="Arial" w:cs="Arial"/>
        </w:rPr>
        <w:t>bjednateli takovou škodu nenahradí (viz ustanovení</w:t>
      </w:r>
      <w:r w:rsidR="00773B74">
        <w:rPr>
          <w:rFonts w:ascii="Arial" w:hAnsi="Arial" w:cs="Arial"/>
        </w:rPr>
        <w:t xml:space="preserve"> </w:t>
      </w:r>
      <w:r w:rsidR="007B6898" w:rsidRPr="00382EFB">
        <w:rPr>
          <w:rFonts w:ascii="Arial" w:hAnsi="Arial" w:cs="Arial"/>
        </w:rPr>
        <w:t>§ 2018 a ná</w:t>
      </w:r>
      <w:r w:rsidR="00773B74">
        <w:rPr>
          <w:rFonts w:ascii="Arial" w:hAnsi="Arial" w:cs="Arial"/>
        </w:rPr>
        <w:t xml:space="preserve">sl. </w:t>
      </w:r>
      <w:r w:rsidR="007B6898" w:rsidRPr="00382EFB">
        <w:rPr>
          <w:rFonts w:ascii="Arial" w:hAnsi="Arial" w:cs="Arial"/>
        </w:rPr>
        <w:t>občanského zákoníku).</w:t>
      </w:r>
    </w:p>
    <w:p w:rsidR="007B6898" w:rsidRPr="001046E9" w:rsidRDefault="007B6898" w:rsidP="007B6898">
      <w:pPr>
        <w:pStyle w:val="Odstavecseseznamem"/>
        <w:numPr>
          <w:ilvl w:val="0"/>
          <w:numId w:val="14"/>
        </w:numPr>
        <w:spacing w:before="120" w:after="120" w:line="280" w:lineRule="atLeast"/>
        <w:ind w:left="284" w:hanging="284"/>
        <w:contextualSpacing w:val="0"/>
        <w:jc w:val="both"/>
        <w:rPr>
          <w:rFonts w:ascii="Arial" w:hAnsi="Arial" w:cs="Arial"/>
        </w:rPr>
      </w:pPr>
      <w:r w:rsidRPr="00CF0E6C">
        <w:rPr>
          <w:rFonts w:ascii="Arial" w:hAnsi="Arial" w:cs="Arial"/>
        </w:rPr>
        <w:t xml:space="preserve">Výši náhrady případně vzniklé škody nelze před porušením smluvní povinnosti, z něhož může nárok na náhradu škody vzniknout, dohodou </w:t>
      </w:r>
      <w:r w:rsidR="005E1580">
        <w:rPr>
          <w:rFonts w:ascii="Arial" w:hAnsi="Arial" w:cs="Arial"/>
        </w:rPr>
        <w:t>s</w:t>
      </w:r>
      <w:r w:rsidRPr="00CF0E6C">
        <w:rPr>
          <w:rFonts w:ascii="Arial" w:hAnsi="Arial" w:cs="Arial"/>
        </w:rPr>
        <w:t>mluvních stran omezit.</w:t>
      </w:r>
    </w:p>
    <w:p w:rsidR="005A0690" w:rsidRDefault="005A0690" w:rsidP="007B689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7B6898" w:rsidRPr="00121F66" w:rsidRDefault="007B6898" w:rsidP="007B689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Pr="00121F66">
        <w:rPr>
          <w:rFonts w:ascii="Arial" w:hAnsi="Arial" w:cs="Arial"/>
          <w:b/>
          <w:sz w:val="20"/>
          <w:szCs w:val="20"/>
        </w:rPr>
        <w:t>X</w:t>
      </w:r>
      <w:r w:rsidR="00307F24">
        <w:rPr>
          <w:rFonts w:ascii="Arial" w:hAnsi="Arial" w:cs="Arial"/>
          <w:b/>
          <w:sz w:val="20"/>
          <w:szCs w:val="20"/>
        </w:rPr>
        <w:t>I</w:t>
      </w:r>
      <w:r w:rsidRPr="00121F66">
        <w:rPr>
          <w:rFonts w:ascii="Arial" w:hAnsi="Arial" w:cs="Arial"/>
          <w:b/>
          <w:sz w:val="20"/>
          <w:szCs w:val="20"/>
        </w:rPr>
        <w:t>.</w:t>
      </w:r>
    </w:p>
    <w:p w:rsidR="007B6898" w:rsidRPr="00CF0E6C" w:rsidRDefault="007B6898" w:rsidP="00382EFB">
      <w:pPr>
        <w:spacing w:after="120"/>
        <w:jc w:val="center"/>
        <w:rPr>
          <w:rFonts w:ascii="Arial" w:hAnsi="Arial"/>
          <w:b/>
          <w:color w:val="000000"/>
        </w:rPr>
      </w:pPr>
      <w:r w:rsidRPr="00CF0E6C">
        <w:rPr>
          <w:rFonts w:ascii="Arial" w:hAnsi="Arial"/>
          <w:b/>
        </w:rPr>
        <w:t>Zveřejnění Smlouvy, subdodavatelé</w:t>
      </w:r>
    </w:p>
    <w:p w:rsidR="006F068D" w:rsidRPr="0097781B" w:rsidRDefault="007B6898" w:rsidP="0097781B">
      <w:pPr>
        <w:tabs>
          <w:tab w:val="left" w:pos="5670"/>
        </w:tabs>
        <w:spacing w:after="120" w:line="280" w:lineRule="atLeast"/>
        <w:ind w:left="284" w:hanging="284"/>
        <w:jc w:val="both"/>
        <w:rPr>
          <w:rFonts w:ascii="Arial" w:hAnsi="Arial" w:cs="Arial"/>
        </w:rPr>
      </w:pPr>
      <w:r w:rsidRPr="00CF0E6C">
        <w:rPr>
          <w:rFonts w:ascii="Arial" w:hAnsi="Arial" w:cs="Arial"/>
        </w:rPr>
        <w:t>1.</w:t>
      </w:r>
      <w:r w:rsidR="00EA40F6">
        <w:rPr>
          <w:rFonts w:ascii="Arial" w:hAnsi="Arial" w:cs="Arial"/>
        </w:rPr>
        <w:tab/>
      </w:r>
      <w:r w:rsidR="006F068D" w:rsidRPr="0097781B">
        <w:rPr>
          <w:rFonts w:ascii="Arial" w:hAnsi="Arial" w:cs="Arial"/>
        </w:rPr>
        <w:t>Smluvní strany jsou si plně vědomy zákonné povinnosti od 1. 7.</w:t>
      </w:r>
      <w:r w:rsidR="006F068D">
        <w:rPr>
          <w:rFonts w:ascii="Arial" w:hAnsi="Arial" w:cs="Arial"/>
        </w:rPr>
        <w:t xml:space="preserve"> </w:t>
      </w:r>
      <w:r w:rsidR="006F068D" w:rsidRPr="0097781B">
        <w:rPr>
          <w:rFonts w:ascii="Arial" w:hAnsi="Arial" w:cs="Arial"/>
        </w:rPr>
        <w:t xml:space="preserve">2016 uveřejnit dle zákona </w:t>
      </w:r>
      <w:r w:rsidR="006F068D" w:rsidRPr="0097781B">
        <w:rPr>
          <w:rFonts w:ascii="Arial" w:hAnsi="Arial" w:cs="Arial"/>
        </w:rPr>
        <w:br/>
        <w:t xml:space="preserve">č. 340/2015 Sb., o zvláštních podmínkách účinnosti některých smluv, uveřejňování těchto smluv a o registru smluv (zákon o registru smluv) tuto </w:t>
      </w:r>
      <w:r w:rsidR="006F068D">
        <w:rPr>
          <w:rFonts w:ascii="Arial" w:hAnsi="Arial" w:cs="Arial"/>
        </w:rPr>
        <w:t>S</w:t>
      </w:r>
      <w:r w:rsidR="006F068D" w:rsidRPr="0097781B">
        <w:rPr>
          <w:rFonts w:ascii="Arial" w:hAnsi="Arial" w:cs="Arial"/>
        </w:rPr>
        <w:t xml:space="preserve">mlouvu včetně všech případných dohod, kterými se tato </w:t>
      </w:r>
      <w:r w:rsidR="006F068D">
        <w:rPr>
          <w:rFonts w:ascii="Arial" w:hAnsi="Arial" w:cs="Arial"/>
        </w:rPr>
        <w:t>S</w:t>
      </w:r>
      <w:r w:rsidR="006F068D" w:rsidRPr="0097781B">
        <w:rPr>
          <w:rFonts w:ascii="Arial" w:hAnsi="Arial" w:cs="Arial"/>
        </w:rPr>
        <w:t xml:space="preserve">mlouva doplňuje, mění, nahrazuje nebo ruší, a to prostřednictvím registru smluv. Uveřejněním smlouvy dle tohoto odstavce se rozumí vložení elektronického obrazu textového obsahu smlouvy v otevřeném a strojově čitelném formátu a rovněž </w:t>
      </w:r>
      <w:proofErr w:type="spellStart"/>
      <w:r w:rsidR="006F068D" w:rsidRPr="0097781B">
        <w:rPr>
          <w:rFonts w:ascii="Arial" w:hAnsi="Arial" w:cs="Arial"/>
        </w:rPr>
        <w:t>metadat</w:t>
      </w:r>
      <w:proofErr w:type="spellEnd"/>
      <w:r w:rsidR="006F068D" w:rsidRPr="0097781B">
        <w:rPr>
          <w:rFonts w:ascii="Arial" w:hAnsi="Arial" w:cs="Arial"/>
        </w:rPr>
        <w:t xml:space="preserve"> podle § 5 odst. 5 zákona o registru smluv do registru smluv.</w:t>
      </w:r>
    </w:p>
    <w:p w:rsidR="006F068D" w:rsidRPr="0097781B" w:rsidRDefault="006F068D" w:rsidP="0097781B">
      <w:pPr>
        <w:spacing w:after="120" w:line="280" w:lineRule="atLeast"/>
        <w:ind w:left="284" w:hanging="284"/>
        <w:jc w:val="both"/>
        <w:rPr>
          <w:rFonts w:ascii="Arial" w:hAnsi="Arial" w:cs="Arial"/>
        </w:rPr>
      </w:pPr>
      <w:r w:rsidRPr="0097781B">
        <w:rPr>
          <w:rFonts w:ascii="Arial" w:hAnsi="Arial" w:cs="Arial"/>
        </w:rPr>
        <w:t>2.</w:t>
      </w:r>
      <w:r w:rsidRPr="0097781B">
        <w:rPr>
          <w:rFonts w:ascii="Arial" w:hAnsi="Arial" w:cs="Arial"/>
        </w:rPr>
        <w:tab/>
        <w:t>Smluvní stran</w:t>
      </w:r>
      <w:r w:rsidRPr="00AF60AE">
        <w:rPr>
          <w:rFonts w:ascii="Arial" w:hAnsi="Arial" w:cs="Arial"/>
        </w:rPr>
        <w:t xml:space="preserve">y se </w:t>
      </w:r>
      <w:r w:rsidRPr="0097781B">
        <w:rPr>
          <w:rFonts w:ascii="Arial" w:hAnsi="Arial" w:cs="Arial"/>
        </w:rPr>
        <w:t xml:space="preserve">dohodly, že tuto </w:t>
      </w:r>
      <w:r>
        <w:rPr>
          <w:rFonts w:ascii="Arial" w:hAnsi="Arial" w:cs="Arial"/>
        </w:rPr>
        <w:t>S</w:t>
      </w:r>
      <w:r w:rsidRPr="0097781B">
        <w:rPr>
          <w:rFonts w:ascii="Arial" w:hAnsi="Arial" w:cs="Arial"/>
        </w:rPr>
        <w:t xml:space="preserve">mlouvu zašle správci registru smluv k uveřejnění prostřednictvím registru smluv objednatel. Notifikace správce registru smluv o uveřejnění smlouvy bude zaslána zhotoviteli na </w:t>
      </w:r>
      <w:r>
        <w:rPr>
          <w:rFonts w:ascii="Arial" w:hAnsi="Arial" w:cs="Arial"/>
        </w:rPr>
        <w:t xml:space="preserve">email pověřené osoby zhotovitele uvedený v odst. 9 čl. XIII. Této Smlouvy. </w:t>
      </w:r>
      <w:r w:rsidRPr="0097781B">
        <w:rPr>
          <w:rFonts w:ascii="Arial" w:hAnsi="Arial" w:cs="Arial"/>
        </w:rPr>
        <w:t xml:space="preserve">Zhotovitel je povinen zkontrolovat, že tato </w:t>
      </w:r>
      <w:r>
        <w:rPr>
          <w:rFonts w:ascii="Arial" w:hAnsi="Arial" w:cs="Arial"/>
        </w:rPr>
        <w:t>S</w:t>
      </w:r>
      <w:r w:rsidRPr="0097781B">
        <w:rPr>
          <w:rFonts w:ascii="Arial" w:hAnsi="Arial" w:cs="Arial"/>
        </w:rPr>
        <w:t xml:space="preserve">mlouva včetně všech příloh a </w:t>
      </w:r>
      <w:proofErr w:type="spellStart"/>
      <w:r w:rsidRPr="0097781B">
        <w:rPr>
          <w:rFonts w:ascii="Arial" w:hAnsi="Arial" w:cs="Arial"/>
        </w:rPr>
        <w:t>metadat</w:t>
      </w:r>
      <w:proofErr w:type="spellEnd"/>
      <w:r w:rsidRPr="0097781B">
        <w:rPr>
          <w:rFonts w:ascii="Arial" w:hAnsi="Arial" w:cs="Arial"/>
        </w:rPr>
        <w:t xml:space="preserve"> byla řádně v registru smluv uveřejněna. V případě, že zhotovitel zjistí jakékoli nepřesnosti či nedostatky, je povinen neprodleně o nich písemně informovat objednatele. Postup uvedený v tomto odstavci se </w:t>
      </w:r>
      <w:r w:rsidRPr="0097781B">
        <w:rPr>
          <w:rFonts w:ascii="Arial" w:hAnsi="Arial" w:cs="Arial"/>
        </w:rPr>
        <w:lastRenderedPageBreak/>
        <w:t xml:space="preserve">smluvní strany zavazují dodržovat i v případě uzavření jakýchkoli dalších dohod, kterými se tato </w:t>
      </w:r>
      <w:r>
        <w:rPr>
          <w:rFonts w:ascii="Arial" w:hAnsi="Arial" w:cs="Arial"/>
        </w:rPr>
        <w:t>S</w:t>
      </w:r>
      <w:r w:rsidRPr="0097781B">
        <w:rPr>
          <w:rFonts w:ascii="Arial" w:hAnsi="Arial" w:cs="Arial"/>
        </w:rPr>
        <w:t xml:space="preserve">mlouva bude případně doplňovat, měnit, nahrazovat. </w:t>
      </w:r>
    </w:p>
    <w:p w:rsidR="007B6898" w:rsidRPr="00D53530" w:rsidRDefault="006F068D" w:rsidP="007B6898">
      <w:pPr>
        <w:tabs>
          <w:tab w:val="left" w:pos="5670"/>
        </w:tabs>
        <w:spacing w:after="120" w:line="280" w:lineRule="atLeast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EA40F6">
        <w:rPr>
          <w:rFonts w:ascii="Arial" w:hAnsi="Arial" w:cs="Arial"/>
        </w:rPr>
        <w:t>Zhotovitel</w:t>
      </w:r>
      <w:r w:rsidR="007B6898" w:rsidRPr="00CF0E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bere na vědomí, že objednatel rovněž uveřejní tuto Smlouvu (celé znění) včetně všech jejích </w:t>
      </w:r>
      <w:r w:rsidR="007B6898" w:rsidRPr="00CF0E6C">
        <w:rPr>
          <w:rFonts w:ascii="Arial" w:hAnsi="Arial" w:cs="Arial"/>
        </w:rPr>
        <w:t>dodatků</w:t>
      </w:r>
      <w:r>
        <w:rPr>
          <w:rFonts w:ascii="Arial" w:hAnsi="Arial" w:cs="Arial"/>
        </w:rPr>
        <w:t xml:space="preserve"> na svém profilu zadavatele</w:t>
      </w:r>
      <w:r w:rsidR="007B6898" w:rsidRPr="00CF0E6C">
        <w:rPr>
          <w:rFonts w:ascii="Arial" w:hAnsi="Arial" w:cs="Arial"/>
        </w:rPr>
        <w:t>.</w:t>
      </w:r>
      <w:r w:rsidR="007B6898" w:rsidRPr="00CF0E6C">
        <w:rPr>
          <w:rFonts w:ascii="Arial" w:hAnsi="Arial" w:cs="Arial"/>
          <w:b/>
        </w:rPr>
        <w:t xml:space="preserve"> </w:t>
      </w:r>
      <w:r w:rsidR="007B6898">
        <w:rPr>
          <w:rFonts w:ascii="Arial" w:hAnsi="Arial" w:cs="Arial"/>
        </w:rPr>
        <w:t>Povinnost uveřejn</w:t>
      </w:r>
      <w:r>
        <w:rPr>
          <w:rFonts w:ascii="Arial" w:hAnsi="Arial" w:cs="Arial"/>
        </w:rPr>
        <w:t xml:space="preserve">ění této Smlouvy včetně jejích dodatků je objednateli uložena ustanovením </w:t>
      </w:r>
      <w:r w:rsidRPr="00CF0E6C">
        <w:rPr>
          <w:rFonts w:ascii="Arial" w:hAnsi="Arial" w:cs="Arial"/>
        </w:rPr>
        <w:t>§ 147a ZVZ</w:t>
      </w:r>
      <w:r>
        <w:rPr>
          <w:rFonts w:ascii="Arial" w:hAnsi="Arial" w:cs="Arial"/>
        </w:rPr>
        <w:t>.</w:t>
      </w:r>
    </w:p>
    <w:p w:rsidR="007B6898" w:rsidRPr="00D53530" w:rsidRDefault="006F068D" w:rsidP="007B6898">
      <w:pPr>
        <w:tabs>
          <w:tab w:val="left" w:pos="360"/>
          <w:tab w:val="left" w:pos="5670"/>
        </w:tabs>
        <w:spacing w:after="120" w:line="28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B6898" w:rsidRPr="00D53530">
        <w:rPr>
          <w:rFonts w:ascii="Arial" w:hAnsi="Arial" w:cs="Arial"/>
        </w:rPr>
        <w:t>.</w:t>
      </w:r>
      <w:r w:rsidR="007B6898" w:rsidRPr="00D53530">
        <w:rPr>
          <w:rFonts w:ascii="Arial" w:hAnsi="Arial" w:cs="Arial"/>
        </w:rPr>
        <w:tab/>
        <w:t xml:space="preserve">Profilem </w:t>
      </w:r>
      <w:r>
        <w:rPr>
          <w:rFonts w:ascii="Arial" w:hAnsi="Arial" w:cs="Arial"/>
        </w:rPr>
        <w:t>objednatele</w:t>
      </w:r>
      <w:r w:rsidR="007B6898" w:rsidRPr="00D53530">
        <w:rPr>
          <w:rFonts w:ascii="Arial" w:hAnsi="Arial" w:cs="Arial"/>
        </w:rPr>
        <w:t xml:space="preserve"> je elektronický nástroj, prostřednictvím kterého </w:t>
      </w:r>
      <w:r>
        <w:rPr>
          <w:rFonts w:ascii="Arial" w:hAnsi="Arial" w:cs="Arial"/>
        </w:rPr>
        <w:t>objednatel</w:t>
      </w:r>
      <w:r w:rsidR="007B6898" w:rsidRPr="00D53530">
        <w:rPr>
          <w:rFonts w:ascii="Arial" w:hAnsi="Arial" w:cs="Arial"/>
        </w:rPr>
        <w:t>, jako veřejný zadavatel dle ZVZ</w:t>
      </w:r>
      <w:r w:rsidR="007B6898">
        <w:rPr>
          <w:rFonts w:ascii="Arial" w:hAnsi="Arial" w:cs="Arial"/>
        </w:rPr>
        <w:t>,</w:t>
      </w:r>
      <w:r w:rsidR="007B6898" w:rsidRPr="00D53530">
        <w:rPr>
          <w:rFonts w:ascii="Arial" w:hAnsi="Arial" w:cs="Arial"/>
        </w:rPr>
        <w:t xml:space="preserve"> uveřejňuje informace a dokumenty ke svým veřejným zakázkám způsobem, který umožňuje neomezený a přímý dálkový přístup.</w:t>
      </w:r>
    </w:p>
    <w:p w:rsidR="007B6898" w:rsidRPr="00D53530" w:rsidRDefault="006F068D" w:rsidP="007B6898">
      <w:pPr>
        <w:spacing w:line="28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A40F6">
        <w:rPr>
          <w:rFonts w:ascii="Arial" w:hAnsi="Arial" w:cs="Arial"/>
        </w:rPr>
        <w:t>.</w:t>
      </w:r>
      <w:r w:rsidR="00EA40F6">
        <w:rPr>
          <w:rFonts w:ascii="Arial" w:hAnsi="Arial" w:cs="Arial"/>
        </w:rPr>
        <w:tab/>
        <w:t>Zhotovitel</w:t>
      </w:r>
      <w:r w:rsidR="007B6898" w:rsidRPr="00D53530">
        <w:rPr>
          <w:rFonts w:ascii="Arial" w:hAnsi="Arial" w:cs="Arial"/>
        </w:rPr>
        <w:t xml:space="preserve"> je povinen dle </w:t>
      </w:r>
      <w:r>
        <w:rPr>
          <w:rFonts w:ascii="Arial" w:hAnsi="Arial" w:cs="Arial"/>
        </w:rPr>
        <w:t xml:space="preserve">ustanovení </w:t>
      </w:r>
      <w:r w:rsidR="007B6898" w:rsidRPr="00D53530">
        <w:rPr>
          <w:rFonts w:ascii="Arial" w:hAnsi="Arial" w:cs="Arial"/>
        </w:rPr>
        <w:t xml:space="preserve">§ 147a odst. 4 ZVZ </w:t>
      </w:r>
      <w:r>
        <w:rPr>
          <w:rFonts w:ascii="Arial" w:hAnsi="Arial" w:cs="Arial"/>
        </w:rPr>
        <w:t xml:space="preserve">předložit objednateli (ve lhůtě uvedené v odst. 5 citovaného ustanovení) </w:t>
      </w:r>
      <w:r w:rsidR="007B6898" w:rsidRPr="00D53530">
        <w:rPr>
          <w:rFonts w:ascii="Arial" w:hAnsi="Arial" w:cs="Arial"/>
        </w:rPr>
        <w:t>seznam subdodavatelů, jimž za plnění subdodávky uhradil více než 10 % z</w:t>
      </w:r>
      <w:r>
        <w:rPr>
          <w:rFonts w:ascii="Arial" w:hAnsi="Arial" w:cs="Arial"/>
        </w:rPr>
        <w:t> </w:t>
      </w:r>
      <w:r w:rsidR="007B6898" w:rsidRPr="00D53530">
        <w:rPr>
          <w:rFonts w:ascii="Arial" w:hAnsi="Arial" w:cs="Arial"/>
        </w:rPr>
        <w:t>částky</w:t>
      </w:r>
      <w:r>
        <w:rPr>
          <w:rFonts w:ascii="Arial" w:hAnsi="Arial" w:cs="Arial"/>
        </w:rPr>
        <w:t>, která mu byla uhrazena na základě této Smlouvy.</w:t>
      </w:r>
      <w:r w:rsidR="007B6898" w:rsidRPr="00D53530">
        <w:rPr>
          <w:rFonts w:ascii="Arial" w:hAnsi="Arial" w:cs="Arial"/>
        </w:rPr>
        <w:t xml:space="preserve"> </w:t>
      </w:r>
    </w:p>
    <w:p w:rsidR="007B6898" w:rsidRPr="00D53530" w:rsidRDefault="006F068D" w:rsidP="007B6898">
      <w:pPr>
        <w:spacing w:before="120" w:line="28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B6898" w:rsidRPr="00D53530">
        <w:rPr>
          <w:rFonts w:ascii="Arial" w:hAnsi="Arial" w:cs="Arial"/>
        </w:rPr>
        <w:t>.</w:t>
      </w:r>
      <w:r w:rsidR="00DD7D99">
        <w:rPr>
          <w:rFonts w:ascii="Arial" w:hAnsi="Arial" w:cs="Arial"/>
        </w:rPr>
        <w:tab/>
      </w:r>
      <w:r w:rsidR="007B6898" w:rsidRPr="00D53530">
        <w:rPr>
          <w:rFonts w:ascii="Arial" w:hAnsi="Arial" w:cs="Arial"/>
        </w:rPr>
        <w:t xml:space="preserve">Má-li subdodavatel </w:t>
      </w:r>
      <w:r w:rsidR="005E1580">
        <w:rPr>
          <w:rFonts w:ascii="Arial" w:hAnsi="Arial" w:cs="Arial"/>
        </w:rPr>
        <w:t>z</w:t>
      </w:r>
      <w:r w:rsidR="00EA40F6">
        <w:rPr>
          <w:rFonts w:ascii="Arial" w:hAnsi="Arial" w:cs="Arial"/>
        </w:rPr>
        <w:t xml:space="preserve">hotovitele </w:t>
      </w:r>
      <w:r w:rsidR="007B6898" w:rsidRPr="00D53530">
        <w:rPr>
          <w:rFonts w:ascii="Arial" w:hAnsi="Arial" w:cs="Arial"/>
        </w:rPr>
        <w:t xml:space="preserve">uvedený v seznamu formu akciové společnosti, bude přílohou tohoto seznamu i seznam vlastníků akcií, jejichž souhrnná jmenovitá hodnota přesahuje 10 % základního kapitálu, vyhotovený ve lhůtě 90 dnů přede dnem předložení seznamu subdodavatelů. </w:t>
      </w:r>
    </w:p>
    <w:p w:rsidR="007B6898" w:rsidRPr="00D53530" w:rsidRDefault="00EA40F6" w:rsidP="0097781B">
      <w:pPr>
        <w:numPr>
          <w:ilvl w:val="0"/>
          <w:numId w:val="47"/>
        </w:numPr>
        <w:spacing w:before="120"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7B6898" w:rsidRPr="00D53530">
        <w:rPr>
          <w:rFonts w:ascii="Arial" w:hAnsi="Arial" w:cs="Arial"/>
        </w:rPr>
        <w:t xml:space="preserve"> předkládá seznam subdodavatelů i v případě, že v nabídce uvedl, že nezamýšlí zadat část či části veřejné zakázky třetím osobám.</w:t>
      </w:r>
    </w:p>
    <w:p w:rsidR="007B6898" w:rsidRDefault="007B6898" w:rsidP="0097781B">
      <w:pPr>
        <w:numPr>
          <w:ilvl w:val="0"/>
          <w:numId w:val="47"/>
        </w:numPr>
        <w:tabs>
          <w:tab w:val="left" w:pos="284"/>
          <w:tab w:val="left" w:pos="5670"/>
        </w:tabs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Uveřejnění</w:t>
      </w:r>
      <w:r w:rsidRPr="00D53530">
        <w:rPr>
          <w:rFonts w:ascii="Arial" w:hAnsi="Arial" w:cs="Arial"/>
        </w:rPr>
        <w:t xml:space="preserve"> </w:t>
      </w:r>
      <w:r w:rsidR="00E34CF1">
        <w:rPr>
          <w:rFonts w:ascii="Arial" w:hAnsi="Arial" w:cs="Arial"/>
        </w:rPr>
        <w:t xml:space="preserve">této </w:t>
      </w:r>
      <w:r w:rsidRPr="00D53530">
        <w:rPr>
          <w:rFonts w:ascii="Arial" w:hAnsi="Arial" w:cs="Arial"/>
        </w:rPr>
        <w:t xml:space="preserve">Smlouvy a seznamu subdodavatelů </w:t>
      </w:r>
      <w:r w:rsidR="00DD7D99">
        <w:rPr>
          <w:rFonts w:ascii="Arial" w:hAnsi="Arial" w:cs="Arial"/>
        </w:rPr>
        <w:t xml:space="preserve">na </w:t>
      </w:r>
      <w:r w:rsidR="00E34CF1">
        <w:rPr>
          <w:rFonts w:ascii="Arial" w:hAnsi="Arial" w:cs="Arial"/>
        </w:rPr>
        <w:t>p</w:t>
      </w:r>
      <w:r w:rsidR="00DD7D99">
        <w:rPr>
          <w:rFonts w:ascii="Arial" w:hAnsi="Arial" w:cs="Arial"/>
        </w:rPr>
        <w:t xml:space="preserve">rofilu </w:t>
      </w:r>
      <w:r w:rsidR="00E34CF1">
        <w:rPr>
          <w:rFonts w:ascii="Arial" w:hAnsi="Arial" w:cs="Arial"/>
        </w:rPr>
        <w:t>objednatele</w:t>
      </w:r>
      <w:r w:rsidR="00DD7D99">
        <w:rPr>
          <w:rFonts w:ascii="Arial" w:hAnsi="Arial" w:cs="Arial"/>
        </w:rPr>
        <w:t xml:space="preserve"> </w:t>
      </w:r>
      <w:r w:rsidRPr="00D53530">
        <w:rPr>
          <w:rFonts w:ascii="Arial" w:hAnsi="Arial" w:cs="Arial"/>
        </w:rPr>
        <w:t xml:space="preserve">bude provedeno dle </w:t>
      </w:r>
      <w:r w:rsidR="00E34CF1">
        <w:rPr>
          <w:rFonts w:ascii="Arial" w:hAnsi="Arial" w:cs="Arial"/>
        </w:rPr>
        <w:t xml:space="preserve">příslušných ustanovení </w:t>
      </w:r>
      <w:r w:rsidR="00DD7D99" w:rsidRPr="00D53530">
        <w:rPr>
          <w:rFonts w:ascii="Arial" w:hAnsi="Arial" w:cs="Arial"/>
        </w:rPr>
        <w:t>ZVZ</w:t>
      </w:r>
      <w:r w:rsidR="00E34CF1">
        <w:rPr>
          <w:rFonts w:ascii="Arial" w:hAnsi="Arial" w:cs="Arial"/>
        </w:rPr>
        <w:t xml:space="preserve"> a jeho</w:t>
      </w:r>
      <w:r w:rsidRPr="00D53530">
        <w:rPr>
          <w:rFonts w:ascii="Arial" w:hAnsi="Arial" w:cs="Arial"/>
        </w:rPr>
        <w:t xml:space="preserve"> prováděcího předpisu.</w:t>
      </w:r>
    </w:p>
    <w:p w:rsidR="00E34CF1" w:rsidRPr="00D53530" w:rsidRDefault="00E34CF1" w:rsidP="0097781B">
      <w:pPr>
        <w:numPr>
          <w:ilvl w:val="0"/>
          <w:numId w:val="47"/>
        </w:numPr>
        <w:tabs>
          <w:tab w:val="left" w:pos="284"/>
          <w:tab w:val="left" w:pos="5670"/>
        </w:tabs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zhotovitel nesplní své povinnosti dle odst. 5 a 6 tohoto článku Smlouvy a objednateli nesplněním těchto </w:t>
      </w:r>
      <w:proofErr w:type="spellStart"/>
      <w:r>
        <w:rPr>
          <w:rFonts w:ascii="Arial" w:hAnsi="Arial" w:cs="Arial"/>
        </w:rPr>
        <w:t>povinnostá</w:t>
      </w:r>
      <w:proofErr w:type="spellEnd"/>
      <w:r>
        <w:rPr>
          <w:rFonts w:ascii="Arial" w:hAnsi="Arial" w:cs="Arial"/>
        </w:rPr>
        <w:t xml:space="preserve"> ze strany zhotovitele vznikne povinnost uhradit jakoukoliv sankci, zavazuje se zhotovitel uhradit objednateli částku odpovídající objednatelem zaplacené shora uvedené sankci. </w:t>
      </w:r>
      <w:proofErr w:type="spellStart"/>
      <w:r>
        <w:rPr>
          <w:rFonts w:ascii="Arial" w:hAnsi="Arial" w:cs="Arial"/>
        </w:rPr>
        <w:t>Uhraazením</w:t>
      </w:r>
      <w:proofErr w:type="spellEnd"/>
      <w:r>
        <w:rPr>
          <w:rFonts w:ascii="Arial" w:hAnsi="Arial" w:cs="Arial"/>
        </w:rPr>
        <w:t xml:space="preserve"> sankce ve smyslu tohoto odstavce není dotčeno právo objednatele na úhradu smluvní pokuty dle odst. 4 čl. VII. Této Smlouvy.</w:t>
      </w:r>
    </w:p>
    <w:p w:rsidR="005A0690" w:rsidRDefault="005A0690" w:rsidP="0067750A">
      <w:pPr>
        <w:pStyle w:val="Zkladntextodsazen"/>
        <w:spacing w:after="0"/>
        <w:ind w:left="0"/>
        <w:jc w:val="center"/>
        <w:rPr>
          <w:rFonts w:ascii="Arial" w:hAnsi="Arial" w:cs="Arial"/>
          <w:b/>
          <w:lang w:val="cs-CZ"/>
        </w:rPr>
      </w:pPr>
    </w:p>
    <w:p w:rsidR="0067750A" w:rsidRPr="00121F66" w:rsidRDefault="00EA40F6" w:rsidP="0067750A">
      <w:pPr>
        <w:pStyle w:val="Zkladntextodsazen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  <w:lang w:val="cs-CZ"/>
        </w:rPr>
        <w:t>X</w:t>
      </w:r>
      <w:r w:rsidR="0067750A" w:rsidRPr="00121F66">
        <w:rPr>
          <w:rFonts w:ascii="Arial" w:hAnsi="Arial" w:cs="Arial"/>
          <w:b/>
        </w:rPr>
        <w:t>I</w:t>
      </w:r>
      <w:r w:rsidR="00307F24">
        <w:rPr>
          <w:rFonts w:ascii="Arial" w:hAnsi="Arial" w:cs="Arial"/>
          <w:b/>
          <w:lang w:val="cs-CZ"/>
        </w:rPr>
        <w:t>I</w:t>
      </w:r>
      <w:r w:rsidR="0067750A" w:rsidRPr="00121F66">
        <w:rPr>
          <w:rFonts w:ascii="Arial" w:hAnsi="Arial" w:cs="Arial"/>
          <w:b/>
        </w:rPr>
        <w:t>.</w:t>
      </w:r>
    </w:p>
    <w:p w:rsidR="0067750A" w:rsidRPr="00121F66" w:rsidRDefault="0067750A" w:rsidP="0067750A">
      <w:pPr>
        <w:pStyle w:val="Zkladntextodsazen"/>
        <w:ind w:left="0"/>
        <w:jc w:val="center"/>
        <w:rPr>
          <w:rFonts w:ascii="Arial" w:hAnsi="Arial" w:cs="Arial"/>
          <w:b/>
        </w:rPr>
      </w:pPr>
      <w:r w:rsidRPr="00121F66">
        <w:rPr>
          <w:rFonts w:ascii="Arial" w:hAnsi="Arial" w:cs="Arial"/>
          <w:b/>
        </w:rPr>
        <w:t>Ostatní ujednání</w:t>
      </w:r>
    </w:p>
    <w:p w:rsidR="0067750A" w:rsidRPr="00121F66" w:rsidRDefault="0067750A" w:rsidP="00382EFB">
      <w:pPr>
        <w:pStyle w:val="Normlnweb"/>
        <w:numPr>
          <w:ilvl w:val="0"/>
          <w:numId w:val="27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>Smluvní strany se zavazují, že budou res</w:t>
      </w:r>
      <w:r w:rsidR="00EA40F6">
        <w:rPr>
          <w:rFonts w:ascii="Arial" w:hAnsi="Arial" w:cs="Arial"/>
          <w:sz w:val="20"/>
          <w:szCs w:val="20"/>
        </w:rPr>
        <w:t xml:space="preserve">pektovat oprávněné zájmy druhé </w:t>
      </w:r>
      <w:r w:rsidR="005E1580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 xml:space="preserve">mluvní strany, budou </w:t>
      </w:r>
      <w:r w:rsidR="00EA40F6">
        <w:rPr>
          <w:rFonts w:ascii="Arial" w:hAnsi="Arial" w:cs="Arial"/>
          <w:sz w:val="20"/>
          <w:szCs w:val="20"/>
        </w:rPr>
        <w:t>jednat v souladu s účelem této S</w:t>
      </w:r>
      <w:r w:rsidRPr="00121F66">
        <w:rPr>
          <w:rFonts w:ascii="Arial" w:hAnsi="Arial" w:cs="Arial"/>
          <w:sz w:val="20"/>
          <w:szCs w:val="20"/>
        </w:rPr>
        <w:t>mlouvy a nebudou jej mařit, přičemž uskuteční veškerá jednání, která se ukáží být ne</w:t>
      </w:r>
      <w:r w:rsidR="00EA40F6">
        <w:rPr>
          <w:rFonts w:ascii="Arial" w:hAnsi="Arial" w:cs="Arial"/>
          <w:sz w:val="20"/>
          <w:szCs w:val="20"/>
        </w:rPr>
        <w:t>zbytná pro dosažení účelu této S</w:t>
      </w:r>
      <w:r w:rsidRPr="00121F66">
        <w:rPr>
          <w:rFonts w:ascii="Arial" w:hAnsi="Arial" w:cs="Arial"/>
          <w:sz w:val="20"/>
          <w:szCs w:val="20"/>
        </w:rPr>
        <w:t>mlouvy.</w:t>
      </w:r>
    </w:p>
    <w:p w:rsidR="0067750A" w:rsidRPr="00121F66" w:rsidRDefault="0067750A" w:rsidP="00382EFB">
      <w:pPr>
        <w:pStyle w:val="Normlnweb"/>
        <w:numPr>
          <w:ilvl w:val="0"/>
          <w:numId w:val="27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Zhotovitel je odpovědný za dodržování předpisů v oblasti bezpečnosti práce, ochrany zdraví </w:t>
      </w:r>
      <w:r w:rsidR="00DD7D99">
        <w:rPr>
          <w:rFonts w:ascii="Arial" w:hAnsi="Arial" w:cs="Arial"/>
          <w:sz w:val="20"/>
          <w:szCs w:val="20"/>
        </w:rPr>
        <w:br/>
      </w:r>
      <w:r w:rsidRPr="00121F66">
        <w:rPr>
          <w:rFonts w:ascii="Arial" w:hAnsi="Arial" w:cs="Arial"/>
          <w:sz w:val="20"/>
          <w:szCs w:val="20"/>
        </w:rPr>
        <w:t>a požární ochrany. Provádí účinná protipožární opatření vyplývající z povahy vlastních prací.</w:t>
      </w:r>
    </w:p>
    <w:p w:rsidR="0067750A" w:rsidRPr="00121F66" w:rsidRDefault="0067750A" w:rsidP="00382EFB">
      <w:pPr>
        <w:pStyle w:val="Normlnweb"/>
        <w:numPr>
          <w:ilvl w:val="0"/>
          <w:numId w:val="27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>Bezpečnost práce a požární ochrana se řídí platnými bezpečnost</w:t>
      </w:r>
      <w:r w:rsidR="00EA40F6">
        <w:rPr>
          <w:rFonts w:ascii="Arial" w:hAnsi="Arial" w:cs="Arial"/>
          <w:sz w:val="20"/>
          <w:szCs w:val="20"/>
        </w:rPr>
        <w:t xml:space="preserve">ními předpisy, zejména zákonem </w:t>
      </w:r>
      <w:r w:rsidRPr="00121F66">
        <w:rPr>
          <w:rFonts w:ascii="Arial" w:hAnsi="Arial" w:cs="Arial"/>
          <w:sz w:val="20"/>
          <w:szCs w:val="20"/>
        </w:rPr>
        <w:t>č. 309/2006 Sb., o zajištění dalších podmínek bezpečnosti a ochrany zdraví při práci, ve znění pozdějších předpisů a nařízení vlády č. 591/2006 Sb., o bližších minimálních požadavcích na bezpečnost a ochranu zdraví při práci na staveništích. Za případná poruš</w:t>
      </w:r>
      <w:r w:rsidR="00EA40F6">
        <w:rPr>
          <w:rFonts w:ascii="Arial" w:hAnsi="Arial" w:cs="Arial"/>
          <w:sz w:val="20"/>
          <w:szCs w:val="20"/>
        </w:rPr>
        <w:t>ení těchto předpisů nese Z</w:t>
      </w:r>
      <w:r w:rsidRPr="00121F66">
        <w:rPr>
          <w:rFonts w:ascii="Arial" w:hAnsi="Arial" w:cs="Arial"/>
          <w:sz w:val="20"/>
          <w:szCs w:val="20"/>
        </w:rPr>
        <w:t>hotovitel plnou odpovědnost.</w:t>
      </w:r>
    </w:p>
    <w:p w:rsidR="0067750A" w:rsidRPr="00121F66" w:rsidRDefault="0067750A" w:rsidP="00382EFB">
      <w:pPr>
        <w:pStyle w:val="Normlnweb"/>
        <w:numPr>
          <w:ilvl w:val="0"/>
          <w:numId w:val="27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>Původcem</w:t>
      </w:r>
      <w:r w:rsidR="00EA40F6">
        <w:rPr>
          <w:rFonts w:ascii="Arial" w:hAnsi="Arial" w:cs="Arial"/>
          <w:sz w:val="20"/>
          <w:szCs w:val="20"/>
        </w:rPr>
        <w:t xml:space="preserve"> odpadů spojených s prováděním </w:t>
      </w:r>
      <w:r w:rsidR="005E1580">
        <w:rPr>
          <w:rFonts w:ascii="Arial" w:hAnsi="Arial" w:cs="Arial"/>
          <w:sz w:val="20"/>
          <w:szCs w:val="20"/>
        </w:rPr>
        <w:t>d</w:t>
      </w:r>
      <w:r w:rsidRPr="00121F66">
        <w:rPr>
          <w:rFonts w:ascii="Arial" w:hAnsi="Arial" w:cs="Arial"/>
          <w:sz w:val="20"/>
          <w:szCs w:val="20"/>
        </w:rPr>
        <w:t xml:space="preserve">íla ve smyslu </w:t>
      </w:r>
      <w:r w:rsidR="00EA40F6">
        <w:rPr>
          <w:rFonts w:ascii="Arial" w:hAnsi="Arial" w:cs="Arial"/>
          <w:sz w:val="20"/>
          <w:szCs w:val="20"/>
        </w:rPr>
        <w:t xml:space="preserve">ustanovení </w:t>
      </w:r>
      <w:r w:rsidRPr="00121F66">
        <w:rPr>
          <w:rFonts w:ascii="Arial" w:hAnsi="Arial" w:cs="Arial"/>
          <w:sz w:val="20"/>
          <w:szCs w:val="20"/>
        </w:rPr>
        <w:t>§</w:t>
      </w:r>
      <w:r w:rsidR="00EA40F6">
        <w:rPr>
          <w:rFonts w:ascii="Arial" w:hAnsi="Arial" w:cs="Arial"/>
          <w:sz w:val="20"/>
          <w:szCs w:val="20"/>
        </w:rPr>
        <w:t xml:space="preserve"> </w:t>
      </w:r>
      <w:r w:rsidRPr="00121F66">
        <w:rPr>
          <w:rFonts w:ascii="Arial" w:hAnsi="Arial" w:cs="Arial"/>
          <w:sz w:val="20"/>
          <w:szCs w:val="20"/>
        </w:rPr>
        <w:t>4 zák. č. 185/2001 Sb., o odpadech a o změně dalších zákonů, ve</w:t>
      </w:r>
      <w:r w:rsidR="00EA40F6">
        <w:rPr>
          <w:rFonts w:ascii="Arial" w:hAnsi="Arial" w:cs="Arial"/>
          <w:sz w:val="20"/>
          <w:szCs w:val="20"/>
        </w:rPr>
        <w:t xml:space="preserve"> znění pozdějších předpisů, je </w:t>
      </w:r>
      <w:r w:rsidR="005E1580">
        <w:rPr>
          <w:rFonts w:ascii="Arial" w:hAnsi="Arial" w:cs="Arial"/>
          <w:sz w:val="20"/>
          <w:szCs w:val="20"/>
        </w:rPr>
        <w:t>z</w:t>
      </w:r>
      <w:r w:rsidRPr="00121F66">
        <w:rPr>
          <w:rFonts w:ascii="Arial" w:hAnsi="Arial" w:cs="Arial"/>
          <w:sz w:val="20"/>
          <w:szCs w:val="20"/>
        </w:rPr>
        <w:t>hotovitel, který zajistí na své náklady jejich likvidaci.</w:t>
      </w:r>
    </w:p>
    <w:p w:rsidR="0067750A" w:rsidRPr="00E0536A" w:rsidRDefault="0067750A" w:rsidP="00382EFB">
      <w:pPr>
        <w:pStyle w:val="Normlnweb"/>
        <w:numPr>
          <w:ilvl w:val="0"/>
          <w:numId w:val="27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0536A">
        <w:rPr>
          <w:rFonts w:ascii="Arial" w:hAnsi="Arial" w:cs="Arial"/>
          <w:sz w:val="20"/>
          <w:szCs w:val="20"/>
        </w:rPr>
        <w:t>Na veškerých písemnostech a kore</w:t>
      </w:r>
      <w:r w:rsidR="00EA40F6" w:rsidRPr="00E0536A">
        <w:rPr>
          <w:rFonts w:ascii="Arial" w:hAnsi="Arial" w:cs="Arial"/>
          <w:sz w:val="20"/>
          <w:szCs w:val="20"/>
        </w:rPr>
        <w:t>spondenci vztahující se k této S</w:t>
      </w:r>
      <w:r w:rsidRPr="00E0536A">
        <w:rPr>
          <w:rFonts w:ascii="Arial" w:hAnsi="Arial" w:cs="Arial"/>
          <w:sz w:val="20"/>
          <w:szCs w:val="20"/>
        </w:rPr>
        <w:t>mlou</w:t>
      </w:r>
      <w:r w:rsidR="00EA40F6" w:rsidRPr="00E0536A">
        <w:rPr>
          <w:rFonts w:ascii="Arial" w:hAnsi="Arial" w:cs="Arial"/>
          <w:sz w:val="20"/>
          <w:szCs w:val="20"/>
        </w:rPr>
        <w:t xml:space="preserve">vě, zejména pak na faktuře, je </w:t>
      </w:r>
      <w:r w:rsidR="005E1580">
        <w:rPr>
          <w:rFonts w:ascii="Arial" w:hAnsi="Arial" w:cs="Arial"/>
          <w:sz w:val="20"/>
          <w:szCs w:val="20"/>
        </w:rPr>
        <w:t>z</w:t>
      </w:r>
      <w:r w:rsidRPr="00E0536A">
        <w:rPr>
          <w:rFonts w:ascii="Arial" w:hAnsi="Arial" w:cs="Arial"/>
          <w:sz w:val="20"/>
          <w:szCs w:val="20"/>
        </w:rPr>
        <w:t>hotovitel</w:t>
      </w:r>
      <w:r w:rsidR="00EA40F6" w:rsidRPr="00E0536A">
        <w:rPr>
          <w:rFonts w:ascii="Arial" w:hAnsi="Arial" w:cs="Arial"/>
          <w:sz w:val="20"/>
          <w:szCs w:val="20"/>
        </w:rPr>
        <w:t xml:space="preserve"> povinen vždy uvést číslo této S</w:t>
      </w:r>
      <w:r w:rsidRPr="00E0536A">
        <w:rPr>
          <w:rFonts w:ascii="Arial" w:hAnsi="Arial" w:cs="Arial"/>
          <w:sz w:val="20"/>
          <w:szCs w:val="20"/>
        </w:rPr>
        <w:t xml:space="preserve">mlouvy. </w:t>
      </w:r>
    </w:p>
    <w:p w:rsidR="00C85A14" w:rsidRDefault="0067750A" w:rsidP="00382EFB">
      <w:pPr>
        <w:pStyle w:val="Normlnweb"/>
        <w:numPr>
          <w:ilvl w:val="0"/>
          <w:numId w:val="27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970C9">
        <w:rPr>
          <w:rFonts w:ascii="Arial" w:hAnsi="Arial" w:cs="Arial"/>
          <w:sz w:val="20"/>
          <w:szCs w:val="20"/>
        </w:rPr>
        <w:t>Zhotovitel se</w:t>
      </w:r>
      <w:r w:rsidR="00EA40F6" w:rsidRPr="00C970C9">
        <w:rPr>
          <w:rFonts w:ascii="Arial" w:hAnsi="Arial" w:cs="Arial"/>
          <w:sz w:val="20"/>
          <w:szCs w:val="20"/>
        </w:rPr>
        <w:t xml:space="preserve"> zavazuje, že v době provádění </w:t>
      </w:r>
      <w:r w:rsidR="00A020E4">
        <w:rPr>
          <w:rFonts w:ascii="Arial" w:hAnsi="Arial" w:cs="Arial"/>
          <w:sz w:val="20"/>
          <w:szCs w:val="20"/>
        </w:rPr>
        <w:t>d</w:t>
      </w:r>
      <w:r w:rsidRPr="00C970C9">
        <w:rPr>
          <w:rFonts w:ascii="Arial" w:hAnsi="Arial" w:cs="Arial"/>
          <w:sz w:val="20"/>
          <w:szCs w:val="20"/>
        </w:rPr>
        <w:t>íla nenaruší s</w:t>
      </w:r>
      <w:r w:rsidR="00EA40F6" w:rsidRPr="00C970C9">
        <w:rPr>
          <w:rFonts w:ascii="Arial" w:hAnsi="Arial" w:cs="Arial"/>
          <w:sz w:val="20"/>
          <w:szCs w:val="20"/>
        </w:rPr>
        <w:t xml:space="preserve">vojí činností </w:t>
      </w:r>
      <w:r w:rsidR="00267738">
        <w:rPr>
          <w:rFonts w:ascii="Arial" w:hAnsi="Arial" w:cs="Arial"/>
          <w:sz w:val="20"/>
          <w:szCs w:val="20"/>
        </w:rPr>
        <w:t xml:space="preserve">obvyklý </w:t>
      </w:r>
      <w:r w:rsidR="00EA40F6" w:rsidRPr="00C970C9">
        <w:rPr>
          <w:rFonts w:ascii="Arial" w:hAnsi="Arial" w:cs="Arial"/>
          <w:sz w:val="20"/>
          <w:szCs w:val="20"/>
        </w:rPr>
        <w:t>provoz v</w:t>
      </w:r>
      <w:r w:rsidR="00267738">
        <w:rPr>
          <w:rFonts w:ascii="Arial" w:hAnsi="Arial" w:cs="Arial"/>
          <w:sz w:val="20"/>
          <w:szCs w:val="20"/>
        </w:rPr>
        <w:t xml:space="preserve"> místě realizace díla. </w:t>
      </w:r>
    </w:p>
    <w:p w:rsidR="0067750A" w:rsidRPr="00E0536A" w:rsidRDefault="0067750A" w:rsidP="00382EFB">
      <w:pPr>
        <w:pStyle w:val="Normlnweb"/>
        <w:numPr>
          <w:ilvl w:val="0"/>
          <w:numId w:val="27"/>
        </w:numPr>
        <w:suppressAutoHyphens/>
        <w:spacing w:before="0" w:beforeAutospacing="0" w:after="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0536A">
        <w:rPr>
          <w:rFonts w:ascii="Arial" w:hAnsi="Arial" w:cs="Arial"/>
          <w:sz w:val="20"/>
          <w:szCs w:val="20"/>
        </w:rPr>
        <w:t xml:space="preserve">Zhotovitel není oprávněn bez </w:t>
      </w:r>
      <w:r w:rsidR="00EA40F6" w:rsidRPr="00E0536A">
        <w:rPr>
          <w:rFonts w:ascii="Arial" w:hAnsi="Arial" w:cs="Arial"/>
          <w:sz w:val="20"/>
          <w:szCs w:val="20"/>
        </w:rPr>
        <w:t xml:space="preserve">předchozího písemného souhlasu </w:t>
      </w:r>
      <w:r w:rsidR="005E1580">
        <w:rPr>
          <w:rFonts w:ascii="Arial" w:hAnsi="Arial" w:cs="Arial"/>
          <w:sz w:val="20"/>
          <w:szCs w:val="20"/>
        </w:rPr>
        <w:t>o</w:t>
      </w:r>
      <w:r w:rsidRPr="00E0536A">
        <w:rPr>
          <w:rFonts w:ascii="Arial" w:hAnsi="Arial" w:cs="Arial"/>
          <w:sz w:val="20"/>
          <w:szCs w:val="20"/>
        </w:rPr>
        <w:t xml:space="preserve">bjednatele postoupit či převést jakákoli práva či povinnosti vyplývající z této </w:t>
      </w:r>
      <w:r w:rsidR="00737703">
        <w:rPr>
          <w:rFonts w:ascii="Arial" w:hAnsi="Arial" w:cs="Arial"/>
          <w:sz w:val="20"/>
          <w:szCs w:val="20"/>
        </w:rPr>
        <w:t>S</w:t>
      </w:r>
      <w:r w:rsidRPr="00E0536A">
        <w:rPr>
          <w:rFonts w:ascii="Arial" w:hAnsi="Arial" w:cs="Arial"/>
          <w:sz w:val="20"/>
          <w:szCs w:val="20"/>
        </w:rPr>
        <w:t>mlouvy na jakoukoli třetí osobu.</w:t>
      </w:r>
    </w:p>
    <w:p w:rsidR="005A0690" w:rsidRDefault="005A0690" w:rsidP="00121F66">
      <w:pPr>
        <w:pStyle w:val="Zkladntextodsazen"/>
        <w:spacing w:after="0"/>
        <w:ind w:left="0"/>
        <w:jc w:val="center"/>
        <w:rPr>
          <w:rFonts w:ascii="Arial" w:hAnsi="Arial" w:cs="Arial"/>
          <w:b/>
          <w:lang w:val="cs-CZ"/>
        </w:rPr>
      </w:pPr>
    </w:p>
    <w:p w:rsidR="00C5618A" w:rsidRDefault="00C5618A" w:rsidP="00121F66">
      <w:pPr>
        <w:pStyle w:val="Zkladntextodsazen"/>
        <w:spacing w:after="0"/>
        <w:ind w:left="0"/>
        <w:jc w:val="center"/>
        <w:rPr>
          <w:rFonts w:ascii="Arial" w:hAnsi="Arial" w:cs="Arial"/>
          <w:b/>
          <w:lang w:val="cs-CZ"/>
        </w:rPr>
      </w:pPr>
    </w:p>
    <w:p w:rsidR="00C5618A" w:rsidRDefault="00C5618A" w:rsidP="00121F66">
      <w:pPr>
        <w:pStyle w:val="Zkladntextodsazen"/>
        <w:spacing w:after="0"/>
        <w:ind w:left="0"/>
        <w:jc w:val="center"/>
        <w:rPr>
          <w:rFonts w:ascii="Arial" w:hAnsi="Arial" w:cs="Arial"/>
          <w:b/>
          <w:lang w:val="cs-CZ"/>
        </w:rPr>
      </w:pPr>
    </w:p>
    <w:p w:rsidR="00121F66" w:rsidRPr="00121F66" w:rsidRDefault="00121F66" w:rsidP="00121F66">
      <w:pPr>
        <w:pStyle w:val="Zkladntextodsazen"/>
        <w:spacing w:after="0"/>
        <w:ind w:left="0"/>
        <w:jc w:val="center"/>
        <w:rPr>
          <w:rFonts w:ascii="Arial" w:hAnsi="Arial" w:cs="Arial"/>
          <w:b/>
        </w:rPr>
      </w:pPr>
      <w:r w:rsidRPr="00121F66">
        <w:rPr>
          <w:rFonts w:ascii="Arial" w:hAnsi="Arial" w:cs="Arial"/>
          <w:b/>
        </w:rPr>
        <w:t>Článek X</w:t>
      </w:r>
      <w:r w:rsidR="00AF0E6D">
        <w:rPr>
          <w:rFonts w:ascii="Arial" w:hAnsi="Arial" w:cs="Arial"/>
          <w:b/>
          <w:lang w:val="cs-CZ"/>
        </w:rPr>
        <w:t>I</w:t>
      </w:r>
      <w:r w:rsidR="006F068D">
        <w:rPr>
          <w:rFonts w:ascii="Arial" w:hAnsi="Arial" w:cs="Arial"/>
          <w:b/>
          <w:lang w:val="cs-CZ"/>
        </w:rPr>
        <w:t>II</w:t>
      </w:r>
      <w:r w:rsidRPr="00121F66">
        <w:rPr>
          <w:rFonts w:ascii="Arial" w:hAnsi="Arial" w:cs="Arial"/>
          <w:b/>
        </w:rPr>
        <w:t>.</w:t>
      </w:r>
    </w:p>
    <w:p w:rsidR="00121F66" w:rsidRPr="00121F66" w:rsidRDefault="00121F66" w:rsidP="00121F66">
      <w:pPr>
        <w:pStyle w:val="Zkladntextodsazen"/>
        <w:ind w:left="0"/>
        <w:jc w:val="center"/>
        <w:rPr>
          <w:rFonts w:ascii="Arial" w:hAnsi="Arial" w:cs="Arial"/>
          <w:b/>
        </w:rPr>
      </w:pPr>
      <w:r w:rsidRPr="00121F66">
        <w:rPr>
          <w:rFonts w:ascii="Arial" w:hAnsi="Arial" w:cs="Arial"/>
          <w:b/>
        </w:rPr>
        <w:t>Závěrečná ustanovení</w:t>
      </w:r>
    </w:p>
    <w:p w:rsidR="00EA0BCE" w:rsidRDefault="00121F66" w:rsidP="00382EFB">
      <w:pPr>
        <w:pStyle w:val="Normlnweb"/>
        <w:numPr>
          <w:ilvl w:val="0"/>
          <w:numId w:val="29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Smlouva se uzavírá na dobu určitou, a to do splnění všech závazků z této </w:t>
      </w:r>
      <w:r w:rsidR="00EA40F6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>mlouvy plynoucích.</w:t>
      </w:r>
    </w:p>
    <w:p w:rsidR="00121F66" w:rsidRPr="00121F66" w:rsidRDefault="00EA0BCE" w:rsidP="00382EFB">
      <w:pPr>
        <w:pStyle w:val="Normlnweb"/>
        <w:numPr>
          <w:ilvl w:val="0"/>
          <w:numId w:val="29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nabývá účinnosti</w:t>
      </w:r>
      <w:r w:rsidR="00121F66" w:rsidRPr="00121F66">
        <w:rPr>
          <w:rFonts w:ascii="Arial" w:hAnsi="Arial" w:cs="Arial"/>
          <w:sz w:val="20"/>
          <w:szCs w:val="20"/>
        </w:rPr>
        <w:t xml:space="preserve"> dnem jejího podpisu </w:t>
      </w:r>
      <w:r w:rsidR="00EA40F6">
        <w:rPr>
          <w:rFonts w:ascii="Arial" w:hAnsi="Arial" w:cs="Arial"/>
          <w:sz w:val="20"/>
          <w:szCs w:val="20"/>
        </w:rPr>
        <w:t>p</w:t>
      </w:r>
      <w:r w:rsidR="00121F66" w:rsidRPr="00121F6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slední</w:t>
      </w:r>
      <w:r w:rsidR="00121F66" w:rsidRPr="00121F66">
        <w:rPr>
          <w:rFonts w:ascii="Arial" w:hAnsi="Arial" w:cs="Arial"/>
          <w:sz w:val="20"/>
          <w:szCs w:val="20"/>
        </w:rPr>
        <w:t xml:space="preserve"> </w:t>
      </w:r>
      <w:r w:rsidR="005E1580">
        <w:rPr>
          <w:rFonts w:ascii="Arial" w:hAnsi="Arial" w:cs="Arial"/>
          <w:sz w:val="20"/>
          <w:szCs w:val="20"/>
        </w:rPr>
        <w:t>s</w:t>
      </w:r>
      <w:r w:rsidR="00121F66" w:rsidRPr="00121F66">
        <w:rPr>
          <w:rFonts w:ascii="Arial" w:hAnsi="Arial" w:cs="Arial"/>
          <w:sz w:val="20"/>
          <w:szCs w:val="20"/>
        </w:rPr>
        <w:t>mluvní stran</w:t>
      </w:r>
      <w:r>
        <w:rPr>
          <w:rFonts w:ascii="Arial" w:hAnsi="Arial" w:cs="Arial"/>
          <w:sz w:val="20"/>
          <w:szCs w:val="20"/>
        </w:rPr>
        <w:t>ou</w:t>
      </w:r>
      <w:r w:rsidR="00121F66" w:rsidRPr="00121F66">
        <w:rPr>
          <w:rFonts w:ascii="Arial" w:hAnsi="Arial" w:cs="Arial"/>
          <w:sz w:val="20"/>
          <w:szCs w:val="20"/>
        </w:rPr>
        <w:t>.</w:t>
      </w:r>
    </w:p>
    <w:p w:rsidR="00121F66" w:rsidRPr="00121F66" w:rsidRDefault="00121F66" w:rsidP="00382EFB">
      <w:pPr>
        <w:pStyle w:val="Normlnweb"/>
        <w:numPr>
          <w:ilvl w:val="0"/>
          <w:numId w:val="29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Veškerá ústní i písemná ujednání </w:t>
      </w:r>
      <w:r w:rsidR="005E1580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 xml:space="preserve">mluvních stran, uskutečněná v souvislosti s přípravou či procesem uzavírání této </w:t>
      </w:r>
      <w:r w:rsidR="00EA0BCE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 xml:space="preserve">mlouvy, pozbývají uzavřením této </w:t>
      </w:r>
      <w:r w:rsidR="00EA0BCE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 xml:space="preserve">mlouvy účinnosti a relevantní jsou nadále jen ujednání obsažená v této </w:t>
      </w:r>
      <w:r w:rsidR="00737703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>mlouvě, jejích přílohách a případných dodatcích.</w:t>
      </w:r>
    </w:p>
    <w:p w:rsidR="00121F66" w:rsidRPr="00121F66" w:rsidRDefault="00121F66" w:rsidP="00382EFB">
      <w:pPr>
        <w:pStyle w:val="Normlnweb"/>
        <w:numPr>
          <w:ilvl w:val="0"/>
          <w:numId w:val="29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>Smluvní strany se dohodly na tom, že ustanovení § 1740 odst. 3 občanského zákoníku se nepoužijí, resp. vylučují možnost přijetí návrhu smlouvy (nabídky) s dodatkem nebo odchylkou.</w:t>
      </w:r>
    </w:p>
    <w:p w:rsidR="00121F66" w:rsidRPr="00121F66" w:rsidRDefault="00121F66" w:rsidP="00382EFB">
      <w:pPr>
        <w:pStyle w:val="Normlnweb"/>
        <w:numPr>
          <w:ilvl w:val="0"/>
          <w:numId w:val="29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Smlouvu lze měnit a doplňovat pouze po dosažení úplného konsensu </w:t>
      </w:r>
      <w:r w:rsidR="00EA0BCE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 xml:space="preserve">mluvních stran na veškerém obsahu její změny či doplnění, a to pouze písemnými, vzestupně číslovanými, dodatky, podepsanými oprávněnými zástupci obou </w:t>
      </w:r>
      <w:r w:rsidR="005E1580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>mluvních stran. Jiné zápisy, protokoly, apod. se za změnu</w:t>
      </w:r>
      <w:r w:rsidR="00737703">
        <w:rPr>
          <w:rFonts w:ascii="Arial" w:hAnsi="Arial" w:cs="Arial"/>
          <w:sz w:val="20"/>
          <w:szCs w:val="20"/>
        </w:rPr>
        <w:t xml:space="preserve"> S</w:t>
      </w:r>
      <w:r w:rsidRPr="00121F66">
        <w:rPr>
          <w:rFonts w:ascii="Arial" w:hAnsi="Arial" w:cs="Arial"/>
          <w:sz w:val="20"/>
          <w:szCs w:val="20"/>
        </w:rPr>
        <w:t xml:space="preserve">mlouvy nepovažují. Uzavření písemného smluvního dodatku není třeba pouze v případě změny pověřených osob nebo jejich kontaktních údajů, uvedených odstavci </w:t>
      </w:r>
      <w:r w:rsidR="00EA0BCE">
        <w:rPr>
          <w:rFonts w:ascii="Arial" w:hAnsi="Arial" w:cs="Arial"/>
          <w:sz w:val="20"/>
          <w:szCs w:val="20"/>
        </w:rPr>
        <w:t>8</w:t>
      </w:r>
      <w:r w:rsidRPr="00121F66">
        <w:rPr>
          <w:rFonts w:ascii="Arial" w:hAnsi="Arial" w:cs="Arial"/>
          <w:sz w:val="20"/>
          <w:szCs w:val="20"/>
        </w:rPr>
        <w:t xml:space="preserve">. tohoto článku, kdy stačí písemné oznámení zaslané </w:t>
      </w:r>
      <w:r w:rsidR="00EA0BCE">
        <w:rPr>
          <w:rFonts w:ascii="Arial" w:hAnsi="Arial" w:cs="Arial"/>
          <w:sz w:val="20"/>
          <w:szCs w:val="20"/>
        </w:rPr>
        <w:t>z</w:t>
      </w:r>
      <w:r w:rsidRPr="00121F66">
        <w:rPr>
          <w:rFonts w:ascii="Arial" w:hAnsi="Arial" w:cs="Arial"/>
          <w:sz w:val="20"/>
          <w:szCs w:val="20"/>
        </w:rPr>
        <w:t xml:space="preserve">hotoviteli. Jakákoliv ústní ujednání při realizaci </w:t>
      </w:r>
      <w:r w:rsidR="009D7432">
        <w:rPr>
          <w:rFonts w:ascii="Arial" w:hAnsi="Arial" w:cs="Arial"/>
          <w:sz w:val="20"/>
          <w:szCs w:val="20"/>
        </w:rPr>
        <w:t>d</w:t>
      </w:r>
      <w:r w:rsidRPr="00121F66">
        <w:rPr>
          <w:rFonts w:ascii="Arial" w:hAnsi="Arial" w:cs="Arial"/>
          <w:sz w:val="20"/>
          <w:szCs w:val="20"/>
        </w:rPr>
        <w:t xml:space="preserve">íla dle </w:t>
      </w:r>
      <w:r w:rsidR="00737703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 xml:space="preserve">mlouvy, která nejsou písemně potvrzena oběma </w:t>
      </w:r>
      <w:r w:rsidR="009D7432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>mluvními stranami, jsou právně neúčinná.</w:t>
      </w:r>
    </w:p>
    <w:p w:rsidR="00121F66" w:rsidRPr="00121F66" w:rsidRDefault="00121F66" w:rsidP="00382EFB">
      <w:pPr>
        <w:pStyle w:val="Normlnweb"/>
        <w:numPr>
          <w:ilvl w:val="0"/>
          <w:numId w:val="29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Tato </w:t>
      </w:r>
      <w:r w:rsidR="00EA0BCE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 xml:space="preserve">mlouva a vztahy z </w:t>
      </w:r>
      <w:r w:rsidR="00EA0BCE">
        <w:rPr>
          <w:rFonts w:ascii="Arial" w:hAnsi="Arial" w:cs="Arial"/>
          <w:sz w:val="20"/>
          <w:szCs w:val="20"/>
        </w:rPr>
        <w:t>ní</w:t>
      </w:r>
      <w:r w:rsidRPr="00121F66">
        <w:rPr>
          <w:rFonts w:ascii="Arial" w:hAnsi="Arial" w:cs="Arial"/>
          <w:sz w:val="20"/>
          <w:szCs w:val="20"/>
        </w:rPr>
        <w:t xml:space="preserve"> vyplývající se řídí právním řádem České republiky, zejména příslušnými ustanoveními zákona č. 89/2012 Sb., občanský zákoník.</w:t>
      </w:r>
    </w:p>
    <w:p w:rsidR="00121F66" w:rsidRPr="00121F66" w:rsidRDefault="00121F66" w:rsidP="002E56EF">
      <w:pPr>
        <w:pStyle w:val="Normlnweb"/>
        <w:numPr>
          <w:ilvl w:val="0"/>
          <w:numId w:val="29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Pokud některé z ustanovení této </w:t>
      </w:r>
      <w:r w:rsidR="00EA0BCE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 xml:space="preserve">mlouvy je nebo se stane neplatným, neúčinným či zdánlivým, neplatnost, neúčinnost či zdánlivost tohoto ustanovení nebude mít za následek neplatnost </w:t>
      </w:r>
      <w:r w:rsidR="00EA0BCE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 xml:space="preserve">mlouvy jako celku ani jiných ustanovení této </w:t>
      </w:r>
      <w:r w:rsidR="00EA0BCE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 xml:space="preserve">mlouvy, pokud je takovéto ustanovení oddělitelné od zbytku této </w:t>
      </w:r>
      <w:r w:rsidR="00EA0BCE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>mlouvy.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:rsidR="00267738" w:rsidRDefault="00121F66" w:rsidP="00AB7D1C">
      <w:pPr>
        <w:pStyle w:val="Normlnweb"/>
        <w:numPr>
          <w:ilvl w:val="0"/>
          <w:numId w:val="29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D23E7E">
        <w:rPr>
          <w:rFonts w:ascii="Arial" w:hAnsi="Arial" w:cs="Arial"/>
          <w:sz w:val="20"/>
          <w:szCs w:val="20"/>
        </w:rPr>
        <w:t xml:space="preserve">Za </w:t>
      </w:r>
      <w:r w:rsidR="009D7432">
        <w:rPr>
          <w:rFonts w:ascii="Arial" w:hAnsi="Arial" w:cs="Arial"/>
          <w:sz w:val="20"/>
          <w:szCs w:val="20"/>
        </w:rPr>
        <w:t>o</w:t>
      </w:r>
      <w:r w:rsidRPr="00D23E7E">
        <w:rPr>
          <w:rFonts w:ascii="Arial" w:hAnsi="Arial" w:cs="Arial"/>
          <w:sz w:val="20"/>
          <w:szCs w:val="20"/>
        </w:rPr>
        <w:t xml:space="preserve">bjednatele jsou pověřeni k jednání ve věci plnění podmínek této </w:t>
      </w:r>
      <w:r w:rsidR="00EA0BCE" w:rsidRPr="00D23E7E">
        <w:rPr>
          <w:rFonts w:ascii="Arial" w:hAnsi="Arial" w:cs="Arial"/>
          <w:sz w:val="20"/>
          <w:szCs w:val="20"/>
        </w:rPr>
        <w:t>S</w:t>
      </w:r>
      <w:r w:rsidRPr="00D23E7E">
        <w:rPr>
          <w:rFonts w:ascii="Arial" w:hAnsi="Arial" w:cs="Arial"/>
          <w:sz w:val="20"/>
          <w:szCs w:val="20"/>
        </w:rPr>
        <w:t xml:space="preserve">mlouvy (včetně podpisu předávacího protokolu): </w:t>
      </w:r>
      <w:r w:rsidR="00773B74">
        <w:rPr>
          <w:rFonts w:ascii="Arial" w:hAnsi="Arial" w:cs="Arial"/>
          <w:b/>
          <w:sz w:val="20"/>
          <w:szCs w:val="20"/>
        </w:rPr>
        <w:tab/>
      </w:r>
      <w:r w:rsidR="00773B74">
        <w:rPr>
          <w:rFonts w:ascii="Arial" w:hAnsi="Arial" w:cs="Arial"/>
          <w:b/>
          <w:sz w:val="20"/>
          <w:szCs w:val="20"/>
        </w:rPr>
        <w:tab/>
      </w:r>
      <w:r w:rsidR="00773B74">
        <w:rPr>
          <w:rFonts w:ascii="Arial" w:hAnsi="Arial" w:cs="Arial"/>
          <w:b/>
          <w:sz w:val="20"/>
          <w:szCs w:val="20"/>
        </w:rPr>
        <w:tab/>
      </w:r>
      <w:r w:rsidR="00773B74">
        <w:rPr>
          <w:rFonts w:ascii="Arial" w:hAnsi="Arial" w:cs="Arial"/>
          <w:b/>
          <w:sz w:val="20"/>
          <w:szCs w:val="20"/>
        </w:rPr>
        <w:tab/>
      </w:r>
      <w:r w:rsidR="00773B74">
        <w:rPr>
          <w:rFonts w:ascii="Arial" w:hAnsi="Arial" w:cs="Arial"/>
          <w:b/>
          <w:sz w:val="20"/>
          <w:szCs w:val="20"/>
        </w:rPr>
        <w:tab/>
      </w:r>
      <w:r w:rsidR="00773B74">
        <w:rPr>
          <w:rFonts w:ascii="Arial" w:hAnsi="Arial" w:cs="Arial"/>
          <w:b/>
          <w:sz w:val="20"/>
          <w:szCs w:val="20"/>
        </w:rPr>
        <w:tab/>
      </w:r>
      <w:r w:rsidR="00773B74">
        <w:rPr>
          <w:rFonts w:ascii="Arial" w:hAnsi="Arial" w:cs="Arial"/>
          <w:b/>
          <w:sz w:val="20"/>
          <w:szCs w:val="20"/>
        </w:rPr>
        <w:tab/>
        <w:t xml:space="preserve">     </w:t>
      </w:r>
    </w:p>
    <w:p w:rsidR="0035343B" w:rsidRDefault="0035343B" w:rsidP="0097781B">
      <w:pPr>
        <w:pStyle w:val="Normlnweb"/>
        <w:suppressAutoHyphens/>
        <w:spacing w:before="0" w:beforeAutospacing="0" w:after="120" w:afterAutospacing="0" w:line="280" w:lineRule="atLeast"/>
        <w:ind w:left="425"/>
        <w:jc w:val="both"/>
        <w:rPr>
          <w:rFonts w:ascii="Arial" w:hAnsi="Arial" w:cs="Arial"/>
          <w:sz w:val="20"/>
          <w:szCs w:val="20"/>
        </w:rPr>
      </w:pPr>
    </w:p>
    <w:p w:rsidR="00AB7D1C" w:rsidRPr="00722BDD" w:rsidRDefault="00AB7D1C" w:rsidP="0097781B">
      <w:pPr>
        <w:pStyle w:val="Normlnweb"/>
        <w:suppressAutoHyphens/>
        <w:spacing w:before="0" w:beforeAutospacing="0" w:after="120" w:afterAutospacing="0" w:line="280" w:lineRule="atLeas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35343B" w:rsidRDefault="00DF6BDF" w:rsidP="0097781B">
      <w:pPr>
        <w:pStyle w:val="Normlnweb"/>
        <w:suppressAutoHyphens/>
        <w:spacing w:before="0" w:beforeAutospacing="0" w:after="120" w:afterAutospacing="0" w:line="280" w:lineRule="atLeas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objednatele</w:t>
      </w:r>
      <w:r w:rsidRPr="00DF6BDF">
        <w:rPr>
          <w:rFonts w:ascii="Arial" w:hAnsi="Arial" w:cs="Arial"/>
          <w:sz w:val="20"/>
          <w:szCs w:val="20"/>
        </w:rPr>
        <w:t xml:space="preserve"> </w:t>
      </w:r>
      <w:r w:rsidRPr="00D23E7E">
        <w:rPr>
          <w:rFonts w:ascii="Arial" w:hAnsi="Arial" w:cs="Arial"/>
          <w:sz w:val="20"/>
          <w:szCs w:val="20"/>
        </w:rPr>
        <w:t>jsou pověřeni</w:t>
      </w:r>
      <w:r>
        <w:rPr>
          <w:rFonts w:ascii="Arial" w:hAnsi="Arial" w:cs="Arial"/>
          <w:sz w:val="20"/>
          <w:szCs w:val="20"/>
        </w:rPr>
        <w:t xml:space="preserve"> k převzetí díla</w:t>
      </w:r>
      <w:r w:rsidR="00C51319">
        <w:rPr>
          <w:rFonts w:ascii="Arial" w:hAnsi="Arial" w:cs="Arial"/>
          <w:sz w:val="20"/>
          <w:szCs w:val="20"/>
        </w:rPr>
        <w:t xml:space="preserve"> </w:t>
      </w:r>
      <w:r w:rsidR="00C51319" w:rsidRPr="00D23E7E">
        <w:rPr>
          <w:rFonts w:ascii="Arial" w:hAnsi="Arial" w:cs="Arial"/>
          <w:sz w:val="20"/>
          <w:szCs w:val="20"/>
        </w:rPr>
        <w:t>(včetně podpisu předávacího protokolu)</w:t>
      </w:r>
      <w:r w:rsidR="00C51319">
        <w:rPr>
          <w:rFonts w:ascii="Arial" w:hAnsi="Arial" w:cs="Arial"/>
          <w:sz w:val="20"/>
          <w:szCs w:val="20"/>
        </w:rPr>
        <w:t xml:space="preserve">: </w:t>
      </w:r>
    </w:p>
    <w:p w:rsidR="0035343B" w:rsidRDefault="0035343B" w:rsidP="0097781B">
      <w:pPr>
        <w:pStyle w:val="Normlnweb"/>
        <w:suppressAutoHyphens/>
        <w:spacing w:before="0" w:beforeAutospacing="0" w:after="120" w:afterAutospacing="0" w:line="280" w:lineRule="atLeast"/>
        <w:ind w:left="425"/>
        <w:jc w:val="both"/>
        <w:rPr>
          <w:rFonts w:ascii="Arial" w:hAnsi="Arial" w:cs="Arial"/>
          <w:sz w:val="20"/>
          <w:szCs w:val="20"/>
        </w:rPr>
      </w:pPr>
    </w:p>
    <w:p w:rsidR="00267738" w:rsidRDefault="00C51319" w:rsidP="0097781B">
      <w:pPr>
        <w:pStyle w:val="Normlnweb"/>
        <w:suppressAutoHyphens/>
        <w:spacing w:before="0" w:beforeAutospacing="0" w:after="120" w:afterAutospacing="0" w:line="280" w:lineRule="atLeas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121F66" w:rsidRDefault="00737703" w:rsidP="00382EFB">
      <w:pPr>
        <w:pStyle w:val="Normlnweb"/>
        <w:numPr>
          <w:ilvl w:val="0"/>
          <w:numId w:val="29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6036A">
        <w:rPr>
          <w:rFonts w:ascii="Arial" w:hAnsi="Arial" w:cs="Arial"/>
          <w:sz w:val="20"/>
          <w:szCs w:val="20"/>
        </w:rPr>
        <w:t xml:space="preserve">Za </w:t>
      </w:r>
      <w:r w:rsidR="009D7432">
        <w:rPr>
          <w:rFonts w:ascii="Arial" w:hAnsi="Arial" w:cs="Arial"/>
          <w:sz w:val="20"/>
          <w:szCs w:val="20"/>
        </w:rPr>
        <w:t>z</w:t>
      </w:r>
      <w:r w:rsidR="000F1F8B">
        <w:rPr>
          <w:rFonts w:ascii="Arial" w:hAnsi="Arial" w:cs="Arial"/>
          <w:sz w:val="20"/>
          <w:szCs w:val="20"/>
        </w:rPr>
        <w:t>hotovitele je</w:t>
      </w:r>
      <w:r w:rsidRPr="00B6036A">
        <w:rPr>
          <w:rFonts w:ascii="Arial" w:hAnsi="Arial" w:cs="Arial"/>
          <w:sz w:val="20"/>
          <w:szCs w:val="20"/>
        </w:rPr>
        <w:t xml:space="preserve"> pověřen</w:t>
      </w:r>
      <w:r w:rsidR="000F1F8B">
        <w:rPr>
          <w:rFonts w:ascii="Arial" w:hAnsi="Arial" w:cs="Arial"/>
          <w:sz w:val="20"/>
          <w:szCs w:val="20"/>
        </w:rPr>
        <w:t>a</w:t>
      </w:r>
      <w:r w:rsidRPr="00B6036A">
        <w:rPr>
          <w:rFonts w:ascii="Arial" w:hAnsi="Arial" w:cs="Arial"/>
          <w:sz w:val="20"/>
          <w:szCs w:val="20"/>
        </w:rPr>
        <w:t xml:space="preserve"> k jednání ve </w:t>
      </w:r>
      <w:r w:rsidR="00267738" w:rsidRPr="00B6036A">
        <w:rPr>
          <w:rFonts w:ascii="Arial" w:hAnsi="Arial" w:cs="Arial"/>
          <w:sz w:val="20"/>
          <w:szCs w:val="20"/>
        </w:rPr>
        <w:t xml:space="preserve">všech </w:t>
      </w:r>
      <w:r w:rsidR="00267738">
        <w:rPr>
          <w:rFonts w:ascii="Arial" w:hAnsi="Arial" w:cs="Arial"/>
          <w:sz w:val="20"/>
          <w:szCs w:val="20"/>
        </w:rPr>
        <w:t xml:space="preserve">věcech spojených s plněním této </w:t>
      </w:r>
      <w:r w:rsidR="00267738" w:rsidRPr="00B6036A">
        <w:rPr>
          <w:rFonts w:ascii="Arial" w:hAnsi="Arial" w:cs="Arial"/>
          <w:sz w:val="20"/>
          <w:szCs w:val="20"/>
        </w:rPr>
        <w:t>Smlouvy</w:t>
      </w:r>
      <w:r w:rsidRPr="00B6036A">
        <w:rPr>
          <w:rFonts w:ascii="Arial" w:hAnsi="Arial" w:cs="Arial"/>
          <w:sz w:val="20"/>
          <w:szCs w:val="20"/>
        </w:rPr>
        <w:t xml:space="preserve"> (včetně podpisu </w:t>
      </w:r>
      <w:r w:rsidR="009D7432">
        <w:rPr>
          <w:rFonts w:ascii="Arial" w:hAnsi="Arial" w:cs="Arial"/>
          <w:sz w:val="20"/>
          <w:szCs w:val="20"/>
        </w:rPr>
        <w:t xml:space="preserve">příslušného </w:t>
      </w:r>
      <w:r w:rsidRPr="00B6036A">
        <w:rPr>
          <w:rFonts w:ascii="Arial" w:hAnsi="Arial" w:cs="Arial"/>
          <w:sz w:val="20"/>
          <w:szCs w:val="20"/>
        </w:rPr>
        <w:t xml:space="preserve">předávacího protokolu): </w:t>
      </w:r>
    </w:p>
    <w:p w:rsidR="0035343B" w:rsidRPr="0097781B" w:rsidRDefault="0035343B" w:rsidP="0035343B">
      <w:pPr>
        <w:pStyle w:val="Normlnweb"/>
        <w:suppressAutoHyphens/>
        <w:spacing w:before="0" w:beforeAutospacing="0" w:after="120" w:afterAutospacing="0" w:line="280" w:lineRule="atLeast"/>
        <w:ind w:left="425"/>
        <w:jc w:val="both"/>
        <w:rPr>
          <w:rFonts w:ascii="Arial" w:hAnsi="Arial" w:cs="Arial"/>
          <w:sz w:val="20"/>
          <w:szCs w:val="20"/>
        </w:rPr>
      </w:pPr>
    </w:p>
    <w:p w:rsidR="00E525EE" w:rsidRPr="0097781B" w:rsidRDefault="00EA0BCE" w:rsidP="0097781B">
      <w:pPr>
        <w:pStyle w:val="Zkladntext"/>
        <w:numPr>
          <w:ilvl w:val="0"/>
          <w:numId w:val="29"/>
        </w:numPr>
        <w:spacing w:line="280" w:lineRule="atLeast"/>
        <w:ind w:left="425" w:hanging="425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</w:t>
      </w:r>
      <w:proofErr w:type="spellStart"/>
      <w:r w:rsidRPr="00D96CB4">
        <w:rPr>
          <w:rFonts w:ascii="Arial" w:hAnsi="Arial" w:cs="Arial"/>
        </w:rPr>
        <w:t>mlouva</w:t>
      </w:r>
      <w:proofErr w:type="spellEnd"/>
      <w:r w:rsidRPr="00D96CB4">
        <w:rPr>
          <w:rFonts w:ascii="Arial" w:hAnsi="Arial" w:cs="Arial"/>
        </w:rPr>
        <w:t xml:space="preserve"> je vyhotovena ve čtyřech stejnopisech s platností originálu a její nedílnou součástí jsou následující přílohy:</w:t>
      </w:r>
    </w:p>
    <w:p w:rsidR="00E525EE" w:rsidRDefault="00EA0BCE" w:rsidP="0097781B">
      <w:pPr>
        <w:pStyle w:val="Zkladntextodsazen2"/>
        <w:numPr>
          <w:ilvl w:val="0"/>
          <w:numId w:val="17"/>
        </w:numPr>
        <w:tabs>
          <w:tab w:val="left" w:pos="851"/>
        </w:tabs>
        <w:spacing w:before="120" w:line="240" w:lineRule="auto"/>
        <w:ind w:left="851" w:hanging="425"/>
        <w:jc w:val="both"/>
        <w:rPr>
          <w:rFonts w:ascii="Arial" w:hAnsi="Arial" w:cs="Arial"/>
        </w:rPr>
      </w:pPr>
      <w:r w:rsidRPr="00D96CB4">
        <w:rPr>
          <w:rFonts w:ascii="Arial" w:hAnsi="Arial" w:cs="Arial"/>
        </w:rPr>
        <w:t xml:space="preserve">Příloha č. 1 </w:t>
      </w:r>
      <w:r>
        <w:rPr>
          <w:rFonts w:ascii="Arial" w:hAnsi="Arial" w:cs="Arial"/>
        </w:rPr>
        <w:t xml:space="preserve">-  </w:t>
      </w:r>
      <w:r w:rsidR="00B6036A" w:rsidRPr="00B6036A">
        <w:rPr>
          <w:rFonts w:ascii="Arial" w:hAnsi="Arial" w:cs="Arial"/>
        </w:rPr>
        <w:t>Specifikace předmětu plnění</w:t>
      </w:r>
      <w:r w:rsidR="00B6036A">
        <w:rPr>
          <w:rFonts w:ascii="Arial" w:hAnsi="Arial" w:cs="Arial"/>
        </w:rPr>
        <w:t xml:space="preserve"> (včetně předběžného harmonogramu plnění)</w:t>
      </w:r>
    </w:p>
    <w:p w:rsidR="00EA0BCE" w:rsidRPr="00E525EE" w:rsidRDefault="00E525EE" w:rsidP="009F3974">
      <w:pPr>
        <w:pStyle w:val="Zkladntextodsazen2"/>
        <w:tabs>
          <w:tab w:val="left" w:pos="851"/>
        </w:tabs>
        <w:spacing w:before="12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267738">
        <w:rPr>
          <w:rFonts w:ascii="Arial" w:hAnsi="Arial" w:cs="Arial"/>
        </w:rPr>
        <w:t xml:space="preserve">výkaz výměr </w:t>
      </w:r>
      <w:r w:rsidR="00B6036A" w:rsidRPr="00E525EE">
        <w:rPr>
          <w:rFonts w:ascii="Arial" w:hAnsi="Arial" w:cs="Arial"/>
        </w:rPr>
        <w:t>(položkový rozpočet)</w:t>
      </w:r>
      <w:r w:rsidR="00A95417">
        <w:rPr>
          <w:rFonts w:ascii="Arial" w:hAnsi="Arial" w:cs="Arial"/>
        </w:rPr>
        <w:t>.</w:t>
      </w:r>
    </w:p>
    <w:p w:rsidR="00AB25CF" w:rsidRPr="00AB25CF" w:rsidRDefault="00AB25CF" w:rsidP="009F3974">
      <w:pPr>
        <w:pStyle w:val="Odstavecseseznamem"/>
        <w:numPr>
          <w:ilvl w:val="0"/>
          <w:numId w:val="17"/>
        </w:numPr>
        <w:tabs>
          <w:tab w:val="left" w:pos="851"/>
          <w:tab w:val="left" w:pos="993"/>
        </w:tabs>
        <w:spacing w:before="100" w:beforeAutospacing="1" w:after="120"/>
        <w:ind w:hanging="218"/>
        <w:contextualSpacing w:val="0"/>
        <w:outlineLvl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Příloha č. 2 – </w:t>
      </w:r>
      <w:proofErr w:type="spellStart"/>
      <w:r w:rsidR="00A95417">
        <w:rPr>
          <w:rFonts w:ascii="Arial" w:hAnsi="Arial" w:cs="Arial"/>
          <w:bCs/>
        </w:rPr>
        <w:t>Spaceplan</w:t>
      </w:r>
      <w:proofErr w:type="spellEnd"/>
      <w:r w:rsidR="00A95417">
        <w:rPr>
          <w:rFonts w:ascii="Arial" w:hAnsi="Arial" w:cs="Arial"/>
          <w:bCs/>
        </w:rPr>
        <w:t xml:space="preserve"> kancelářských prostor.</w:t>
      </w:r>
    </w:p>
    <w:p w:rsidR="00E525EE" w:rsidRPr="00E73594" w:rsidRDefault="00AB25CF" w:rsidP="0097781B">
      <w:pPr>
        <w:pStyle w:val="Odstavecseseznamem"/>
        <w:numPr>
          <w:ilvl w:val="0"/>
          <w:numId w:val="17"/>
        </w:numPr>
        <w:tabs>
          <w:tab w:val="left" w:pos="851"/>
          <w:tab w:val="left" w:pos="993"/>
        </w:tabs>
        <w:spacing w:before="100" w:beforeAutospacing="1" w:after="120"/>
        <w:ind w:hanging="218"/>
        <w:contextualSpacing w:val="0"/>
        <w:outlineLvl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Příloha č. 3</w:t>
      </w:r>
      <w:r w:rsidR="00E525EE">
        <w:rPr>
          <w:rFonts w:ascii="Arial" w:hAnsi="Arial" w:cs="Arial"/>
          <w:bCs/>
        </w:rPr>
        <w:t xml:space="preserve"> – Předběžný har</w:t>
      </w:r>
      <w:r w:rsidR="00A95417">
        <w:rPr>
          <w:rFonts w:ascii="Arial" w:hAnsi="Arial" w:cs="Arial"/>
          <w:bCs/>
        </w:rPr>
        <w:t xml:space="preserve">monogram plnění </w:t>
      </w:r>
    </w:p>
    <w:p w:rsidR="0059495A" w:rsidRPr="00E73594" w:rsidRDefault="0059495A" w:rsidP="0097781B">
      <w:pPr>
        <w:pStyle w:val="Odstavecseseznamem"/>
        <w:numPr>
          <w:ilvl w:val="0"/>
          <w:numId w:val="17"/>
        </w:numPr>
        <w:tabs>
          <w:tab w:val="left" w:pos="851"/>
          <w:tab w:val="left" w:pos="993"/>
        </w:tabs>
        <w:spacing w:before="100" w:beforeAutospacing="1" w:after="120"/>
        <w:ind w:hanging="218"/>
        <w:contextualSpacing w:val="0"/>
        <w:outlineLvl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lastRenderedPageBreak/>
        <w:t xml:space="preserve">Příloha č. 4 – Provozní řád budovy </w:t>
      </w:r>
      <w:proofErr w:type="spellStart"/>
      <w:r>
        <w:rPr>
          <w:rFonts w:ascii="Arial" w:hAnsi="Arial" w:cs="Arial"/>
          <w:bCs/>
        </w:rPr>
        <w:t>Crystal</w:t>
      </w:r>
      <w:proofErr w:type="spellEnd"/>
    </w:p>
    <w:p w:rsidR="0059495A" w:rsidRPr="0059495A" w:rsidRDefault="0059495A" w:rsidP="0097781B">
      <w:pPr>
        <w:pStyle w:val="Odstavecseseznamem"/>
        <w:numPr>
          <w:ilvl w:val="0"/>
          <w:numId w:val="17"/>
        </w:numPr>
        <w:tabs>
          <w:tab w:val="left" w:pos="851"/>
          <w:tab w:val="left" w:pos="993"/>
        </w:tabs>
        <w:spacing w:before="100" w:beforeAutospacing="1" w:after="120"/>
        <w:ind w:hanging="218"/>
        <w:contextualSpacing w:val="0"/>
        <w:outlineLvl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Příloha č. 5 – Pokyny ke stěhování</w:t>
      </w:r>
    </w:p>
    <w:p w:rsidR="00EA0BCE" w:rsidRPr="0097781B" w:rsidRDefault="00267738" w:rsidP="0097781B">
      <w:pPr>
        <w:pStyle w:val="Odstavecseseznamem"/>
        <w:tabs>
          <w:tab w:val="left" w:pos="851"/>
          <w:tab w:val="left" w:pos="993"/>
        </w:tabs>
        <w:spacing w:before="100" w:beforeAutospacing="1" w:after="120"/>
        <w:ind w:left="0"/>
        <w:contextualSpacing w:val="0"/>
        <w:outlineLvl w:val="0"/>
        <w:rPr>
          <w:rFonts w:ascii="Arial" w:hAnsi="Arial" w:cs="Arial"/>
        </w:rPr>
      </w:pPr>
      <w:r>
        <w:rPr>
          <w:rFonts w:ascii="Arial" w:hAnsi="Arial" w:cs="Arial"/>
          <w:bCs/>
          <w:i/>
        </w:rPr>
        <w:tab/>
      </w:r>
      <w:r w:rsidR="00EA0BCE" w:rsidRPr="0097781B">
        <w:rPr>
          <w:rFonts w:ascii="Arial" w:hAnsi="Arial" w:cs="Arial"/>
        </w:rPr>
        <w:t xml:space="preserve">Každá ze </w:t>
      </w:r>
      <w:r w:rsidR="009D7432" w:rsidRPr="0097781B">
        <w:rPr>
          <w:rFonts w:ascii="Arial" w:hAnsi="Arial" w:cs="Arial"/>
        </w:rPr>
        <w:t>s</w:t>
      </w:r>
      <w:r w:rsidR="00EA0BCE" w:rsidRPr="0097781B">
        <w:rPr>
          <w:rFonts w:ascii="Arial" w:hAnsi="Arial" w:cs="Arial"/>
        </w:rPr>
        <w:t>mluvních stran obdrží po dvou stejnopisech této Smlouvy.</w:t>
      </w:r>
    </w:p>
    <w:p w:rsidR="00121F66" w:rsidRPr="00121F66" w:rsidRDefault="00121F66" w:rsidP="00382EFB">
      <w:pPr>
        <w:pStyle w:val="Normlnweb"/>
        <w:numPr>
          <w:ilvl w:val="0"/>
          <w:numId w:val="29"/>
        </w:numPr>
        <w:suppressAutoHyphens/>
        <w:spacing w:before="0" w:beforeAutospacing="0" w:after="120" w:afterAutospacing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 xml:space="preserve">Smluvní strany prohlašuji, že si </w:t>
      </w:r>
      <w:r w:rsidR="009D7432">
        <w:rPr>
          <w:rFonts w:ascii="Arial" w:hAnsi="Arial" w:cs="Arial"/>
          <w:sz w:val="20"/>
          <w:szCs w:val="20"/>
        </w:rPr>
        <w:t xml:space="preserve">tuto </w:t>
      </w:r>
      <w:r w:rsidR="00EA0BCE">
        <w:rPr>
          <w:rFonts w:ascii="Arial" w:hAnsi="Arial" w:cs="Arial"/>
          <w:sz w:val="20"/>
          <w:szCs w:val="20"/>
        </w:rPr>
        <w:t>S</w:t>
      </w:r>
      <w:r w:rsidRPr="00121F66">
        <w:rPr>
          <w:rFonts w:ascii="Arial" w:hAnsi="Arial" w:cs="Arial"/>
          <w:sz w:val="20"/>
          <w:szCs w:val="20"/>
        </w:rPr>
        <w:t>mlouvu řádně přečetly a svůj souhlas s obsahem jejích jednotlivých ustanovení, včetně příloh</w:t>
      </w:r>
      <w:r w:rsidR="00737703">
        <w:rPr>
          <w:rFonts w:ascii="Arial" w:hAnsi="Arial" w:cs="Arial"/>
          <w:sz w:val="20"/>
          <w:szCs w:val="20"/>
        </w:rPr>
        <w:t>,</w:t>
      </w:r>
      <w:r w:rsidRPr="00121F66">
        <w:rPr>
          <w:rFonts w:ascii="Arial" w:hAnsi="Arial" w:cs="Arial"/>
          <w:sz w:val="20"/>
          <w:szCs w:val="20"/>
        </w:rPr>
        <w:t xml:space="preserve"> stvrzují svými podpisy.</w:t>
      </w:r>
    </w:p>
    <w:p w:rsidR="00121F66" w:rsidRPr="00121F66" w:rsidRDefault="00121F66" w:rsidP="00121F66">
      <w:pPr>
        <w:pStyle w:val="Normlnweb"/>
        <w:spacing w:before="0" w:after="280"/>
        <w:ind w:left="66"/>
        <w:jc w:val="both"/>
        <w:rPr>
          <w:rFonts w:ascii="Arial" w:hAnsi="Arial" w:cs="Arial"/>
          <w:sz w:val="20"/>
          <w:szCs w:val="20"/>
        </w:rPr>
      </w:pPr>
    </w:p>
    <w:p w:rsidR="00121F66" w:rsidRPr="00121F66" w:rsidRDefault="000F1F8B" w:rsidP="00121F66">
      <w:pPr>
        <w:pStyle w:val="Normlnweb"/>
        <w:spacing w:before="0" w:after="280"/>
        <w:ind w:left="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Praze dne: 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ab/>
      </w:r>
      <w:r w:rsidR="00121F66" w:rsidRPr="00121F66">
        <w:rPr>
          <w:rFonts w:ascii="Arial" w:hAnsi="Arial" w:cs="Arial"/>
          <w:sz w:val="20"/>
          <w:szCs w:val="20"/>
        </w:rPr>
        <w:tab/>
      </w:r>
      <w:r w:rsidR="00121F66" w:rsidRPr="00121F66">
        <w:rPr>
          <w:rFonts w:ascii="Arial" w:hAnsi="Arial" w:cs="Arial"/>
          <w:sz w:val="20"/>
          <w:szCs w:val="20"/>
        </w:rPr>
        <w:tab/>
      </w:r>
      <w:r w:rsidR="00121F66" w:rsidRPr="00121F66">
        <w:rPr>
          <w:rFonts w:ascii="Arial" w:hAnsi="Arial" w:cs="Arial"/>
          <w:sz w:val="20"/>
          <w:szCs w:val="20"/>
        </w:rPr>
        <w:tab/>
        <w:t>V</w:t>
      </w:r>
      <w:r w:rsidR="008D55A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Českém</w:t>
      </w:r>
      <w:proofErr w:type="gramEnd"/>
      <w:r w:rsidR="008D55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Brodě</w:t>
      </w:r>
      <w:r w:rsidR="00121F66" w:rsidRPr="00121F66">
        <w:rPr>
          <w:rFonts w:ascii="Arial" w:hAnsi="Arial" w:cs="Arial"/>
          <w:sz w:val="20"/>
          <w:szCs w:val="20"/>
        </w:rPr>
        <w:t xml:space="preserve">  dne: </w:t>
      </w:r>
      <w:r w:rsidR="008D55AC">
        <w:rPr>
          <w:rFonts w:ascii="Arial" w:hAnsi="Arial" w:cs="Arial"/>
          <w:sz w:val="20"/>
          <w:szCs w:val="20"/>
        </w:rPr>
        <w:t>………………….</w:t>
      </w:r>
      <w:r>
        <w:rPr>
          <w:rFonts w:ascii="Arial" w:hAnsi="Arial" w:cs="Arial"/>
          <w:sz w:val="20"/>
          <w:szCs w:val="20"/>
        </w:rPr>
        <w:tab/>
      </w:r>
    </w:p>
    <w:p w:rsidR="00121F66" w:rsidRPr="00121F66" w:rsidRDefault="00121F66" w:rsidP="00121F66">
      <w:pPr>
        <w:pStyle w:val="Normlnweb"/>
        <w:spacing w:before="0" w:after="280"/>
        <w:ind w:left="66"/>
        <w:jc w:val="both"/>
        <w:rPr>
          <w:rFonts w:ascii="Arial" w:hAnsi="Arial" w:cs="Arial"/>
          <w:sz w:val="20"/>
          <w:szCs w:val="20"/>
        </w:rPr>
      </w:pPr>
      <w:r w:rsidRPr="00121F66">
        <w:rPr>
          <w:rFonts w:ascii="Arial" w:hAnsi="Arial" w:cs="Arial"/>
          <w:sz w:val="20"/>
          <w:szCs w:val="20"/>
        </w:rPr>
        <w:t>Objednatel:</w:t>
      </w:r>
      <w:r w:rsidRPr="00121F66">
        <w:rPr>
          <w:rFonts w:ascii="Arial" w:hAnsi="Arial" w:cs="Arial"/>
          <w:sz w:val="20"/>
          <w:szCs w:val="20"/>
        </w:rPr>
        <w:tab/>
      </w:r>
      <w:r w:rsidRPr="00121F66">
        <w:rPr>
          <w:rFonts w:ascii="Arial" w:hAnsi="Arial" w:cs="Arial"/>
          <w:sz w:val="20"/>
          <w:szCs w:val="20"/>
        </w:rPr>
        <w:tab/>
      </w:r>
      <w:r w:rsidRPr="00121F66">
        <w:rPr>
          <w:rFonts w:ascii="Arial" w:hAnsi="Arial" w:cs="Arial"/>
          <w:sz w:val="20"/>
          <w:szCs w:val="20"/>
        </w:rPr>
        <w:tab/>
      </w:r>
      <w:r w:rsidRPr="00121F66">
        <w:rPr>
          <w:rFonts w:ascii="Arial" w:hAnsi="Arial" w:cs="Arial"/>
          <w:sz w:val="20"/>
          <w:szCs w:val="20"/>
        </w:rPr>
        <w:tab/>
      </w:r>
      <w:r w:rsidRPr="00121F66">
        <w:rPr>
          <w:rFonts w:ascii="Arial" w:hAnsi="Arial" w:cs="Arial"/>
          <w:sz w:val="20"/>
          <w:szCs w:val="20"/>
        </w:rPr>
        <w:tab/>
      </w:r>
      <w:r w:rsidRPr="00121F66">
        <w:rPr>
          <w:rFonts w:ascii="Arial" w:hAnsi="Arial" w:cs="Arial"/>
          <w:sz w:val="20"/>
          <w:szCs w:val="20"/>
        </w:rPr>
        <w:tab/>
        <w:t>Zhotovitel:</w:t>
      </w:r>
    </w:p>
    <w:p w:rsidR="000F1F8B" w:rsidRPr="002E7995" w:rsidRDefault="00121F66" w:rsidP="000F1F8B">
      <w:pPr>
        <w:pStyle w:val="Barevnseznamzvraznn11"/>
        <w:ind w:left="0"/>
        <w:rPr>
          <w:rFonts w:ascii="Arial" w:hAnsi="Arial" w:cs="Arial"/>
          <w:b/>
        </w:rPr>
      </w:pPr>
      <w:bookmarkStart w:id="1" w:name="OLE_LINK1"/>
      <w:bookmarkStart w:id="2" w:name="OLE_LINK2"/>
      <w:r w:rsidRPr="00121F66">
        <w:rPr>
          <w:rFonts w:ascii="Arial" w:hAnsi="Arial" w:cs="Arial"/>
          <w:b/>
        </w:rPr>
        <w:t xml:space="preserve">Všeobecná zdravotní pojišťovna </w:t>
      </w:r>
      <w:r w:rsidRPr="00121F66">
        <w:rPr>
          <w:rFonts w:ascii="Arial" w:hAnsi="Arial" w:cs="Arial"/>
          <w:b/>
        </w:rPr>
        <w:tab/>
      </w:r>
      <w:r w:rsidRPr="00121F66">
        <w:rPr>
          <w:rFonts w:ascii="Arial" w:hAnsi="Arial" w:cs="Arial"/>
          <w:b/>
        </w:rPr>
        <w:tab/>
      </w:r>
      <w:r w:rsidRPr="00121F66">
        <w:rPr>
          <w:rFonts w:ascii="Arial" w:hAnsi="Arial" w:cs="Arial"/>
          <w:b/>
        </w:rPr>
        <w:tab/>
      </w:r>
      <w:r w:rsidR="000F1F8B">
        <w:rPr>
          <w:rFonts w:ascii="Arial" w:hAnsi="Arial" w:cs="Arial"/>
          <w:b/>
        </w:rPr>
        <w:t>INTERIER TECH s.r.o.</w:t>
      </w:r>
    </w:p>
    <w:p w:rsidR="00121F66" w:rsidRPr="00121F66" w:rsidRDefault="00121F66" w:rsidP="00121F66">
      <w:pPr>
        <w:spacing w:after="120"/>
        <w:contextualSpacing/>
        <w:rPr>
          <w:rFonts w:ascii="Arial" w:hAnsi="Arial" w:cs="Arial"/>
          <w:b/>
        </w:rPr>
      </w:pPr>
    </w:p>
    <w:p w:rsidR="00121F66" w:rsidRPr="00121F66" w:rsidRDefault="00121F66" w:rsidP="00121F66">
      <w:pPr>
        <w:ind w:left="709" w:firstLine="52"/>
        <w:contextualSpacing/>
        <w:rPr>
          <w:rFonts w:ascii="Arial" w:hAnsi="Arial" w:cs="Arial"/>
          <w:b/>
        </w:rPr>
      </w:pPr>
      <w:r w:rsidRPr="00121F66">
        <w:rPr>
          <w:rFonts w:ascii="Arial" w:hAnsi="Arial" w:cs="Arial"/>
          <w:b/>
        </w:rPr>
        <w:t>České republiky</w:t>
      </w:r>
    </w:p>
    <w:p w:rsidR="00121F66" w:rsidRPr="00121F66" w:rsidRDefault="00121F66" w:rsidP="00121F66">
      <w:pPr>
        <w:ind w:hanging="2"/>
        <w:contextualSpacing/>
        <w:rPr>
          <w:rFonts w:ascii="Arial" w:hAnsi="Arial" w:cs="Arial"/>
        </w:rPr>
      </w:pPr>
    </w:p>
    <w:p w:rsidR="00121F66" w:rsidRPr="00121F66" w:rsidRDefault="00121F66" w:rsidP="00121F66">
      <w:pPr>
        <w:ind w:hanging="2"/>
        <w:contextualSpacing/>
        <w:rPr>
          <w:rFonts w:ascii="Arial" w:hAnsi="Arial" w:cs="Arial"/>
        </w:rPr>
      </w:pPr>
    </w:p>
    <w:p w:rsidR="00121F66" w:rsidRPr="00121F66" w:rsidRDefault="00121F66" w:rsidP="00121F66">
      <w:pPr>
        <w:ind w:hanging="2"/>
        <w:contextualSpacing/>
        <w:rPr>
          <w:rFonts w:ascii="Arial" w:hAnsi="Arial" w:cs="Arial"/>
        </w:rPr>
      </w:pPr>
    </w:p>
    <w:p w:rsidR="00121F66" w:rsidRPr="00121F66" w:rsidRDefault="00121F66" w:rsidP="00121F66">
      <w:pPr>
        <w:ind w:hanging="2"/>
        <w:contextualSpacing/>
        <w:rPr>
          <w:rFonts w:ascii="Arial" w:hAnsi="Arial" w:cs="Arial"/>
        </w:rPr>
      </w:pPr>
    </w:p>
    <w:p w:rsidR="00121F66" w:rsidRPr="00121F66" w:rsidRDefault="00121F66" w:rsidP="00121F66">
      <w:pPr>
        <w:ind w:hanging="2"/>
        <w:contextualSpacing/>
        <w:rPr>
          <w:rFonts w:ascii="Arial" w:hAnsi="Arial" w:cs="Arial"/>
        </w:rPr>
      </w:pPr>
    </w:p>
    <w:p w:rsidR="00121F66" w:rsidRPr="00121F66" w:rsidRDefault="00121F66" w:rsidP="00121F66">
      <w:pPr>
        <w:ind w:hanging="2"/>
        <w:contextualSpacing/>
        <w:rPr>
          <w:rFonts w:ascii="Arial" w:hAnsi="Arial" w:cs="Arial"/>
        </w:rPr>
      </w:pPr>
      <w:r w:rsidRPr="00121F66">
        <w:rPr>
          <w:rFonts w:ascii="Arial" w:hAnsi="Arial" w:cs="Arial"/>
        </w:rPr>
        <w:tab/>
      </w:r>
      <w:r w:rsidR="00EA0BCE">
        <w:rPr>
          <w:rFonts w:ascii="Arial" w:hAnsi="Arial" w:cs="Arial"/>
        </w:rPr>
        <w:t>………………………………………….</w:t>
      </w:r>
      <w:r w:rsidR="00EA0BCE">
        <w:rPr>
          <w:rFonts w:ascii="Arial" w:hAnsi="Arial" w:cs="Arial"/>
        </w:rPr>
        <w:tab/>
      </w:r>
      <w:r w:rsidR="00EA0BCE">
        <w:rPr>
          <w:rFonts w:ascii="Arial" w:hAnsi="Arial" w:cs="Arial"/>
        </w:rPr>
        <w:tab/>
      </w:r>
      <w:r w:rsidR="00EA0BCE">
        <w:rPr>
          <w:rFonts w:ascii="Arial" w:hAnsi="Arial" w:cs="Arial"/>
        </w:rPr>
        <w:tab/>
      </w:r>
      <w:r w:rsidR="008D55AC">
        <w:rPr>
          <w:rFonts w:ascii="Arial" w:hAnsi="Arial" w:cs="Arial"/>
        </w:rPr>
        <w:t>………………………………</w:t>
      </w:r>
      <w:r w:rsidR="00267738">
        <w:rPr>
          <w:rFonts w:ascii="Arial" w:hAnsi="Arial" w:cs="Arial"/>
        </w:rPr>
        <w:t>…………..</w:t>
      </w:r>
    </w:p>
    <w:p w:rsidR="00121F66" w:rsidRPr="00121F66" w:rsidRDefault="00121F66" w:rsidP="00121F66">
      <w:pPr>
        <w:contextualSpacing/>
        <w:rPr>
          <w:rFonts w:ascii="Arial" w:hAnsi="Arial" w:cs="Arial"/>
          <w:color w:val="FF0000"/>
        </w:rPr>
      </w:pPr>
      <w:r w:rsidRPr="00121F66">
        <w:rPr>
          <w:rFonts w:ascii="Arial" w:hAnsi="Arial" w:cs="Arial"/>
        </w:rPr>
        <w:t xml:space="preserve">   </w:t>
      </w:r>
      <w:r w:rsidR="00773B74">
        <w:rPr>
          <w:rFonts w:ascii="Arial" w:hAnsi="Arial" w:cs="Arial"/>
        </w:rPr>
        <w:t xml:space="preserve">         </w:t>
      </w:r>
      <w:r w:rsidRPr="00121F66">
        <w:rPr>
          <w:rFonts w:ascii="Arial" w:hAnsi="Arial" w:cs="Arial"/>
        </w:rPr>
        <w:t>Ing. Zdeněk Kabátek</w:t>
      </w:r>
      <w:r w:rsidRPr="00121F66">
        <w:rPr>
          <w:rFonts w:ascii="Arial" w:hAnsi="Arial" w:cs="Arial"/>
        </w:rPr>
        <w:tab/>
      </w:r>
      <w:r w:rsidRPr="00121F66">
        <w:rPr>
          <w:rFonts w:ascii="Arial" w:hAnsi="Arial" w:cs="Arial"/>
        </w:rPr>
        <w:tab/>
      </w:r>
      <w:r w:rsidRPr="00121F66">
        <w:rPr>
          <w:rFonts w:ascii="Arial" w:hAnsi="Arial" w:cs="Arial"/>
        </w:rPr>
        <w:tab/>
      </w:r>
      <w:r w:rsidRPr="00121F66">
        <w:rPr>
          <w:rFonts w:ascii="Arial" w:hAnsi="Arial" w:cs="Arial"/>
        </w:rPr>
        <w:tab/>
      </w:r>
      <w:r w:rsidR="00773B74">
        <w:rPr>
          <w:rFonts w:ascii="Arial" w:hAnsi="Arial" w:cs="Arial"/>
        </w:rPr>
        <w:t xml:space="preserve">        </w:t>
      </w:r>
      <w:r w:rsidR="00267738">
        <w:rPr>
          <w:rFonts w:ascii="Arial" w:hAnsi="Arial" w:cs="Arial"/>
        </w:rPr>
        <w:tab/>
      </w:r>
      <w:r w:rsidR="008D55AC">
        <w:rPr>
          <w:rFonts w:ascii="Arial" w:hAnsi="Arial" w:cs="Arial"/>
        </w:rPr>
        <w:t>Anna Vidrmanová</w:t>
      </w:r>
      <w:r w:rsidR="00773B74">
        <w:rPr>
          <w:rFonts w:ascii="Arial" w:hAnsi="Arial" w:cs="Arial"/>
        </w:rPr>
        <w:t xml:space="preserve">  </w:t>
      </w:r>
    </w:p>
    <w:p w:rsidR="00121F66" w:rsidRPr="00121F66" w:rsidRDefault="00121F66" w:rsidP="00121F66">
      <w:pPr>
        <w:contextualSpacing/>
        <w:rPr>
          <w:rFonts w:ascii="Arial" w:hAnsi="Arial" w:cs="Arial"/>
        </w:rPr>
      </w:pPr>
      <w:r w:rsidRPr="00121F66">
        <w:rPr>
          <w:rFonts w:ascii="Arial" w:hAnsi="Arial" w:cs="Arial"/>
        </w:rPr>
        <w:t xml:space="preserve">   </w:t>
      </w:r>
      <w:r w:rsidR="00773B74">
        <w:rPr>
          <w:rFonts w:ascii="Arial" w:hAnsi="Arial" w:cs="Arial"/>
        </w:rPr>
        <w:t xml:space="preserve">             </w:t>
      </w:r>
      <w:r w:rsidRPr="00121F66">
        <w:rPr>
          <w:rFonts w:ascii="Arial" w:hAnsi="Arial" w:cs="Arial"/>
        </w:rPr>
        <w:t>ředitel VZP ČR</w:t>
      </w:r>
      <w:r w:rsidRPr="00121F66">
        <w:rPr>
          <w:rFonts w:ascii="Arial" w:hAnsi="Arial" w:cs="Arial"/>
        </w:rPr>
        <w:tab/>
      </w:r>
      <w:r w:rsidRPr="00121F66">
        <w:rPr>
          <w:rFonts w:ascii="Arial" w:hAnsi="Arial" w:cs="Arial"/>
          <w:color w:val="FF0000"/>
        </w:rPr>
        <w:t xml:space="preserve">   </w:t>
      </w:r>
      <w:r w:rsidRPr="00121F66">
        <w:rPr>
          <w:rFonts w:ascii="Arial" w:hAnsi="Arial" w:cs="Arial"/>
        </w:rPr>
        <w:t xml:space="preserve"> </w:t>
      </w:r>
      <w:bookmarkEnd w:id="1"/>
      <w:bookmarkEnd w:id="2"/>
      <w:r w:rsidRPr="00121F66">
        <w:rPr>
          <w:rFonts w:ascii="Arial" w:hAnsi="Arial" w:cs="Arial"/>
        </w:rPr>
        <w:tab/>
      </w:r>
      <w:r w:rsidRPr="00121F66">
        <w:rPr>
          <w:rFonts w:ascii="Arial" w:hAnsi="Arial" w:cs="Arial"/>
        </w:rPr>
        <w:tab/>
      </w:r>
      <w:r w:rsidRPr="00121F66">
        <w:rPr>
          <w:rFonts w:ascii="Arial" w:hAnsi="Arial" w:cs="Arial"/>
        </w:rPr>
        <w:tab/>
      </w:r>
      <w:r w:rsidRPr="00121F66">
        <w:rPr>
          <w:rFonts w:ascii="Arial" w:hAnsi="Arial" w:cs="Arial"/>
        </w:rPr>
        <w:tab/>
      </w:r>
      <w:r w:rsidR="00267738">
        <w:rPr>
          <w:rFonts w:ascii="Arial" w:hAnsi="Arial" w:cs="Arial"/>
        </w:rPr>
        <w:t xml:space="preserve">       </w:t>
      </w:r>
      <w:r w:rsidR="008D55AC">
        <w:rPr>
          <w:rFonts w:ascii="Arial" w:hAnsi="Arial" w:cs="Arial"/>
        </w:rPr>
        <w:t>jednatelka</w:t>
      </w:r>
      <w:r w:rsidR="000F1F8B">
        <w:rPr>
          <w:rFonts w:ascii="Arial" w:hAnsi="Arial" w:cs="Arial"/>
        </w:rPr>
        <w:t xml:space="preserve">  </w:t>
      </w:r>
    </w:p>
    <w:p w:rsidR="00121F66" w:rsidRDefault="00121F66" w:rsidP="00286BED">
      <w:pPr>
        <w:spacing w:after="120"/>
        <w:jc w:val="center"/>
      </w:pPr>
    </w:p>
    <w:p w:rsidR="00121F66" w:rsidRDefault="00121F66" w:rsidP="00773B74">
      <w:pPr>
        <w:spacing w:after="120"/>
      </w:pPr>
    </w:p>
    <w:p w:rsidR="0044446C" w:rsidRDefault="0044446C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4446C" w:rsidRDefault="0044446C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4446C" w:rsidRDefault="0044446C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4446C" w:rsidRDefault="0044446C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4446C" w:rsidRDefault="0044446C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4446C" w:rsidRDefault="0044446C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4446C" w:rsidRDefault="0044446C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4446C" w:rsidRDefault="0044446C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4446C" w:rsidRDefault="0044446C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4446C" w:rsidRDefault="0044446C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4446C" w:rsidRDefault="0044446C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4446C" w:rsidRDefault="0044446C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4446C" w:rsidRDefault="0044446C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4446C" w:rsidRDefault="0044446C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97781B" w:rsidRDefault="0097781B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97781B" w:rsidRDefault="0097781B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4446C" w:rsidRDefault="0044446C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97781B" w:rsidRDefault="0097781B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97781B" w:rsidRDefault="0097781B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97781B" w:rsidRDefault="0097781B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C5618A" w:rsidRDefault="00C5618A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C5618A" w:rsidRDefault="00C5618A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C5618A" w:rsidRDefault="00C5618A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C5618A" w:rsidRDefault="00C5618A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4446C" w:rsidRDefault="0044446C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4446C" w:rsidRDefault="0044446C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EA0BCE" w:rsidRDefault="00EA0BCE" w:rsidP="0097781B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9D7432">
        <w:rPr>
          <w:rFonts w:ascii="Arial" w:hAnsi="Arial" w:cs="Arial"/>
          <w:b/>
          <w:bCs/>
          <w:sz w:val="24"/>
          <w:szCs w:val="24"/>
          <w:lang w:eastAsia="en-US"/>
        </w:rPr>
        <w:lastRenderedPageBreak/>
        <w:t>Příloha č. 1</w:t>
      </w:r>
      <w:r w:rsidR="00D36E9A" w:rsidRPr="009D7432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Pr="009D7432">
        <w:rPr>
          <w:rFonts w:ascii="Arial" w:hAnsi="Arial" w:cs="Arial"/>
          <w:b/>
          <w:bCs/>
          <w:sz w:val="24"/>
          <w:szCs w:val="24"/>
          <w:lang w:eastAsia="en-US"/>
        </w:rPr>
        <w:t>- „</w:t>
      </w:r>
      <w:r w:rsidRPr="009D7432">
        <w:rPr>
          <w:rFonts w:ascii="Arial" w:hAnsi="Arial" w:cs="Arial"/>
          <w:b/>
          <w:sz w:val="24"/>
          <w:szCs w:val="24"/>
        </w:rPr>
        <w:t>Specifikace předmětu plnění</w:t>
      </w:r>
      <w:r w:rsidR="00E525EE">
        <w:rPr>
          <w:rFonts w:ascii="Arial" w:hAnsi="Arial" w:cs="Arial"/>
          <w:b/>
          <w:sz w:val="24"/>
          <w:szCs w:val="24"/>
        </w:rPr>
        <w:t xml:space="preserve"> – projektová dokumentace a </w:t>
      </w:r>
      <w:r w:rsidR="003A5A66">
        <w:rPr>
          <w:rFonts w:ascii="Arial" w:hAnsi="Arial" w:cs="Arial"/>
          <w:b/>
          <w:sz w:val="24"/>
          <w:szCs w:val="24"/>
        </w:rPr>
        <w:t>výkaz výměr</w:t>
      </w:r>
      <w:r w:rsidRPr="009D7432">
        <w:rPr>
          <w:rFonts w:ascii="Arial" w:hAnsi="Arial" w:cs="Arial"/>
          <w:b/>
          <w:bCs/>
          <w:sz w:val="24"/>
          <w:szCs w:val="24"/>
          <w:lang w:eastAsia="en-US"/>
        </w:rPr>
        <w:t>“</w:t>
      </w:r>
    </w:p>
    <w:p w:rsidR="0097781B" w:rsidRPr="00E12824" w:rsidRDefault="0097781B" w:rsidP="0097781B">
      <w:pPr>
        <w:jc w:val="both"/>
        <w:rPr>
          <w:rFonts w:ascii="Arial" w:hAnsi="Arial" w:cs="Arial"/>
          <w:bCs/>
          <w:i/>
          <w:lang w:eastAsia="en-US"/>
        </w:rPr>
      </w:pPr>
    </w:p>
    <w:p w:rsidR="00E525EE" w:rsidRPr="00EA0BCE" w:rsidRDefault="005A0690" w:rsidP="00E525EE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E525EE">
        <w:rPr>
          <w:rFonts w:ascii="Arial" w:hAnsi="Arial" w:cs="Arial"/>
          <w:b/>
          <w:bCs/>
          <w:sz w:val="24"/>
          <w:szCs w:val="24"/>
          <w:lang w:eastAsia="en-US"/>
        </w:rPr>
        <w:t>Příloha č. 2 - „</w:t>
      </w:r>
      <w:proofErr w:type="spellStart"/>
      <w:r w:rsidR="00AB25CF" w:rsidRPr="00AB25CF">
        <w:rPr>
          <w:rFonts w:ascii="Arial" w:hAnsi="Arial" w:cs="Arial"/>
          <w:b/>
          <w:bCs/>
          <w:sz w:val="24"/>
          <w:szCs w:val="24"/>
        </w:rPr>
        <w:t>Spaceplan</w:t>
      </w:r>
      <w:proofErr w:type="spellEnd"/>
      <w:r w:rsidR="00AB25CF" w:rsidRPr="00AB25CF">
        <w:rPr>
          <w:rFonts w:ascii="Arial" w:hAnsi="Arial" w:cs="Arial"/>
          <w:b/>
          <w:bCs/>
          <w:sz w:val="24"/>
          <w:szCs w:val="24"/>
        </w:rPr>
        <w:t xml:space="preserve"> kancelářských prostor</w:t>
      </w:r>
      <w:r w:rsidR="00E525EE" w:rsidRPr="009D7432">
        <w:rPr>
          <w:rFonts w:ascii="Arial" w:hAnsi="Arial" w:cs="Arial"/>
          <w:b/>
          <w:bCs/>
          <w:sz w:val="24"/>
          <w:szCs w:val="24"/>
          <w:lang w:eastAsia="en-US"/>
        </w:rPr>
        <w:t>“</w:t>
      </w:r>
    </w:p>
    <w:p w:rsidR="00AB25CF" w:rsidRDefault="00AB25CF" w:rsidP="00AB25CF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AB25CF" w:rsidRDefault="00AB25CF" w:rsidP="0097781B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Příloha č. 3</w:t>
      </w:r>
      <w:r w:rsidRPr="00E525EE">
        <w:rPr>
          <w:rFonts w:ascii="Arial" w:hAnsi="Arial" w:cs="Arial"/>
          <w:b/>
          <w:bCs/>
          <w:sz w:val="24"/>
          <w:szCs w:val="24"/>
          <w:lang w:eastAsia="en-US"/>
        </w:rPr>
        <w:t xml:space="preserve"> - „</w:t>
      </w:r>
      <w:r w:rsidRPr="00E525EE">
        <w:rPr>
          <w:rFonts w:ascii="Arial" w:hAnsi="Arial" w:cs="Arial"/>
          <w:b/>
          <w:sz w:val="24"/>
          <w:szCs w:val="24"/>
        </w:rPr>
        <w:t>Předběžný</w:t>
      </w:r>
      <w:r>
        <w:rPr>
          <w:rFonts w:ascii="Arial" w:hAnsi="Arial" w:cs="Arial"/>
          <w:b/>
          <w:sz w:val="24"/>
          <w:szCs w:val="24"/>
        </w:rPr>
        <w:t xml:space="preserve"> harmonogram plnění</w:t>
      </w:r>
      <w:r w:rsidRPr="009D7432">
        <w:rPr>
          <w:rFonts w:ascii="Arial" w:hAnsi="Arial" w:cs="Arial"/>
          <w:b/>
          <w:bCs/>
          <w:sz w:val="24"/>
          <w:szCs w:val="24"/>
          <w:lang w:eastAsia="en-US"/>
        </w:rPr>
        <w:t>“</w:t>
      </w:r>
    </w:p>
    <w:p w:rsidR="0097781B" w:rsidRDefault="0097781B" w:rsidP="0097781B">
      <w:pPr>
        <w:jc w:val="both"/>
        <w:rPr>
          <w:rFonts w:ascii="Arial" w:hAnsi="Arial" w:cs="Arial"/>
          <w:bCs/>
          <w:i/>
          <w:lang w:eastAsia="en-US"/>
        </w:rPr>
      </w:pPr>
    </w:p>
    <w:p w:rsidR="00545035" w:rsidRPr="00E73594" w:rsidRDefault="00545035" w:rsidP="00AB25CF">
      <w:pPr>
        <w:keepNext/>
        <w:widowControl w:val="0"/>
        <w:autoSpaceDE w:val="0"/>
        <w:autoSpaceDN w:val="0"/>
        <w:adjustRightInd w:val="0"/>
        <w:spacing w:after="200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E73594">
        <w:rPr>
          <w:rFonts w:ascii="Arial" w:hAnsi="Arial" w:cs="Arial"/>
          <w:b/>
          <w:bCs/>
          <w:sz w:val="24"/>
          <w:szCs w:val="24"/>
          <w:lang w:eastAsia="en-US"/>
        </w:rPr>
        <w:t xml:space="preserve">Příloha č. 4 </w:t>
      </w:r>
      <w:r w:rsidR="00797334">
        <w:rPr>
          <w:rFonts w:ascii="Arial" w:hAnsi="Arial" w:cs="Arial"/>
          <w:b/>
          <w:bCs/>
          <w:sz w:val="24"/>
          <w:szCs w:val="24"/>
          <w:lang w:eastAsia="en-US"/>
        </w:rPr>
        <w:t>-</w:t>
      </w:r>
      <w:r w:rsidRPr="00E73594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797334">
        <w:rPr>
          <w:rFonts w:ascii="Arial" w:hAnsi="Arial" w:cs="Arial"/>
          <w:b/>
          <w:bCs/>
          <w:sz w:val="24"/>
          <w:szCs w:val="24"/>
          <w:lang w:eastAsia="en-US"/>
        </w:rPr>
        <w:t>„</w:t>
      </w:r>
      <w:r w:rsidRPr="00E73594">
        <w:rPr>
          <w:rFonts w:ascii="Arial" w:hAnsi="Arial" w:cs="Arial"/>
          <w:b/>
          <w:bCs/>
          <w:sz w:val="24"/>
          <w:szCs w:val="24"/>
          <w:lang w:eastAsia="en-US"/>
        </w:rPr>
        <w:t xml:space="preserve">Provozní řád budovy </w:t>
      </w:r>
      <w:proofErr w:type="spellStart"/>
      <w:r w:rsidRPr="00E73594">
        <w:rPr>
          <w:rFonts w:ascii="Arial" w:hAnsi="Arial" w:cs="Arial"/>
          <w:b/>
          <w:bCs/>
          <w:sz w:val="24"/>
          <w:szCs w:val="24"/>
          <w:lang w:eastAsia="en-US"/>
        </w:rPr>
        <w:t>Crystal</w:t>
      </w:r>
      <w:proofErr w:type="spellEnd"/>
      <w:r w:rsidR="00797334">
        <w:rPr>
          <w:rFonts w:ascii="Arial" w:hAnsi="Arial" w:cs="Arial"/>
          <w:b/>
          <w:bCs/>
          <w:sz w:val="24"/>
          <w:szCs w:val="24"/>
          <w:lang w:eastAsia="en-US"/>
        </w:rPr>
        <w:t>“</w:t>
      </w:r>
    </w:p>
    <w:p w:rsidR="003A5A66" w:rsidRPr="00EA0BCE" w:rsidRDefault="003A5A66" w:rsidP="003A5A66">
      <w:p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Příloha č. 5</w:t>
      </w:r>
      <w:r w:rsidRPr="00E525EE">
        <w:rPr>
          <w:rFonts w:ascii="Arial" w:hAnsi="Arial" w:cs="Arial"/>
          <w:b/>
          <w:bCs/>
          <w:sz w:val="24"/>
          <w:szCs w:val="24"/>
          <w:lang w:eastAsia="en-US"/>
        </w:rPr>
        <w:t xml:space="preserve"> - „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Pokyny ke stěhování</w:t>
      </w:r>
      <w:r w:rsidRPr="009D7432">
        <w:rPr>
          <w:rFonts w:ascii="Arial" w:hAnsi="Arial" w:cs="Arial"/>
          <w:b/>
          <w:bCs/>
          <w:sz w:val="24"/>
          <w:szCs w:val="24"/>
          <w:lang w:eastAsia="en-US"/>
        </w:rPr>
        <w:t>“</w:t>
      </w:r>
    </w:p>
    <w:p w:rsidR="00AB25CF" w:rsidRDefault="00AB25CF" w:rsidP="00E525EE">
      <w:pPr>
        <w:keepNext/>
        <w:widowControl w:val="0"/>
        <w:autoSpaceDE w:val="0"/>
        <w:autoSpaceDN w:val="0"/>
        <w:adjustRightInd w:val="0"/>
        <w:spacing w:after="200"/>
        <w:outlineLvl w:val="0"/>
        <w:rPr>
          <w:rFonts w:ascii="Arial" w:hAnsi="Arial" w:cs="Arial"/>
          <w:bCs/>
          <w:i/>
          <w:lang w:eastAsia="en-US"/>
        </w:rPr>
      </w:pPr>
    </w:p>
    <w:p w:rsidR="005A0690" w:rsidRDefault="005A0690" w:rsidP="00007E05">
      <w:pPr>
        <w:keepNext/>
        <w:widowControl w:val="0"/>
        <w:autoSpaceDE w:val="0"/>
        <w:autoSpaceDN w:val="0"/>
        <w:adjustRightInd w:val="0"/>
        <w:spacing w:after="200"/>
        <w:outlineLvl w:val="0"/>
        <w:rPr>
          <w:rFonts w:ascii="Arial" w:hAnsi="Arial" w:cs="Arial"/>
          <w:b/>
          <w:bCs/>
          <w:lang w:eastAsia="en-US"/>
        </w:rPr>
      </w:pPr>
    </w:p>
    <w:sectPr w:rsidR="005A0690" w:rsidSect="008D1DF9">
      <w:footerReference w:type="default" r:id="rId13"/>
      <w:headerReference w:type="first" r:id="rId14"/>
      <w:pgSz w:w="11906" w:h="16838"/>
      <w:pgMar w:top="1418" w:right="1418" w:bottom="1135" w:left="1418" w:header="96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7AA" w:rsidRDefault="00D837AA" w:rsidP="0063264B">
      <w:r>
        <w:separator/>
      </w:r>
    </w:p>
  </w:endnote>
  <w:endnote w:type="continuationSeparator" w:id="0">
    <w:p w:rsidR="00D837AA" w:rsidRDefault="00D837AA" w:rsidP="0063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64F" w:rsidRPr="00592944" w:rsidRDefault="00BC064F" w:rsidP="00BE1D49">
    <w:pPr>
      <w:pStyle w:val="Zpat"/>
      <w:jc w:val="center"/>
      <w:rPr>
        <w:rFonts w:ascii="Arial" w:hAnsi="Arial" w:cs="Arial"/>
      </w:rPr>
    </w:pPr>
    <w:r w:rsidRPr="00592944">
      <w:rPr>
        <w:rFonts w:ascii="Arial" w:hAnsi="Arial" w:cs="Arial"/>
      </w:rPr>
      <w:t xml:space="preserve">Stránka </w:t>
    </w:r>
    <w:r w:rsidRPr="00592944">
      <w:rPr>
        <w:rFonts w:ascii="Arial" w:hAnsi="Arial" w:cs="Arial"/>
        <w:b/>
        <w:sz w:val="24"/>
        <w:szCs w:val="24"/>
      </w:rPr>
      <w:fldChar w:fldCharType="begin"/>
    </w:r>
    <w:r w:rsidRPr="00592944">
      <w:rPr>
        <w:rFonts w:ascii="Arial" w:hAnsi="Arial" w:cs="Arial"/>
        <w:b/>
      </w:rPr>
      <w:instrText>PAGE</w:instrText>
    </w:r>
    <w:r w:rsidRPr="00592944">
      <w:rPr>
        <w:rFonts w:ascii="Arial" w:hAnsi="Arial" w:cs="Arial"/>
        <w:b/>
        <w:sz w:val="24"/>
        <w:szCs w:val="24"/>
      </w:rPr>
      <w:fldChar w:fldCharType="separate"/>
    </w:r>
    <w:r w:rsidR="008909EC">
      <w:rPr>
        <w:rFonts w:ascii="Arial" w:hAnsi="Arial" w:cs="Arial"/>
        <w:b/>
        <w:noProof/>
      </w:rPr>
      <w:t>10</w:t>
    </w:r>
    <w:r w:rsidRPr="00592944">
      <w:rPr>
        <w:rFonts w:ascii="Arial" w:hAnsi="Arial" w:cs="Arial"/>
        <w:b/>
        <w:sz w:val="24"/>
        <w:szCs w:val="24"/>
      </w:rPr>
      <w:fldChar w:fldCharType="end"/>
    </w:r>
    <w:r w:rsidRPr="00592944">
      <w:rPr>
        <w:rFonts w:ascii="Arial" w:hAnsi="Arial" w:cs="Arial"/>
      </w:rPr>
      <w:t xml:space="preserve"> z </w:t>
    </w:r>
    <w:r w:rsidRPr="00592944">
      <w:rPr>
        <w:rFonts w:ascii="Arial" w:hAnsi="Arial" w:cs="Arial"/>
        <w:b/>
        <w:sz w:val="24"/>
        <w:szCs w:val="24"/>
      </w:rPr>
      <w:fldChar w:fldCharType="begin"/>
    </w:r>
    <w:r w:rsidRPr="00592944">
      <w:rPr>
        <w:rFonts w:ascii="Arial" w:hAnsi="Arial" w:cs="Arial"/>
        <w:b/>
      </w:rPr>
      <w:instrText>NUMPAGES</w:instrText>
    </w:r>
    <w:r w:rsidRPr="00592944">
      <w:rPr>
        <w:rFonts w:ascii="Arial" w:hAnsi="Arial" w:cs="Arial"/>
        <w:b/>
        <w:sz w:val="24"/>
        <w:szCs w:val="24"/>
      </w:rPr>
      <w:fldChar w:fldCharType="separate"/>
    </w:r>
    <w:r w:rsidR="008909EC">
      <w:rPr>
        <w:rFonts w:ascii="Arial" w:hAnsi="Arial" w:cs="Arial"/>
        <w:b/>
        <w:noProof/>
      </w:rPr>
      <w:t>10</w:t>
    </w:r>
    <w:r w:rsidRPr="00592944">
      <w:rPr>
        <w:rFonts w:ascii="Arial" w:hAnsi="Arial" w:cs="Arial"/>
        <w:b/>
        <w:sz w:val="24"/>
        <w:szCs w:val="24"/>
      </w:rPr>
      <w:fldChar w:fldCharType="end"/>
    </w:r>
  </w:p>
  <w:p w:rsidR="00BC064F" w:rsidRDefault="00BC06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7AA" w:rsidRDefault="00D837AA" w:rsidP="0063264B">
      <w:r>
        <w:separator/>
      </w:r>
    </w:p>
  </w:footnote>
  <w:footnote w:type="continuationSeparator" w:id="0">
    <w:p w:rsidR="00D837AA" w:rsidRDefault="00D837AA" w:rsidP="00632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64F" w:rsidRPr="000A373A" w:rsidRDefault="00BC064F" w:rsidP="00D74EAA">
    <w:pPr>
      <w:pStyle w:val="Nadpis1"/>
      <w:numPr>
        <w:ilvl w:val="0"/>
        <w:numId w:val="0"/>
      </w:numPr>
      <w:spacing w:line="280" w:lineRule="atLeast"/>
      <w:ind w:left="432" w:hanging="432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A75"/>
    <w:multiLevelType w:val="multilevel"/>
    <w:tmpl w:val="CA022E26"/>
    <w:lvl w:ilvl="0">
      <w:start w:val="1"/>
      <w:numFmt w:val="decimal"/>
      <w:pStyle w:val="Pr1Leve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Pr1Level11"/>
      <w:isLgl/>
      <w:lvlText w:val="%1.%2."/>
      <w:lvlJc w:val="left"/>
      <w:pPr>
        <w:tabs>
          <w:tab w:val="num" w:pos="1060"/>
        </w:tabs>
        <w:ind w:left="357" w:hanging="17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">
    <w:nsid w:val="04893436"/>
    <w:multiLevelType w:val="hybridMultilevel"/>
    <w:tmpl w:val="4F2493BC"/>
    <w:lvl w:ilvl="0" w:tplc="4D0E940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516A1"/>
    <w:multiLevelType w:val="multilevel"/>
    <w:tmpl w:val="D064064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9E9554B"/>
    <w:multiLevelType w:val="hybridMultilevel"/>
    <w:tmpl w:val="CF0A4AC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5C06C6"/>
    <w:multiLevelType w:val="multilevel"/>
    <w:tmpl w:val="05C23FC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5">
    <w:nsid w:val="0B5F71CB"/>
    <w:multiLevelType w:val="hybridMultilevel"/>
    <w:tmpl w:val="6EE22E52"/>
    <w:lvl w:ilvl="0" w:tplc="90360DEA">
      <w:start w:val="1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53176"/>
    <w:multiLevelType w:val="hybridMultilevel"/>
    <w:tmpl w:val="848A1C8C"/>
    <w:lvl w:ilvl="0" w:tplc="4D54EA7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157F62A9"/>
    <w:multiLevelType w:val="hybridMultilevel"/>
    <w:tmpl w:val="65C6E3D8"/>
    <w:lvl w:ilvl="0" w:tplc="7D08145C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 w:tplc="04050019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163117C4"/>
    <w:multiLevelType w:val="hybridMultilevel"/>
    <w:tmpl w:val="333AC814"/>
    <w:lvl w:ilvl="0" w:tplc="4A18F6D8">
      <w:start w:val="1"/>
      <w:numFmt w:val="lowerLetter"/>
      <w:lvlText w:val="%1)"/>
      <w:lvlJc w:val="left"/>
      <w:pPr>
        <w:ind w:left="2196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916" w:hanging="360"/>
      </w:pPr>
    </w:lvl>
    <w:lvl w:ilvl="2" w:tplc="0405001B" w:tentative="1">
      <w:start w:val="1"/>
      <w:numFmt w:val="lowerRoman"/>
      <w:lvlText w:val="%3."/>
      <w:lvlJc w:val="right"/>
      <w:pPr>
        <w:ind w:left="3636" w:hanging="180"/>
      </w:pPr>
    </w:lvl>
    <w:lvl w:ilvl="3" w:tplc="0405000F" w:tentative="1">
      <w:start w:val="1"/>
      <w:numFmt w:val="decimal"/>
      <w:lvlText w:val="%4."/>
      <w:lvlJc w:val="left"/>
      <w:pPr>
        <w:ind w:left="4356" w:hanging="360"/>
      </w:pPr>
    </w:lvl>
    <w:lvl w:ilvl="4" w:tplc="04050019" w:tentative="1">
      <w:start w:val="1"/>
      <w:numFmt w:val="lowerLetter"/>
      <w:lvlText w:val="%5."/>
      <w:lvlJc w:val="left"/>
      <w:pPr>
        <w:ind w:left="5076" w:hanging="360"/>
      </w:pPr>
    </w:lvl>
    <w:lvl w:ilvl="5" w:tplc="0405001B" w:tentative="1">
      <w:start w:val="1"/>
      <w:numFmt w:val="lowerRoman"/>
      <w:lvlText w:val="%6."/>
      <w:lvlJc w:val="right"/>
      <w:pPr>
        <w:ind w:left="5796" w:hanging="180"/>
      </w:pPr>
    </w:lvl>
    <w:lvl w:ilvl="6" w:tplc="0405000F" w:tentative="1">
      <w:start w:val="1"/>
      <w:numFmt w:val="decimal"/>
      <w:lvlText w:val="%7."/>
      <w:lvlJc w:val="left"/>
      <w:pPr>
        <w:ind w:left="6516" w:hanging="360"/>
      </w:pPr>
    </w:lvl>
    <w:lvl w:ilvl="7" w:tplc="04050019" w:tentative="1">
      <w:start w:val="1"/>
      <w:numFmt w:val="lowerLetter"/>
      <w:lvlText w:val="%8."/>
      <w:lvlJc w:val="left"/>
      <w:pPr>
        <w:ind w:left="7236" w:hanging="360"/>
      </w:pPr>
    </w:lvl>
    <w:lvl w:ilvl="8" w:tplc="0405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9">
    <w:nsid w:val="1D230D38"/>
    <w:multiLevelType w:val="hybridMultilevel"/>
    <w:tmpl w:val="1C7E9006"/>
    <w:lvl w:ilvl="0" w:tplc="4FCCD4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B816C6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A18FB"/>
    <w:multiLevelType w:val="hybridMultilevel"/>
    <w:tmpl w:val="46E2D788"/>
    <w:lvl w:ilvl="0" w:tplc="0A98D3E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604F4"/>
    <w:multiLevelType w:val="hybridMultilevel"/>
    <w:tmpl w:val="D9842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139B8"/>
    <w:multiLevelType w:val="hybridMultilevel"/>
    <w:tmpl w:val="D8FAA07E"/>
    <w:lvl w:ilvl="0" w:tplc="3C7485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9794EED"/>
    <w:multiLevelType w:val="hybridMultilevel"/>
    <w:tmpl w:val="ADF2CF22"/>
    <w:lvl w:ilvl="0" w:tplc="513CE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A67DF"/>
    <w:multiLevelType w:val="hybridMultilevel"/>
    <w:tmpl w:val="3956003E"/>
    <w:lvl w:ilvl="0" w:tplc="660C4390">
      <w:start w:val="1"/>
      <w:numFmt w:val="decimal"/>
      <w:lvlText w:val="%1."/>
      <w:lvlJc w:val="left"/>
      <w:pPr>
        <w:tabs>
          <w:tab w:val="num" w:pos="360"/>
        </w:tabs>
        <w:ind w:left="643" w:hanging="283"/>
      </w:pPr>
      <w:rPr>
        <w:rFonts w:hint="default"/>
      </w:rPr>
    </w:lvl>
    <w:lvl w:ilvl="1" w:tplc="22C41F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726220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84AD1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2CEB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D18B1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FD868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DC211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F9461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0E75255"/>
    <w:multiLevelType w:val="hybridMultilevel"/>
    <w:tmpl w:val="913AF88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46956B8"/>
    <w:multiLevelType w:val="hybridMultilevel"/>
    <w:tmpl w:val="A0625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121CD"/>
    <w:multiLevelType w:val="hybridMultilevel"/>
    <w:tmpl w:val="9A2E574A"/>
    <w:lvl w:ilvl="0" w:tplc="CA9E9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E1F0C"/>
    <w:multiLevelType w:val="hybridMultilevel"/>
    <w:tmpl w:val="5B22B4AA"/>
    <w:lvl w:ilvl="0" w:tplc="F8580B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66B591C"/>
    <w:multiLevelType w:val="hybridMultilevel"/>
    <w:tmpl w:val="434046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26624A"/>
    <w:multiLevelType w:val="hybridMultilevel"/>
    <w:tmpl w:val="5D702E66"/>
    <w:lvl w:ilvl="0" w:tplc="4FCCD4A8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</w:rPr>
    </w:lvl>
    <w:lvl w:ilvl="1" w:tplc="09288C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5F5A9D"/>
    <w:multiLevelType w:val="hybridMultilevel"/>
    <w:tmpl w:val="E00247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FC5EAC"/>
    <w:multiLevelType w:val="hybridMultilevel"/>
    <w:tmpl w:val="57E0A6E4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>
    <w:nsid w:val="424502DF"/>
    <w:multiLevelType w:val="hybridMultilevel"/>
    <w:tmpl w:val="9CAC0C28"/>
    <w:lvl w:ilvl="0" w:tplc="45DEEA0C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7209F3"/>
    <w:multiLevelType w:val="hybridMultilevel"/>
    <w:tmpl w:val="A072D9E6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8940DA8"/>
    <w:multiLevelType w:val="hybridMultilevel"/>
    <w:tmpl w:val="591CE890"/>
    <w:lvl w:ilvl="0" w:tplc="30FC8322">
      <w:start w:val="1"/>
      <w:numFmt w:val="lowerLetter"/>
      <w:lvlText w:val="%1)"/>
      <w:lvlJc w:val="left"/>
      <w:pPr>
        <w:ind w:left="644" w:hanging="360"/>
      </w:pPr>
      <w:rPr>
        <w:rFonts w:hint="default"/>
        <w:color w:val="44444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89709FF"/>
    <w:multiLevelType w:val="hybridMultilevel"/>
    <w:tmpl w:val="7D384A28"/>
    <w:lvl w:ilvl="0" w:tplc="3F527CE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11A0F"/>
    <w:multiLevelType w:val="hybridMultilevel"/>
    <w:tmpl w:val="65C6E3D8"/>
    <w:lvl w:ilvl="0" w:tplc="7D08145C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 w:tplc="04050019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>
    <w:nsid w:val="4CFA513B"/>
    <w:multiLevelType w:val="hybridMultilevel"/>
    <w:tmpl w:val="3C26CDC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20E9A"/>
    <w:multiLevelType w:val="hybridMultilevel"/>
    <w:tmpl w:val="940E550E"/>
    <w:lvl w:ilvl="0" w:tplc="1C44C3C4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8C65E3C"/>
    <w:multiLevelType w:val="multilevel"/>
    <w:tmpl w:val="36886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31">
    <w:nsid w:val="5C7A077C"/>
    <w:multiLevelType w:val="multilevel"/>
    <w:tmpl w:val="E32E0F90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936"/>
        </w:tabs>
        <w:ind w:left="936" w:hanging="936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32">
    <w:nsid w:val="5DDA518C"/>
    <w:multiLevelType w:val="hybridMultilevel"/>
    <w:tmpl w:val="219CE5CC"/>
    <w:lvl w:ilvl="0" w:tplc="C0D069CC">
      <w:start w:val="9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>
    <w:nsid w:val="5ECD2533"/>
    <w:multiLevelType w:val="hybridMultilevel"/>
    <w:tmpl w:val="B82623CE"/>
    <w:lvl w:ilvl="0" w:tplc="2C869D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716A33"/>
    <w:multiLevelType w:val="hybridMultilevel"/>
    <w:tmpl w:val="459CE490"/>
    <w:lvl w:ilvl="0" w:tplc="0405000F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>
    <w:nsid w:val="65B63F90"/>
    <w:multiLevelType w:val="hybridMultilevel"/>
    <w:tmpl w:val="71902E40"/>
    <w:lvl w:ilvl="0" w:tplc="B13E25FE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7">
    <w:nsid w:val="71ED6BE4"/>
    <w:multiLevelType w:val="multilevel"/>
    <w:tmpl w:val="267CC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>
    <w:nsid w:val="750E76FC"/>
    <w:multiLevelType w:val="hybridMultilevel"/>
    <w:tmpl w:val="60726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CC531B"/>
    <w:multiLevelType w:val="hybridMultilevel"/>
    <w:tmpl w:val="D0EC733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7BF314D"/>
    <w:multiLevelType w:val="hybridMultilevel"/>
    <w:tmpl w:val="0E7866D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8E5320B"/>
    <w:multiLevelType w:val="hybridMultilevel"/>
    <w:tmpl w:val="3E189C50"/>
    <w:lvl w:ilvl="0" w:tplc="10FE2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D326BE"/>
    <w:multiLevelType w:val="hybridMultilevel"/>
    <w:tmpl w:val="B9E64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22D34"/>
    <w:multiLevelType w:val="hybridMultilevel"/>
    <w:tmpl w:val="9EA82C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28"/>
  </w:num>
  <w:num w:numId="3">
    <w:abstractNumId w:val="11"/>
  </w:num>
  <w:num w:numId="4">
    <w:abstractNumId w:val="36"/>
  </w:num>
  <w:num w:numId="5">
    <w:abstractNumId w:val="24"/>
  </w:num>
  <w:num w:numId="6">
    <w:abstractNumId w:val="20"/>
  </w:num>
  <w:num w:numId="7">
    <w:abstractNumId w:val="1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26"/>
  </w:num>
  <w:num w:numId="12">
    <w:abstractNumId w:val="18"/>
  </w:num>
  <w:num w:numId="13">
    <w:abstractNumId w:val="40"/>
  </w:num>
  <w:num w:numId="14">
    <w:abstractNumId w:val="19"/>
  </w:num>
  <w:num w:numId="15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7"/>
  </w:num>
  <w:num w:numId="18">
    <w:abstractNumId w:val="25"/>
  </w:num>
  <w:num w:numId="19">
    <w:abstractNumId w:val="5"/>
  </w:num>
  <w:num w:numId="20">
    <w:abstractNumId w:val="17"/>
  </w:num>
  <w:num w:numId="21">
    <w:abstractNumId w:val="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37"/>
  </w:num>
  <w:num w:numId="25">
    <w:abstractNumId w:val="34"/>
  </w:num>
  <w:num w:numId="26">
    <w:abstractNumId w:val="42"/>
  </w:num>
  <w:num w:numId="27">
    <w:abstractNumId w:val="16"/>
  </w:num>
  <w:num w:numId="28">
    <w:abstractNumId w:val="38"/>
  </w:num>
  <w:num w:numId="29">
    <w:abstractNumId w:val="10"/>
  </w:num>
  <w:num w:numId="30">
    <w:abstractNumId w:val="30"/>
  </w:num>
  <w:num w:numId="31">
    <w:abstractNumId w:val="39"/>
  </w:num>
  <w:num w:numId="32">
    <w:abstractNumId w:val="21"/>
  </w:num>
  <w:num w:numId="33">
    <w:abstractNumId w:val="13"/>
  </w:num>
  <w:num w:numId="34">
    <w:abstractNumId w:val="43"/>
  </w:num>
  <w:num w:numId="35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</w:num>
  <w:num w:numId="39">
    <w:abstractNumId w:val="35"/>
  </w:num>
  <w:num w:numId="40">
    <w:abstractNumId w:val="7"/>
  </w:num>
  <w:num w:numId="41">
    <w:abstractNumId w:val="32"/>
  </w:num>
  <w:num w:numId="42">
    <w:abstractNumId w:val="15"/>
  </w:num>
  <w:num w:numId="43">
    <w:abstractNumId w:val="22"/>
  </w:num>
  <w:num w:numId="44">
    <w:abstractNumId w:val="6"/>
  </w:num>
  <w:num w:numId="45">
    <w:abstractNumId w:val="3"/>
  </w:num>
  <w:num w:numId="46">
    <w:abstractNumId w:val="29"/>
  </w:num>
  <w:num w:numId="47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8C"/>
    <w:rsid w:val="00004FEE"/>
    <w:rsid w:val="000074B9"/>
    <w:rsid w:val="00007B24"/>
    <w:rsid w:val="00007E05"/>
    <w:rsid w:val="00010B24"/>
    <w:rsid w:val="0001113B"/>
    <w:rsid w:val="00015ED1"/>
    <w:rsid w:val="000168C6"/>
    <w:rsid w:val="00017864"/>
    <w:rsid w:val="00020540"/>
    <w:rsid w:val="00022417"/>
    <w:rsid w:val="00025B12"/>
    <w:rsid w:val="00027D03"/>
    <w:rsid w:val="0003190D"/>
    <w:rsid w:val="00034B74"/>
    <w:rsid w:val="00036F83"/>
    <w:rsid w:val="00043600"/>
    <w:rsid w:val="00043727"/>
    <w:rsid w:val="00044453"/>
    <w:rsid w:val="000454C8"/>
    <w:rsid w:val="0004585C"/>
    <w:rsid w:val="000468B4"/>
    <w:rsid w:val="00046911"/>
    <w:rsid w:val="0004717A"/>
    <w:rsid w:val="00047A3B"/>
    <w:rsid w:val="0005113E"/>
    <w:rsid w:val="000543A1"/>
    <w:rsid w:val="00055C1B"/>
    <w:rsid w:val="00061BAE"/>
    <w:rsid w:val="00066114"/>
    <w:rsid w:val="0007070C"/>
    <w:rsid w:val="000737EA"/>
    <w:rsid w:val="00074FC3"/>
    <w:rsid w:val="00083CB9"/>
    <w:rsid w:val="00090F57"/>
    <w:rsid w:val="00092626"/>
    <w:rsid w:val="000A397C"/>
    <w:rsid w:val="000A7926"/>
    <w:rsid w:val="000B0FC4"/>
    <w:rsid w:val="000B1BDA"/>
    <w:rsid w:val="000B1FEF"/>
    <w:rsid w:val="000C0AAA"/>
    <w:rsid w:val="000C1C87"/>
    <w:rsid w:val="000C24DC"/>
    <w:rsid w:val="000C47EB"/>
    <w:rsid w:val="000C4CB5"/>
    <w:rsid w:val="000C7B60"/>
    <w:rsid w:val="000D0697"/>
    <w:rsid w:val="000D2BBE"/>
    <w:rsid w:val="000D50A0"/>
    <w:rsid w:val="000D6FEB"/>
    <w:rsid w:val="000E0B5D"/>
    <w:rsid w:val="000E25EF"/>
    <w:rsid w:val="000E47C9"/>
    <w:rsid w:val="000E7B34"/>
    <w:rsid w:val="000F058D"/>
    <w:rsid w:val="000F0D8B"/>
    <w:rsid w:val="000F111D"/>
    <w:rsid w:val="000F1F8B"/>
    <w:rsid w:val="000F27C1"/>
    <w:rsid w:val="000F339B"/>
    <w:rsid w:val="000F6EF8"/>
    <w:rsid w:val="00101AC4"/>
    <w:rsid w:val="001024B4"/>
    <w:rsid w:val="00103211"/>
    <w:rsid w:val="00104006"/>
    <w:rsid w:val="001046E9"/>
    <w:rsid w:val="00111A3D"/>
    <w:rsid w:val="001120B5"/>
    <w:rsid w:val="001129D5"/>
    <w:rsid w:val="00113B28"/>
    <w:rsid w:val="001147E6"/>
    <w:rsid w:val="001149A6"/>
    <w:rsid w:val="00121F66"/>
    <w:rsid w:val="00130258"/>
    <w:rsid w:val="00131837"/>
    <w:rsid w:val="001327BD"/>
    <w:rsid w:val="00133CFC"/>
    <w:rsid w:val="00141972"/>
    <w:rsid w:val="001478DE"/>
    <w:rsid w:val="0015110A"/>
    <w:rsid w:val="00152C82"/>
    <w:rsid w:val="00154F07"/>
    <w:rsid w:val="00157F8D"/>
    <w:rsid w:val="00163F2A"/>
    <w:rsid w:val="001640D7"/>
    <w:rsid w:val="001675A2"/>
    <w:rsid w:val="00170764"/>
    <w:rsid w:val="00173FC4"/>
    <w:rsid w:val="00175401"/>
    <w:rsid w:val="00176F2F"/>
    <w:rsid w:val="00180766"/>
    <w:rsid w:val="00186D4B"/>
    <w:rsid w:val="001872AF"/>
    <w:rsid w:val="00190100"/>
    <w:rsid w:val="00191017"/>
    <w:rsid w:val="001928EA"/>
    <w:rsid w:val="00193AFD"/>
    <w:rsid w:val="001A33B5"/>
    <w:rsid w:val="001A425E"/>
    <w:rsid w:val="001A544E"/>
    <w:rsid w:val="001B0778"/>
    <w:rsid w:val="001B07A0"/>
    <w:rsid w:val="001B2C1E"/>
    <w:rsid w:val="001B619E"/>
    <w:rsid w:val="001C23B3"/>
    <w:rsid w:val="001C47C8"/>
    <w:rsid w:val="001C4EBD"/>
    <w:rsid w:val="001C6A2B"/>
    <w:rsid w:val="001C6C5A"/>
    <w:rsid w:val="001D114E"/>
    <w:rsid w:val="001D2D9A"/>
    <w:rsid w:val="001D5FC7"/>
    <w:rsid w:val="001E3037"/>
    <w:rsid w:val="001E47BA"/>
    <w:rsid w:val="001E784E"/>
    <w:rsid w:val="001F0AFD"/>
    <w:rsid w:val="001F11E3"/>
    <w:rsid w:val="001F390D"/>
    <w:rsid w:val="001F4471"/>
    <w:rsid w:val="001F6A8F"/>
    <w:rsid w:val="002035D5"/>
    <w:rsid w:val="0020545C"/>
    <w:rsid w:val="00206266"/>
    <w:rsid w:val="00217D75"/>
    <w:rsid w:val="002208C4"/>
    <w:rsid w:val="00220AB4"/>
    <w:rsid w:val="0022515E"/>
    <w:rsid w:val="0022535D"/>
    <w:rsid w:val="002253B4"/>
    <w:rsid w:val="0023432B"/>
    <w:rsid w:val="0023719D"/>
    <w:rsid w:val="002375D5"/>
    <w:rsid w:val="00237B92"/>
    <w:rsid w:val="00243F32"/>
    <w:rsid w:val="0024408F"/>
    <w:rsid w:val="0024509C"/>
    <w:rsid w:val="00247C43"/>
    <w:rsid w:val="00252965"/>
    <w:rsid w:val="0026001D"/>
    <w:rsid w:val="00260967"/>
    <w:rsid w:val="00261E6C"/>
    <w:rsid w:val="00264B91"/>
    <w:rsid w:val="00267738"/>
    <w:rsid w:val="00267AE5"/>
    <w:rsid w:val="00276E94"/>
    <w:rsid w:val="00280F0B"/>
    <w:rsid w:val="00281090"/>
    <w:rsid w:val="00284335"/>
    <w:rsid w:val="00284E39"/>
    <w:rsid w:val="00285626"/>
    <w:rsid w:val="00285908"/>
    <w:rsid w:val="002860B1"/>
    <w:rsid w:val="00286A01"/>
    <w:rsid w:val="00286BED"/>
    <w:rsid w:val="002879EB"/>
    <w:rsid w:val="00292730"/>
    <w:rsid w:val="00292D69"/>
    <w:rsid w:val="0029545C"/>
    <w:rsid w:val="002959F1"/>
    <w:rsid w:val="00296F90"/>
    <w:rsid w:val="00297071"/>
    <w:rsid w:val="00297CDF"/>
    <w:rsid w:val="002A08CE"/>
    <w:rsid w:val="002A34EA"/>
    <w:rsid w:val="002A4350"/>
    <w:rsid w:val="002A524D"/>
    <w:rsid w:val="002A719D"/>
    <w:rsid w:val="002A7609"/>
    <w:rsid w:val="002C0549"/>
    <w:rsid w:val="002C0AB8"/>
    <w:rsid w:val="002C2A3A"/>
    <w:rsid w:val="002C4A45"/>
    <w:rsid w:val="002C71CF"/>
    <w:rsid w:val="002D4620"/>
    <w:rsid w:val="002D48C6"/>
    <w:rsid w:val="002D4FDC"/>
    <w:rsid w:val="002D5DC7"/>
    <w:rsid w:val="002D5E66"/>
    <w:rsid w:val="002D620C"/>
    <w:rsid w:val="002E0052"/>
    <w:rsid w:val="002E281C"/>
    <w:rsid w:val="002E56EF"/>
    <w:rsid w:val="002E615E"/>
    <w:rsid w:val="002E6168"/>
    <w:rsid w:val="002E7995"/>
    <w:rsid w:val="002F2B0A"/>
    <w:rsid w:val="002F3D10"/>
    <w:rsid w:val="002F64DA"/>
    <w:rsid w:val="0030141F"/>
    <w:rsid w:val="00301A4E"/>
    <w:rsid w:val="00302D75"/>
    <w:rsid w:val="00304AB9"/>
    <w:rsid w:val="00307F24"/>
    <w:rsid w:val="0031470B"/>
    <w:rsid w:val="003218FF"/>
    <w:rsid w:val="00322390"/>
    <w:rsid w:val="00324A95"/>
    <w:rsid w:val="003257E8"/>
    <w:rsid w:val="00327E32"/>
    <w:rsid w:val="00335C4F"/>
    <w:rsid w:val="003362EF"/>
    <w:rsid w:val="003402E5"/>
    <w:rsid w:val="00340C04"/>
    <w:rsid w:val="00342BC6"/>
    <w:rsid w:val="003448C8"/>
    <w:rsid w:val="00345338"/>
    <w:rsid w:val="00345BA7"/>
    <w:rsid w:val="00345E0C"/>
    <w:rsid w:val="00346921"/>
    <w:rsid w:val="0035343B"/>
    <w:rsid w:val="00354A63"/>
    <w:rsid w:val="0035566D"/>
    <w:rsid w:val="00355BF2"/>
    <w:rsid w:val="00356137"/>
    <w:rsid w:val="003602E5"/>
    <w:rsid w:val="0036121B"/>
    <w:rsid w:val="0036428A"/>
    <w:rsid w:val="00364AC5"/>
    <w:rsid w:val="00366A7E"/>
    <w:rsid w:val="0037241A"/>
    <w:rsid w:val="003776ED"/>
    <w:rsid w:val="00382EFB"/>
    <w:rsid w:val="00383FF3"/>
    <w:rsid w:val="00385688"/>
    <w:rsid w:val="003857C1"/>
    <w:rsid w:val="00386DC5"/>
    <w:rsid w:val="00387056"/>
    <w:rsid w:val="00387191"/>
    <w:rsid w:val="00390BE4"/>
    <w:rsid w:val="003919C5"/>
    <w:rsid w:val="00395ECF"/>
    <w:rsid w:val="00396078"/>
    <w:rsid w:val="00396456"/>
    <w:rsid w:val="003A5A66"/>
    <w:rsid w:val="003A5E4C"/>
    <w:rsid w:val="003A6C0E"/>
    <w:rsid w:val="003A769A"/>
    <w:rsid w:val="003B0A18"/>
    <w:rsid w:val="003B0D08"/>
    <w:rsid w:val="003B1D6E"/>
    <w:rsid w:val="003B2C9F"/>
    <w:rsid w:val="003B51E3"/>
    <w:rsid w:val="003B5D67"/>
    <w:rsid w:val="003B64C4"/>
    <w:rsid w:val="003C052B"/>
    <w:rsid w:val="003C4DB9"/>
    <w:rsid w:val="003C5AFB"/>
    <w:rsid w:val="003D209F"/>
    <w:rsid w:val="003D22DE"/>
    <w:rsid w:val="003D2937"/>
    <w:rsid w:val="003D3B55"/>
    <w:rsid w:val="003D402A"/>
    <w:rsid w:val="003D6899"/>
    <w:rsid w:val="003E0430"/>
    <w:rsid w:val="003E1507"/>
    <w:rsid w:val="003E7749"/>
    <w:rsid w:val="003F49C4"/>
    <w:rsid w:val="00400E70"/>
    <w:rsid w:val="00404775"/>
    <w:rsid w:val="00406AC8"/>
    <w:rsid w:val="00406F13"/>
    <w:rsid w:val="00407A5D"/>
    <w:rsid w:val="00410144"/>
    <w:rsid w:val="00411191"/>
    <w:rsid w:val="00414E42"/>
    <w:rsid w:val="00415A6F"/>
    <w:rsid w:val="00422C36"/>
    <w:rsid w:val="00425E94"/>
    <w:rsid w:val="00434675"/>
    <w:rsid w:val="00437080"/>
    <w:rsid w:val="004374C6"/>
    <w:rsid w:val="0044085D"/>
    <w:rsid w:val="0044106B"/>
    <w:rsid w:val="0044446C"/>
    <w:rsid w:val="00446E0C"/>
    <w:rsid w:val="004471B4"/>
    <w:rsid w:val="00451809"/>
    <w:rsid w:val="004523E1"/>
    <w:rsid w:val="0045333A"/>
    <w:rsid w:val="00456D19"/>
    <w:rsid w:val="004570B6"/>
    <w:rsid w:val="00462E96"/>
    <w:rsid w:val="00464ABC"/>
    <w:rsid w:val="00473219"/>
    <w:rsid w:val="0047774B"/>
    <w:rsid w:val="00477AC3"/>
    <w:rsid w:val="00477E1D"/>
    <w:rsid w:val="00482DFB"/>
    <w:rsid w:val="00491233"/>
    <w:rsid w:val="00491AA0"/>
    <w:rsid w:val="00495FD3"/>
    <w:rsid w:val="004A5DB2"/>
    <w:rsid w:val="004A614F"/>
    <w:rsid w:val="004B6334"/>
    <w:rsid w:val="004B7910"/>
    <w:rsid w:val="004C1176"/>
    <w:rsid w:val="004C30EF"/>
    <w:rsid w:val="004C3F42"/>
    <w:rsid w:val="004C5CE0"/>
    <w:rsid w:val="004C5F24"/>
    <w:rsid w:val="004C7294"/>
    <w:rsid w:val="004D1A1E"/>
    <w:rsid w:val="004D40BC"/>
    <w:rsid w:val="004D6653"/>
    <w:rsid w:val="004D6AB4"/>
    <w:rsid w:val="004D7E6C"/>
    <w:rsid w:val="004E2941"/>
    <w:rsid w:val="004E5CF1"/>
    <w:rsid w:val="004E61D9"/>
    <w:rsid w:val="004E73B1"/>
    <w:rsid w:val="004F224E"/>
    <w:rsid w:val="004F64B4"/>
    <w:rsid w:val="004F7584"/>
    <w:rsid w:val="0050519E"/>
    <w:rsid w:val="0050573A"/>
    <w:rsid w:val="00511039"/>
    <w:rsid w:val="005137CF"/>
    <w:rsid w:val="005221F7"/>
    <w:rsid w:val="00522E54"/>
    <w:rsid w:val="00537676"/>
    <w:rsid w:val="00540575"/>
    <w:rsid w:val="00542887"/>
    <w:rsid w:val="00542B22"/>
    <w:rsid w:val="00544110"/>
    <w:rsid w:val="005447C2"/>
    <w:rsid w:val="00545035"/>
    <w:rsid w:val="00545419"/>
    <w:rsid w:val="00545618"/>
    <w:rsid w:val="00546C22"/>
    <w:rsid w:val="00552B76"/>
    <w:rsid w:val="00554C01"/>
    <w:rsid w:val="00562597"/>
    <w:rsid w:val="00564540"/>
    <w:rsid w:val="005649AB"/>
    <w:rsid w:val="00565737"/>
    <w:rsid w:val="005673A0"/>
    <w:rsid w:val="005710B3"/>
    <w:rsid w:val="00571424"/>
    <w:rsid w:val="005717D1"/>
    <w:rsid w:val="00573EE6"/>
    <w:rsid w:val="00576DE3"/>
    <w:rsid w:val="0058100B"/>
    <w:rsid w:val="0058228E"/>
    <w:rsid w:val="00583618"/>
    <w:rsid w:val="005848BD"/>
    <w:rsid w:val="00584C1F"/>
    <w:rsid w:val="00585564"/>
    <w:rsid w:val="0058661C"/>
    <w:rsid w:val="00590E8A"/>
    <w:rsid w:val="00592063"/>
    <w:rsid w:val="00592944"/>
    <w:rsid w:val="00593C8C"/>
    <w:rsid w:val="0059495A"/>
    <w:rsid w:val="00594B75"/>
    <w:rsid w:val="00595565"/>
    <w:rsid w:val="00596D24"/>
    <w:rsid w:val="00597C90"/>
    <w:rsid w:val="005A0690"/>
    <w:rsid w:val="005A48F2"/>
    <w:rsid w:val="005B44B7"/>
    <w:rsid w:val="005B52EE"/>
    <w:rsid w:val="005C00FA"/>
    <w:rsid w:val="005C0225"/>
    <w:rsid w:val="005C25CE"/>
    <w:rsid w:val="005C4470"/>
    <w:rsid w:val="005C6AA7"/>
    <w:rsid w:val="005D203C"/>
    <w:rsid w:val="005D3337"/>
    <w:rsid w:val="005E1580"/>
    <w:rsid w:val="005E36B0"/>
    <w:rsid w:val="005E731D"/>
    <w:rsid w:val="005F1AFF"/>
    <w:rsid w:val="00600427"/>
    <w:rsid w:val="00601D2A"/>
    <w:rsid w:val="006040BF"/>
    <w:rsid w:val="006056AC"/>
    <w:rsid w:val="00607935"/>
    <w:rsid w:val="006114DE"/>
    <w:rsid w:val="00612F66"/>
    <w:rsid w:val="00615CD5"/>
    <w:rsid w:val="00616A36"/>
    <w:rsid w:val="006174BD"/>
    <w:rsid w:val="006207B1"/>
    <w:rsid w:val="00627EDE"/>
    <w:rsid w:val="0063264B"/>
    <w:rsid w:val="00632BF0"/>
    <w:rsid w:val="0063391D"/>
    <w:rsid w:val="00634ADD"/>
    <w:rsid w:val="00643B3C"/>
    <w:rsid w:val="00644F61"/>
    <w:rsid w:val="00645D67"/>
    <w:rsid w:val="00647D08"/>
    <w:rsid w:val="006511B8"/>
    <w:rsid w:val="0065323F"/>
    <w:rsid w:val="00654091"/>
    <w:rsid w:val="00657BF0"/>
    <w:rsid w:val="00657E19"/>
    <w:rsid w:val="0066123C"/>
    <w:rsid w:val="006639C1"/>
    <w:rsid w:val="00663DBE"/>
    <w:rsid w:val="00664D46"/>
    <w:rsid w:val="00665201"/>
    <w:rsid w:val="006662CB"/>
    <w:rsid w:val="00672D92"/>
    <w:rsid w:val="006762B0"/>
    <w:rsid w:val="00676EDE"/>
    <w:rsid w:val="0067750A"/>
    <w:rsid w:val="00677B12"/>
    <w:rsid w:val="00677BC0"/>
    <w:rsid w:val="006872AB"/>
    <w:rsid w:val="00697F9A"/>
    <w:rsid w:val="006A1560"/>
    <w:rsid w:val="006A24FD"/>
    <w:rsid w:val="006A66D5"/>
    <w:rsid w:val="006A7570"/>
    <w:rsid w:val="006B0078"/>
    <w:rsid w:val="006B03A8"/>
    <w:rsid w:val="006B0648"/>
    <w:rsid w:val="006B611B"/>
    <w:rsid w:val="006B7B29"/>
    <w:rsid w:val="006C0254"/>
    <w:rsid w:val="006C3E60"/>
    <w:rsid w:val="006C64B0"/>
    <w:rsid w:val="006C6DD1"/>
    <w:rsid w:val="006C748C"/>
    <w:rsid w:val="006C7FC3"/>
    <w:rsid w:val="006D48E9"/>
    <w:rsid w:val="006D6E80"/>
    <w:rsid w:val="006E171C"/>
    <w:rsid w:val="006E3C75"/>
    <w:rsid w:val="006E69EE"/>
    <w:rsid w:val="006E6F97"/>
    <w:rsid w:val="006F068D"/>
    <w:rsid w:val="006F5771"/>
    <w:rsid w:val="00704B04"/>
    <w:rsid w:val="007063DA"/>
    <w:rsid w:val="00707D9C"/>
    <w:rsid w:val="00711013"/>
    <w:rsid w:val="00711A0D"/>
    <w:rsid w:val="00712351"/>
    <w:rsid w:val="00713C57"/>
    <w:rsid w:val="00722BDD"/>
    <w:rsid w:val="007243D0"/>
    <w:rsid w:val="00724F17"/>
    <w:rsid w:val="007253B2"/>
    <w:rsid w:val="007319F1"/>
    <w:rsid w:val="0073248A"/>
    <w:rsid w:val="00733C1B"/>
    <w:rsid w:val="0073595D"/>
    <w:rsid w:val="00737703"/>
    <w:rsid w:val="00740019"/>
    <w:rsid w:val="00740D2E"/>
    <w:rsid w:val="00742AB6"/>
    <w:rsid w:val="00745279"/>
    <w:rsid w:val="00745ED2"/>
    <w:rsid w:val="00746F8D"/>
    <w:rsid w:val="007470A4"/>
    <w:rsid w:val="007627F1"/>
    <w:rsid w:val="00763FDE"/>
    <w:rsid w:val="00772076"/>
    <w:rsid w:val="0077276B"/>
    <w:rsid w:val="00773B74"/>
    <w:rsid w:val="007741B7"/>
    <w:rsid w:val="00776C37"/>
    <w:rsid w:val="00782AEF"/>
    <w:rsid w:val="00790543"/>
    <w:rsid w:val="007917B9"/>
    <w:rsid w:val="00794511"/>
    <w:rsid w:val="00797334"/>
    <w:rsid w:val="00797F19"/>
    <w:rsid w:val="007A3256"/>
    <w:rsid w:val="007A4477"/>
    <w:rsid w:val="007A5534"/>
    <w:rsid w:val="007B4569"/>
    <w:rsid w:val="007B6898"/>
    <w:rsid w:val="007C026E"/>
    <w:rsid w:val="007D64EB"/>
    <w:rsid w:val="007D764A"/>
    <w:rsid w:val="007E0470"/>
    <w:rsid w:val="007E06B5"/>
    <w:rsid w:val="007E1813"/>
    <w:rsid w:val="007E29FC"/>
    <w:rsid w:val="007E3216"/>
    <w:rsid w:val="007F0CE7"/>
    <w:rsid w:val="007F2417"/>
    <w:rsid w:val="007F474F"/>
    <w:rsid w:val="007F6172"/>
    <w:rsid w:val="007F7A52"/>
    <w:rsid w:val="00805B85"/>
    <w:rsid w:val="008074FD"/>
    <w:rsid w:val="00807FBA"/>
    <w:rsid w:val="008113F8"/>
    <w:rsid w:val="008128AE"/>
    <w:rsid w:val="008134ED"/>
    <w:rsid w:val="0081753A"/>
    <w:rsid w:val="008237B0"/>
    <w:rsid w:val="008279BE"/>
    <w:rsid w:val="00832D55"/>
    <w:rsid w:val="00836E21"/>
    <w:rsid w:val="008403C0"/>
    <w:rsid w:val="00841A2D"/>
    <w:rsid w:val="00844F8C"/>
    <w:rsid w:val="00851619"/>
    <w:rsid w:val="00851A0F"/>
    <w:rsid w:val="008535B1"/>
    <w:rsid w:val="008538B5"/>
    <w:rsid w:val="00860E41"/>
    <w:rsid w:val="00861498"/>
    <w:rsid w:val="00862250"/>
    <w:rsid w:val="00864E04"/>
    <w:rsid w:val="00865AA4"/>
    <w:rsid w:val="00867680"/>
    <w:rsid w:val="00870D25"/>
    <w:rsid w:val="00871A34"/>
    <w:rsid w:val="008755DC"/>
    <w:rsid w:val="00875B1B"/>
    <w:rsid w:val="00877167"/>
    <w:rsid w:val="00882A40"/>
    <w:rsid w:val="008909EC"/>
    <w:rsid w:val="008956F6"/>
    <w:rsid w:val="0089581A"/>
    <w:rsid w:val="0089667E"/>
    <w:rsid w:val="008967FD"/>
    <w:rsid w:val="008B0219"/>
    <w:rsid w:val="008B3B70"/>
    <w:rsid w:val="008B5C59"/>
    <w:rsid w:val="008B7BEC"/>
    <w:rsid w:val="008C3E74"/>
    <w:rsid w:val="008C45DD"/>
    <w:rsid w:val="008C462D"/>
    <w:rsid w:val="008C475C"/>
    <w:rsid w:val="008C6A65"/>
    <w:rsid w:val="008C6D7D"/>
    <w:rsid w:val="008D002A"/>
    <w:rsid w:val="008D1DF9"/>
    <w:rsid w:val="008D55AC"/>
    <w:rsid w:val="008D6394"/>
    <w:rsid w:val="008E164A"/>
    <w:rsid w:val="008E1EC3"/>
    <w:rsid w:val="008E55D1"/>
    <w:rsid w:val="008E56C6"/>
    <w:rsid w:val="008F1343"/>
    <w:rsid w:val="008F47AB"/>
    <w:rsid w:val="008F54B0"/>
    <w:rsid w:val="008F6DE6"/>
    <w:rsid w:val="008F7EAD"/>
    <w:rsid w:val="00903C29"/>
    <w:rsid w:val="00906E9E"/>
    <w:rsid w:val="00907352"/>
    <w:rsid w:val="0090768F"/>
    <w:rsid w:val="00912AC5"/>
    <w:rsid w:val="00912FFB"/>
    <w:rsid w:val="0091343A"/>
    <w:rsid w:val="00913822"/>
    <w:rsid w:val="00915BB0"/>
    <w:rsid w:val="00916064"/>
    <w:rsid w:val="00916D7A"/>
    <w:rsid w:val="009175E0"/>
    <w:rsid w:val="00921056"/>
    <w:rsid w:val="009311AB"/>
    <w:rsid w:val="009313FD"/>
    <w:rsid w:val="00934DDE"/>
    <w:rsid w:val="009353A2"/>
    <w:rsid w:val="00942CA8"/>
    <w:rsid w:val="0094457F"/>
    <w:rsid w:val="0094745B"/>
    <w:rsid w:val="009503F8"/>
    <w:rsid w:val="009513FE"/>
    <w:rsid w:val="0095269F"/>
    <w:rsid w:val="00957A82"/>
    <w:rsid w:val="00960B7C"/>
    <w:rsid w:val="00960C4D"/>
    <w:rsid w:val="00961B96"/>
    <w:rsid w:val="00962E02"/>
    <w:rsid w:val="00963C10"/>
    <w:rsid w:val="00963D0F"/>
    <w:rsid w:val="00963E08"/>
    <w:rsid w:val="00967D72"/>
    <w:rsid w:val="0097002A"/>
    <w:rsid w:val="009711E5"/>
    <w:rsid w:val="00973D95"/>
    <w:rsid w:val="0097781B"/>
    <w:rsid w:val="009779C7"/>
    <w:rsid w:val="0098069B"/>
    <w:rsid w:val="009821B6"/>
    <w:rsid w:val="009858DC"/>
    <w:rsid w:val="00990FC8"/>
    <w:rsid w:val="00995985"/>
    <w:rsid w:val="009A6F31"/>
    <w:rsid w:val="009A7B67"/>
    <w:rsid w:val="009B073A"/>
    <w:rsid w:val="009B11CD"/>
    <w:rsid w:val="009B3D72"/>
    <w:rsid w:val="009B47E5"/>
    <w:rsid w:val="009B5BA2"/>
    <w:rsid w:val="009B76CF"/>
    <w:rsid w:val="009C5062"/>
    <w:rsid w:val="009C565F"/>
    <w:rsid w:val="009C6822"/>
    <w:rsid w:val="009D6F55"/>
    <w:rsid w:val="009D7432"/>
    <w:rsid w:val="009D7F1A"/>
    <w:rsid w:val="009F0E1F"/>
    <w:rsid w:val="009F1587"/>
    <w:rsid w:val="009F1F4E"/>
    <w:rsid w:val="009F3974"/>
    <w:rsid w:val="009F53E5"/>
    <w:rsid w:val="009F58FE"/>
    <w:rsid w:val="00A004F6"/>
    <w:rsid w:val="00A01F14"/>
    <w:rsid w:val="00A01F80"/>
    <w:rsid w:val="00A020E4"/>
    <w:rsid w:val="00A077B2"/>
    <w:rsid w:val="00A10590"/>
    <w:rsid w:val="00A10B64"/>
    <w:rsid w:val="00A10F9E"/>
    <w:rsid w:val="00A11CC6"/>
    <w:rsid w:val="00A13293"/>
    <w:rsid w:val="00A1357A"/>
    <w:rsid w:val="00A208E8"/>
    <w:rsid w:val="00A21E41"/>
    <w:rsid w:val="00A279A6"/>
    <w:rsid w:val="00A27C70"/>
    <w:rsid w:val="00A32460"/>
    <w:rsid w:val="00A33FE1"/>
    <w:rsid w:val="00A3626C"/>
    <w:rsid w:val="00A374AE"/>
    <w:rsid w:val="00A40AD3"/>
    <w:rsid w:val="00A40DF5"/>
    <w:rsid w:val="00A41CB7"/>
    <w:rsid w:val="00A42031"/>
    <w:rsid w:val="00A420F0"/>
    <w:rsid w:val="00A423E8"/>
    <w:rsid w:val="00A459EE"/>
    <w:rsid w:val="00A45A4C"/>
    <w:rsid w:val="00A57916"/>
    <w:rsid w:val="00A57BD9"/>
    <w:rsid w:val="00A665EF"/>
    <w:rsid w:val="00A678B3"/>
    <w:rsid w:val="00A7188C"/>
    <w:rsid w:val="00A7277D"/>
    <w:rsid w:val="00A76685"/>
    <w:rsid w:val="00A80F73"/>
    <w:rsid w:val="00A82280"/>
    <w:rsid w:val="00A823A3"/>
    <w:rsid w:val="00A82F7D"/>
    <w:rsid w:val="00A9056F"/>
    <w:rsid w:val="00A91815"/>
    <w:rsid w:val="00A95417"/>
    <w:rsid w:val="00A95C12"/>
    <w:rsid w:val="00A969B0"/>
    <w:rsid w:val="00AB0FA5"/>
    <w:rsid w:val="00AB25CF"/>
    <w:rsid w:val="00AB2ADC"/>
    <w:rsid w:val="00AB78A3"/>
    <w:rsid w:val="00AB7D1C"/>
    <w:rsid w:val="00AC2859"/>
    <w:rsid w:val="00AC3305"/>
    <w:rsid w:val="00AC49E1"/>
    <w:rsid w:val="00AC5385"/>
    <w:rsid w:val="00AC6C10"/>
    <w:rsid w:val="00AC7B93"/>
    <w:rsid w:val="00AD1D1F"/>
    <w:rsid w:val="00AD5247"/>
    <w:rsid w:val="00AD7CA8"/>
    <w:rsid w:val="00AE197A"/>
    <w:rsid w:val="00AF0E6D"/>
    <w:rsid w:val="00AF1A37"/>
    <w:rsid w:val="00AF1ADA"/>
    <w:rsid w:val="00AF2DB4"/>
    <w:rsid w:val="00AF3524"/>
    <w:rsid w:val="00AF60AE"/>
    <w:rsid w:val="00AF63DE"/>
    <w:rsid w:val="00AF66EB"/>
    <w:rsid w:val="00B00549"/>
    <w:rsid w:val="00B00A76"/>
    <w:rsid w:val="00B016EF"/>
    <w:rsid w:val="00B02532"/>
    <w:rsid w:val="00B03C08"/>
    <w:rsid w:val="00B05469"/>
    <w:rsid w:val="00B0650C"/>
    <w:rsid w:val="00B157A4"/>
    <w:rsid w:val="00B17A60"/>
    <w:rsid w:val="00B17BA3"/>
    <w:rsid w:val="00B22C76"/>
    <w:rsid w:val="00B25647"/>
    <w:rsid w:val="00B2628C"/>
    <w:rsid w:val="00B312A6"/>
    <w:rsid w:val="00B31850"/>
    <w:rsid w:val="00B35BFE"/>
    <w:rsid w:val="00B35F1F"/>
    <w:rsid w:val="00B37054"/>
    <w:rsid w:val="00B40454"/>
    <w:rsid w:val="00B4396B"/>
    <w:rsid w:val="00B4532F"/>
    <w:rsid w:val="00B458F8"/>
    <w:rsid w:val="00B4666D"/>
    <w:rsid w:val="00B4706F"/>
    <w:rsid w:val="00B51B07"/>
    <w:rsid w:val="00B53E44"/>
    <w:rsid w:val="00B559DE"/>
    <w:rsid w:val="00B6036A"/>
    <w:rsid w:val="00B6091E"/>
    <w:rsid w:val="00B60BE7"/>
    <w:rsid w:val="00B60E96"/>
    <w:rsid w:val="00B61699"/>
    <w:rsid w:val="00B6585F"/>
    <w:rsid w:val="00B66488"/>
    <w:rsid w:val="00B67441"/>
    <w:rsid w:val="00B67959"/>
    <w:rsid w:val="00B7076A"/>
    <w:rsid w:val="00B70A07"/>
    <w:rsid w:val="00B728D6"/>
    <w:rsid w:val="00B76205"/>
    <w:rsid w:val="00B768F0"/>
    <w:rsid w:val="00B83E1F"/>
    <w:rsid w:val="00B855C1"/>
    <w:rsid w:val="00B905CE"/>
    <w:rsid w:val="00BA3053"/>
    <w:rsid w:val="00BA3140"/>
    <w:rsid w:val="00BA4CA7"/>
    <w:rsid w:val="00BA68DC"/>
    <w:rsid w:val="00BB0094"/>
    <w:rsid w:val="00BB028C"/>
    <w:rsid w:val="00BB0559"/>
    <w:rsid w:val="00BB1C7E"/>
    <w:rsid w:val="00BB5047"/>
    <w:rsid w:val="00BC064F"/>
    <w:rsid w:val="00BC168C"/>
    <w:rsid w:val="00BC253C"/>
    <w:rsid w:val="00BD3A63"/>
    <w:rsid w:val="00BD4D15"/>
    <w:rsid w:val="00BD5920"/>
    <w:rsid w:val="00BD5B02"/>
    <w:rsid w:val="00BE0BE6"/>
    <w:rsid w:val="00BE1D49"/>
    <w:rsid w:val="00BE388B"/>
    <w:rsid w:val="00BE4B85"/>
    <w:rsid w:val="00BE579E"/>
    <w:rsid w:val="00BE60B4"/>
    <w:rsid w:val="00BF7623"/>
    <w:rsid w:val="00C01218"/>
    <w:rsid w:val="00C0174B"/>
    <w:rsid w:val="00C01F90"/>
    <w:rsid w:val="00C03C8E"/>
    <w:rsid w:val="00C10F1B"/>
    <w:rsid w:val="00C127ED"/>
    <w:rsid w:val="00C154E5"/>
    <w:rsid w:val="00C16137"/>
    <w:rsid w:val="00C161C4"/>
    <w:rsid w:val="00C20068"/>
    <w:rsid w:val="00C21BF3"/>
    <w:rsid w:val="00C244B0"/>
    <w:rsid w:val="00C2778F"/>
    <w:rsid w:val="00C32D27"/>
    <w:rsid w:val="00C341D1"/>
    <w:rsid w:val="00C40391"/>
    <w:rsid w:val="00C40B79"/>
    <w:rsid w:val="00C42B0D"/>
    <w:rsid w:val="00C468E1"/>
    <w:rsid w:val="00C51319"/>
    <w:rsid w:val="00C5618A"/>
    <w:rsid w:val="00C57923"/>
    <w:rsid w:val="00C6101F"/>
    <w:rsid w:val="00C65E63"/>
    <w:rsid w:val="00C667BA"/>
    <w:rsid w:val="00C704F9"/>
    <w:rsid w:val="00C7443C"/>
    <w:rsid w:val="00C77990"/>
    <w:rsid w:val="00C80B2C"/>
    <w:rsid w:val="00C80B94"/>
    <w:rsid w:val="00C80B97"/>
    <w:rsid w:val="00C80D58"/>
    <w:rsid w:val="00C81CB1"/>
    <w:rsid w:val="00C85A14"/>
    <w:rsid w:val="00C86312"/>
    <w:rsid w:val="00C939E6"/>
    <w:rsid w:val="00C94B2F"/>
    <w:rsid w:val="00C95DEC"/>
    <w:rsid w:val="00C970C9"/>
    <w:rsid w:val="00CA3065"/>
    <w:rsid w:val="00CA3652"/>
    <w:rsid w:val="00CA49E1"/>
    <w:rsid w:val="00CC0D39"/>
    <w:rsid w:val="00CC6236"/>
    <w:rsid w:val="00CD1B0E"/>
    <w:rsid w:val="00CD543E"/>
    <w:rsid w:val="00CD5EE4"/>
    <w:rsid w:val="00CD740D"/>
    <w:rsid w:val="00CE5551"/>
    <w:rsid w:val="00CE6ABC"/>
    <w:rsid w:val="00CF092E"/>
    <w:rsid w:val="00CF0C5C"/>
    <w:rsid w:val="00CF178B"/>
    <w:rsid w:val="00CF277F"/>
    <w:rsid w:val="00CF3BFB"/>
    <w:rsid w:val="00CF3C35"/>
    <w:rsid w:val="00CF6205"/>
    <w:rsid w:val="00CF72C4"/>
    <w:rsid w:val="00CF7654"/>
    <w:rsid w:val="00CF7D9A"/>
    <w:rsid w:val="00D035E3"/>
    <w:rsid w:val="00D03E64"/>
    <w:rsid w:val="00D05F32"/>
    <w:rsid w:val="00D12507"/>
    <w:rsid w:val="00D152A3"/>
    <w:rsid w:val="00D20006"/>
    <w:rsid w:val="00D22C85"/>
    <w:rsid w:val="00D23E7E"/>
    <w:rsid w:val="00D24E9F"/>
    <w:rsid w:val="00D25D94"/>
    <w:rsid w:val="00D3185B"/>
    <w:rsid w:val="00D36E9A"/>
    <w:rsid w:val="00D37221"/>
    <w:rsid w:val="00D429BF"/>
    <w:rsid w:val="00D472AB"/>
    <w:rsid w:val="00D478FB"/>
    <w:rsid w:val="00D50058"/>
    <w:rsid w:val="00D50CB9"/>
    <w:rsid w:val="00D5183D"/>
    <w:rsid w:val="00D51A78"/>
    <w:rsid w:val="00D51CBD"/>
    <w:rsid w:val="00D55B42"/>
    <w:rsid w:val="00D55F7F"/>
    <w:rsid w:val="00D57873"/>
    <w:rsid w:val="00D60491"/>
    <w:rsid w:val="00D60B3E"/>
    <w:rsid w:val="00D6226E"/>
    <w:rsid w:val="00D62C4A"/>
    <w:rsid w:val="00D6423E"/>
    <w:rsid w:val="00D65EDF"/>
    <w:rsid w:val="00D67A7D"/>
    <w:rsid w:val="00D74EAA"/>
    <w:rsid w:val="00D77DD6"/>
    <w:rsid w:val="00D837AA"/>
    <w:rsid w:val="00D8401C"/>
    <w:rsid w:val="00D85E3D"/>
    <w:rsid w:val="00D87F0A"/>
    <w:rsid w:val="00D96DDE"/>
    <w:rsid w:val="00DA03DB"/>
    <w:rsid w:val="00DA0C03"/>
    <w:rsid w:val="00DA287F"/>
    <w:rsid w:val="00DA533C"/>
    <w:rsid w:val="00DA7C34"/>
    <w:rsid w:val="00DB01E7"/>
    <w:rsid w:val="00DB3340"/>
    <w:rsid w:val="00DB41F7"/>
    <w:rsid w:val="00DB5AFF"/>
    <w:rsid w:val="00DB67F6"/>
    <w:rsid w:val="00DB78DB"/>
    <w:rsid w:val="00DB7DB7"/>
    <w:rsid w:val="00DC090F"/>
    <w:rsid w:val="00DC1F25"/>
    <w:rsid w:val="00DC3558"/>
    <w:rsid w:val="00DC4108"/>
    <w:rsid w:val="00DC4371"/>
    <w:rsid w:val="00DC5D0C"/>
    <w:rsid w:val="00DC6742"/>
    <w:rsid w:val="00DC6B04"/>
    <w:rsid w:val="00DD27AE"/>
    <w:rsid w:val="00DD3FB7"/>
    <w:rsid w:val="00DD4FC1"/>
    <w:rsid w:val="00DD71B3"/>
    <w:rsid w:val="00DD7D99"/>
    <w:rsid w:val="00DE366C"/>
    <w:rsid w:val="00DE38FD"/>
    <w:rsid w:val="00DF1EFF"/>
    <w:rsid w:val="00DF4D21"/>
    <w:rsid w:val="00DF6BDF"/>
    <w:rsid w:val="00DF7B3E"/>
    <w:rsid w:val="00E0536A"/>
    <w:rsid w:val="00E10D13"/>
    <w:rsid w:val="00E12824"/>
    <w:rsid w:val="00E1500E"/>
    <w:rsid w:val="00E154AB"/>
    <w:rsid w:val="00E2243C"/>
    <w:rsid w:val="00E22810"/>
    <w:rsid w:val="00E241A6"/>
    <w:rsid w:val="00E34CF1"/>
    <w:rsid w:val="00E34F68"/>
    <w:rsid w:val="00E357FF"/>
    <w:rsid w:val="00E35E1D"/>
    <w:rsid w:val="00E43391"/>
    <w:rsid w:val="00E44402"/>
    <w:rsid w:val="00E521CA"/>
    <w:rsid w:val="00E522E6"/>
    <w:rsid w:val="00E525EE"/>
    <w:rsid w:val="00E52919"/>
    <w:rsid w:val="00E5333C"/>
    <w:rsid w:val="00E54162"/>
    <w:rsid w:val="00E5655D"/>
    <w:rsid w:val="00E6199C"/>
    <w:rsid w:val="00E631FE"/>
    <w:rsid w:val="00E6358F"/>
    <w:rsid w:val="00E65489"/>
    <w:rsid w:val="00E65DA0"/>
    <w:rsid w:val="00E67152"/>
    <w:rsid w:val="00E71AE4"/>
    <w:rsid w:val="00E724A9"/>
    <w:rsid w:val="00E73594"/>
    <w:rsid w:val="00E73BAF"/>
    <w:rsid w:val="00E8407A"/>
    <w:rsid w:val="00E84C11"/>
    <w:rsid w:val="00E861FE"/>
    <w:rsid w:val="00E86436"/>
    <w:rsid w:val="00E87A53"/>
    <w:rsid w:val="00E902A7"/>
    <w:rsid w:val="00E92D99"/>
    <w:rsid w:val="00E937B6"/>
    <w:rsid w:val="00E94B20"/>
    <w:rsid w:val="00E96C17"/>
    <w:rsid w:val="00EA0422"/>
    <w:rsid w:val="00EA0BCE"/>
    <w:rsid w:val="00EA1939"/>
    <w:rsid w:val="00EA40F6"/>
    <w:rsid w:val="00EA72DA"/>
    <w:rsid w:val="00EB0BD8"/>
    <w:rsid w:val="00EB1F3D"/>
    <w:rsid w:val="00EB249F"/>
    <w:rsid w:val="00EB2973"/>
    <w:rsid w:val="00EB50DA"/>
    <w:rsid w:val="00EB78E3"/>
    <w:rsid w:val="00EB7E4F"/>
    <w:rsid w:val="00EC03B3"/>
    <w:rsid w:val="00EC0C86"/>
    <w:rsid w:val="00EC41A3"/>
    <w:rsid w:val="00EC52B4"/>
    <w:rsid w:val="00ED13CC"/>
    <w:rsid w:val="00ED1643"/>
    <w:rsid w:val="00ED2B7B"/>
    <w:rsid w:val="00EE209A"/>
    <w:rsid w:val="00EE3FE9"/>
    <w:rsid w:val="00EE49F2"/>
    <w:rsid w:val="00EE52E4"/>
    <w:rsid w:val="00EF673F"/>
    <w:rsid w:val="00F014C5"/>
    <w:rsid w:val="00F07170"/>
    <w:rsid w:val="00F1053A"/>
    <w:rsid w:val="00F10930"/>
    <w:rsid w:val="00F1354A"/>
    <w:rsid w:val="00F15FC9"/>
    <w:rsid w:val="00F2154B"/>
    <w:rsid w:val="00F245D9"/>
    <w:rsid w:val="00F312AB"/>
    <w:rsid w:val="00F34ABF"/>
    <w:rsid w:val="00F34D63"/>
    <w:rsid w:val="00F360A8"/>
    <w:rsid w:val="00F412D3"/>
    <w:rsid w:val="00F42AEF"/>
    <w:rsid w:val="00F43FDB"/>
    <w:rsid w:val="00F4519E"/>
    <w:rsid w:val="00F46104"/>
    <w:rsid w:val="00F50CDB"/>
    <w:rsid w:val="00F52248"/>
    <w:rsid w:val="00F62584"/>
    <w:rsid w:val="00F7698A"/>
    <w:rsid w:val="00F80579"/>
    <w:rsid w:val="00F83C4F"/>
    <w:rsid w:val="00F85FC1"/>
    <w:rsid w:val="00F8632D"/>
    <w:rsid w:val="00F929B5"/>
    <w:rsid w:val="00F94C0A"/>
    <w:rsid w:val="00F97471"/>
    <w:rsid w:val="00FA17F2"/>
    <w:rsid w:val="00FA5C03"/>
    <w:rsid w:val="00FB5255"/>
    <w:rsid w:val="00FB59B6"/>
    <w:rsid w:val="00FB7697"/>
    <w:rsid w:val="00FB7B8B"/>
    <w:rsid w:val="00FC3173"/>
    <w:rsid w:val="00FC4F29"/>
    <w:rsid w:val="00FC5BEF"/>
    <w:rsid w:val="00FC79B0"/>
    <w:rsid w:val="00FD12B9"/>
    <w:rsid w:val="00FD46D9"/>
    <w:rsid w:val="00FD52D5"/>
    <w:rsid w:val="00FD5616"/>
    <w:rsid w:val="00FE1BFA"/>
    <w:rsid w:val="00FE38A6"/>
    <w:rsid w:val="00FE495C"/>
    <w:rsid w:val="00FE4E91"/>
    <w:rsid w:val="00FE708A"/>
    <w:rsid w:val="00FF18ED"/>
    <w:rsid w:val="00FF1B0F"/>
    <w:rsid w:val="00FF269B"/>
    <w:rsid w:val="00FF365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4A614F"/>
    <w:rPr>
      <w:rFonts w:ascii="Times New Roman" w:eastAsia="Times New Roman" w:hAnsi="Times New Roma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DA7C34"/>
    <w:pPr>
      <w:keepNext/>
      <w:pageBreakBefore/>
      <w:numPr>
        <w:numId w:val="1"/>
      </w:numPr>
      <w:suppressAutoHyphens/>
      <w:spacing w:before="240"/>
      <w:outlineLvl w:val="0"/>
    </w:pPr>
    <w:rPr>
      <w:rFonts w:ascii="Arial" w:hAnsi="Arial"/>
      <w:b/>
      <w:kern w:val="20"/>
      <w:sz w:val="28"/>
      <w:lang w:val="x-none" w:eastAsia="x-none"/>
    </w:rPr>
  </w:style>
  <w:style w:type="paragraph" w:styleId="Nadpis2">
    <w:name w:val="heading 2"/>
    <w:basedOn w:val="Normln"/>
    <w:next w:val="Zkladntext"/>
    <w:link w:val="Nadpis2Char"/>
    <w:qFormat/>
    <w:rsid w:val="00217D75"/>
    <w:pPr>
      <w:numPr>
        <w:ilvl w:val="1"/>
        <w:numId w:val="1"/>
      </w:numPr>
      <w:spacing w:before="160" w:after="120" w:line="288" w:lineRule="auto"/>
      <w:outlineLvl w:val="1"/>
    </w:pPr>
    <w:rPr>
      <w:b/>
      <w:lang w:val="x-none" w:eastAsia="x-none"/>
    </w:rPr>
  </w:style>
  <w:style w:type="paragraph" w:styleId="Nadpis3">
    <w:name w:val="heading 3"/>
    <w:basedOn w:val="Normln"/>
    <w:next w:val="Zkladntext"/>
    <w:link w:val="Nadpis3Char"/>
    <w:qFormat/>
    <w:rsid w:val="00DB7DB7"/>
    <w:pPr>
      <w:numPr>
        <w:ilvl w:val="2"/>
        <w:numId w:val="1"/>
      </w:numPr>
      <w:tabs>
        <w:tab w:val="left" w:pos="964"/>
      </w:tabs>
      <w:spacing w:after="80" w:line="288" w:lineRule="auto"/>
      <w:outlineLvl w:val="2"/>
    </w:pPr>
    <w:rPr>
      <w:b/>
      <w:kern w:val="20"/>
      <w:lang w:val="x-none" w:eastAsia="x-none"/>
    </w:rPr>
  </w:style>
  <w:style w:type="paragraph" w:styleId="Nadpis4">
    <w:name w:val="heading 4"/>
    <w:basedOn w:val="Normln"/>
    <w:next w:val="Zkladntext"/>
    <w:link w:val="Nadpis4Char"/>
    <w:qFormat/>
    <w:rsid w:val="00844F8C"/>
    <w:pPr>
      <w:numPr>
        <w:ilvl w:val="3"/>
        <w:numId w:val="1"/>
      </w:numPr>
      <w:spacing w:after="80" w:line="288" w:lineRule="auto"/>
      <w:outlineLvl w:val="3"/>
    </w:pPr>
    <w:rPr>
      <w:b/>
      <w:kern w:val="20"/>
      <w:lang w:val="x-none" w:eastAsia="x-none"/>
    </w:rPr>
  </w:style>
  <w:style w:type="paragraph" w:styleId="Nadpis5">
    <w:name w:val="heading 5"/>
    <w:basedOn w:val="Normln"/>
    <w:next w:val="Zkladntext"/>
    <w:link w:val="Nadpis5Char"/>
    <w:qFormat/>
    <w:rsid w:val="00844F8C"/>
    <w:pPr>
      <w:numPr>
        <w:ilvl w:val="4"/>
        <w:numId w:val="1"/>
      </w:numPr>
      <w:spacing w:after="80" w:line="288" w:lineRule="auto"/>
      <w:outlineLvl w:val="4"/>
    </w:pPr>
    <w:rPr>
      <w:b/>
      <w:i/>
      <w:kern w:val="20"/>
      <w:lang w:val="x-none" w:eastAsia="x-none"/>
    </w:rPr>
  </w:style>
  <w:style w:type="paragraph" w:styleId="Nadpis6">
    <w:name w:val="heading 6"/>
    <w:basedOn w:val="Normln"/>
    <w:next w:val="Zkladntext"/>
    <w:link w:val="Nadpis6Char"/>
    <w:qFormat/>
    <w:rsid w:val="00844F8C"/>
    <w:pPr>
      <w:numPr>
        <w:ilvl w:val="5"/>
        <w:numId w:val="1"/>
      </w:numPr>
      <w:tabs>
        <w:tab w:val="clear" w:pos="1800"/>
        <w:tab w:val="left" w:pos="1656"/>
      </w:tabs>
      <w:spacing w:after="80" w:line="288" w:lineRule="auto"/>
      <w:outlineLvl w:val="5"/>
    </w:pPr>
    <w:rPr>
      <w:b/>
      <w:kern w:val="20"/>
      <w:lang w:val="x-none" w:eastAsia="x-none"/>
    </w:rPr>
  </w:style>
  <w:style w:type="paragraph" w:styleId="Nadpis7">
    <w:name w:val="heading 7"/>
    <w:basedOn w:val="Normln"/>
    <w:next w:val="Zkladntext"/>
    <w:link w:val="Nadpis7Char"/>
    <w:qFormat/>
    <w:rsid w:val="00844F8C"/>
    <w:pPr>
      <w:numPr>
        <w:ilvl w:val="6"/>
        <w:numId w:val="1"/>
      </w:numPr>
      <w:tabs>
        <w:tab w:val="clear" w:pos="2160"/>
        <w:tab w:val="num" w:pos="1872"/>
      </w:tabs>
      <w:spacing w:before="80" w:after="60" w:line="288" w:lineRule="auto"/>
      <w:outlineLvl w:val="6"/>
    </w:pPr>
    <w:rPr>
      <w:b/>
      <w:i/>
      <w:kern w:val="20"/>
      <w:lang w:val="x-none" w:eastAsia="x-none"/>
    </w:rPr>
  </w:style>
  <w:style w:type="paragraph" w:styleId="Nadpis8">
    <w:name w:val="heading 8"/>
    <w:basedOn w:val="Normln"/>
    <w:next w:val="Zkladntext"/>
    <w:link w:val="Nadpis8Char"/>
    <w:qFormat/>
    <w:rsid w:val="00844F8C"/>
    <w:pPr>
      <w:numPr>
        <w:ilvl w:val="7"/>
        <w:numId w:val="1"/>
      </w:numPr>
      <w:tabs>
        <w:tab w:val="clear" w:pos="2520"/>
        <w:tab w:val="left" w:pos="2088"/>
      </w:tabs>
      <w:spacing w:before="80" w:after="60" w:line="288" w:lineRule="auto"/>
      <w:outlineLvl w:val="7"/>
    </w:pPr>
    <w:rPr>
      <w:b/>
      <w:kern w:val="20"/>
      <w:lang w:val="x-none" w:eastAsia="x-none"/>
    </w:rPr>
  </w:style>
  <w:style w:type="paragraph" w:styleId="Nadpis9">
    <w:name w:val="heading 9"/>
    <w:basedOn w:val="Normln"/>
    <w:next w:val="Zkladntext"/>
    <w:link w:val="Nadpis9Char"/>
    <w:qFormat/>
    <w:rsid w:val="00844F8C"/>
    <w:pPr>
      <w:numPr>
        <w:ilvl w:val="8"/>
        <w:numId w:val="1"/>
      </w:numPr>
      <w:tabs>
        <w:tab w:val="clear" w:pos="2880"/>
        <w:tab w:val="left" w:pos="2304"/>
      </w:tabs>
      <w:spacing w:before="80" w:after="60" w:line="288" w:lineRule="auto"/>
      <w:outlineLvl w:val="8"/>
    </w:pPr>
    <w:rPr>
      <w:b/>
      <w:i/>
      <w:kern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44F8C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rsid w:val="00844F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link w:val="Nadpis1"/>
    <w:uiPriority w:val="99"/>
    <w:rsid w:val="00DA7C34"/>
    <w:rPr>
      <w:rFonts w:ascii="Arial" w:eastAsia="Times New Roman" w:hAnsi="Arial"/>
      <w:b/>
      <w:kern w:val="20"/>
      <w:sz w:val="28"/>
      <w:lang w:val="x-none" w:eastAsia="x-none"/>
    </w:rPr>
  </w:style>
  <w:style w:type="character" w:customStyle="1" w:styleId="Nadpis2Char">
    <w:name w:val="Nadpis 2 Char"/>
    <w:link w:val="Nadpis2"/>
    <w:rsid w:val="00217D75"/>
    <w:rPr>
      <w:rFonts w:ascii="Times New Roman" w:eastAsia="Times New Roman" w:hAnsi="Times New Roman"/>
      <w:b/>
      <w:lang w:val="x-none" w:eastAsia="x-none"/>
    </w:rPr>
  </w:style>
  <w:style w:type="character" w:customStyle="1" w:styleId="Nadpis3Char">
    <w:name w:val="Nadpis 3 Char"/>
    <w:link w:val="Nadpis3"/>
    <w:rsid w:val="00DB7DB7"/>
    <w:rPr>
      <w:rFonts w:ascii="Times New Roman" w:eastAsia="Times New Roman" w:hAnsi="Times New Roman"/>
      <w:b/>
      <w:kern w:val="20"/>
      <w:lang w:val="x-none" w:eastAsia="x-none"/>
    </w:rPr>
  </w:style>
  <w:style w:type="character" w:customStyle="1" w:styleId="Nadpis4Char">
    <w:name w:val="Nadpis 4 Char"/>
    <w:link w:val="Nadpis4"/>
    <w:rsid w:val="00844F8C"/>
    <w:rPr>
      <w:rFonts w:ascii="Times New Roman" w:eastAsia="Times New Roman" w:hAnsi="Times New Roman"/>
      <w:b/>
      <w:kern w:val="20"/>
      <w:lang w:val="x-none" w:eastAsia="x-none"/>
    </w:rPr>
  </w:style>
  <w:style w:type="character" w:customStyle="1" w:styleId="Nadpis5Char">
    <w:name w:val="Nadpis 5 Char"/>
    <w:link w:val="Nadpis5"/>
    <w:rsid w:val="00844F8C"/>
    <w:rPr>
      <w:rFonts w:ascii="Times New Roman" w:eastAsia="Times New Roman" w:hAnsi="Times New Roman"/>
      <w:b/>
      <w:i/>
      <w:kern w:val="20"/>
      <w:lang w:val="x-none" w:eastAsia="x-none"/>
    </w:rPr>
  </w:style>
  <w:style w:type="character" w:customStyle="1" w:styleId="Nadpis6Char">
    <w:name w:val="Nadpis 6 Char"/>
    <w:link w:val="Nadpis6"/>
    <w:rsid w:val="00844F8C"/>
    <w:rPr>
      <w:rFonts w:ascii="Times New Roman" w:eastAsia="Times New Roman" w:hAnsi="Times New Roman"/>
      <w:b/>
      <w:kern w:val="20"/>
      <w:lang w:val="x-none" w:eastAsia="x-none"/>
    </w:rPr>
  </w:style>
  <w:style w:type="character" w:customStyle="1" w:styleId="Nadpis7Char">
    <w:name w:val="Nadpis 7 Char"/>
    <w:link w:val="Nadpis7"/>
    <w:rsid w:val="00844F8C"/>
    <w:rPr>
      <w:rFonts w:ascii="Times New Roman" w:eastAsia="Times New Roman" w:hAnsi="Times New Roman"/>
      <w:b/>
      <w:i/>
      <w:kern w:val="20"/>
      <w:lang w:val="x-none" w:eastAsia="x-none"/>
    </w:rPr>
  </w:style>
  <w:style w:type="character" w:customStyle="1" w:styleId="Nadpis8Char">
    <w:name w:val="Nadpis 8 Char"/>
    <w:link w:val="Nadpis8"/>
    <w:rsid w:val="00844F8C"/>
    <w:rPr>
      <w:rFonts w:ascii="Times New Roman" w:eastAsia="Times New Roman" w:hAnsi="Times New Roman"/>
      <w:b/>
      <w:kern w:val="20"/>
      <w:lang w:val="x-none" w:eastAsia="x-none"/>
    </w:rPr>
  </w:style>
  <w:style w:type="character" w:customStyle="1" w:styleId="Nadpis9Char">
    <w:name w:val="Nadpis 9 Char"/>
    <w:link w:val="Nadpis9"/>
    <w:rsid w:val="00844F8C"/>
    <w:rPr>
      <w:rFonts w:ascii="Times New Roman" w:eastAsia="Times New Roman" w:hAnsi="Times New Roman"/>
      <w:b/>
      <w:i/>
      <w:kern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844F8C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217D75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itulChar">
    <w:name w:val="Podtitul Char"/>
    <w:link w:val="Podtitul"/>
    <w:uiPriority w:val="11"/>
    <w:rsid w:val="00217D7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Mkatabulky">
    <w:name w:val="Table Grid"/>
    <w:basedOn w:val="Normlntabulka"/>
    <w:uiPriority w:val="59"/>
    <w:rsid w:val="00DB7D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dpisobsahu">
    <w:name w:val="TOC Heading"/>
    <w:basedOn w:val="Nadpis1"/>
    <w:next w:val="Normln"/>
    <w:uiPriority w:val="39"/>
    <w:qFormat/>
    <w:rsid w:val="00141972"/>
    <w:pPr>
      <w:keepLines/>
      <w:pageBreakBefore w:val="0"/>
      <w:numPr>
        <w:numId w:val="0"/>
      </w:numPr>
      <w:suppressAutoHyphens w:val="0"/>
      <w:spacing w:before="48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14197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41972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141972"/>
    <w:pPr>
      <w:spacing w:after="100"/>
      <w:ind w:left="400"/>
    </w:pPr>
  </w:style>
  <w:style w:type="character" w:styleId="Hypertextovodkaz">
    <w:name w:val="Hyperlink"/>
    <w:uiPriority w:val="99"/>
    <w:unhideWhenUsed/>
    <w:rsid w:val="0014197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972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4197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6326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63264B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326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3264B"/>
    <w:rPr>
      <w:rFonts w:ascii="Times New Roman" w:eastAsia="Times New Roman" w:hAnsi="Times New Roman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3264B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63264B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rsid w:val="000F33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339B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1F4471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semiHidden/>
    <w:rsid w:val="000F339B"/>
    <w:rPr>
      <w:b/>
      <w:bCs/>
    </w:rPr>
  </w:style>
  <w:style w:type="paragraph" w:customStyle="1" w:styleId="NormalJustified">
    <w:name w:val="Normal (Justified)"/>
    <w:basedOn w:val="Normln"/>
    <w:rsid w:val="00007B24"/>
    <w:pPr>
      <w:widowControl w:val="0"/>
      <w:jc w:val="both"/>
    </w:pPr>
    <w:rPr>
      <w:kern w:val="28"/>
      <w:sz w:val="24"/>
    </w:rPr>
  </w:style>
  <w:style w:type="paragraph" w:customStyle="1" w:styleId="Textpsmene">
    <w:name w:val="Text písmene"/>
    <w:basedOn w:val="Normln"/>
    <w:uiPriority w:val="99"/>
    <w:rsid w:val="001E784E"/>
    <w:pPr>
      <w:numPr>
        <w:ilvl w:val="1"/>
        <w:numId w:val="4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uiPriority w:val="99"/>
    <w:rsid w:val="001E784E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Prosttext1">
    <w:name w:val="Prostý text1"/>
    <w:basedOn w:val="Normln"/>
    <w:rsid w:val="000C0AAA"/>
    <w:rPr>
      <w:rFonts w:ascii="Courier New" w:hAnsi="Courier New"/>
    </w:rPr>
  </w:style>
  <w:style w:type="paragraph" w:customStyle="1" w:styleId="Style5">
    <w:name w:val="Style5"/>
    <w:basedOn w:val="Normln"/>
    <w:uiPriority w:val="99"/>
    <w:rsid w:val="007F2417"/>
    <w:pPr>
      <w:widowControl w:val="0"/>
      <w:autoSpaceDE w:val="0"/>
      <w:autoSpaceDN w:val="0"/>
      <w:adjustRightInd w:val="0"/>
      <w:spacing w:line="281" w:lineRule="exact"/>
    </w:pPr>
    <w:rPr>
      <w:rFonts w:ascii="Franklin Gothic Medium" w:hAnsi="Franklin Gothic Medium"/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043727"/>
    <w:pPr>
      <w:ind w:left="720"/>
      <w:contextualSpacing/>
    </w:pPr>
  </w:style>
  <w:style w:type="paragraph" w:styleId="Revize">
    <w:name w:val="Revision"/>
    <w:hidden/>
    <w:uiPriority w:val="99"/>
    <w:semiHidden/>
    <w:rsid w:val="00451809"/>
    <w:rPr>
      <w:rFonts w:ascii="Times New Roman" w:eastAsia="Times New Roman" w:hAnsi="Times New Roman"/>
    </w:rPr>
  </w:style>
  <w:style w:type="paragraph" w:customStyle="1" w:styleId="Normln1">
    <w:name w:val="Normální1"/>
    <w:rsid w:val="00F50CD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027D0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sid w:val="00027D03"/>
    <w:rPr>
      <w:rFonts w:ascii="Times New Roman" w:eastAsia="Times New Roman" w:hAnsi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027D03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027D03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Stylpravidel">
    <w:name w:val="Styl pravidel"/>
    <w:basedOn w:val="Normln"/>
    <w:rsid w:val="00027D03"/>
    <w:pPr>
      <w:spacing w:before="240" w:line="360" w:lineRule="auto"/>
      <w:jc w:val="both"/>
    </w:pPr>
    <w:rPr>
      <w:sz w:val="24"/>
    </w:rPr>
  </w:style>
  <w:style w:type="character" w:styleId="Zvraznn">
    <w:name w:val="Emphasis"/>
    <w:uiPriority w:val="20"/>
    <w:qFormat/>
    <w:rsid w:val="00027D03"/>
    <w:rPr>
      <w:b/>
      <w:bCs/>
      <w:i w:val="0"/>
      <w:iCs w:val="0"/>
    </w:rPr>
  </w:style>
  <w:style w:type="character" w:customStyle="1" w:styleId="st1">
    <w:name w:val="st1"/>
    <w:rsid w:val="00027D03"/>
  </w:style>
  <w:style w:type="paragraph" w:styleId="Normlnweb">
    <w:name w:val="Normal (Web)"/>
    <w:basedOn w:val="Normln"/>
    <w:uiPriority w:val="99"/>
    <w:unhideWhenUsed/>
    <w:rsid w:val="00D51CBD"/>
    <w:pPr>
      <w:spacing w:before="100" w:beforeAutospacing="1" w:after="100" w:afterAutospacing="1"/>
    </w:pPr>
    <w:rPr>
      <w:sz w:val="24"/>
      <w:szCs w:val="24"/>
    </w:rPr>
  </w:style>
  <w:style w:type="paragraph" w:customStyle="1" w:styleId="Pr1Level1">
    <w:name w:val="Pr1_Level1"/>
    <w:basedOn w:val="Zkladntext"/>
    <w:rsid w:val="00FC3173"/>
    <w:pPr>
      <w:numPr>
        <w:numId w:val="22"/>
      </w:numPr>
      <w:snapToGrid w:val="0"/>
      <w:ind w:left="0" w:firstLine="0"/>
    </w:pPr>
    <w:rPr>
      <w:b/>
      <w:color w:val="000000"/>
      <w:lang w:val="cs-CZ" w:eastAsia="en-US"/>
    </w:rPr>
  </w:style>
  <w:style w:type="paragraph" w:customStyle="1" w:styleId="Pr1Level11">
    <w:name w:val="Pr1_Level 1.1."/>
    <w:basedOn w:val="Zkladntext"/>
    <w:rsid w:val="00FC3173"/>
    <w:pPr>
      <w:numPr>
        <w:ilvl w:val="1"/>
        <w:numId w:val="22"/>
      </w:numPr>
      <w:tabs>
        <w:tab w:val="clear" w:pos="1060"/>
        <w:tab w:val="num" w:pos="360"/>
      </w:tabs>
      <w:snapToGrid w:val="0"/>
      <w:ind w:left="0" w:firstLine="0"/>
    </w:pPr>
    <w:rPr>
      <w:b/>
      <w:color w:val="000000"/>
      <w:lang w:val="cs-CZ" w:eastAsia="en-US"/>
    </w:rPr>
  </w:style>
  <w:style w:type="paragraph" w:customStyle="1" w:styleId="slovn1">
    <w:name w:val="Číslování 1"/>
    <w:basedOn w:val="Seznam"/>
    <w:rsid w:val="00121F66"/>
    <w:pPr>
      <w:suppressAutoHyphens/>
      <w:spacing w:after="120" w:line="276" w:lineRule="auto"/>
      <w:ind w:left="360" w:hanging="360"/>
      <w:contextualSpacing w:val="0"/>
    </w:pPr>
    <w:rPr>
      <w:rFonts w:ascii="Calibri" w:eastAsia="Calibri" w:hAnsi="Calibri" w:cs="Tahoma"/>
      <w:sz w:val="22"/>
      <w:szCs w:val="22"/>
      <w:lang w:eastAsia="ar-SA"/>
    </w:rPr>
  </w:style>
  <w:style w:type="paragraph" w:styleId="Seznam">
    <w:name w:val="List"/>
    <w:basedOn w:val="Normln"/>
    <w:uiPriority w:val="99"/>
    <w:semiHidden/>
    <w:unhideWhenUsed/>
    <w:rsid w:val="00121F66"/>
    <w:pPr>
      <w:ind w:left="283" w:hanging="283"/>
      <w:contextualSpacing/>
    </w:pPr>
  </w:style>
  <w:style w:type="paragraph" w:styleId="Bezmezer">
    <w:name w:val="No Spacing"/>
    <w:basedOn w:val="Normln"/>
    <w:uiPriority w:val="1"/>
    <w:qFormat/>
    <w:rsid w:val="0097781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4A614F"/>
    <w:rPr>
      <w:rFonts w:ascii="Times New Roman" w:eastAsia="Times New Roman" w:hAnsi="Times New Roma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DA7C34"/>
    <w:pPr>
      <w:keepNext/>
      <w:pageBreakBefore/>
      <w:numPr>
        <w:numId w:val="1"/>
      </w:numPr>
      <w:suppressAutoHyphens/>
      <w:spacing w:before="240"/>
      <w:outlineLvl w:val="0"/>
    </w:pPr>
    <w:rPr>
      <w:rFonts w:ascii="Arial" w:hAnsi="Arial"/>
      <w:b/>
      <w:kern w:val="20"/>
      <w:sz w:val="28"/>
      <w:lang w:val="x-none" w:eastAsia="x-none"/>
    </w:rPr>
  </w:style>
  <w:style w:type="paragraph" w:styleId="Nadpis2">
    <w:name w:val="heading 2"/>
    <w:basedOn w:val="Normln"/>
    <w:next w:val="Zkladntext"/>
    <w:link w:val="Nadpis2Char"/>
    <w:qFormat/>
    <w:rsid w:val="00217D75"/>
    <w:pPr>
      <w:numPr>
        <w:ilvl w:val="1"/>
        <w:numId w:val="1"/>
      </w:numPr>
      <w:spacing w:before="160" w:after="120" w:line="288" w:lineRule="auto"/>
      <w:outlineLvl w:val="1"/>
    </w:pPr>
    <w:rPr>
      <w:b/>
      <w:lang w:val="x-none" w:eastAsia="x-none"/>
    </w:rPr>
  </w:style>
  <w:style w:type="paragraph" w:styleId="Nadpis3">
    <w:name w:val="heading 3"/>
    <w:basedOn w:val="Normln"/>
    <w:next w:val="Zkladntext"/>
    <w:link w:val="Nadpis3Char"/>
    <w:qFormat/>
    <w:rsid w:val="00DB7DB7"/>
    <w:pPr>
      <w:numPr>
        <w:ilvl w:val="2"/>
        <w:numId w:val="1"/>
      </w:numPr>
      <w:tabs>
        <w:tab w:val="left" w:pos="964"/>
      </w:tabs>
      <w:spacing w:after="80" w:line="288" w:lineRule="auto"/>
      <w:outlineLvl w:val="2"/>
    </w:pPr>
    <w:rPr>
      <w:b/>
      <w:kern w:val="20"/>
      <w:lang w:val="x-none" w:eastAsia="x-none"/>
    </w:rPr>
  </w:style>
  <w:style w:type="paragraph" w:styleId="Nadpis4">
    <w:name w:val="heading 4"/>
    <w:basedOn w:val="Normln"/>
    <w:next w:val="Zkladntext"/>
    <w:link w:val="Nadpis4Char"/>
    <w:qFormat/>
    <w:rsid w:val="00844F8C"/>
    <w:pPr>
      <w:numPr>
        <w:ilvl w:val="3"/>
        <w:numId w:val="1"/>
      </w:numPr>
      <w:spacing w:after="80" w:line="288" w:lineRule="auto"/>
      <w:outlineLvl w:val="3"/>
    </w:pPr>
    <w:rPr>
      <w:b/>
      <w:kern w:val="20"/>
      <w:lang w:val="x-none" w:eastAsia="x-none"/>
    </w:rPr>
  </w:style>
  <w:style w:type="paragraph" w:styleId="Nadpis5">
    <w:name w:val="heading 5"/>
    <w:basedOn w:val="Normln"/>
    <w:next w:val="Zkladntext"/>
    <w:link w:val="Nadpis5Char"/>
    <w:qFormat/>
    <w:rsid w:val="00844F8C"/>
    <w:pPr>
      <w:numPr>
        <w:ilvl w:val="4"/>
        <w:numId w:val="1"/>
      </w:numPr>
      <w:spacing w:after="80" w:line="288" w:lineRule="auto"/>
      <w:outlineLvl w:val="4"/>
    </w:pPr>
    <w:rPr>
      <w:b/>
      <w:i/>
      <w:kern w:val="20"/>
      <w:lang w:val="x-none" w:eastAsia="x-none"/>
    </w:rPr>
  </w:style>
  <w:style w:type="paragraph" w:styleId="Nadpis6">
    <w:name w:val="heading 6"/>
    <w:basedOn w:val="Normln"/>
    <w:next w:val="Zkladntext"/>
    <w:link w:val="Nadpis6Char"/>
    <w:qFormat/>
    <w:rsid w:val="00844F8C"/>
    <w:pPr>
      <w:numPr>
        <w:ilvl w:val="5"/>
        <w:numId w:val="1"/>
      </w:numPr>
      <w:tabs>
        <w:tab w:val="clear" w:pos="1800"/>
        <w:tab w:val="left" w:pos="1656"/>
      </w:tabs>
      <w:spacing w:after="80" w:line="288" w:lineRule="auto"/>
      <w:outlineLvl w:val="5"/>
    </w:pPr>
    <w:rPr>
      <w:b/>
      <w:kern w:val="20"/>
      <w:lang w:val="x-none" w:eastAsia="x-none"/>
    </w:rPr>
  </w:style>
  <w:style w:type="paragraph" w:styleId="Nadpis7">
    <w:name w:val="heading 7"/>
    <w:basedOn w:val="Normln"/>
    <w:next w:val="Zkladntext"/>
    <w:link w:val="Nadpis7Char"/>
    <w:qFormat/>
    <w:rsid w:val="00844F8C"/>
    <w:pPr>
      <w:numPr>
        <w:ilvl w:val="6"/>
        <w:numId w:val="1"/>
      </w:numPr>
      <w:tabs>
        <w:tab w:val="clear" w:pos="2160"/>
        <w:tab w:val="num" w:pos="1872"/>
      </w:tabs>
      <w:spacing w:before="80" w:after="60" w:line="288" w:lineRule="auto"/>
      <w:outlineLvl w:val="6"/>
    </w:pPr>
    <w:rPr>
      <w:b/>
      <w:i/>
      <w:kern w:val="20"/>
      <w:lang w:val="x-none" w:eastAsia="x-none"/>
    </w:rPr>
  </w:style>
  <w:style w:type="paragraph" w:styleId="Nadpis8">
    <w:name w:val="heading 8"/>
    <w:basedOn w:val="Normln"/>
    <w:next w:val="Zkladntext"/>
    <w:link w:val="Nadpis8Char"/>
    <w:qFormat/>
    <w:rsid w:val="00844F8C"/>
    <w:pPr>
      <w:numPr>
        <w:ilvl w:val="7"/>
        <w:numId w:val="1"/>
      </w:numPr>
      <w:tabs>
        <w:tab w:val="clear" w:pos="2520"/>
        <w:tab w:val="left" w:pos="2088"/>
      </w:tabs>
      <w:spacing w:before="80" w:after="60" w:line="288" w:lineRule="auto"/>
      <w:outlineLvl w:val="7"/>
    </w:pPr>
    <w:rPr>
      <w:b/>
      <w:kern w:val="20"/>
      <w:lang w:val="x-none" w:eastAsia="x-none"/>
    </w:rPr>
  </w:style>
  <w:style w:type="paragraph" w:styleId="Nadpis9">
    <w:name w:val="heading 9"/>
    <w:basedOn w:val="Normln"/>
    <w:next w:val="Zkladntext"/>
    <w:link w:val="Nadpis9Char"/>
    <w:qFormat/>
    <w:rsid w:val="00844F8C"/>
    <w:pPr>
      <w:numPr>
        <w:ilvl w:val="8"/>
        <w:numId w:val="1"/>
      </w:numPr>
      <w:tabs>
        <w:tab w:val="clear" w:pos="2880"/>
        <w:tab w:val="left" w:pos="2304"/>
      </w:tabs>
      <w:spacing w:before="80" w:after="60" w:line="288" w:lineRule="auto"/>
      <w:outlineLvl w:val="8"/>
    </w:pPr>
    <w:rPr>
      <w:b/>
      <w:i/>
      <w:kern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44F8C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rsid w:val="00844F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link w:val="Nadpis1"/>
    <w:uiPriority w:val="99"/>
    <w:rsid w:val="00DA7C34"/>
    <w:rPr>
      <w:rFonts w:ascii="Arial" w:eastAsia="Times New Roman" w:hAnsi="Arial"/>
      <w:b/>
      <w:kern w:val="20"/>
      <w:sz w:val="28"/>
      <w:lang w:val="x-none" w:eastAsia="x-none"/>
    </w:rPr>
  </w:style>
  <w:style w:type="character" w:customStyle="1" w:styleId="Nadpis2Char">
    <w:name w:val="Nadpis 2 Char"/>
    <w:link w:val="Nadpis2"/>
    <w:rsid w:val="00217D75"/>
    <w:rPr>
      <w:rFonts w:ascii="Times New Roman" w:eastAsia="Times New Roman" w:hAnsi="Times New Roman"/>
      <w:b/>
      <w:lang w:val="x-none" w:eastAsia="x-none"/>
    </w:rPr>
  </w:style>
  <w:style w:type="character" w:customStyle="1" w:styleId="Nadpis3Char">
    <w:name w:val="Nadpis 3 Char"/>
    <w:link w:val="Nadpis3"/>
    <w:rsid w:val="00DB7DB7"/>
    <w:rPr>
      <w:rFonts w:ascii="Times New Roman" w:eastAsia="Times New Roman" w:hAnsi="Times New Roman"/>
      <w:b/>
      <w:kern w:val="20"/>
      <w:lang w:val="x-none" w:eastAsia="x-none"/>
    </w:rPr>
  </w:style>
  <w:style w:type="character" w:customStyle="1" w:styleId="Nadpis4Char">
    <w:name w:val="Nadpis 4 Char"/>
    <w:link w:val="Nadpis4"/>
    <w:rsid w:val="00844F8C"/>
    <w:rPr>
      <w:rFonts w:ascii="Times New Roman" w:eastAsia="Times New Roman" w:hAnsi="Times New Roman"/>
      <w:b/>
      <w:kern w:val="20"/>
      <w:lang w:val="x-none" w:eastAsia="x-none"/>
    </w:rPr>
  </w:style>
  <w:style w:type="character" w:customStyle="1" w:styleId="Nadpis5Char">
    <w:name w:val="Nadpis 5 Char"/>
    <w:link w:val="Nadpis5"/>
    <w:rsid w:val="00844F8C"/>
    <w:rPr>
      <w:rFonts w:ascii="Times New Roman" w:eastAsia="Times New Roman" w:hAnsi="Times New Roman"/>
      <w:b/>
      <w:i/>
      <w:kern w:val="20"/>
      <w:lang w:val="x-none" w:eastAsia="x-none"/>
    </w:rPr>
  </w:style>
  <w:style w:type="character" w:customStyle="1" w:styleId="Nadpis6Char">
    <w:name w:val="Nadpis 6 Char"/>
    <w:link w:val="Nadpis6"/>
    <w:rsid w:val="00844F8C"/>
    <w:rPr>
      <w:rFonts w:ascii="Times New Roman" w:eastAsia="Times New Roman" w:hAnsi="Times New Roman"/>
      <w:b/>
      <w:kern w:val="20"/>
      <w:lang w:val="x-none" w:eastAsia="x-none"/>
    </w:rPr>
  </w:style>
  <w:style w:type="character" w:customStyle="1" w:styleId="Nadpis7Char">
    <w:name w:val="Nadpis 7 Char"/>
    <w:link w:val="Nadpis7"/>
    <w:rsid w:val="00844F8C"/>
    <w:rPr>
      <w:rFonts w:ascii="Times New Roman" w:eastAsia="Times New Roman" w:hAnsi="Times New Roman"/>
      <w:b/>
      <w:i/>
      <w:kern w:val="20"/>
      <w:lang w:val="x-none" w:eastAsia="x-none"/>
    </w:rPr>
  </w:style>
  <w:style w:type="character" w:customStyle="1" w:styleId="Nadpis8Char">
    <w:name w:val="Nadpis 8 Char"/>
    <w:link w:val="Nadpis8"/>
    <w:rsid w:val="00844F8C"/>
    <w:rPr>
      <w:rFonts w:ascii="Times New Roman" w:eastAsia="Times New Roman" w:hAnsi="Times New Roman"/>
      <w:b/>
      <w:kern w:val="20"/>
      <w:lang w:val="x-none" w:eastAsia="x-none"/>
    </w:rPr>
  </w:style>
  <w:style w:type="character" w:customStyle="1" w:styleId="Nadpis9Char">
    <w:name w:val="Nadpis 9 Char"/>
    <w:link w:val="Nadpis9"/>
    <w:rsid w:val="00844F8C"/>
    <w:rPr>
      <w:rFonts w:ascii="Times New Roman" w:eastAsia="Times New Roman" w:hAnsi="Times New Roman"/>
      <w:b/>
      <w:i/>
      <w:kern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844F8C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217D75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itulChar">
    <w:name w:val="Podtitul Char"/>
    <w:link w:val="Podtitul"/>
    <w:uiPriority w:val="11"/>
    <w:rsid w:val="00217D7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Mkatabulky">
    <w:name w:val="Table Grid"/>
    <w:basedOn w:val="Normlntabulka"/>
    <w:uiPriority w:val="59"/>
    <w:rsid w:val="00DB7D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dpisobsahu">
    <w:name w:val="TOC Heading"/>
    <w:basedOn w:val="Nadpis1"/>
    <w:next w:val="Normln"/>
    <w:uiPriority w:val="39"/>
    <w:qFormat/>
    <w:rsid w:val="00141972"/>
    <w:pPr>
      <w:keepLines/>
      <w:pageBreakBefore w:val="0"/>
      <w:numPr>
        <w:numId w:val="0"/>
      </w:numPr>
      <w:suppressAutoHyphens w:val="0"/>
      <w:spacing w:before="48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14197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41972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141972"/>
    <w:pPr>
      <w:spacing w:after="100"/>
      <w:ind w:left="400"/>
    </w:pPr>
  </w:style>
  <w:style w:type="character" w:styleId="Hypertextovodkaz">
    <w:name w:val="Hyperlink"/>
    <w:uiPriority w:val="99"/>
    <w:unhideWhenUsed/>
    <w:rsid w:val="0014197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972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4197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6326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63264B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326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3264B"/>
    <w:rPr>
      <w:rFonts w:ascii="Times New Roman" w:eastAsia="Times New Roman" w:hAnsi="Times New Roman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3264B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63264B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rsid w:val="000F33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339B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1F4471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semiHidden/>
    <w:rsid w:val="000F339B"/>
    <w:rPr>
      <w:b/>
      <w:bCs/>
    </w:rPr>
  </w:style>
  <w:style w:type="paragraph" w:customStyle="1" w:styleId="NormalJustified">
    <w:name w:val="Normal (Justified)"/>
    <w:basedOn w:val="Normln"/>
    <w:rsid w:val="00007B24"/>
    <w:pPr>
      <w:widowControl w:val="0"/>
      <w:jc w:val="both"/>
    </w:pPr>
    <w:rPr>
      <w:kern w:val="28"/>
      <w:sz w:val="24"/>
    </w:rPr>
  </w:style>
  <w:style w:type="paragraph" w:customStyle="1" w:styleId="Textpsmene">
    <w:name w:val="Text písmene"/>
    <w:basedOn w:val="Normln"/>
    <w:uiPriority w:val="99"/>
    <w:rsid w:val="001E784E"/>
    <w:pPr>
      <w:numPr>
        <w:ilvl w:val="1"/>
        <w:numId w:val="4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uiPriority w:val="99"/>
    <w:rsid w:val="001E784E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Prosttext1">
    <w:name w:val="Prostý text1"/>
    <w:basedOn w:val="Normln"/>
    <w:rsid w:val="000C0AAA"/>
    <w:rPr>
      <w:rFonts w:ascii="Courier New" w:hAnsi="Courier New"/>
    </w:rPr>
  </w:style>
  <w:style w:type="paragraph" w:customStyle="1" w:styleId="Style5">
    <w:name w:val="Style5"/>
    <w:basedOn w:val="Normln"/>
    <w:uiPriority w:val="99"/>
    <w:rsid w:val="007F2417"/>
    <w:pPr>
      <w:widowControl w:val="0"/>
      <w:autoSpaceDE w:val="0"/>
      <w:autoSpaceDN w:val="0"/>
      <w:adjustRightInd w:val="0"/>
      <w:spacing w:line="281" w:lineRule="exact"/>
    </w:pPr>
    <w:rPr>
      <w:rFonts w:ascii="Franklin Gothic Medium" w:hAnsi="Franklin Gothic Medium"/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043727"/>
    <w:pPr>
      <w:ind w:left="720"/>
      <w:contextualSpacing/>
    </w:pPr>
  </w:style>
  <w:style w:type="paragraph" w:styleId="Revize">
    <w:name w:val="Revision"/>
    <w:hidden/>
    <w:uiPriority w:val="99"/>
    <w:semiHidden/>
    <w:rsid w:val="00451809"/>
    <w:rPr>
      <w:rFonts w:ascii="Times New Roman" w:eastAsia="Times New Roman" w:hAnsi="Times New Roman"/>
    </w:rPr>
  </w:style>
  <w:style w:type="paragraph" w:customStyle="1" w:styleId="Normln1">
    <w:name w:val="Normální1"/>
    <w:rsid w:val="00F50CD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027D0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sid w:val="00027D03"/>
    <w:rPr>
      <w:rFonts w:ascii="Times New Roman" w:eastAsia="Times New Roman" w:hAnsi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027D03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027D03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Stylpravidel">
    <w:name w:val="Styl pravidel"/>
    <w:basedOn w:val="Normln"/>
    <w:rsid w:val="00027D03"/>
    <w:pPr>
      <w:spacing w:before="240" w:line="360" w:lineRule="auto"/>
      <w:jc w:val="both"/>
    </w:pPr>
    <w:rPr>
      <w:sz w:val="24"/>
    </w:rPr>
  </w:style>
  <w:style w:type="character" w:styleId="Zvraznn">
    <w:name w:val="Emphasis"/>
    <w:uiPriority w:val="20"/>
    <w:qFormat/>
    <w:rsid w:val="00027D03"/>
    <w:rPr>
      <w:b/>
      <w:bCs/>
      <w:i w:val="0"/>
      <w:iCs w:val="0"/>
    </w:rPr>
  </w:style>
  <w:style w:type="character" w:customStyle="1" w:styleId="st1">
    <w:name w:val="st1"/>
    <w:rsid w:val="00027D03"/>
  </w:style>
  <w:style w:type="paragraph" w:styleId="Normlnweb">
    <w:name w:val="Normal (Web)"/>
    <w:basedOn w:val="Normln"/>
    <w:uiPriority w:val="99"/>
    <w:unhideWhenUsed/>
    <w:rsid w:val="00D51CBD"/>
    <w:pPr>
      <w:spacing w:before="100" w:beforeAutospacing="1" w:after="100" w:afterAutospacing="1"/>
    </w:pPr>
    <w:rPr>
      <w:sz w:val="24"/>
      <w:szCs w:val="24"/>
    </w:rPr>
  </w:style>
  <w:style w:type="paragraph" w:customStyle="1" w:styleId="Pr1Level1">
    <w:name w:val="Pr1_Level1"/>
    <w:basedOn w:val="Zkladntext"/>
    <w:rsid w:val="00FC3173"/>
    <w:pPr>
      <w:numPr>
        <w:numId w:val="22"/>
      </w:numPr>
      <w:snapToGrid w:val="0"/>
      <w:ind w:left="0" w:firstLine="0"/>
    </w:pPr>
    <w:rPr>
      <w:b/>
      <w:color w:val="000000"/>
      <w:lang w:val="cs-CZ" w:eastAsia="en-US"/>
    </w:rPr>
  </w:style>
  <w:style w:type="paragraph" w:customStyle="1" w:styleId="Pr1Level11">
    <w:name w:val="Pr1_Level 1.1."/>
    <w:basedOn w:val="Zkladntext"/>
    <w:rsid w:val="00FC3173"/>
    <w:pPr>
      <w:numPr>
        <w:ilvl w:val="1"/>
        <w:numId w:val="22"/>
      </w:numPr>
      <w:tabs>
        <w:tab w:val="clear" w:pos="1060"/>
        <w:tab w:val="num" w:pos="360"/>
      </w:tabs>
      <w:snapToGrid w:val="0"/>
      <w:ind w:left="0" w:firstLine="0"/>
    </w:pPr>
    <w:rPr>
      <w:b/>
      <w:color w:val="000000"/>
      <w:lang w:val="cs-CZ" w:eastAsia="en-US"/>
    </w:rPr>
  </w:style>
  <w:style w:type="paragraph" w:customStyle="1" w:styleId="slovn1">
    <w:name w:val="Číslování 1"/>
    <w:basedOn w:val="Seznam"/>
    <w:rsid w:val="00121F66"/>
    <w:pPr>
      <w:suppressAutoHyphens/>
      <w:spacing w:after="120" w:line="276" w:lineRule="auto"/>
      <w:ind w:left="360" w:hanging="360"/>
      <w:contextualSpacing w:val="0"/>
    </w:pPr>
    <w:rPr>
      <w:rFonts w:ascii="Calibri" w:eastAsia="Calibri" w:hAnsi="Calibri" w:cs="Tahoma"/>
      <w:sz w:val="22"/>
      <w:szCs w:val="22"/>
      <w:lang w:eastAsia="ar-SA"/>
    </w:rPr>
  </w:style>
  <w:style w:type="paragraph" w:styleId="Seznam">
    <w:name w:val="List"/>
    <w:basedOn w:val="Normln"/>
    <w:uiPriority w:val="99"/>
    <w:semiHidden/>
    <w:unhideWhenUsed/>
    <w:rsid w:val="00121F66"/>
    <w:pPr>
      <w:ind w:left="283" w:hanging="283"/>
      <w:contextualSpacing/>
    </w:pPr>
  </w:style>
  <w:style w:type="paragraph" w:styleId="Bezmezer">
    <w:name w:val="No Spacing"/>
    <w:basedOn w:val="Normln"/>
    <w:uiPriority w:val="1"/>
    <w:qFormat/>
    <w:rsid w:val="0097781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zzhistoriee69858fe_x002d_55bb_x002d_4f77_x002d_859e_x002d_c846eab20810"><![CDATA[<?xml version="1.0" encoding="utf-16"?>
<HistorieAll xmlns:xsi="http://www.w3.org/2001/XMLSchema-instance" xmlns:xsd="http://www.w3.org/2001/XMLSchema">
  <AktualniComment>Dobrý den, 
prosím o připomínky k přiložené zadávací dokumentaci "Pevná telefonie VZP ČR". Jedná se o první návrh, informace budou průběžně doplňovány. 
Děkuji. 
S pozdravem,
Pavla Vítková
</AktualniComment>
  <Historie>
    <HistorieMy>
      <OdLogin>VZP\vitkp99</OdLogin>
      <Odname>Vítková Pavla (VZP ČR Ústředí)</Odname>
      <m_Kdy>2011-03-30T10:54:59.590981+02:00</m_Kdy>
      <strKdy>30.3.2011</strKdy>
      <Nazor>Dobrý den, 
prosím o připomínky k přiložené zadávací dokumentaci "Pevná telefonie VZP ČR". Jedná se o první návrh, informace budou průběžně doplňovány. 
Děkuji. 
S pozdravem,
Pavla Vítková
</Nazor>
      <Akce>Pracovní postup byl zahájen.</Akce>
      <Kdy>2011-03-30T10:54:59.590981+02:00</Kdy>
    </HistorieMy>
    <HistorieMy>
      <OdLogin>VZP\kvash99</OdLogin>
      <Odname>Kvasilová Helena Ing. (VZP ČR Ústředí)</Odname>
      <m_Kdy>2011-03-31T07:31:30.2399908+02:00</m_Kdy>
      <strKdy>31.3.2011</strKdy>
      <Nazor>Nemám připomínky</Nazor>
      <Akce>Recenzi uživatele Kvasilová Helena Ing. (VZP ČR Ústředí) provedl uživatel Kvasilová Helena Ing. (VZP ČR Ústředí).</Akce>
      <Kdy>2011-03-31T07:31:30.2399908+02:00</Kdy>
    </HistorieMy>
    <HistorieMy>
      <OdLogin>VZP\maxah19</OdLogin>
      <Odname>Maxa Hubert Ing. (VZP ČR Ústředí)</Odname>
      <m_Kdy>2011-03-31T09:43:42.7519058+02:00</m_Kdy>
      <strKdy>31.3.2011</strKdy>
      <Nazor>Nemám připomínky</Nazor>
      <Akce>Recenzi uživatele Maxa Hubert Ing. (VZP ČR Ústředí) provedl uživatel Maxa Hubert Ing. (VZP ČR Ústředí).</Akce>
      <Kdy>2011-03-31T09:43:42.7519058+02:00</Kdy>
    </HistorieMy>
    <HistorieMy>
      <OdLogin>VZP\salcj99</OdLogin>
      <Odname>Salcman Jaroslav Ing. (VZP ČR Ústředí)</Odname>
      <m_Kdy>2011-03-31T09:57:48.9857568+02:00</m_Kdy>
      <strKdy>31.3.2011</strKdy>
      <Nazor>Bez připomínek.</Nazor>
      <Akce>Recenzi uživatele Salcman Jaroslav Ing. (VZP ČR Ústředí) provedl uživatel Salcman Jaroslav Ing. (VZP ČR Ústředí).</Akce>
      <Kdy>2011-03-31T09:57:48.9857568+02:00</Kdy>
    </HistorieMy>
    <HistorieMy>
      <OdLogin>VZP\legac19</OdLogin>
      <Odname>Legát Ctibor (VZP ČR Ústředí)</Odname>
      <m_Kdy>2011-03-31T13:48:31.9862808+02:00</m_Kdy>
      <strKdy>31.3.2011</strKdy>
      <Nazor>Bez připomínek</Nazor>
      <Akce>Recenzi uživatele Legát Ctibor (VZP ČR Ústředí) provedl uživatel Legát Ctibor (VZP ČR Ústředí).</Akce>
      <Kdy>2011-03-31T13:48:31.9862808+02:00</Kdy>
    </HistorieMy>
    <HistorieMy>
      <OdLogin>VZP\vitkp99</OdLogin>
      <Odname>Vítková Pavla (VZP ČR Ústředí)</Odname>
      <m_Kdy>2011-03-31T15:04:42.3081986+02:00</m_Kdy>
      <strKdy>31.3.2011</strKdy>
      <Nazor>Dobrý den, 
prosím o připomínky k přiložené zadávací dokumentaci "Pevná telefonie VZP ČR". Jedná se o první návrh, informace budou průběžně doplňovány. 
Děkuji. 
S pozdravem,
Pavla Vítková
</Nazor>
      <Akce>Aktualizace - Přidání uživatele(ů) ' Enoch Jiří Ing. (VZP ČR Ústředí) '</Akce>
      <Kdy>2011-03-31T15:04:42.3081986+02:00</Kdy>
    </HistorieMy>
    <HistorieMy>
      <OdLogin>VZP\enocj99</OdLogin>
      <Odname>Enoch Jiří Ing. (VZP ČR Ústředí)</Odname>
      <m_Kdy>2011-03-31T15:34:42.0227221+02:00</m_Kdy>
      <strKdy>31.3.2011</strKdy>
      <Nazor>bez připomínek</Nazor>
      <Akce>Recenzi uživatele Enoch Jiří Ing. (VZP ČR Ústředí) provedl uživatel Enoch Jiří Ing. (VZP ČR Ústředí).</Akce>
      <Kdy>2011-03-31T15:34:42.0227221+02:00</Kdy>
    </HistorieMy>
    <HistorieMy>
      <OdLogin>VZP\birih99</OdLogin>
      <Odname>Biriczová Hana Ing. MBA (VZP ČR Ústředí)</Odname>
      <m_Kdy>2011-04-04T14:52:43.2780055+02:00</m_Kdy>
      <strKdy>4.4.2011</strKdy>
      <Nazor>Připomínky formou revize. H. Biriczová</Nazor>
      <Akce>Recenzi uživatele Biriczová Hana Ing. MBA (VZP ČR Ústředí) provedl uživatel Biriczová Hana Ing. MBA (VZP ČR Ústředí).</Akce>
      <Kdy>2011-04-04T14:52:43.2780055+02:00</Kdy>
    </HistorieMy>
  </Historie>
</HistorieAll>]]></LongProp>
  <LongProp xmlns="" name="zzhistoriea67cb107_x002d_06dd_x002d_43c6_x002d_910d_x002d_cea5b712e7fe"><![CDATA[<?xml version="1.0" encoding="utf-16"?>
<HistorieAll xmlns:xsi="http://www.w3.org/2001/XMLSchema-instance" xmlns:xsd="http://www.w3.org/2001/XMLSchema">
  <AktualniComment>Vážený pane doktore, 
žádáme Vás o vyjádření k přiložené zadávací dokumentaci "Pevná telefonie VZP ČR", která má být vyhlášena v otevřeném řízení. Z důvodu různých formátů příloh posílám ZD ve čtyřech souborech:
Pevná telefonie_ZD_Příloha č.1_TS_Kvasilová,Vítková
Pevná telefonie_Příloha č. 2_Zpracování nabídkové ceny_Kvasilová,Vítková
Pevná telefonie_Příloha č. 3_Přehled připojených lokalit zadavatele_Kvasilová,Vítková
Pevná telefonie_Příloha č. 4 a 5_Obchodní podmínky, KD_Kvasilová,Vítková
IT garant: Ing. Helena Kvasilová, tel: 731 546 103
Děkuji. 
S pozdravem,
Pavla Vítková
</AktualniComment>
  <Historie>
    <HistorieMy>
      <OdLogin>VZP\vitkp99</OdLogin>
      <Odname>Vítková Pavla (VZP ČR Ústředí)</Odname>
      <m_Kdy>2011-04-26T15:31:29.4256489+02:00</m_Kdy>
      <strKdy>26.4.2011</strKdy>
      <Nazor>Vážený pane doktore, 
žádáme Vás o vyjádření k přiložené zadávací dokumentaci "Pevná telefonie VZP ČR", která má být vyhlášena v otevřeném řízení. Z důvodu různých formátů příloh posílám ZD ve čtyřech souborech:
Pevná telefonie_ZD_Příloha č.1_TS_Kvasilová,Vítková
Pevná telefonie_Příloha č. 2_Zpracování nabídkové ceny_Kvasilová,Vítková
Pevná telefonie_Příloha č. 3_Přehled připojených lokalit zadavatele_Kvasilová,Vítková
Pevná telefonie_Příloha č. 4 a 5_Obchodní podmínky, KD_Kvasilová,Vítková
IT garant: Ing. Helena Kvasilová, tel: 731 546 103
Děkuji. 
S pozdravem,
Pavla Vítková
</Nazor>
      <Akce>Pracovní postup byl zahájen.</Akce>
      <Kdy>2011-04-26T15:31:29.4256489+02:00</Kdy>
    </HistorieMy>
    <HistorieMy>
      <OdLogin>VZP\tyllo99</OdLogin>
      <Odname>Tyller Otto JUDr. (VZP ČR Ústředí)</Odname>
      <m_Kdy>2011-04-28T18:49:11.3565365+02:00</m_Kdy>
      <strKdy>28.4.2011</strKdy>
      <Nazor>
JUDr. Tutka k připomínkám ve spolupráci s JUDr. Bouškovou.
Tyller
</Nazor>
      <Akce>Požadavek na změnu za 'Tyller Otto JUDr. (VZP ČR Ústředí)' k 'Tutka Jozef JUDr. (VZP ČR Ústředí)'</Akce>
      <Kdy>2011-04-28T18:49:11.3565365+02:00</Kdy>
    </HistorieMy>
    <HistorieMy>
      <OdLogin>VZP\tutkj99</OdLogin>
      <Odname>Tutka Jozef JUDr. (VZP ČR Ústředí)</Odname>
      <m_Kdy>2011-05-06T15:09:59.7785021+02:00</m_Kdy>
      <strKdy>6.5.2011</strKdy>
      <Nazor>Připomínky zpracovány v revizích a komentářích.
Jozef Tutka</Nazor>
      <Akce>Změna odeslána</Akce>
      <Kdy>2011-05-06T15:09:59.7785021+02:00</Kdy>
    </HistorieMy>
    <HistorieMy>
      <OdLogin>VZP\tyllo99</OdLogin>
      <Odname>Tyller Otto JUDr. (VZP ČR Ústředí)</Odname>
      <m_Kdy>2011-05-10T14:37:46.8023333+02:00</m_Kdy>
      <strKdy>10.5.2011</strKdy>
      <Nazor />
      <Akce>Recenzi uživatele Tyller Otto JUDr. (VZP ČR Ústředí) provedl uživatel Tyller Otto JUDr. (VZP ČR Ústředí).</Akce>
      <Kdy>2011-05-10T14:37:46.8023333+02:00</Kdy>
    </HistorieMy>
    <HistorieMy>
      <OdLogin>VZP\vitkp99</OdLogin>
      <Odname>Vítková Pavla (VZP ČR Ústředí)</Odname>
      <m_Kdy>2011-05-10T14:37:47.1929208+02:00</m_Kdy>
      <strKdy>10.5.2011</strKdy>
      <Nazor />
      <Akce>Pracovní postup byl dokončen.</Akce>
      <Kdy>2011-05-10T14:37:47.1929208+02:00</Kdy>
    </HistorieMy>
  </Historie>
</HistorieAll>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0AF2C3EA6153448D86B9DB543262AA" ma:contentTypeVersion="13" ma:contentTypeDescription="Vytvořit nový dokument" ma:contentTypeScope="" ma:versionID="16fd1470f6dc7fa0334c573f3c052584">
  <xsd:schema xmlns:xsd="http://www.w3.org/2001/XMLSchema" xmlns:xs="http://www.w3.org/2001/XMLSchema" xmlns:p="http://schemas.microsoft.com/office/2006/metadata/properties" xmlns:ns3="ae69ab8f-64b3-4760-9de5-215a3f23817d" targetNamespace="http://schemas.microsoft.com/office/2006/metadata/properties" ma:root="true" ma:fieldsID="df7b2b46e5e4b65c35ce1a361f5dc38f" ns3:_="">
    <xsd:import namespace="ae69ab8f-64b3-4760-9de5-215a3f23817d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9ab8f-64b3-4760-9de5-215a3f23817d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D8A20-1C3E-45C1-8150-8708F8FDB833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76FA9430-2CCD-47B4-82B2-93BBA0961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24AAC-F221-4507-8250-457B6C1C6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9ab8f-64b3-4760-9de5-215a3f238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06CB17-8E1E-435E-99B8-261947CAE3E5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e69ab8f-64b3-4760-9de5-215a3f23817d"/>
  </ds:schemaRefs>
</ds:datastoreItem>
</file>

<file path=customXml/itemProps5.xml><?xml version="1.0" encoding="utf-8"?>
<ds:datastoreItem xmlns:ds="http://schemas.openxmlformats.org/officeDocument/2006/customXml" ds:itemID="{4BCA1534-92D8-4F04-A5A2-7C70F8E2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3665</Words>
  <Characters>21625</Characters>
  <Application>Microsoft Office Word</Application>
  <DocSecurity>4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4 a 5</vt:lpstr>
    </vt:vector>
  </TitlesOfParts>
  <Company>VZP ČR</Company>
  <LinksUpToDate>false</LinksUpToDate>
  <CharactersWithSpaces>25240</CharactersWithSpaces>
  <SharedDoc>false</SharedDoc>
  <HLinks>
    <vt:vector size="6" baseType="variant">
      <vt:variant>
        <vt:i4>3801175</vt:i4>
      </vt:variant>
      <vt:variant>
        <vt:i4>0</vt:i4>
      </vt:variant>
      <vt:variant>
        <vt:i4>0</vt:i4>
      </vt:variant>
      <vt:variant>
        <vt:i4>5</vt:i4>
      </vt:variant>
      <vt:variant>
        <vt:lpwstr>mailto:jaroslav.zelinger@vzp.cz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4 a 5</dc:title>
  <dc:creator>frind99</dc:creator>
  <cp:lastModifiedBy>Marie Medlínová</cp:lastModifiedBy>
  <cp:revision>2</cp:revision>
  <cp:lastPrinted>2016-05-16T09:24:00Z</cp:lastPrinted>
  <dcterms:created xsi:type="dcterms:W3CDTF">2016-10-19T09:42:00Z</dcterms:created>
  <dcterms:modified xsi:type="dcterms:W3CDTF">2016-10-19T09:42:00Z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;#0;#9b498256-820d-4006-ad08-ce04ff715b79;#ae69ab8f-64b3-4760-9de5-215a3f23817d;#319;#http://intranetvzp.vzp.cz/kp_ustredi;#</vt:lpwstr>
  </property>
  <property fmtid="{D5CDD505-2E9C-101B-9397-08002B2CF9AE}" pid="3" name="ContentType">
    <vt:lpwstr>Dokument</vt:lpwstr>
  </property>
  <property fmtid="{D5CDD505-2E9C-101B-9397-08002B2CF9AE}" pid="4" name="zzhistoriee69858fe-55bb-4f77-859e-c846eab20810">
    <vt:lpwstr>&lt;?xml version="1.0" encoding="utf-16"?&gt;_x000d_
&lt;HistorieAll xmlns:xsi="http://www.w3.org/2001/XMLSchema-instance" xmlns:xsd="http://www.w3.org/2001/XMLSchema"&gt;_x000d_
  &lt;AktualniComment&gt;Dobrý den, _x000d_
prosím o připomínky k přiložené zadávací dokumentaci "Pevná telefoni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frind99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zzhistoriea67cb107-06dd-43c6-910d-cea5b712e7fe">
    <vt:lpwstr>&lt;?xml version="1.0" encoding="utf-16"?&gt;_x000d_
&lt;HistorieAll xmlns:xsi="http://www.w3.org/2001/XMLSchema-instance" xmlns:xsd="http://www.w3.org/2001/XMLSchema"&gt;_x000d_
  &lt;AktualniComment&gt;Vážený pane doktore, _x000d_
žádáme Vás o vyjádření k přiložené zadávací dokumentaci "P</vt:lpwstr>
  </property>
  <property fmtid="{D5CDD505-2E9C-101B-9397-08002B2CF9AE}" pid="14" name="VZP_WorkflowHistoryBoolean">
    <vt:lpwstr>1</vt:lpwstr>
  </property>
</Properties>
</file>