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DD219" w14:textId="2A215F03" w:rsidR="001A445C" w:rsidRPr="009038E3" w:rsidRDefault="008D58EB" w:rsidP="001A445C">
      <w:pPr>
        <w:pStyle w:val="Nadpis1"/>
        <w:jc w:val="center"/>
        <w:rPr>
          <w:rFonts w:ascii="Futura" w:hAnsi="Futura"/>
          <w:sz w:val="30"/>
        </w:rPr>
      </w:pPr>
      <w:bookmarkStart w:id="0" w:name="_GoBack"/>
      <w:bookmarkEnd w:id="0"/>
      <w:r>
        <w:rPr>
          <w:rFonts w:ascii="Futura" w:hAnsi="Futura"/>
          <w:sz w:val="30"/>
        </w:rPr>
        <w:t>SMLOUVA</w:t>
      </w:r>
      <w:r w:rsidRPr="009038E3">
        <w:rPr>
          <w:rFonts w:ascii="Futura" w:hAnsi="Futura"/>
          <w:sz w:val="30"/>
        </w:rPr>
        <w:t xml:space="preserve"> </w:t>
      </w:r>
      <w:r>
        <w:rPr>
          <w:rFonts w:ascii="Futura" w:hAnsi="Futura"/>
          <w:sz w:val="30"/>
        </w:rPr>
        <w:t>O D</w:t>
      </w:r>
      <w:r>
        <w:rPr>
          <w:rFonts w:ascii="Futura" w:hAnsi="Futura" w:hint="eastAsia"/>
          <w:sz w:val="30"/>
        </w:rPr>
        <w:t>Í</w:t>
      </w:r>
      <w:r>
        <w:rPr>
          <w:rFonts w:ascii="Futura" w:hAnsi="Futura"/>
          <w:sz w:val="30"/>
        </w:rPr>
        <w:t>LO</w:t>
      </w:r>
    </w:p>
    <w:p w14:paraId="1001E4DF" w14:textId="77777777" w:rsidR="001A445C" w:rsidRPr="009038E3" w:rsidRDefault="001A445C" w:rsidP="001A445C">
      <w:pPr>
        <w:spacing w:line="360" w:lineRule="auto"/>
        <w:jc w:val="center"/>
        <w:rPr>
          <w:rFonts w:ascii="Futura" w:hAnsi="Futura" w:cstheme="minorHAnsi"/>
          <w:b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6720"/>
      </w:tblGrid>
      <w:tr w:rsidR="001A445C" w:rsidRPr="009038E3" w14:paraId="0DC32F7C" w14:textId="77777777" w:rsidTr="00F65A44">
        <w:tc>
          <w:tcPr>
            <w:tcW w:w="2352" w:type="dxa"/>
          </w:tcPr>
          <w:p w14:paraId="33B6060B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bookmarkStart w:id="1" w:name="_Hlk481661987"/>
            <w:r w:rsidRPr="009038E3">
              <w:rPr>
                <w:rFonts w:ascii="Futura" w:hAnsi="Futura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6720" w:type="dxa"/>
          </w:tcPr>
          <w:p w14:paraId="6912B553" w14:textId="008E092E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9038E3">
              <w:rPr>
                <w:rFonts w:ascii="Futura" w:hAnsi="Futura" w:cstheme="minorHAnsi"/>
                <w:b/>
                <w:sz w:val="22"/>
                <w:szCs w:val="20"/>
              </w:rPr>
              <w:t xml:space="preserve">Česká </w:t>
            </w:r>
            <w:r w:rsidR="00932873" w:rsidRPr="009038E3">
              <w:rPr>
                <w:rFonts w:ascii="Futura" w:hAnsi="Futura" w:cstheme="minorHAnsi"/>
                <w:b/>
                <w:sz w:val="22"/>
                <w:szCs w:val="20"/>
              </w:rPr>
              <w:t>republika – Úřad</w:t>
            </w:r>
            <w:r w:rsidRPr="009038E3">
              <w:rPr>
                <w:rFonts w:ascii="Futura" w:hAnsi="Futura" w:cstheme="minorHAnsi"/>
                <w:b/>
                <w:sz w:val="22"/>
                <w:szCs w:val="20"/>
              </w:rPr>
              <w:t xml:space="preserve"> pro technickou normalizaci, metrologii a státní zkušebnictví</w:t>
            </w:r>
          </w:p>
        </w:tc>
      </w:tr>
      <w:tr w:rsidR="001A445C" w:rsidRPr="009038E3" w14:paraId="3919754F" w14:textId="77777777" w:rsidTr="00F65A44">
        <w:tc>
          <w:tcPr>
            <w:tcW w:w="2352" w:type="dxa"/>
          </w:tcPr>
          <w:p w14:paraId="140164F7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9038E3">
              <w:rPr>
                <w:rFonts w:ascii="Futura" w:hAnsi="Futura" w:cstheme="minorHAnsi"/>
                <w:b/>
                <w:sz w:val="22"/>
                <w:szCs w:val="20"/>
              </w:rPr>
              <w:t>IČO:</w:t>
            </w:r>
          </w:p>
        </w:tc>
        <w:tc>
          <w:tcPr>
            <w:tcW w:w="6720" w:type="dxa"/>
          </w:tcPr>
          <w:p w14:paraId="148B250F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 w:rsidRPr="009038E3">
              <w:rPr>
                <w:rFonts w:ascii="Futura" w:hAnsi="Futura" w:cstheme="minorHAnsi"/>
                <w:sz w:val="22"/>
                <w:szCs w:val="20"/>
              </w:rPr>
              <w:t>48135267</w:t>
            </w:r>
          </w:p>
        </w:tc>
      </w:tr>
      <w:tr w:rsidR="001A445C" w:rsidRPr="009038E3" w14:paraId="3F3D0645" w14:textId="77777777" w:rsidTr="00F65A44">
        <w:tc>
          <w:tcPr>
            <w:tcW w:w="2352" w:type="dxa"/>
          </w:tcPr>
          <w:p w14:paraId="20B62EC5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9038E3">
              <w:rPr>
                <w:rFonts w:ascii="Futura" w:hAnsi="Futura" w:cstheme="minorHAnsi"/>
                <w:b/>
                <w:sz w:val="22"/>
                <w:szCs w:val="20"/>
              </w:rPr>
              <w:t>Sídlo:</w:t>
            </w:r>
          </w:p>
        </w:tc>
        <w:tc>
          <w:tcPr>
            <w:tcW w:w="6720" w:type="dxa"/>
          </w:tcPr>
          <w:p w14:paraId="082CF198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9038E3">
              <w:rPr>
                <w:rFonts w:ascii="Futura" w:hAnsi="Futura" w:cstheme="minorHAnsi"/>
                <w:sz w:val="22"/>
                <w:szCs w:val="20"/>
              </w:rPr>
              <w:t>Biskupský dvůr 1148/5, 110 00 Praha 1</w:t>
            </w:r>
          </w:p>
        </w:tc>
      </w:tr>
      <w:tr w:rsidR="001A445C" w:rsidRPr="009038E3" w14:paraId="316D7E3A" w14:textId="77777777" w:rsidTr="00F65A44">
        <w:tc>
          <w:tcPr>
            <w:tcW w:w="2352" w:type="dxa"/>
          </w:tcPr>
          <w:p w14:paraId="23266BCC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9038E3">
              <w:rPr>
                <w:rFonts w:ascii="Futura" w:hAnsi="Futura" w:cstheme="minorHAnsi"/>
                <w:b/>
                <w:sz w:val="22"/>
                <w:szCs w:val="20"/>
              </w:rPr>
              <w:t>Zástupce:</w:t>
            </w:r>
          </w:p>
        </w:tc>
        <w:tc>
          <w:tcPr>
            <w:tcW w:w="6720" w:type="dxa"/>
          </w:tcPr>
          <w:p w14:paraId="140225B6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 w:rsidRPr="009038E3">
              <w:rPr>
                <w:rFonts w:ascii="Futura" w:hAnsi="Futura" w:cstheme="minorHAnsi"/>
                <w:sz w:val="22"/>
              </w:rPr>
              <w:t>Mgr. Pokorný Viktor, předseda úřadu</w:t>
            </w:r>
          </w:p>
        </w:tc>
      </w:tr>
    </w:tbl>
    <w:p w14:paraId="50903902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  <w:szCs w:val="20"/>
        </w:rPr>
      </w:pPr>
      <w:r w:rsidRPr="009038E3">
        <w:rPr>
          <w:rFonts w:ascii="Futura" w:hAnsi="Futura" w:cstheme="minorHAnsi"/>
          <w:sz w:val="22"/>
          <w:szCs w:val="20"/>
        </w:rPr>
        <w:t xml:space="preserve"> </w:t>
      </w:r>
    </w:p>
    <w:p w14:paraId="47E7D592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  <w:szCs w:val="20"/>
        </w:rPr>
      </w:pPr>
      <w:r w:rsidRPr="009038E3">
        <w:rPr>
          <w:rFonts w:ascii="Futura" w:hAnsi="Futura" w:cstheme="minorHAnsi"/>
          <w:sz w:val="22"/>
          <w:szCs w:val="20"/>
        </w:rPr>
        <w:t>(</w:t>
      </w:r>
      <w:r w:rsidRPr="009038E3">
        <w:rPr>
          <w:rFonts w:ascii="Futura" w:hAnsi="Futura" w:cstheme="minorHAnsi"/>
          <w:sz w:val="22"/>
        </w:rPr>
        <w:t xml:space="preserve">na straně jedné jako objednatel, </w:t>
      </w:r>
      <w:r w:rsidRPr="009038E3">
        <w:rPr>
          <w:rFonts w:ascii="Futura" w:hAnsi="Futura" w:cstheme="minorHAnsi"/>
          <w:sz w:val="22"/>
          <w:szCs w:val="20"/>
        </w:rPr>
        <w:t>dále jen „</w:t>
      </w:r>
      <w:r w:rsidRPr="009038E3">
        <w:rPr>
          <w:rFonts w:ascii="Futura" w:hAnsi="Futura" w:cstheme="minorHAnsi"/>
          <w:b/>
          <w:sz w:val="22"/>
          <w:szCs w:val="20"/>
        </w:rPr>
        <w:t>objednatel</w:t>
      </w:r>
      <w:r w:rsidRPr="009038E3">
        <w:rPr>
          <w:rFonts w:ascii="Futura" w:hAnsi="Futura" w:cstheme="minorHAnsi"/>
          <w:sz w:val="22"/>
          <w:szCs w:val="20"/>
        </w:rPr>
        <w:t>“)</w:t>
      </w:r>
    </w:p>
    <w:p w14:paraId="23F925B2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  <w:szCs w:val="20"/>
        </w:rPr>
      </w:pPr>
    </w:p>
    <w:p w14:paraId="2827E778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  <w:szCs w:val="20"/>
        </w:rPr>
      </w:pPr>
      <w:r w:rsidRPr="009038E3">
        <w:rPr>
          <w:rFonts w:ascii="Futura" w:hAnsi="Futura" w:cstheme="minorHAnsi"/>
          <w:sz w:val="22"/>
          <w:szCs w:val="20"/>
        </w:rPr>
        <w:t>a</w:t>
      </w:r>
    </w:p>
    <w:p w14:paraId="1DE7BD37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6720"/>
      </w:tblGrid>
      <w:tr w:rsidR="001A445C" w:rsidRPr="009038E3" w14:paraId="3BB63D0D" w14:textId="77777777" w:rsidTr="00F65A44">
        <w:tc>
          <w:tcPr>
            <w:tcW w:w="2352" w:type="dxa"/>
          </w:tcPr>
          <w:bookmarkEnd w:id="1"/>
          <w:p w14:paraId="5E52998E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6720" w:type="dxa"/>
          </w:tcPr>
          <w:p w14:paraId="21D9CDBB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VUMS LEGEND, spol. s r.o.</w:t>
            </w:r>
          </w:p>
        </w:tc>
      </w:tr>
      <w:tr w:rsidR="001A445C" w:rsidRPr="009038E3" w14:paraId="24FDBC72" w14:textId="77777777" w:rsidTr="00F65A44">
        <w:tc>
          <w:tcPr>
            <w:tcW w:w="2352" w:type="dxa"/>
          </w:tcPr>
          <w:p w14:paraId="5950E573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IČO:</w:t>
            </w:r>
          </w:p>
        </w:tc>
        <w:tc>
          <w:tcPr>
            <w:tcW w:w="6720" w:type="dxa"/>
          </w:tcPr>
          <w:p w14:paraId="0F7F62CB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sz w:val="22"/>
                <w:szCs w:val="20"/>
              </w:rPr>
              <w:t>61855057</w:t>
            </w:r>
          </w:p>
        </w:tc>
      </w:tr>
      <w:tr w:rsidR="001A445C" w:rsidRPr="009038E3" w14:paraId="2BA2DA6F" w14:textId="77777777" w:rsidTr="00F65A44">
        <w:tc>
          <w:tcPr>
            <w:tcW w:w="2352" w:type="dxa"/>
          </w:tcPr>
          <w:p w14:paraId="35332BD2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DIČ:</w:t>
            </w:r>
          </w:p>
        </w:tc>
        <w:tc>
          <w:tcPr>
            <w:tcW w:w="6720" w:type="dxa"/>
          </w:tcPr>
          <w:p w14:paraId="0724D8EE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sz w:val="22"/>
                <w:szCs w:val="20"/>
              </w:rPr>
              <w:t>CZ61855057</w:t>
            </w:r>
          </w:p>
        </w:tc>
      </w:tr>
      <w:tr w:rsidR="001A445C" w:rsidRPr="009038E3" w14:paraId="4231B574" w14:textId="77777777" w:rsidTr="00F65A44">
        <w:tc>
          <w:tcPr>
            <w:tcW w:w="2352" w:type="dxa"/>
          </w:tcPr>
          <w:p w14:paraId="21A2A21A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Sídlo:</w:t>
            </w:r>
          </w:p>
        </w:tc>
        <w:tc>
          <w:tcPr>
            <w:tcW w:w="6720" w:type="dxa"/>
          </w:tcPr>
          <w:p w14:paraId="773187C0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sz w:val="22"/>
                <w:szCs w:val="20"/>
              </w:rPr>
              <w:t>Praha 6, Podbabská 1014/20, PSČ 16000</w:t>
            </w:r>
          </w:p>
        </w:tc>
      </w:tr>
      <w:tr w:rsidR="001A445C" w:rsidRPr="009038E3" w14:paraId="7B19F5F2" w14:textId="77777777" w:rsidTr="00F65A44">
        <w:tc>
          <w:tcPr>
            <w:tcW w:w="2352" w:type="dxa"/>
          </w:tcPr>
          <w:p w14:paraId="080B01C7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Zástupce:</w:t>
            </w:r>
          </w:p>
        </w:tc>
        <w:tc>
          <w:tcPr>
            <w:tcW w:w="6720" w:type="dxa"/>
          </w:tcPr>
          <w:p w14:paraId="294FF295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sz w:val="22"/>
                <w:szCs w:val="20"/>
              </w:rPr>
              <w:t xml:space="preserve">Ing. VLASTISLAV HRYZBYL, jednatel </w:t>
            </w:r>
          </w:p>
        </w:tc>
      </w:tr>
      <w:tr w:rsidR="00F15427" w:rsidRPr="009038E3" w14:paraId="287B3764" w14:textId="77777777" w:rsidTr="00F65A44">
        <w:tc>
          <w:tcPr>
            <w:tcW w:w="2352" w:type="dxa"/>
          </w:tcPr>
          <w:p w14:paraId="2DFD517B" w14:textId="77777777" w:rsidR="00F15427" w:rsidRPr="00783775" w:rsidRDefault="00F15427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Odpovědná osoba:</w:t>
            </w:r>
          </w:p>
        </w:tc>
        <w:tc>
          <w:tcPr>
            <w:tcW w:w="6720" w:type="dxa"/>
          </w:tcPr>
          <w:p w14:paraId="6A2BAC3B" w14:textId="6C77449B" w:rsidR="00F15427" w:rsidRPr="00783775" w:rsidRDefault="00F15427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>
              <w:rPr>
                <w:rFonts w:ascii="Futura" w:hAnsi="Futura" w:cstheme="minorHAnsi"/>
                <w:sz w:val="22"/>
                <w:szCs w:val="20"/>
              </w:rPr>
              <w:t>Ing. Jitka Štiková, ředitelka a jednatelka</w:t>
            </w:r>
          </w:p>
        </w:tc>
      </w:tr>
      <w:tr w:rsidR="00F15427" w:rsidRPr="009038E3" w14:paraId="31E41958" w14:textId="77777777" w:rsidTr="00F65A44">
        <w:tc>
          <w:tcPr>
            <w:tcW w:w="2352" w:type="dxa"/>
          </w:tcPr>
          <w:p w14:paraId="1A08B6A5" w14:textId="77777777" w:rsidR="00F15427" w:rsidRPr="00783775" w:rsidRDefault="00F15427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Bankovní spojení:</w:t>
            </w:r>
          </w:p>
        </w:tc>
        <w:tc>
          <w:tcPr>
            <w:tcW w:w="6720" w:type="dxa"/>
          </w:tcPr>
          <w:p w14:paraId="5B539E13" w14:textId="488A82AF" w:rsidR="00F15427" w:rsidRPr="00783775" w:rsidRDefault="00F15427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>
              <w:rPr>
                <w:rFonts w:ascii="Futura" w:hAnsi="Futura" w:cstheme="minorHAnsi"/>
                <w:sz w:val="22"/>
                <w:szCs w:val="20"/>
              </w:rPr>
              <w:t>UniCredit Bank Czech Republic, č.ú.: 5733864968/2700</w:t>
            </w:r>
          </w:p>
        </w:tc>
      </w:tr>
      <w:tr w:rsidR="001A445C" w:rsidRPr="009038E3" w14:paraId="69F2A8EE" w14:textId="77777777" w:rsidTr="00F65A44">
        <w:tc>
          <w:tcPr>
            <w:tcW w:w="2352" w:type="dxa"/>
          </w:tcPr>
          <w:p w14:paraId="16AD01AA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Zápis v OR:</w:t>
            </w:r>
          </w:p>
        </w:tc>
        <w:tc>
          <w:tcPr>
            <w:tcW w:w="6720" w:type="dxa"/>
          </w:tcPr>
          <w:p w14:paraId="06258F2F" w14:textId="77777777" w:rsidR="001A445C" w:rsidRPr="00783775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sz w:val="22"/>
                <w:szCs w:val="20"/>
              </w:rPr>
              <w:t>C 31481 vedená u Městského soudu v Praze</w:t>
            </w:r>
          </w:p>
        </w:tc>
      </w:tr>
    </w:tbl>
    <w:p w14:paraId="1D47AEC5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  <w:szCs w:val="20"/>
        </w:rPr>
      </w:pPr>
      <w:r w:rsidRPr="009038E3">
        <w:rPr>
          <w:rFonts w:ascii="Futura" w:hAnsi="Futura" w:cstheme="minorHAnsi"/>
          <w:sz w:val="22"/>
          <w:szCs w:val="20"/>
        </w:rPr>
        <w:t xml:space="preserve"> </w:t>
      </w:r>
    </w:p>
    <w:p w14:paraId="62087C27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  <w:szCs w:val="20"/>
        </w:rPr>
      </w:pPr>
      <w:r w:rsidRPr="009038E3">
        <w:rPr>
          <w:rFonts w:ascii="Futura" w:hAnsi="Futura" w:cstheme="minorHAnsi"/>
          <w:sz w:val="22"/>
          <w:szCs w:val="20"/>
        </w:rPr>
        <w:t>(</w:t>
      </w:r>
      <w:r w:rsidRPr="009038E3">
        <w:rPr>
          <w:rFonts w:ascii="Futura" w:hAnsi="Futura" w:cstheme="minorHAnsi"/>
          <w:sz w:val="22"/>
        </w:rPr>
        <w:t xml:space="preserve">na straně druhé jako zhotovitel, </w:t>
      </w:r>
      <w:r w:rsidRPr="009038E3">
        <w:rPr>
          <w:rFonts w:ascii="Futura" w:hAnsi="Futura" w:cstheme="minorHAnsi"/>
          <w:sz w:val="22"/>
          <w:szCs w:val="20"/>
        </w:rPr>
        <w:t>dále jen „</w:t>
      </w:r>
      <w:r>
        <w:rPr>
          <w:rFonts w:ascii="Futura" w:hAnsi="Futura" w:cstheme="minorHAnsi"/>
          <w:b/>
          <w:sz w:val="22"/>
          <w:szCs w:val="20"/>
        </w:rPr>
        <w:t>zhotovitel</w:t>
      </w:r>
      <w:r w:rsidRPr="009038E3">
        <w:rPr>
          <w:rFonts w:ascii="Futura" w:hAnsi="Futura" w:cstheme="minorHAnsi"/>
          <w:sz w:val="22"/>
          <w:szCs w:val="20"/>
        </w:rPr>
        <w:t>“)</w:t>
      </w:r>
    </w:p>
    <w:p w14:paraId="7A8FD408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  <w:szCs w:val="20"/>
        </w:rPr>
      </w:pPr>
    </w:p>
    <w:p w14:paraId="7AC63E60" w14:textId="193FC4F0" w:rsidR="001A445C" w:rsidRPr="009038E3" w:rsidRDefault="008D58EB" w:rsidP="001A445C">
      <w:pPr>
        <w:spacing w:line="276" w:lineRule="auto"/>
        <w:jc w:val="both"/>
        <w:rPr>
          <w:rFonts w:ascii="Futura" w:hAnsi="Futura" w:cstheme="minorHAnsi"/>
          <w:sz w:val="22"/>
        </w:rPr>
      </w:pPr>
      <w:r w:rsidRPr="002C266B">
        <w:rPr>
          <w:rFonts w:ascii="Futura" w:hAnsi="Futura" w:cstheme="minorHAnsi"/>
          <w:sz w:val="22"/>
        </w:rPr>
        <w:t>U</w:t>
      </w:r>
      <w:r w:rsidR="001A445C" w:rsidRPr="002C266B">
        <w:rPr>
          <w:rFonts w:ascii="Futura" w:hAnsi="Futura" w:cstheme="minorHAnsi"/>
          <w:sz w:val="22"/>
        </w:rPr>
        <w:t>zavírají</w:t>
      </w:r>
      <w:r>
        <w:rPr>
          <w:rFonts w:ascii="Futura" w:hAnsi="Futura" w:cstheme="minorHAnsi"/>
          <w:sz w:val="22"/>
        </w:rPr>
        <w:t xml:space="preserve"> níže uvedeného dne, měsíce a roku</w:t>
      </w:r>
      <w:r w:rsidR="001A445C">
        <w:rPr>
          <w:rFonts w:ascii="Futura" w:hAnsi="Futura" w:cstheme="minorHAnsi"/>
          <w:sz w:val="22"/>
        </w:rPr>
        <w:t>,</w:t>
      </w:r>
      <w:r w:rsidR="001A445C" w:rsidRPr="002C266B">
        <w:rPr>
          <w:rFonts w:ascii="Futura" w:hAnsi="Futura" w:cstheme="minorHAnsi"/>
          <w:sz w:val="22"/>
        </w:rPr>
        <w:t xml:space="preserve"> ve smyslu ustanovení § 2586 </w:t>
      </w:r>
      <w:r w:rsidR="00932873">
        <w:rPr>
          <w:rFonts w:ascii="Futura" w:hAnsi="Futura" w:cstheme="minorHAnsi"/>
          <w:sz w:val="22"/>
        </w:rPr>
        <w:br/>
      </w:r>
      <w:r w:rsidR="001A445C" w:rsidRPr="002C266B">
        <w:rPr>
          <w:rFonts w:ascii="Futura" w:hAnsi="Futura" w:cstheme="minorHAnsi"/>
          <w:sz w:val="22"/>
        </w:rPr>
        <w:t>a násl. zákona 89/2012 Sb., občanský zákoník, ve znění pozdějších předpisů</w:t>
      </w:r>
      <w:r w:rsidR="001A445C">
        <w:rPr>
          <w:rFonts w:ascii="Futura" w:hAnsi="Futura" w:cstheme="minorHAnsi"/>
          <w:sz w:val="22"/>
        </w:rPr>
        <w:t>, tuto</w:t>
      </w:r>
      <w:r w:rsidR="001A445C" w:rsidRPr="002C266B">
        <w:rPr>
          <w:rFonts w:ascii="Futura" w:hAnsi="Futura" w:cstheme="minorHAnsi"/>
          <w:sz w:val="22"/>
        </w:rPr>
        <w:t xml:space="preserve"> </w:t>
      </w:r>
    </w:p>
    <w:p w14:paraId="2253D24D" w14:textId="77777777" w:rsidR="001A445C" w:rsidRPr="009038E3" w:rsidRDefault="001A445C" w:rsidP="001A445C">
      <w:pPr>
        <w:spacing w:line="276" w:lineRule="auto"/>
        <w:jc w:val="both"/>
        <w:rPr>
          <w:rFonts w:ascii="Futura" w:hAnsi="Futura" w:cstheme="minorHAnsi"/>
          <w:sz w:val="22"/>
        </w:rPr>
      </w:pPr>
    </w:p>
    <w:p w14:paraId="04B79D55" w14:textId="77777777" w:rsidR="001A445C" w:rsidRPr="009038E3" w:rsidRDefault="001A445C" w:rsidP="001A445C">
      <w:pPr>
        <w:spacing w:line="276" w:lineRule="auto"/>
        <w:jc w:val="center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t>smlouvu o dílo</w:t>
      </w:r>
    </w:p>
    <w:p w14:paraId="131B72B0" w14:textId="77777777" w:rsidR="001A445C" w:rsidRPr="009038E3" w:rsidRDefault="001A445C" w:rsidP="001A445C">
      <w:pPr>
        <w:spacing w:line="276" w:lineRule="auto"/>
        <w:jc w:val="center"/>
        <w:rPr>
          <w:rFonts w:ascii="Futura" w:hAnsi="Futura" w:cstheme="minorHAnsi"/>
          <w:sz w:val="22"/>
        </w:rPr>
      </w:pPr>
      <w:r w:rsidRPr="009038E3">
        <w:rPr>
          <w:rFonts w:ascii="Futura" w:hAnsi="Futura" w:cstheme="minorHAnsi"/>
          <w:sz w:val="22"/>
        </w:rPr>
        <w:t>(dále jen „</w:t>
      </w:r>
      <w:r>
        <w:rPr>
          <w:rFonts w:ascii="Futura" w:hAnsi="Futura" w:cstheme="minorHAnsi"/>
          <w:b/>
          <w:sz w:val="22"/>
        </w:rPr>
        <w:t>Smlouva</w:t>
      </w:r>
      <w:r w:rsidRPr="009038E3">
        <w:rPr>
          <w:rFonts w:ascii="Futura" w:hAnsi="Futura" w:cstheme="minorHAnsi"/>
          <w:sz w:val="22"/>
        </w:rPr>
        <w:t>“)</w:t>
      </w:r>
    </w:p>
    <w:p w14:paraId="1F0B953E" w14:textId="77777777" w:rsidR="001A445C" w:rsidRPr="009038E3" w:rsidRDefault="001A445C" w:rsidP="001A445C">
      <w:pPr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mallCaps/>
          <w:sz w:val="22"/>
        </w:rPr>
      </w:pPr>
      <w:r w:rsidRPr="009038E3">
        <w:rPr>
          <w:rFonts w:ascii="Futura" w:hAnsi="Futura" w:cstheme="minorHAnsi"/>
          <w:b/>
          <w:sz w:val="22"/>
        </w:rPr>
        <w:t>Obecná ustanovení</w:t>
      </w:r>
      <w:r w:rsidRPr="009038E3">
        <w:rPr>
          <w:rFonts w:ascii="Futura" w:hAnsi="Futura" w:cstheme="minorHAnsi"/>
          <w:b/>
          <w:smallCaps/>
          <w:sz w:val="22"/>
        </w:rPr>
        <w:t xml:space="preserve"> </w:t>
      </w:r>
    </w:p>
    <w:p w14:paraId="1A69340F" w14:textId="7B49FE31" w:rsidR="001A445C" w:rsidRPr="009038E3" w:rsidRDefault="008D58EB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Zhotovitel</w:t>
      </w:r>
      <w:r w:rsidRPr="009038E3">
        <w:rPr>
          <w:rFonts w:ascii="Futura" w:hAnsi="Futura" w:cstheme="minorHAnsi"/>
          <w:sz w:val="22"/>
        </w:rPr>
        <w:t xml:space="preserve"> poskytl objednateli </w:t>
      </w:r>
      <w:r>
        <w:rPr>
          <w:rFonts w:ascii="Futura" w:hAnsi="Futura" w:cstheme="minorHAnsi"/>
          <w:sz w:val="22"/>
        </w:rPr>
        <w:t>n</w:t>
      </w:r>
      <w:r w:rsidR="001A445C" w:rsidRPr="009038E3">
        <w:rPr>
          <w:rFonts w:ascii="Futura" w:hAnsi="Futura" w:cstheme="minorHAnsi"/>
          <w:sz w:val="22"/>
        </w:rPr>
        <w:t>a základě smlouvy na zavedení elektronické spisové služby</w:t>
      </w:r>
      <w:r w:rsidR="001A445C">
        <w:rPr>
          <w:rFonts w:ascii="Futura" w:hAnsi="Futura" w:cstheme="minorHAnsi"/>
          <w:sz w:val="22"/>
        </w:rPr>
        <w:t xml:space="preserve"> ze dne</w:t>
      </w:r>
      <w:r w:rsidR="001A445C" w:rsidRPr="009038E3">
        <w:rPr>
          <w:rFonts w:ascii="Futura" w:hAnsi="Futura" w:cstheme="minorHAnsi"/>
          <w:sz w:val="22"/>
        </w:rPr>
        <w:t xml:space="preserve"> 23.11.2009</w:t>
      </w:r>
      <w:r>
        <w:rPr>
          <w:rFonts w:ascii="Futura" w:hAnsi="Futura" w:cstheme="minorHAnsi"/>
          <w:sz w:val="22"/>
        </w:rPr>
        <w:t xml:space="preserve"> uzavřené mezi smluvními stranami</w:t>
      </w:r>
      <w:r w:rsidR="001A445C" w:rsidRPr="009038E3">
        <w:rPr>
          <w:rFonts w:ascii="Futura" w:hAnsi="Futura" w:cstheme="minorHAnsi"/>
          <w:sz w:val="22"/>
        </w:rPr>
        <w:t xml:space="preserve"> (dále jen „</w:t>
      </w:r>
      <w:r w:rsidR="001A445C" w:rsidRPr="009038E3">
        <w:rPr>
          <w:rFonts w:ascii="Futura" w:hAnsi="Futura" w:cstheme="minorHAnsi"/>
          <w:b/>
          <w:sz w:val="22"/>
        </w:rPr>
        <w:t>Smlouva</w:t>
      </w:r>
      <w:r w:rsidR="001A445C">
        <w:rPr>
          <w:rFonts w:ascii="Futura" w:hAnsi="Futura" w:cstheme="minorHAnsi"/>
          <w:b/>
          <w:sz w:val="22"/>
        </w:rPr>
        <w:t xml:space="preserve"> ESS</w:t>
      </w:r>
      <w:r w:rsidR="001A445C" w:rsidRPr="009038E3">
        <w:rPr>
          <w:rFonts w:ascii="Futura" w:hAnsi="Futura" w:cstheme="minorHAnsi"/>
          <w:sz w:val="22"/>
        </w:rPr>
        <w:t>“)</w:t>
      </w:r>
      <w:r>
        <w:rPr>
          <w:rFonts w:ascii="Futura" w:hAnsi="Futura" w:cstheme="minorHAnsi"/>
          <w:sz w:val="22"/>
        </w:rPr>
        <w:t xml:space="preserve"> </w:t>
      </w:r>
      <w:r w:rsidR="001A445C" w:rsidRPr="009038E3">
        <w:rPr>
          <w:rFonts w:ascii="Futura" w:hAnsi="Futura" w:cstheme="minorHAnsi"/>
          <w:sz w:val="22"/>
        </w:rPr>
        <w:t xml:space="preserve">následující plnění: </w:t>
      </w:r>
    </w:p>
    <w:p w14:paraId="50FED055" w14:textId="5BBD7A07" w:rsidR="001A445C" w:rsidRPr="009038E3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9038E3">
        <w:rPr>
          <w:rFonts w:ascii="Futura" w:hAnsi="Futura" w:cstheme="minorHAnsi"/>
          <w:sz w:val="22"/>
        </w:rPr>
        <w:t xml:space="preserve">Dodávka a zavedení systému elektronické spisové služby, komunikačního modulu ePodatelny a komunikačního modulu datové schránky pro objednatele včetně dodávek souvisejících služeb nezbytných pro realizaci tohoto předmětu, blíže specifikovaných v čl. 2 </w:t>
      </w:r>
      <w:r w:rsidR="008D58EB">
        <w:rPr>
          <w:rFonts w:ascii="Futura" w:hAnsi="Futura" w:cstheme="minorHAnsi"/>
          <w:sz w:val="22"/>
        </w:rPr>
        <w:t>S</w:t>
      </w:r>
      <w:r w:rsidRPr="009038E3">
        <w:rPr>
          <w:rFonts w:ascii="Futura" w:hAnsi="Futura" w:cstheme="minorHAnsi"/>
          <w:sz w:val="22"/>
        </w:rPr>
        <w:t>mlouvy</w:t>
      </w:r>
      <w:r w:rsidR="008D58EB">
        <w:rPr>
          <w:rFonts w:ascii="Futura" w:hAnsi="Futura" w:cstheme="minorHAnsi"/>
          <w:sz w:val="22"/>
        </w:rPr>
        <w:t xml:space="preserve"> ESS</w:t>
      </w:r>
      <w:r w:rsidRPr="009038E3">
        <w:rPr>
          <w:rFonts w:ascii="Futura" w:hAnsi="Futura" w:cstheme="minorHAnsi"/>
          <w:sz w:val="22"/>
        </w:rPr>
        <w:t>.</w:t>
      </w:r>
    </w:p>
    <w:p w14:paraId="5A8B1F26" w14:textId="6C6CA863" w:rsidR="001A445C" w:rsidRPr="009038E3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9038E3">
        <w:rPr>
          <w:rFonts w:ascii="Futura" w:hAnsi="Futura" w:cstheme="minorHAnsi"/>
          <w:sz w:val="22"/>
        </w:rPr>
        <w:t xml:space="preserve">Dodávka nezbytného HW vybavení specifikovaného v bodě </w:t>
      </w:r>
      <w:r w:rsidR="00932873">
        <w:rPr>
          <w:rFonts w:ascii="Futura" w:hAnsi="Futura" w:cstheme="minorHAnsi"/>
          <w:sz w:val="22"/>
        </w:rPr>
        <w:br/>
      </w:r>
      <w:r w:rsidRPr="009038E3">
        <w:rPr>
          <w:rFonts w:ascii="Futura" w:hAnsi="Futura" w:cstheme="minorHAnsi"/>
          <w:sz w:val="22"/>
        </w:rPr>
        <w:t xml:space="preserve">1.4. </w:t>
      </w:r>
      <w:r w:rsidR="008D58EB">
        <w:rPr>
          <w:rFonts w:ascii="Futura" w:hAnsi="Futura" w:cstheme="minorHAnsi"/>
          <w:sz w:val="22"/>
        </w:rPr>
        <w:t>S</w:t>
      </w:r>
      <w:r w:rsidRPr="009038E3">
        <w:rPr>
          <w:rFonts w:ascii="Futura" w:hAnsi="Futura" w:cstheme="minorHAnsi"/>
          <w:sz w:val="22"/>
        </w:rPr>
        <w:t>mlouvy</w:t>
      </w:r>
      <w:r w:rsidR="008D58EB">
        <w:rPr>
          <w:rFonts w:ascii="Futura" w:hAnsi="Futura" w:cstheme="minorHAnsi"/>
          <w:sz w:val="22"/>
        </w:rPr>
        <w:t xml:space="preserve"> ESS</w:t>
      </w:r>
      <w:r w:rsidRPr="009038E3">
        <w:rPr>
          <w:rFonts w:ascii="Futura" w:hAnsi="Futura" w:cstheme="minorHAnsi"/>
          <w:sz w:val="22"/>
        </w:rPr>
        <w:t>.</w:t>
      </w:r>
    </w:p>
    <w:p w14:paraId="2636DF94" w14:textId="77777777" w:rsidR="001A445C" w:rsidRPr="009038E3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9038E3">
        <w:rPr>
          <w:rFonts w:ascii="Futura" w:hAnsi="Futura" w:cstheme="minorHAnsi"/>
          <w:sz w:val="22"/>
        </w:rPr>
        <w:t>Implementační práce včetně zaškolení uživatelů.</w:t>
      </w:r>
    </w:p>
    <w:p w14:paraId="222C0463" w14:textId="77777777" w:rsidR="001A445C" w:rsidRPr="009038E3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9038E3">
        <w:rPr>
          <w:rFonts w:ascii="Futura" w:hAnsi="Futura" w:cstheme="minorHAnsi"/>
          <w:sz w:val="22"/>
        </w:rPr>
        <w:lastRenderedPageBreak/>
        <w:t xml:space="preserve">Podpora dodaného systému poskytovatele. </w:t>
      </w:r>
    </w:p>
    <w:p w14:paraId="0DB118B8" w14:textId="1B9502BE" w:rsidR="001A445C" w:rsidRPr="009038E3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Dne 26.2.2009 byla mezi objednatelem a zhotovitelem uzavřena smlouva </w:t>
      </w:r>
      <w:r w:rsidR="00932873">
        <w:rPr>
          <w:rFonts w:ascii="Futura" w:hAnsi="Futura" w:cstheme="minorHAnsi"/>
          <w:sz w:val="22"/>
        </w:rPr>
        <w:br/>
      </w:r>
      <w:r>
        <w:rPr>
          <w:rFonts w:ascii="Futura" w:hAnsi="Futura" w:cstheme="minorHAnsi"/>
          <w:sz w:val="22"/>
        </w:rPr>
        <w:t>o poskytování služeb v oblasti informačního systému č. 86000/08, na základě které zhotovitel poskytuje objednateli servisní, poradenské, programové a jiné odborné služby v rozsahu a za podmínek v citované smlouvě uvedených (dále jen „</w:t>
      </w:r>
      <w:r w:rsidRPr="009D4762">
        <w:rPr>
          <w:rFonts w:ascii="Futura" w:hAnsi="Futura" w:cstheme="minorHAnsi"/>
          <w:b/>
          <w:sz w:val="22"/>
        </w:rPr>
        <w:t>Smlouva o poskytování služeb</w:t>
      </w:r>
      <w:r>
        <w:rPr>
          <w:rFonts w:ascii="Futura" w:hAnsi="Futura" w:cstheme="minorHAnsi"/>
          <w:sz w:val="22"/>
        </w:rPr>
        <w:t>“)</w:t>
      </w:r>
      <w:r w:rsidRPr="009038E3">
        <w:rPr>
          <w:rFonts w:ascii="Futura" w:hAnsi="Futura" w:cstheme="minorHAnsi"/>
          <w:sz w:val="22"/>
        </w:rPr>
        <w:t>.</w:t>
      </w:r>
    </w:p>
    <w:p w14:paraId="5561E7B2" w14:textId="7EB4C322" w:rsidR="00E73A27" w:rsidRDefault="00E73A27" w:rsidP="00407262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O</w:t>
      </w:r>
      <w:r w:rsidRPr="009038E3">
        <w:rPr>
          <w:rFonts w:ascii="Futura" w:hAnsi="Futura" w:cstheme="minorHAnsi"/>
          <w:sz w:val="22"/>
        </w:rPr>
        <w:t>bjednatel</w:t>
      </w:r>
      <w:r>
        <w:rPr>
          <w:rFonts w:ascii="Futura" w:hAnsi="Futura" w:cstheme="minorHAnsi"/>
          <w:sz w:val="22"/>
        </w:rPr>
        <w:t xml:space="preserve"> </w:t>
      </w:r>
      <w:r w:rsidRPr="00EB37C6">
        <w:rPr>
          <w:rFonts w:ascii="Futura" w:hAnsi="Futura" w:cstheme="minorHAnsi"/>
          <w:sz w:val="22"/>
        </w:rPr>
        <w:t>na základě ust. § 5 odst. 2 zákona č. 22/1997 Sb., o technických požadavcích na výrobky a o změně a doplnění některých zákonů, ve znění pozdějších předpisů, zřídilo k 1.10.2017 Česk</w:t>
      </w:r>
      <w:r>
        <w:rPr>
          <w:rFonts w:ascii="Futura" w:hAnsi="Futura" w:cstheme="minorHAnsi"/>
          <w:sz w:val="22"/>
        </w:rPr>
        <w:t>ou</w:t>
      </w:r>
      <w:r w:rsidRPr="00EB37C6">
        <w:rPr>
          <w:rFonts w:ascii="Futura" w:hAnsi="Futura" w:cstheme="minorHAnsi"/>
          <w:sz w:val="22"/>
        </w:rPr>
        <w:t xml:space="preserve"> agentur</w:t>
      </w:r>
      <w:r>
        <w:rPr>
          <w:rFonts w:ascii="Futura" w:hAnsi="Futura" w:cstheme="minorHAnsi"/>
          <w:sz w:val="22"/>
        </w:rPr>
        <w:t>u</w:t>
      </w:r>
      <w:r w:rsidRPr="00EB37C6">
        <w:rPr>
          <w:rFonts w:ascii="Futura" w:hAnsi="Futura" w:cstheme="minorHAnsi"/>
          <w:sz w:val="22"/>
        </w:rPr>
        <w:t xml:space="preserve"> pro standardizaci, státní příspěvková organizace</w:t>
      </w:r>
      <w:r>
        <w:rPr>
          <w:rFonts w:ascii="Futura" w:hAnsi="Futura" w:cstheme="minorHAnsi"/>
          <w:sz w:val="22"/>
        </w:rPr>
        <w:t xml:space="preserve"> (dále jen „</w:t>
      </w:r>
      <w:r w:rsidRPr="00D61A18">
        <w:rPr>
          <w:rFonts w:ascii="Futura" w:hAnsi="Futura" w:cstheme="minorHAnsi"/>
          <w:b/>
          <w:sz w:val="22"/>
        </w:rPr>
        <w:t>Agentura</w:t>
      </w:r>
      <w:r>
        <w:rPr>
          <w:rFonts w:ascii="Futura" w:hAnsi="Futura" w:cstheme="minorHAnsi"/>
          <w:sz w:val="22"/>
        </w:rPr>
        <w:t>“),</w:t>
      </w:r>
      <w:r w:rsidRPr="00EB37C6">
        <w:rPr>
          <w:rFonts w:ascii="Futura" w:hAnsi="Futura" w:cstheme="minorHAnsi"/>
          <w:sz w:val="22"/>
        </w:rPr>
        <w:t xml:space="preserve"> jejímž hlavním účelem </w:t>
      </w:r>
      <w:r w:rsidR="00932873">
        <w:rPr>
          <w:rFonts w:ascii="Futura" w:hAnsi="Futura" w:cstheme="minorHAnsi"/>
          <w:sz w:val="22"/>
        </w:rPr>
        <w:br/>
      </w:r>
      <w:r w:rsidRPr="00EB37C6">
        <w:rPr>
          <w:rFonts w:ascii="Futura" w:hAnsi="Futura" w:cstheme="minorHAnsi"/>
          <w:sz w:val="22"/>
        </w:rPr>
        <w:t>je dle čl. 3 zřizovací listiny zabezpečování tvorby, vydávání a distribuce českých technických norem</w:t>
      </w:r>
      <w:r>
        <w:rPr>
          <w:rFonts w:ascii="Futura" w:hAnsi="Futura" w:cstheme="minorHAnsi"/>
          <w:sz w:val="22"/>
        </w:rPr>
        <w:t xml:space="preserve">. </w:t>
      </w:r>
    </w:p>
    <w:p w14:paraId="5E0DFAA6" w14:textId="7C6C038F" w:rsidR="001A445C" w:rsidRDefault="00E73A27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Vzhledem k tomu, že zabezpečování tvorby, vydávání a distribuce českých technických norem</w:t>
      </w:r>
      <w:r w:rsidRPr="00035CC1">
        <w:rPr>
          <w:rFonts w:ascii="Futura" w:hAnsi="Futura" w:cstheme="minorHAnsi"/>
          <w:sz w:val="22"/>
        </w:rPr>
        <w:t xml:space="preserve"> </w:t>
      </w:r>
      <w:r>
        <w:rPr>
          <w:rFonts w:ascii="Futura" w:hAnsi="Futura" w:cstheme="minorHAnsi"/>
          <w:sz w:val="22"/>
        </w:rPr>
        <w:t>přejde k 1.1.2018 z objednatele na Agenturu</w:t>
      </w:r>
      <w:r w:rsidRPr="009038E3">
        <w:rPr>
          <w:rFonts w:ascii="Futura" w:hAnsi="Futura" w:cstheme="minorHAnsi"/>
          <w:sz w:val="22"/>
        </w:rPr>
        <w:t xml:space="preserve">, </w:t>
      </w:r>
      <w:r w:rsidR="001A445C" w:rsidRPr="009038E3">
        <w:rPr>
          <w:rFonts w:ascii="Futura" w:hAnsi="Futura" w:cstheme="minorHAnsi"/>
          <w:sz w:val="22"/>
        </w:rPr>
        <w:t xml:space="preserve">vyvstala potřeba rozšířit </w:t>
      </w:r>
      <w:r w:rsidR="001A445C">
        <w:rPr>
          <w:rFonts w:ascii="Futura" w:hAnsi="Futura" w:cstheme="minorHAnsi"/>
          <w:sz w:val="22"/>
        </w:rPr>
        <w:t xml:space="preserve">stávající plnění dodané zhotovitelem na základě Smlouvy ESS </w:t>
      </w:r>
      <w:r w:rsidR="00932873">
        <w:rPr>
          <w:rFonts w:ascii="Futura" w:hAnsi="Futura" w:cstheme="minorHAnsi"/>
          <w:sz w:val="22"/>
        </w:rPr>
        <w:br/>
      </w:r>
      <w:r w:rsidR="001A445C" w:rsidRPr="009038E3">
        <w:rPr>
          <w:rFonts w:ascii="Futura" w:hAnsi="Futura" w:cstheme="minorHAnsi"/>
          <w:sz w:val="22"/>
        </w:rPr>
        <w:t xml:space="preserve">ve vztahu k Agentuře. </w:t>
      </w:r>
    </w:p>
    <w:p w14:paraId="51F7C2A7" w14:textId="51D4A9ED" w:rsidR="00407262" w:rsidRDefault="00407262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Zhotovitel</w:t>
      </w:r>
      <w:r w:rsidRPr="00093759">
        <w:rPr>
          <w:rFonts w:ascii="Futura" w:hAnsi="Futura" w:cstheme="minorHAnsi"/>
          <w:sz w:val="22"/>
        </w:rPr>
        <w:t xml:space="preserve"> je jediným držitelem majetkových práv k</w:t>
      </w:r>
      <w:r>
        <w:rPr>
          <w:rFonts w:ascii="Futura" w:hAnsi="Futura" w:cstheme="minorHAnsi"/>
          <w:sz w:val="22"/>
        </w:rPr>
        <w:t> předmětu plnění poskytovaného na základě Smlouvy ESS. Zhotovitel</w:t>
      </w:r>
      <w:r w:rsidRPr="00093759">
        <w:rPr>
          <w:rFonts w:ascii="Futura" w:hAnsi="Futura" w:cstheme="minorHAnsi"/>
          <w:sz w:val="22"/>
        </w:rPr>
        <w:t xml:space="preserve"> je</w:t>
      </w:r>
      <w:r>
        <w:rPr>
          <w:rFonts w:ascii="Futura" w:hAnsi="Futura" w:cstheme="minorHAnsi"/>
          <w:sz w:val="22"/>
        </w:rPr>
        <w:t xml:space="preserve"> jedinou</w:t>
      </w:r>
      <w:r w:rsidRPr="00093759">
        <w:rPr>
          <w:rFonts w:ascii="Futura" w:hAnsi="Futura" w:cstheme="minorHAnsi"/>
          <w:sz w:val="22"/>
        </w:rPr>
        <w:t xml:space="preserve"> osobou</w:t>
      </w:r>
      <w:r>
        <w:rPr>
          <w:rFonts w:ascii="Futura" w:hAnsi="Futura" w:cstheme="minorHAnsi"/>
          <w:sz w:val="22"/>
        </w:rPr>
        <w:t xml:space="preserve"> oprávněnou</w:t>
      </w:r>
      <w:r w:rsidRPr="00093759">
        <w:rPr>
          <w:rFonts w:ascii="Futura" w:hAnsi="Futura" w:cstheme="minorHAnsi"/>
          <w:sz w:val="22"/>
        </w:rPr>
        <w:t xml:space="preserve"> </w:t>
      </w:r>
      <w:r>
        <w:rPr>
          <w:rFonts w:ascii="Futura" w:hAnsi="Futura" w:cstheme="minorHAnsi"/>
          <w:sz w:val="22"/>
        </w:rPr>
        <w:t xml:space="preserve">poskytovat </w:t>
      </w:r>
      <w:r w:rsidRPr="00093759">
        <w:rPr>
          <w:rFonts w:ascii="Futura" w:hAnsi="Futura" w:cstheme="minorHAnsi"/>
          <w:sz w:val="22"/>
        </w:rPr>
        <w:t xml:space="preserve">dodatečnou podporu </w:t>
      </w:r>
      <w:r>
        <w:rPr>
          <w:rFonts w:ascii="Futura" w:hAnsi="Futura" w:cstheme="minorHAnsi"/>
          <w:sz w:val="22"/>
        </w:rPr>
        <w:t>o</w:t>
      </w:r>
      <w:r w:rsidRPr="00093759">
        <w:rPr>
          <w:rFonts w:ascii="Futura" w:hAnsi="Futura" w:cstheme="minorHAnsi"/>
          <w:sz w:val="22"/>
        </w:rPr>
        <w:t>bjednateli k</w:t>
      </w:r>
      <w:r>
        <w:rPr>
          <w:rFonts w:ascii="Futura" w:hAnsi="Futura" w:cstheme="minorHAnsi"/>
          <w:sz w:val="22"/>
        </w:rPr>
        <w:t xml:space="preserve"> poskytovanému plnění a </w:t>
      </w:r>
      <w:r w:rsidRPr="00093759">
        <w:rPr>
          <w:rFonts w:ascii="Futura" w:hAnsi="Futura" w:cstheme="minorHAnsi"/>
          <w:sz w:val="22"/>
        </w:rPr>
        <w:t xml:space="preserve">jedinou osobou, která je způsobilá naplnit požadavky </w:t>
      </w:r>
      <w:r>
        <w:rPr>
          <w:rFonts w:ascii="Futura" w:hAnsi="Futura" w:cstheme="minorHAnsi"/>
          <w:sz w:val="22"/>
        </w:rPr>
        <w:t>o</w:t>
      </w:r>
      <w:r w:rsidRPr="00093759">
        <w:rPr>
          <w:rFonts w:ascii="Futura" w:hAnsi="Futura" w:cstheme="minorHAnsi"/>
          <w:sz w:val="22"/>
        </w:rPr>
        <w:t xml:space="preserve">bjednatele </w:t>
      </w:r>
      <w:r w:rsidR="00932873">
        <w:rPr>
          <w:rFonts w:ascii="Futura" w:hAnsi="Futura" w:cstheme="minorHAnsi"/>
          <w:sz w:val="22"/>
        </w:rPr>
        <w:br/>
      </w:r>
      <w:r w:rsidRPr="00093759">
        <w:rPr>
          <w:rFonts w:ascii="Futura" w:hAnsi="Futura" w:cstheme="minorHAnsi"/>
          <w:sz w:val="22"/>
        </w:rPr>
        <w:t xml:space="preserve">na rozšíření </w:t>
      </w:r>
      <w:r>
        <w:rPr>
          <w:rFonts w:ascii="Futura" w:hAnsi="Futura" w:cstheme="minorHAnsi"/>
          <w:sz w:val="22"/>
        </w:rPr>
        <w:t>plnění dle Smlouvy ESS</w:t>
      </w:r>
      <w:r w:rsidRPr="00093759">
        <w:rPr>
          <w:rFonts w:ascii="Futura" w:hAnsi="Futura" w:cstheme="minorHAnsi"/>
          <w:sz w:val="22"/>
        </w:rPr>
        <w:t>.</w:t>
      </w:r>
    </w:p>
    <w:p w14:paraId="3BA7BCBD" w14:textId="33CDDEE1" w:rsidR="00407262" w:rsidRDefault="00407262" w:rsidP="00407262">
      <w:pPr>
        <w:numPr>
          <w:ilvl w:val="1"/>
          <w:numId w:val="2"/>
        </w:numPr>
        <w:spacing w:after="120" w:line="276" w:lineRule="auto"/>
        <w:ind w:hanging="574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Současně jsou služby poskytované na základě této Smlouvy nezbytné k jejímu dalšímu plnění, změna v osobě zhotovitele není možná z ekonomických </w:t>
      </w:r>
      <w:r w:rsidR="00932873">
        <w:rPr>
          <w:rFonts w:ascii="Futura" w:hAnsi="Futura" w:cstheme="minorHAnsi"/>
          <w:sz w:val="22"/>
        </w:rPr>
        <w:br/>
      </w:r>
      <w:r>
        <w:rPr>
          <w:rFonts w:ascii="Futura" w:hAnsi="Futura" w:cstheme="minorHAnsi"/>
          <w:sz w:val="22"/>
        </w:rPr>
        <w:t xml:space="preserve">a technických důvodů, resp. případná změna v osobně zhotovitele </w:t>
      </w:r>
      <w:r w:rsidR="00932873">
        <w:rPr>
          <w:rFonts w:ascii="Futura" w:hAnsi="Futura" w:cstheme="minorHAnsi"/>
          <w:sz w:val="22"/>
        </w:rPr>
        <w:br/>
      </w:r>
      <w:r>
        <w:rPr>
          <w:rFonts w:ascii="Futura" w:hAnsi="Futura" w:cstheme="minorHAnsi"/>
          <w:sz w:val="22"/>
        </w:rPr>
        <w:t>by znamenala nedokončení přechodu činnosti k 1.1.2018 a značné zvýšení nákladů na straně objednatele.</w:t>
      </w:r>
    </w:p>
    <w:p w14:paraId="4147809D" w14:textId="3BBE3F73" w:rsidR="001A445C" w:rsidRPr="00AB14E8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093759">
        <w:rPr>
          <w:rFonts w:ascii="Futura" w:hAnsi="Futura" w:cstheme="minorHAnsi"/>
          <w:sz w:val="22"/>
        </w:rPr>
        <w:t xml:space="preserve">Z výše uvedených </w:t>
      </w:r>
      <w:r>
        <w:rPr>
          <w:rFonts w:ascii="Futura" w:hAnsi="Futura" w:cstheme="minorHAnsi"/>
          <w:sz w:val="22"/>
        </w:rPr>
        <w:t>o</w:t>
      </w:r>
      <w:r w:rsidRPr="00093759">
        <w:rPr>
          <w:rFonts w:ascii="Futura" w:hAnsi="Futura" w:cstheme="minorHAnsi"/>
          <w:sz w:val="22"/>
        </w:rPr>
        <w:t xml:space="preserve">bjednatel oslovil </w:t>
      </w:r>
      <w:r>
        <w:rPr>
          <w:rFonts w:ascii="Futura" w:hAnsi="Futura" w:cstheme="minorHAnsi"/>
          <w:sz w:val="22"/>
        </w:rPr>
        <w:t>zhotovitele</w:t>
      </w:r>
      <w:r w:rsidRPr="00093759">
        <w:rPr>
          <w:rFonts w:ascii="Futura" w:hAnsi="Futura" w:cstheme="minorHAnsi"/>
          <w:sz w:val="22"/>
        </w:rPr>
        <w:t xml:space="preserve"> s žádostí o předložení nabídky </w:t>
      </w:r>
      <w:r>
        <w:rPr>
          <w:rFonts w:ascii="Futura" w:hAnsi="Futura" w:cstheme="minorHAnsi"/>
          <w:sz w:val="22"/>
        </w:rPr>
        <w:t>k plnění dle této Smlouvy</w:t>
      </w:r>
      <w:r w:rsidRPr="00093759">
        <w:rPr>
          <w:rFonts w:ascii="Futura" w:hAnsi="Futura" w:cstheme="minorHAnsi"/>
          <w:sz w:val="22"/>
        </w:rPr>
        <w:t xml:space="preserve">. </w:t>
      </w:r>
      <w:r>
        <w:rPr>
          <w:rFonts w:ascii="Futura" w:hAnsi="Futura" w:cstheme="minorHAnsi"/>
          <w:sz w:val="22"/>
        </w:rPr>
        <w:t>Zhotovitel</w:t>
      </w:r>
      <w:r w:rsidRPr="00093759">
        <w:rPr>
          <w:rFonts w:ascii="Futura" w:hAnsi="Futura" w:cstheme="minorHAnsi"/>
          <w:sz w:val="22"/>
        </w:rPr>
        <w:t xml:space="preserve"> dne </w:t>
      </w:r>
      <w:r w:rsidR="00F15427">
        <w:rPr>
          <w:rFonts w:ascii="Futura" w:hAnsi="Futura" w:cstheme="minorHAnsi"/>
          <w:sz w:val="22"/>
        </w:rPr>
        <w:t>6. 11. 2017</w:t>
      </w:r>
      <w:r w:rsidRPr="00C503AF">
        <w:rPr>
          <w:rFonts w:ascii="Futura" w:hAnsi="Futura" w:cstheme="minorHAnsi"/>
          <w:sz w:val="22"/>
        </w:rPr>
        <w:t xml:space="preserve"> předložil objednateli závaznou nabídku, která tvoří přílohu č. </w:t>
      </w:r>
      <w:r w:rsidR="00C503AF">
        <w:rPr>
          <w:rFonts w:ascii="Futura" w:hAnsi="Futura" w:cstheme="minorHAnsi"/>
          <w:sz w:val="22"/>
        </w:rPr>
        <w:t>4</w:t>
      </w:r>
      <w:r w:rsidRPr="00C503AF">
        <w:rPr>
          <w:rFonts w:ascii="Futura" w:hAnsi="Futura" w:cstheme="minorHAnsi"/>
          <w:sz w:val="22"/>
        </w:rPr>
        <w:t xml:space="preserve"> této Smlouvy.</w:t>
      </w:r>
      <w:r w:rsidRPr="00AB14E8">
        <w:rPr>
          <w:rFonts w:ascii="Futura" w:hAnsi="Futura" w:cstheme="minorHAnsi"/>
          <w:sz w:val="22"/>
        </w:rPr>
        <w:t xml:space="preserve"> </w:t>
      </w:r>
    </w:p>
    <w:p w14:paraId="6F1DE943" w14:textId="77777777" w:rsidR="001A445C" w:rsidRPr="009038E3" w:rsidRDefault="001A445C" w:rsidP="001A445C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 w:rsidRPr="009038E3">
        <w:rPr>
          <w:rFonts w:ascii="Futura" w:hAnsi="Futura" w:cstheme="minorHAnsi"/>
          <w:b/>
          <w:sz w:val="22"/>
        </w:rPr>
        <w:t xml:space="preserve">Předmět </w:t>
      </w:r>
      <w:r>
        <w:rPr>
          <w:rFonts w:ascii="Futura" w:hAnsi="Futura" w:cstheme="minorHAnsi"/>
          <w:b/>
          <w:sz w:val="22"/>
        </w:rPr>
        <w:t>Smlouvy</w:t>
      </w:r>
    </w:p>
    <w:p w14:paraId="698AB48F" w14:textId="77777777" w:rsidR="001A445C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S ohledem na vznik Agentury se zhotovitel na základě této Smlouvy a za podmínek v ní uvedených zavazuje provést pro objednatele dílo spočívající v:</w:t>
      </w:r>
    </w:p>
    <w:p w14:paraId="093DD0A8" w14:textId="77777777" w:rsidR="001A445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analýze a navržení řešení pro rozdělení aplikací užívaných objednatelem mezi objednatele a Agenturu,</w:t>
      </w:r>
    </w:p>
    <w:p w14:paraId="237A766E" w14:textId="77777777" w:rsidR="001A445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realizaci softwarového řešení spočívající v rozdělení aplikací užívaných objednatelem pro budoucí užití objednatelem a Agenturu,</w:t>
      </w:r>
    </w:p>
    <w:p w14:paraId="2C1E12AF" w14:textId="77777777" w:rsidR="001A445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konfigurace hardwarových zařízení a zajištění migrace dat v rozsahu, aby byl naplněn účel fungování objednatele a Agentury od 1.1.2018</w:t>
      </w:r>
      <w:r w:rsidRPr="00D13204">
        <w:rPr>
          <w:rFonts w:ascii="Futura" w:hAnsi="Futura" w:cstheme="minorHAnsi"/>
          <w:sz w:val="22"/>
        </w:rPr>
        <w:t>.</w:t>
      </w:r>
    </w:p>
    <w:p w14:paraId="18BF8A4F" w14:textId="77777777" w:rsidR="001A445C" w:rsidRDefault="001A445C" w:rsidP="001A445C">
      <w:pPr>
        <w:spacing w:after="120" w:line="276" w:lineRule="auto"/>
        <w:ind w:left="720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(dále jen „</w:t>
      </w:r>
      <w:r w:rsidRPr="00D13204">
        <w:rPr>
          <w:rFonts w:ascii="Futura" w:hAnsi="Futura" w:cstheme="minorHAnsi"/>
          <w:b/>
          <w:sz w:val="22"/>
        </w:rPr>
        <w:t>Dílo</w:t>
      </w:r>
      <w:r>
        <w:rPr>
          <w:rFonts w:ascii="Futura" w:hAnsi="Futura" w:cstheme="minorHAnsi"/>
          <w:sz w:val="22"/>
        </w:rPr>
        <w:t>“)</w:t>
      </w:r>
      <w:r w:rsidR="00C248A4">
        <w:rPr>
          <w:rFonts w:ascii="Futura" w:hAnsi="Futura" w:cstheme="minorHAnsi"/>
          <w:sz w:val="22"/>
        </w:rPr>
        <w:t>.</w:t>
      </w:r>
    </w:p>
    <w:p w14:paraId="0729BE29" w14:textId="77777777" w:rsidR="001A445C" w:rsidRPr="00D13204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lastRenderedPageBreak/>
        <w:t>Objednatel se zavazuje za provedení Díla uhradit zhotoviteli odměnu.</w:t>
      </w:r>
    </w:p>
    <w:p w14:paraId="6770ECFB" w14:textId="77777777" w:rsidR="001A445C" w:rsidRDefault="001A445C" w:rsidP="001A445C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t>Předmět Díla</w:t>
      </w:r>
    </w:p>
    <w:p w14:paraId="72403AF6" w14:textId="29922B1F" w:rsidR="001A445C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Smluvní strany prohlašují, že zhotovitel bude provádět Dílo za součinnosti objednatele, jak je pospána níže, a dle harmonogramu, jak je popsán v této Smlouvě.</w:t>
      </w:r>
      <w:r w:rsidR="000D779F">
        <w:rPr>
          <w:rFonts w:ascii="Futura" w:hAnsi="Futura" w:cstheme="minorHAnsi"/>
          <w:sz w:val="22"/>
        </w:rPr>
        <w:t xml:space="preserve"> V tomto článku Smlouvy jsou vyčleněny jednotlivé části plnění, které </w:t>
      </w:r>
      <w:r w:rsidR="00846FD8">
        <w:rPr>
          <w:rFonts w:ascii="Futura" w:hAnsi="Futura" w:cstheme="minorHAnsi"/>
          <w:sz w:val="22"/>
        </w:rPr>
        <w:t>zajistí</w:t>
      </w:r>
      <w:r w:rsidR="000D779F">
        <w:rPr>
          <w:rFonts w:ascii="Futura" w:hAnsi="Futura" w:cstheme="minorHAnsi"/>
          <w:sz w:val="22"/>
        </w:rPr>
        <w:t xml:space="preserve"> zhotovitel a</w:t>
      </w:r>
      <w:r w:rsidR="00846FD8">
        <w:rPr>
          <w:rFonts w:ascii="Futura" w:hAnsi="Futura" w:cstheme="minorHAnsi"/>
          <w:sz w:val="22"/>
        </w:rPr>
        <w:t>/nebo</w:t>
      </w:r>
      <w:r w:rsidR="000D779F">
        <w:rPr>
          <w:rFonts w:ascii="Futura" w:hAnsi="Futura" w:cstheme="minorHAnsi"/>
          <w:sz w:val="22"/>
        </w:rPr>
        <w:t xml:space="preserve"> objednatel v rámci provádění Díla. </w:t>
      </w:r>
    </w:p>
    <w:p w14:paraId="2522F125" w14:textId="6F2C4BE1" w:rsidR="001A445C" w:rsidRPr="00C35161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V rámci stávající hardwarové struktu</w:t>
      </w:r>
      <w:r w:rsidR="00750840">
        <w:rPr>
          <w:rFonts w:ascii="Futura" w:hAnsi="Futura" w:cstheme="minorHAnsi"/>
          <w:sz w:val="22"/>
        </w:rPr>
        <w:t>ry</w:t>
      </w:r>
      <w:r>
        <w:rPr>
          <w:rFonts w:ascii="Futura" w:hAnsi="Futura" w:cstheme="minorHAnsi"/>
          <w:sz w:val="22"/>
        </w:rPr>
        <w:t xml:space="preserve"> má objednatel vymezeny tzv. virtuální stroje</w:t>
      </w:r>
      <w:r w:rsidR="00846FD8">
        <w:rPr>
          <w:rFonts w:ascii="Futura" w:hAnsi="Futura" w:cstheme="minorHAnsi"/>
          <w:sz w:val="22"/>
        </w:rPr>
        <w:t>,</w:t>
      </w:r>
      <w:r>
        <w:rPr>
          <w:rFonts w:ascii="Futura" w:hAnsi="Futura" w:cstheme="minorHAnsi"/>
          <w:sz w:val="22"/>
        </w:rPr>
        <w:t xml:space="preserve"> označen</w:t>
      </w:r>
      <w:r w:rsidR="00846FD8">
        <w:rPr>
          <w:rFonts w:ascii="Futura" w:hAnsi="Futura" w:cstheme="minorHAnsi"/>
          <w:sz w:val="22"/>
        </w:rPr>
        <w:t>é</w:t>
      </w:r>
      <w:r>
        <w:rPr>
          <w:rFonts w:ascii="Futura" w:hAnsi="Futura" w:cstheme="minorHAnsi"/>
          <w:sz w:val="22"/>
        </w:rPr>
        <w:t xml:space="preserve"> jako Biskup, Mezinárodní, Papez, Domino, Traveler (virtuální stroje dle tohoto odstavce dále jen „</w:t>
      </w:r>
      <w:r w:rsidRPr="00C35161">
        <w:rPr>
          <w:rFonts w:ascii="Futura" w:hAnsi="Futura" w:cstheme="minorHAnsi"/>
          <w:b/>
          <w:sz w:val="22"/>
        </w:rPr>
        <w:t>VM 1</w:t>
      </w:r>
      <w:r>
        <w:rPr>
          <w:rFonts w:ascii="Futura" w:hAnsi="Futura" w:cstheme="minorHAnsi"/>
          <w:sz w:val="22"/>
        </w:rPr>
        <w:t>“). VM 1 budou po provedení Díla užívány Agenturou. VM 1 jsou nainstalovány pod certifikátem označený</w:t>
      </w:r>
      <w:r w:rsidR="00846FD8">
        <w:rPr>
          <w:rFonts w:ascii="Futura" w:hAnsi="Futura" w:cstheme="minorHAnsi"/>
          <w:sz w:val="22"/>
        </w:rPr>
        <w:t>m</w:t>
      </w:r>
      <w:r>
        <w:rPr>
          <w:rFonts w:ascii="Futura" w:hAnsi="Futura" w:cstheme="minorHAnsi"/>
          <w:sz w:val="22"/>
        </w:rPr>
        <w:t xml:space="preserve"> jako „/CSNI“.</w:t>
      </w:r>
    </w:p>
    <w:p w14:paraId="4889E2FF" w14:textId="729BC067" w:rsidR="001A445C" w:rsidRPr="00E4548C" w:rsidRDefault="00414E04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E4548C">
        <w:rPr>
          <w:rFonts w:ascii="Futura" w:hAnsi="Futura" w:cstheme="minorHAnsi"/>
          <w:sz w:val="22"/>
        </w:rPr>
        <w:t xml:space="preserve">Objednatel zajistil </w:t>
      </w:r>
      <w:r w:rsidR="001A445C" w:rsidRPr="00E4548C">
        <w:rPr>
          <w:rFonts w:ascii="Futura" w:hAnsi="Futura" w:cstheme="minorHAnsi"/>
          <w:sz w:val="22"/>
        </w:rPr>
        <w:t>vytvoření tří tzv. virtuálních strojů (dále jen „</w:t>
      </w:r>
      <w:r w:rsidR="001A445C" w:rsidRPr="00E4548C">
        <w:rPr>
          <w:rFonts w:ascii="Futura" w:hAnsi="Futura" w:cstheme="minorHAnsi"/>
          <w:b/>
          <w:sz w:val="22"/>
        </w:rPr>
        <w:t>VM 2</w:t>
      </w:r>
      <w:r w:rsidR="001A445C" w:rsidRPr="00E4548C">
        <w:rPr>
          <w:rFonts w:ascii="Futura" w:hAnsi="Futura" w:cstheme="minorHAnsi"/>
          <w:sz w:val="22"/>
        </w:rPr>
        <w:t>“) v rámci sv</w:t>
      </w:r>
      <w:r w:rsidRPr="00E4548C">
        <w:rPr>
          <w:rFonts w:ascii="Futura" w:hAnsi="Futura" w:cstheme="minorHAnsi"/>
          <w:sz w:val="22"/>
        </w:rPr>
        <w:t xml:space="preserve">é stávající hardwarové </w:t>
      </w:r>
      <w:r w:rsidR="00846FD8">
        <w:rPr>
          <w:rFonts w:ascii="Futura" w:hAnsi="Futura" w:cstheme="minorHAnsi"/>
          <w:sz w:val="22"/>
        </w:rPr>
        <w:t>struktury</w:t>
      </w:r>
      <w:r w:rsidR="001A445C" w:rsidRPr="00E4548C">
        <w:rPr>
          <w:rFonts w:ascii="Futura" w:hAnsi="Futura" w:cstheme="minorHAnsi"/>
          <w:sz w:val="22"/>
        </w:rPr>
        <w:t xml:space="preserve">. VM 2 </w:t>
      </w:r>
      <w:r w:rsidRPr="00E4548C">
        <w:rPr>
          <w:rFonts w:ascii="Futura" w:hAnsi="Futura" w:cstheme="minorHAnsi"/>
          <w:sz w:val="22"/>
        </w:rPr>
        <w:t>jsou</w:t>
      </w:r>
      <w:r w:rsidR="001A445C" w:rsidRPr="00E4548C">
        <w:rPr>
          <w:rFonts w:ascii="Futura" w:hAnsi="Futura" w:cstheme="minorHAnsi"/>
          <w:sz w:val="22"/>
        </w:rPr>
        <w:t xml:space="preserve"> vyčleněny v konfiguraci, která je uvedena v příloze č. 1 této Smlouvy. </w:t>
      </w:r>
      <w:r w:rsidRPr="00E4548C">
        <w:rPr>
          <w:rFonts w:ascii="Futura" w:hAnsi="Futura" w:cstheme="minorHAnsi"/>
          <w:sz w:val="22"/>
        </w:rPr>
        <w:t>Účelem vymezení VM 2 je jejich budoucí užívání objednatelem</w:t>
      </w:r>
      <w:r w:rsidR="00E4548C" w:rsidRPr="00E4548C">
        <w:rPr>
          <w:rFonts w:ascii="Futura" w:hAnsi="Futura" w:cstheme="minorHAnsi"/>
          <w:sz w:val="22"/>
        </w:rPr>
        <w:t>. Za podmínek dále uvedených budou na jednotlivé servery VM 2 z VM 1 převedeny aplikace, databáze a agendy objednatele, a to tak, aby od 1.1.2018 mohl objednatel vykonávat svoji činnost</w:t>
      </w:r>
      <w:r w:rsidR="00E4548C">
        <w:rPr>
          <w:rFonts w:ascii="Futura" w:hAnsi="Futura" w:cstheme="minorHAnsi"/>
          <w:sz w:val="22"/>
        </w:rPr>
        <w:t xml:space="preserve"> v</w:t>
      </w:r>
      <w:r w:rsidR="00503FF7">
        <w:rPr>
          <w:rFonts w:ascii="Futura" w:hAnsi="Futura" w:cstheme="minorHAnsi"/>
          <w:sz w:val="22"/>
        </w:rPr>
        <w:t xml:space="preserve"> požadovaném </w:t>
      </w:r>
      <w:r w:rsidR="00E4548C">
        <w:rPr>
          <w:rFonts w:ascii="Futura" w:hAnsi="Futura" w:cstheme="minorHAnsi"/>
          <w:sz w:val="22"/>
        </w:rPr>
        <w:t>rozsahu.</w:t>
      </w:r>
      <w:r w:rsidR="00E4548C" w:rsidRPr="00E4548C">
        <w:rPr>
          <w:rFonts w:ascii="Futura" w:hAnsi="Futura" w:cstheme="minorHAnsi"/>
          <w:sz w:val="22"/>
        </w:rPr>
        <w:t xml:space="preserve"> </w:t>
      </w:r>
      <w:r w:rsidR="001A445C" w:rsidRPr="00E4548C">
        <w:rPr>
          <w:rFonts w:ascii="Futura" w:hAnsi="Futura" w:cstheme="minorHAnsi"/>
          <w:sz w:val="22"/>
        </w:rPr>
        <w:t>VM 2 jsou pro účely této Smlouvy a jejího plnění označen</w:t>
      </w:r>
      <w:r w:rsidR="00503FF7">
        <w:rPr>
          <w:rFonts w:ascii="Futura" w:hAnsi="Futura" w:cstheme="minorHAnsi"/>
          <w:sz w:val="22"/>
        </w:rPr>
        <w:t>y</w:t>
      </w:r>
      <w:r w:rsidR="001A445C" w:rsidRPr="00E4548C">
        <w:rPr>
          <w:rFonts w:ascii="Futura" w:hAnsi="Futura" w:cstheme="minorHAnsi"/>
          <w:sz w:val="22"/>
        </w:rPr>
        <w:t xml:space="preserve"> jako:</w:t>
      </w:r>
    </w:p>
    <w:p w14:paraId="6CD62035" w14:textId="77777777" w:rsidR="001A445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43148C">
        <w:rPr>
          <w:rFonts w:ascii="Futura" w:hAnsi="Futura" w:cstheme="minorHAnsi"/>
          <w:sz w:val="22"/>
        </w:rPr>
        <w:t>DomMail/UNMZ</w:t>
      </w:r>
      <w:r>
        <w:rPr>
          <w:rFonts w:ascii="Futura" w:hAnsi="Futura" w:cstheme="minorHAnsi"/>
          <w:sz w:val="22"/>
        </w:rPr>
        <w:t>,</w:t>
      </w:r>
    </w:p>
    <w:p w14:paraId="6D9E8DB5" w14:textId="7A1BAAF6" w:rsidR="001A445C" w:rsidRPr="0004400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43148C">
        <w:rPr>
          <w:rFonts w:ascii="Futura" w:hAnsi="Futura" w:cstheme="minorHAnsi"/>
          <w:sz w:val="22"/>
        </w:rPr>
        <w:t>Traveler/UNMZ</w:t>
      </w:r>
      <w:r w:rsidR="00503FF7">
        <w:rPr>
          <w:rFonts w:ascii="Futura" w:hAnsi="Futura" w:cstheme="minorHAnsi"/>
          <w:sz w:val="22"/>
        </w:rPr>
        <w:t>,</w:t>
      </w:r>
    </w:p>
    <w:p w14:paraId="76AF4DB7" w14:textId="31BD7E17" w:rsidR="001A445C" w:rsidRPr="00A47539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4C62A8">
        <w:rPr>
          <w:rFonts w:ascii="Futura" w:hAnsi="Futura" w:cstheme="minorHAnsi"/>
          <w:sz w:val="22"/>
        </w:rPr>
        <w:t>DomDS/UNMZ</w:t>
      </w:r>
      <w:r w:rsidR="00503FF7">
        <w:rPr>
          <w:rFonts w:ascii="Futura" w:hAnsi="Futura" w:cstheme="minorHAnsi"/>
          <w:sz w:val="22"/>
        </w:rPr>
        <w:t>.</w:t>
      </w:r>
    </w:p>
    <w:p w14:paraId="3E455426" w14:textId="485D9A6A" w:rsidR="004D6F83" w:rsidRDefault="004D6F83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bookmarkStart w:id="2" w:name="_Ref498596039"/>
      <w:r>
        <w:rPr>
          <w:rFonts w:ascii="Futura" w:hAnsi="Futura" w:cstheme="minorHAnsi"/>
          <w:sz w:val="22"/>
        </w:rPr>
        <w:t xml:space="preserve">Zhotovitel se zavazuje zajistit analýzu procesů na stávajících VM 1 a </w:t>
      </w:r>
      <w:r w:rsidR="00725FB1">
        <w:rPr>
          <w:rFonts w:ascii="Futura" w:hAnsi="Futura" w:cstheme="minorHAnsi"/>
          <w:sz w:val="22"/>
        </w:rPr>
        <w:t xml:space="preserve">jejich </w:t>
      </w:r>
      <w:r w:rsidR="00503FF7">
        <w:rPr>
          <w:rFonts w:ascii="Futura" w:hAnsi="Futura" w:cstheme="minorHAnsi"/>
          <w:sz w:val="22"/>
        </w:rPr>
        <w:t xml:space="preserve">případnou </w:t>
      </w:r>
      <w:r>
        <w:rPr>
          <w:rFonts w:ascii="Futura" w:hAnsi="Futura" w:cstheme="minorHAnsi"/>
          <w:sz w:val="22"/>
        </w:rPr>
        <w:t>aktualizaci pro</w:t>
      </w:r>
      <w:r w:rsidR="00725FB1">
        <w:rPr>
          <w:rFonts w:ascii="Futura" w:hAnsi="Futura" w:cstheme="minorHAnsi"/>
          <w:sz w:val="22"/>
        </w:rPr>
        <w:t xml:space="preserve"> účely realizace</w:t>
      </w:r>
      <w:r>
        <w:rPr>
          <w:rFonts w:ascii="Futura" w:hAnsi="Futura" w:cstheme="minorHAnsi"/>
          <w:sz w:val="22"/>
        </w:rPr>
        <w:t xml:space="preserve"> Díla. </w:t>
      </w:r>
    </w:p>
    <w:p w14:paraId="04BA1A96" w14:textId="77777777" w:rsidR="001A445C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Zhotovitel vytvoří nový certifikát označený jako „/UNMZ“, a zajistí jeho instalaci na VM 2.</w:t>
      </w:r>
      <w:bookmarkEnd w:id="2"/>
      <w:r>
        <w:rPr>
          <w:rFonts w:ascii="Futura" w:hAnsi="Futura" w:cstheme="minorHAnsi"/>
          <w:sz w:val="22"/>
        </w:rPr>
        <w:t xml:space="preserve"> </w:t>
      </w:r>
    </w:p>
    <w:p w14:paraId="729AABBB" w14:textId="77777777" w:rsidR="001A445C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bookmarkStart w:id="3" w:name="_Ref498596041"/>
      <w:r>
        <w:rPr>
          <w:rFonts w:ascii="Futura" w:hAnsi="Futura" w:cstheme="minorHAnsi"/>
          <w:sz w:val="22"/>
        </w:rPr>
        <w:t>Zhotovitel se zavazuje provést instalaci aplikace IBM Domino</w:t>
      </w:r>
      <w:r w:rsidR="00725FB1">
        <w:rPr>
          <w:rFonts w:ascii="Futura" w:hAnsi="Futura" w:cstheme="minorHAnsi"/>
          <w:sz w:val="22"/>
        </w:rPr>
        <w:t xml:space="preserve"> nejméně</w:t>
      </w:r>
      <w:r>
        <w:rPr>
          <w:rFonts w:ascii="Futura" w:hAnsi="Futura" w:cstheme="minorHAnsi"/>
          <w:sz w:val="22"/>
        </w:rPr>
        <w:t xml:space="preserve"> ve verzi 9.x a instalaci FP na VM 2.</w:t>
      </w:r>
      <w:bookmarkEnd w:id="3"/>
    </w:p>
    <w:p w14:paraId="32BB0A76" w14:textId="28DF8EA1" w:rsidR="004D6652" w:rsidRDefault="004D6652" w:rsidP="004D665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Objednatel předal ke dni podpisu této Smlouvy seznam zaměstnanců s dělením, kteří zaměstnanci budou od 1.1.2018 zaměstnanci objednatele, a kteří budou zaměstnanci Agentury.</w:t>
      </w:r>
    </w:p>
    <w:p w14:paraId="4C8D2F80" w14:textId="1260F8EE" w:rsidR="001A445C" w:rsidRPr="00EC25FB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bookmarkStart w:id="4" w:name="_Ref498596086"/>
      <w:r>
        <w:rPr>
          <w:rFonts w:ascii="Futura" w:hAnsi="Futura" w:cstheme="minorHAnsi"/>
          <w:sz w:val="22"/>
        </w:rPr>
        <w:t>Zhotovitel vytvoří křížové certifikáty pro komunikaci mezi certifikáty „/CSNI“ na VM 2 a „/UNMZ“ na VM</w:t>
      </w:r>
      <w:r w:rsidR="003B5AD3">
        <w:rPr>
          <w:rFonts w:ascii="Futura" w:hAnsi="Futura" w:cstheme="minorHAnsi"/>
          <w:sz w:val="22"/>
        </w:rPr>
        <w:t xml:space="preserve"> 1</w:t>
      </w:r>
      <w:r>
        <w:rPr>
          <w:rFonts w:ascii="Futura" w:hAnsi="Futura" w:cstheme="minorHAnsi"/>
          <w:sz w:val="22"/>
        </w:rPr>
        <w:t xml:space="preserve"> specifikovaných dle předchozí</w:t>
      </w:r>
      <w:r w:rsidR="003B5AD3">
        <w:rPr>
          <w:rFonts w:ascii="Futura" w:hAnsi="Futura" w:cstheme="minorHAnsi"/>
          <w:sz w:val="22"/>
        </w:rPr>
        <w:t>ch</w:t>
      </w:r>
      <w:r>
        <w:rPr>
          <w:rFonts w:ascii="Futura" w:hAnsi="Futura" w:cstheme="minorHAnsi"/>
          <w:sz w:val="22"/>
        </w:rPr>
        <w:t xml:space="preserve"> odstavc</w:t>
      </w:r>
      <w:r w:rsidR="003B5AD3">
        <w:rPr>
          <w:rFonts w:ascii="Futura" w:hAnsi="Futura" w:cstheme="minorHAnsi"/>
          <w:sz w:val="22"/>
        </w:rPr>
        <w:t>ů</w:t>
      </w:r>
      <w:r>
        <w:rPr>
          <w:rFonts w:ascii="Futura" w:hAnsi="Futura" w:cstheme="minorHAnsi"/>
          <w:sz w:val="22"/>
        </w:rPr>
        <w:t>.</w:t>
      </w:r>
      <w:bookmarkEnd w:id="4"/>
    </w:p>
    <w:p w14:paraId="5F642B26" w14:textId="77777777" w:rsidR="001A445C" w:rsidRPr="00D70FD0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bookmarkStart w:id="5" w:name="_Ref498597087"/>
      <w:r>
        <w:rPr>
          <w:rFonts w:ascii="Futura" w:hAnsi="Futura" w:cstheme="minorHAnsi"/>
          <w:sz w:val="22"/>
        </w:rPr>
        <w:t xml:space="preserve">Server </w:t>
      </w:r>
      <w:r w:rsidRPr="0043148C">
        <w:rPr>
          <w:rFonts w:ascii="Futura" w:hAnsi="Futura" w:cstheme="minorHAnsi"/>
          <w:sz w:val="22"/>
        </w:rPr>
        <w:t>DomMail/UNMZ</w:t>
      </w:r>
      <w:r>
        <w:rPr>
          <w:rFonts w:ascii="Futura" w:hAnsi="Futura" w:cstheme="minorHAnsi"/>
          <w:sz w:val="22"/>
        </w:rPr>
        <w:t xml:space="preserve"> bude poštovní a aplikační server s tím, že od 1.1.2018 nahradí funkci stávajících serverů objednatele VM 1 – Biskup a Mezinárodní. Zhotovitel se zavazuje, že v rámci provádění Díla zajistí:</w:t>
      </w:r>
      <w:bookmarkEnd w:id="5"/>
    </w:p>
    <w:p w14:paraId="20D82EFE" w14:textId="77777777" w:rsidR="009905E6" w:rsidRPr="009905E6" w:rsidRDefault="004D6652" w:rsidP="009905E6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bookmarkStart w:id="6" w:name="_Ref498597128"/>
      <w:bookmarkStart w:id="7" w:name="_Ref498597350"/>
      <w:bookmarkStart w:id="8" w:name="_Ref498597125"/>
      <w:r>
        <w:rPr>
          <w:rFonts w:ascii="Futura" w:hAnsi="Futura" w:cstheme="minorHAnsi"/>
          <w:sz w:val="22"/>
        </w:rPr>
        <w:lastRenderedPageBreak/>
        <w:t>instalaci aplikací (obsažených na VM 1 – Biskup a Mezinárodní) a konfigurace</w:t>
      </w:r>
      <w:r w:rsidR="009905E6">
        <w:rPr>
          <w:rFonts w:ascii="Futura" w:hAnsi="Futura" w:cstheme="minorHAnsi"/>
          <w:sz w:val="22"/>
        </w:rPr>
        <w:t xml:space="preserve"> </w:t>
      </w:r>
      <w:r w:rsidR="009905E6" w:rsidRPr="0043148C">
        <w:rPr>
          <w:rFonts w:ascii="Futura" w:hAnsi="Futura" w:cstheme="minorHAnsi"/>
          <w:sz w:val="22"/>
        </w:rPr>
        <w:t>DomMail/UNMZ</w:t>
      </w:r>
      <w:r w:rsidR="009905E6">
        <w:rPr>
          <w:rFonts w:ascii="Futura" w:hAnsi="Futura" w:cstheme="minorHAnsi"/>
          <w:sz w:val="22"/>
        </w:rPr>
        <w:t xml:space="preserve"> pro příj</w:t>
      </w:r>
      <w:r>
        <w:rPr>
          <w:rFonts w:ascii="Futura" w:hAnsi="Futura" w:cstheme="minorHAnsi"/>
          <w:sz w:val="22"/>
        </w:rPr>
        <w:t>em stávajících adres „@unmz.cz“ osob</w:t>
      </w:r>
      <w:r w:rsidR="009905E6">
        <w:rPr>
          <w:rFonts w:ascii="Futura" w:hAnsi="Futura" w:cstheme="minorHAnsi"/>
          <w:sz w:val="22"/>
        </w:rPr>
        <w:t>, které budou od 1.1.2018 zaměstnanci objednatele</w:t>
      </w:r>
      <w:bookmarkEnd w:id="6"/>
      <w:r w:rsidR="009905E6">
        <w:rPr>
          <w:rFonts w:ascii="Futura" w:hAnsi="Futura" w:cstheme="minorHAnsi"/>
          <w:sz w:val="22"/>
        </w:rPr>
        <w:t>.</w:t>
      </w:r>
      <w:bookmarkEnd w:id="7"/>
      <w:r>
        <w:rPr>
          <w:rFonts w:ascii="Futura" w:hAnsi="Futura" w:cstheme="minorHAnsi"/>
          <w:sz w:val="22"/>
        </w:rPr>
        <w:t xml:space="preserve"> </w:t>
      </w:r>
    </w:p>
    <w:p w14:paraId="208F861D" w14:textId="07D20C4A" w:rsidR="001A445C" w:rsidRDefault="00BB7DB6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převedení</w:t>
      </w:r>
      <w:r w:rsidR="001A445C">
        <w:rPr>
          <w:rFonts w:ascii="Futura" w:hAnsi="Futura" w:cstheme="minorHAnsi"/>
          <w:sz w:val="22"/>
        </w:rPr>
        <w:t xml:space="preserve"> </w:t>
      </w:r>
      <w:r>
        <w:rPr>
          <w:rFonts w:ascii="Futura" w:hAnsi="Futura" w:cstheme="minorHAnsi"/>
          <w:sz w:val="22"/>
        </w:rPr>
        <w:t>databáze id uživatelů</w:t>
      </w:r>
      <w:r w:rsidR="004D6652">
        <w:rPr>
          <w:rFonts w:ascii="Futura" w:hAnsi="Futura" w:cstheme="minorHAnsi"/>
          <w:sz w:val="22"/>
        </w:rPr>
        <w:t>, kteří budou od 1.1.2018 zaměstnanci objednatele,</w:t>
      </w:r>
      <w:r w:rsidR="001A445C">
        <w:rPr>
          <w:rFonts w:ascii="Futura" w:hAnsi="Futura" w:cstheme="minorHAnsi"/>
          <w:sz w:val="22"/>
        </w:rPr>
        <w:t xml:space="preserve"> a změnu domovského poštovního/</w:t>
      </w:r>
      <w:r w:rsidR="003B5AD3">
        <w:rPr>
          <w:rFonts w:ascii="Futura" w:hAnsi="Futura" w:cstheme="minorHAnsi"/>
          <w:sz w:val="22"/>
        </w:rPr>
        <w:t>aplikačního</w:t>
      </w:r>
      <w:r w:rsidR="001A445C">
        <w:rPr>
          <w:rFonts w:ascii="Futura" w:hAnsi="Futura" w:cstheme="minorHAnsi"/>
          <w:sz w:val="22"/>
        </w:rPr>
        <w:t xml:space="preserve"> serveru v nastavení pracoviště zaměstnanců objednatele.</w:t>
      </w:r>
      <w:bookmarkEnd w:id="8"/>
      <w:r w:rsidR="001A445C">
        <w:rPr>
          <w:rFonts w:ascii="Futura" w:hAnsi="Futura" w:cstheme="minorHAnsi"/>
          <w:sz w:val="22"/>
        </w:rPr>
        <w:t xml:space="preserve"> </w:t>
      </w:r>
    </w:p>
    <w:p w14:paraId="3D18D715" w14:textId="77777777" w:rsidR="00BB7DB6" w:rsidRDefault="00BB7DB6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převedení databáze kontaktů (přesun poštovní databáze).</w:t>
      </w:r>
    </w:p>
    <w:p w14:paraId="7D002494" w14:textId="77777777" w:rsidR="001A445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po přechodné období (do 10.1.2018) replikaci dotčených databází pro server </w:t>
      </w:r>
      <w:r w:rsidRPr="0043148C">
        <w:rPr>
          <w:rFonts w:ascii="Futura" w:hAnsi="Futura" w:cstheme="minorHAnsi"/>
          <w:sz w:val="22"/>
        </w:rPr>
        <w:t>DomMail/UNMZ</w:t>
      </w:r>
      <w:r>
        <w:rPr>
          <w:rFonts w:ascii="Futura" w:hAnsi="Futura" w:cstheme="minorHAnsi"/>
          <w:sz w:val="22"/>
        </w:rPr>
        <w:t xml:space="preserve"> mezi servery </w:t>
      </w:r>
      <w:r w:rsidRPr="0043148C">
        <w:rPr>
          <w:rFonts w:ascii="Futura" w:hAnsi="Futura" w:cstheme="minorHAnsi"/>
          <w:sz w:val="22"/>
        </w:rPr>
        <w:t>DomMail/UNMZ</w:t>
      </w:r>
      <w:r>
        <w:rPr>
          <w:rFonts w:ascii="Futura" w:hAnsi="Futura" w:cstheme="minorHAnsi"/>
          <w:sz w:val="22"/>
        </w:rPr>
        <w:t xml:space="preserve"> a servery VM 1 - Biskup, Mezinárodní.</w:t>
      </w:r>
    </w:p>
    <w:p w14:paraId="09884DCF" w14:textId="77777777" w:rsidR="001A445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konfiguraci serverů VM 1 - Biskup, Mezinárodní pro příjem adres „@agentura-cas.cz“, pro osoby, které budou od 1.1.2018 zaměstnanci Agentury.</w:t>
      </w:r>
    </w:p>
    <w:p w14:paraId="4D1DC468" w14:textId="7E723B34" w:rsidR="001A445C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bookmarkStart w:id="9" w:name="_Ref498597355"/>
      <w:r>
        <w:rPr>
          <w:rFonts w:ascii="Futura" w:hAnsi="Futura" w:cstheme="minorHAnsi"/>
          <w:sz w:val="22"/>
        </w:rPr>
        <w:t xml:space="preserve">Server </w:t>
      </w:r>
      <w:r w:rsidRPr="0043148C">
        <w:rPr>
          <w:rFonts w:ascii="Futura" w:hAnsi="Futura" w:cstheme="minorHAnsi"/>
          <w:sz w:val="22"/>
        </w:rPr>
        <w:t>Traveler/UNMZ</w:t>
      </w:r>
      <w:r w:rsidRPr="004C62A8">
        <w:rPr>
          <w:rFonts w:ascii="Futura" w:hAnsi="Futura" w:cstheme="minorHAnsi"/>
          <w:sz w:val="22"/>
        </w:rPr>
        <w:t xml:space="preserve"> </w:t>
      </w:r>
      <w:r w:rsidR="00F32F97">
        <w:rPr>
          <w:rFonts w:ascii="Futura" w:hAnsi="Futura" w:cstheme="minorHAnsi"/>
          <w:sz w:val="22"/>
        </w:rPr>
        <w:t xml:space="preserve">nahradí od 1.1.2018 činnost severu VM 1 </w:t>
      </w:r>
      <w:r w:rsidR="00F32F97" w:rsidRPr="0043148C">
        <w:rPr>
          <w:rFonts w:ascii="Futura" w:hAnsi="Futura" w:cstheme="minorHAnsi"/>
          <w:sz w:val="22"/>
        </w:rPr>
        <w:t>Traveler</w:t>
      </w:r>
      <w:r w:rsidR="00F32F97">
        <w:rPr>
          <w:rFonts w:ascii="Futura" w:hAnsi="Futura" w:cstheme="minorHAnsi"/>
          <w:sz w:val="22"/>
        </w:rPr>
        <w:t>, a bude určen pro zajištění činnosti objednatele</w:t>
      </w:r>
      <w:r w:rsidR="002A5FFC">
        <w:rPr>
          <w:rFonts w:ascii="Futura" w:hAnsi="Futura" w:cstheme="minorHAnsi"/>
          <w:sz w:val="22"/>
        </w:rPr>
        <w:t xml:space="preserve"> a jeho zaměstnance</w:t>
      </w:r>
      <w:r>
        <w:rPr>
          <w:rFonts w:ascii="Futura" w:hAnsi="Futura" w:cstheme="minorHAnsi"/>
          <w:sz w:val="22"/>
        </w:rPr>
        <w:t xml:space="preserve">. </w:t>
      </w:r>
      <w:r w:rsidR="00F32F97">
        <w:rPr>
          <w:rFonts w:ascii="Futura" w:hAnsi="Futura" w:cstheme="minorHAnsi"/>
          <w:sz w:val="22"/>
        </w:rPr>
        <w:t>Objednatel</w:t>
      </w:r>
      <w:r>
        <w:rPr>
          <w:rFonts w:ascii="Futura" w:hAnsi="Futura" w:cstheme="minorHAnsi"/>
          <w:sz w:val="22"/>
        </w:rPr>
        <w:t xml:space="preserve"> </w:t>
      </w:r>
      <w:r w:rsidR="00F32F97">
        <w:rPr>
          <w:rFonts w:ascii="Futura" w:hAnsi="Futura" w:cstheme="minorHAnsi"/>
          <w:sz w:val="22"/>
        </w:rPr>
        <w:t>zajistí</w:t>
      </w:r>
      <w:r>
        <w:rPr>
          <w:rFonts w:ascii="Futura" w:hAnsi="Futura" w:cstheme="minorHAnsi"/>
          <w:sz w:val="22"/>
        </w:rPr>
        <w:t xml:space="preserve"> konfiguraci serveru </w:t>
      </w:r>
      <w:r w:rsidRPr="0043148C">
        <w:rPr>
          <w:rFonts w:ascii="Futura" w:hAnsi="Futura" w:cstheme="minorHAnsi"/>
          <w:sz w:val="22"/>
        </w:rPr>
        <w:t>Traveler/UNMZ</w:t>
      </w:r>
      <w:r w:rsidR="002A5FFC">
        <w:rPr>
          <w:rFonts w:ascii="Futura" w:hAnsi="Futura" w:cstheme="minorHAnsi"/>
          <w:sz w:val="22"/>
        </w:rPr>
        <w:t xml:space="preserve"> a učiní nezbytné kroky k tomu, aby server </w:t>
      </w:r>
      <w:r w:rsidR="002A5FFC" w:rsidRPr="0043148C">
        <w:rPr>
          <w:rFonts w:ascii="Futura" w:hAnsi="Futura" w:cstheme="minorHAnsi"/>
          <w:sz w:val="22"/>
        </w:rPr>
        <w:t>Traveler/UNMZ</w:t>
      </w:r>
      <w:r w:rsidR="002A5FFC">
        <w:rPr>
          <w:rFonts w:ascii="Futura" w:hAnsi="Futura" w:cstheme="minorHAnsi"/>
          <w:sz w:val="22"/>
        </w:rPr>
        <w:t xml:space="preserve"> plnil od 1.1.2018 funkci stávajícího severu VM 1 </w:t>
      </w:r>
      <w:r w:rsidR="002A5FFC" w:rsidRPr="0043148C">
        <w:rPr>
          <w:rFonts w:ascii="Futura" w:hAnsi="Futura" w:cstheme="minorHAnsi"/>
          <w:sz w:val="22"/>
        </w:rPr>
        <w:t>Traveler</w:t>
      </w:r>
      <w:r w:rsidR="002A5FFC">
        <w:rPr>
          <w:rFonts w:ascii="Futura" w:hAnsi="Futura" w:cstheme="minorHAnsi"/>
          <w:sz w:val="22"/>
        </w:rPr>
        <w:t>, který zajišťuje komunikaci mezi mobilními zařízeními zaměstnanců objednatele a poštovním serverem</w:t>
      </w:r>
      <w:r>
        <w:rPr>
          <w:rFonts w:ascii="Futura" w:hAnsi="Futura" w:cstheme="minorHAnsi"/>
          <w:sz w:val="22"/>
        </w:rPr>
        <w:t xml:space="preserve">. </w:t>
      </w:r>
      <w:r w:rsidR="002A5FFC">
        <w:rPr>
          <w:rFonts w:ascii="Futura" w:hAnsi="Futura" w:cstheme="minorHAnsi"/>
          <w:sz w:val="22"/>
        </w:rPr>
        <w:t xml:space="preserve">Zhotovitel se zavazuje poskytnout objednateli součinnosti k </w:t>
      </w:r>
      <w:r>
        <w:rPr>
          <w:rFonts w:ascii="Futura" w:hAnsi="Futura" w:cstheme="minorHAnsi"/>
          <w:sz w:val="22"/>
        </w:rPr>
        <w:t xml:space="preserve">propojení serveru </w:t>
      </w:r>
      <w:r w:rsidRPr="0043148C">
        <w:rPr>
          <w:rFonts w:ascii="Futura" w:hAnsi="Futura" w:cstheme="minorHAnsi"/>
          <w:sz w:val="22"/>
        </w:rPr>
        <w:t>Traveler/UNMZ</w:t>
      </w:r>
      <w:r>
        <w:rPr>
          <w:rFonts w:ascii="Futura" w:hAnsi="Futura" w:cstheme="minorHAnsi"/>
          <w:sz w:val="22"/>
        </w:rPr>
        <w:t xml:space="preserve"> a serveru </w:t>
      </w:r>
      <w:r w:rsidRPr="0043148C">
        <w:rPr>
          <w:rFonts w:ascii="Futura" w:hAnsi="Futura" w:cstheme="minorHAnsi"/>
          <w:sz w:val="22"/>
        </w:rPr>
        <w:t>DomMail/UNMZ</w:t>
      </w:r>
      <w:r w:rsidR="002A5FFC">
        <w:rPr>
          <w:rFonts w:ascii="Futura" w:hAnsi="Futura" w:cstheme="minorHAnsi"/>
          <w:sz w:val="22"/>
        </w:rPr>
        <w:t xml:space="preserve">. Samotnou konfiguraci a propojení serveru </w:t>
      </w:r>
      <w:r w:rsidR="002A5FFC" w:rsidRPr="0043148C">
        <w:rPr>
          <w:rFonts w:ascii="Futura" w:hAnsi="Futura" w:cstheme="minorHAnsi"/>
          <w:sz w:val="22"/>
        </w:rPr>
        <w:t>Traveler/UNMZ</w:t>
      </w:r>
      <w:r w:rsidR="002A5FFC">
        <w:rPr>
          <w:rFonts w:ascii="Futura" w:hAnsi="Futura" w:cstheme="minorHAnsi"/>
          <w:sz w:val="22"/>
        </w:rPr>
        <w:t xml:space="preserve"> a serveru </w:t>
      </w:r>
      <w:r w:rsidR="002A5FFC" w:rsidRPr="0043148C">
        <w:rPr>
          <w:rFonts w:ascii="Futura" w:hAnsi="Futura" w:cstheme="minorHAnsi"/>
          <w:sz w:val="22"/>
        </w:rPr>
        <w:t>DomMail/UNMZ</w:t>
      </w:r>
      <w:r w:rsidR="002A5FFC">
        <w:rPr>
          <w:rFonts w:ascii="Futura" w:hAnsi="Futura" w:cstheme="minorHAnsi"/>
          <w:sz w:val="22"/>
        </w:rPr>
        <w:t xml:space="preserve"> zajišťuje objednatel</w:t>
      </w:r>
      <w:r>
        <w:rPr>
          <w:rFonts w:ascii="Futura" w:hAnsi="Futura" w:cstheme="minorHAnsi"/>
          <w:sz w:val="22"/>
        </w:rPr>
        <w:t>.</w:t>
      </w:r>
      <w:bookmarkEnd w:id="9"/>
    </w:p>
    <w:p w14:paraId="0A04AB31" w14:textId="3A25259D" w:rsidR="001A445C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Server </w:t>
      </w:r>
      <w:r w:rsidRPr="004C62A8">
        <w:rPr>
          <w:rFonts w:ascii="Futura" w:hAnsi="Futura" w:cstheme="minorHAnsi"/>
          <w:sz w:val="22"/>
        </w:rPr>
        <w:t>DomDS/UNMZ</w:t>
      </w:r>
      <w:r>
        <w:rPr>
          <w:rFonts w:ascii="Futura" w:hAnsi="Futura" w:cstheme="minorHAnsi"/>
          <w:sz w:val="22"/>
        </w:rPr>
        <w:t xml:space="preserve"> bude sloužit pro zajištění funkčnosti a provozu aplikace ePodatelna, která bude komunikovat ISDS objednatele s tím, že od 1.1.2018 nahradí funkci stávající</w:t>
      </w:r>
      <w:r w:rsidR="00F015A4">
        <w:rPr>
          <w:rFonts w:ascii="Futura" w:hAnsi="Futura" w:cstheme="minorHAnsi"/>
          <w:sz w:val="22"/>
        </w:rPr>
        <w:t>ch</w:t>
      </w:r>
      <w:r>
        <w:rPr>
          <w:rFonts w:ascii="Futura" w:hAnsi="Futura" w:cstheme="minorHAnsi"/>
          <w:sz w:val="22"/>
        </w:rPr>
        <w:t xml:space="preserve"> serverů objednatele VM 1 – Papez. Zhotovitel se zavazuje, že v rámci provádění Díla zajistí:</w:t>
      </w:r>
    </w:p>
    <w:p w14:paraId="70282F5E" w14:textId="77777777" w:rsidR="001A445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přesun aplikace ePodatelna nainstalované na serveru Papez na server </w:t>
      </w:r>
      <w:r w:rsidRPr="004C62A8">
        <w:rPr>
          <w:rFonts w:ascii="Futura" w:hAnsi="Futura" w:cstheme="minorHAnsi"/>
          <w:sz w:val="22"/>
        </w:rPr>
        <w:t>DomDS/UNMZ</w:t>
      </w:r>
      <w:r>
        <w:rPr>
          <w:rFonts w:ascii="Futura" w:hAnsi="Futura" w:cstheme="minorHAnsi"/>
          <w:sz w:val="22"/>
        </w:rPr>
        <w:t>, včetně databází.</w:t>
      </w:r>
    </w:p>
    <w:p w14:paraId="50AE2EAC" w14:textId="77777777" w:rsidR="001A445C" w:rsidRDefault="001A445C" w:rsidP="001A445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novou instalaci aplikace ePodatelna na server Papez pro účely Agentury,</w:t>
      </w:r>
    </w:p>
    <w:p w14:paraId="45414A56" w14:textId="77777777" w:rsidR="00C248A4" w:rsidRPr="00656F50" w:rsidRDefault="001A445C" w:rsidP="00656F50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konfigurace aplikace ePodatelna dle parametrů objednatele na serveru </w:t>
      </w:r>
      <w:r w:rsidRPr="004C62A8">
        <w:rPr>
          <w:rFonts w:ascii="Futura" w:hAnsi="Futura" w:cstheme="minorHAnsi"/>
          <w:sz w:val="22"/>
        </w:rPr>
        <w:t>DomDS/UNMZ</w:t>
      </w:r>
      <w:r>
        <w:rPr>
          <w:rFonts w:ascii="Futura" w:hAnsi="Futura" w:cstheme="minorHAnsi"/>
          <w:sz w:val="22"/>
        </w:rPr>
        <w:t xml:space="preserve"> a konfigurace aplikace ePodatelna dle para</w:t>
      </w:r>
      <w:r w:rsidR="00656F50">
        <w:rPr>
          <w:rFonts w:ascii="Futura" w:hAnsi="Futura" w:cstheme="minorHAnsi"/>
          <w:sz w:val="22"/>
        </w:rPr>
        <w:t>metrů Agentury na serveru Papez</w:t>
      </w:r>
      <w:r w:rsidR="00C248A4" w:rsidRPr="00656F50">
        <w:rPr>
          <w:rFonts w:ascii="Futura" w:hAnsi="Futura" w:cstheme="minorHAnsi"/>
          <w:sz w:val="22"/>
        </w:rPr>
        <w:t>.</w:t>
      </w:r>
    </w:p>
    <w:p w14:paraId="74CD9483" w14:textId="196D72F1" w:rsidR="000D779F" w:rsidRPr="00EC25FB" w:rsidRDefault="00C248A4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Vyčlenění a rozdělení agend a aplikací je blíže popsán</w:t>
      </w:r>
      <w:r w:rsidR="00F015A4">
        <w:rPr>
          <w:rFonts w:ascii="Futura" w:hAnsi="Futura" w:cstheme="minorHAnsi"/>
          <w:sz w:val="22"/>
        </w:rPr>
        <w:t>o</w:t>
      </w:r>
      <w:r>
        <w:rPr>
          <w:rFonts w:ascii="Futura" w:hAnsi="Futura" w:cstheme="minorHAnsi"/>
          <w:sz w:val="22"/>
        </w:rPr>
        <w:t xml:space="preserve"> v příloze č. 2 této Smlouvy</w:t>
      </w:r>
      <w:r w:rsidR="003E7486">
        <w:rPr>
          <w:rFonts w:ascii="Futura" w:hAnsi="Futura" w:cstheme="minorHAnsi"/>
          <w:sz w:val="22"/>
        </w:rPr>
        <w:t>.</w:t>
      </w:r>
    </w:p>
    <w:p w14:paraId="0DC76C8A" w14:textId="77777777" w:rsidR="001A445C" w:rsidRDefault="001A445C" w:rsidP="001A445C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t>Místo a doba plnění Díla</w:t>
      </w:r>
    </w:p>
    <w:p w14:paraId="369BA2DB" w14:textId="77777777" w:rsidR="000D779F" w:rsidRPr="000D779F" w:rsidRDefault="000D779F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sz w:val="22"/>
        </w:rPr>
        <w:t>V tomto článku Smlouvy je uveden harmonogram provádění Díla a místo provádění Díla.</w:t>
      </w:r>
    </w:p>
    <w:p w14:paraId="0BC3724B" w14:textId="77777777" w:rsidR="000D779F" w:rsidRPr="000D779F" w:rsidRDefault="000D779F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sz w:val="22"/>
        </w:rPr>
        <w:lastRenderedPageBreak/>
        <w:t xml:space="preserve">Zhotovitel provádí Dílo v sídle objednatele, případě prostřednictvím vzdáleného přístupu ze sídla zhotovitele, v závislosti na povaze jednotlivých plnění. </w:t>
      </w:r>
    </w:p>
    <w:p w14:paraId="64046CB4" w14:textId="77777777" w:rsidR="001A445C" w:rsidRPr="00C35161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sz w:val="22"/>
        </w:rPr>
        <w:t>Harmonogram plnění Díla:</w:t>
      </w:r>
    </w:p>
    <w:p w14:paraId="18CB1DD8" w14:textId="77777777" w:rsidR="001A445C" w:rsidRPr="00670678" w:rsidRDefault="001A445C" w:rsidP="00670678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sz w:val="22"/>
        </w:rPr>
        <w:t xml:space="preserve">Objednatel se zavazuje </w:t>
      </w:r>
      <w:r w:rsidR="00BA161E">
        <w:rPr>
          <w:rFonts w:ascii="Futura" w:hAnsi="Futura" w:cstheme="minorHAnsi"/>
          <w:sz w:val="22"/>
        </w:rPr>
        <w:t>zpřístupnit</w:t>
      </w:r>
      <w:r>
        <w:rPr>
          <w:rFonts w:ascii="Futura" w:hAnsi="Futura" w:cstheme="minorHAnsi"/>
          <w:sz w:val="22"/>
        </w:rPr>
        <w:t xml:space="preserve"> VM 2 zhotoviteli nejpozději do </w:t>
      </w:r>
      <w:r w:rsidR="00BA161E">
        <w:rPr>
          <w:rFonts w:ascii="Futura" w:hAnsi="Futura" w:cstheme="minorHAnsi"/>
          <w:sz w:val="22"/>
        </w:rPr>
        <w:t>pěti (5) dnů ode dne podpisu této Smlouvy, a to na základě oznámení objednatele zhotoviteli</w:t>
      </w:r>
      <w:r>
        <w:rPr>
          <w:rFonts w:ascii="Futura" w:hAnsi="Futura" w:cstheme="minorHAnsi"/>
          <w:sz w:val="22"/>
        </w:rPr>
        <w:t>. Zhotovitel ke dni podpisu</w:t>
      </w:r>
      <w:r w:rsidR="00670678">
        <w:rPr>
          <w:rFonts w:ascii="Futura" w:hAnsi="Futura" w:cstheme="minorHAnsi"/>
          <w:sz w:val="22"/>
        </w:rPr>
        <w:t xml:space="preserve"> této Smlouvy má přístup k VM 1</w:t>
      </w:r>
      <w:r w:rsidR="00734B5D" w:rsidRPr="00670678">
        <w:rPr>
          <w:rFonts w:ascii="Futura" w:hAnsi="Futura" w:cstheme="minorHAnsi"/>
          <w:sz w:val="22"/>
        </w:rPr>
        <w:t>.</w:t>
      </w:r>
    </w:p>
    <w:p w14:paraId="3FBF7605" w14:textId="16450BC7" w:rsidR="00F65A44" w:rsidRDefault="009905E6" w:rsidP="00F015A4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sz w:val="22"/>
        </w:rPr>
        <w:t>Zhotovitel</w:t>
      </w:r>
      <w:r w:rsidR="00734B5D">
        <w:rPr>
          <w:rFonts w:ascii="Futura" w:hAnsi="Futura" w:cstheme="minorHAnsi"/>
          <w:sz w:val="22"/>
        </w:rPr>
        <w:t xml:space="preserve"> zajistí plnění </w:t>
      </w:r>
      <w:r w:rsidR="00F015A4">
        <w:rPr>
          <w:rFonts w:ascii="Futura" w:hAnsi="Futura" w:cstheme="minorHAnsi"/>
          <w:sz w:val="22"/>
        </w:rPr>
        <w:t>Díla nejpozději do 31.12.2017.</w:t>
      </w:r>
    </w:p>
    <w:p w14:paraId="2F1F6E11" w14:textId="77777777" w:rsidR="00F65A44" w:rsidRPr="00F65A44" w:rsidRDefault="00F65A44" w:rsidP="00F65A4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F65A44">
        <w:rPr>
          <w:rFonts w:ascii="Futura" w:hAnsi="Futura" w:cstheme="minorHAnsi"/>
          <w:sz w:val="22"/>
        </w:rPr>
        <w:t>V</w:t>
      </w:r>
      <w:r>
        <w:rPr>
          <w:rFonts w:ascii="Futura" w:hAnsi="Futura" w:cstheme="minorHAnsi"/>
          <w:sz w:val="22"/>
        </w:rPr>
        <w:t> </w:t>
      </w:r>
      <w:r w:rsidRPr="00F65A44">
        <w:rPr>
          <w:rFonts w:ascii="Futura" w:hAnsi="Futura" w:cstheme="minorHAnsi"/>
          <w:sz w:val="22"/>
        </w:rPr>
        <w:t>případě</w:t>
      </w:r>
      <w:r>
        <w:rPr>
          <w:rFonts w:ascii="Futura" w:hAnsi="Futura" w:cstheme="minorHAnsi"/>
          <w:sz w:val="22"/>
        </w:rPr>
        <w:t>, že se objednatel ocitne v prodlení s plněním dle této Smlouvy, na kterém je závislé navazující plnění zhotovitele, prodlužují se termíny plnění zhotovitele dle předchozího odstavce o počet dnů, o které je objednatel v prodlení se splněním dané povinnosti.</w:t>
      </w:r>
    </w:p>
    <w:p w14:paraId="63CE4A41" w14:textId="77777777" w:rsidR="001A445C" w:rsidRDefault="001A445C" w:rsidP="001A445C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t>Součinnost stran</w:t>
      </w:r>
    </w:p>
    <w:p w14:paraId="7C0395C6" w14:textId="567679BA" w:rsidR="00F65A44" w:rsidRDefault="0070742A" w:rsidP="00F65A4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Smluvní strany </w:t>
      </w:r>
      <w:r w:rsidR="00F015A4">
        <w:rPr>
          <w:rFonts w:ascii="Futura" w:hAnsi="Futura" w:cstheme="minorHAnsi"/>
          <w:sz w:val="22"/>
        </w:rPr>
        <w:t>se</w:t>
      </w:r>
      <w:r>
        <w:rPr>
          <w:rFonts w:ascii="Futura" w:hAnsi="Futura" w:cstheme="minorHAnsi"/>
          <w:sz w:val="22"/>
        </w:rPr>
        <w:t xml:space="preserve"> zavazují poskytnout si součinnost </w:t>
      </w:r>
      <w:r w:rsidR="00173C1B">
        <w:rPr>
          <w:rFonts w:ascii="Futura" w:hAnsi="Futura" w:cstheme="minorHAnsi"/>
          <w:sz w:val="22"/>
        </w:rPr>
        <w:t>nezbytnou k naplnění účelu této Smlouvy</w:t>
      </w:r>
      <w:r w:rsidR="00F65A44" w:rsidRPr="0070742A">
        <w:rPr>
          <w:rFonts w:ascii="Futura" w:hAnsi="Futura" w:cstheme="minorHAnsi"/>
          <w:sz w:val="22"/>
        </w:rPr>
        <w:t>.</w:t>
      </w:r>
    </w:p>
    <w:p w14:paraId="3095B7EE" w14:textId="77777777" w:rsidR="00173C1B" w:rsidRDefault="00173C1B" w:rsidP="00F65A4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Žádosti o poskytnutí součinnosti si budou předávat způsobem dle čl. </w:t>
      </w:r>
      <w:r>
        <w:rPr>
          <w:rFonts w:ascii="Futura" w:hAnsi="Futura" w:cstheme="minorHAnsi"/>
          <w:sz w:val="22"/>
        </w:rPr>
        <w:fldChar w:fldCharType="begin"/>
      </w:r>
      <w:r>
        <w:rPr>
          <w:rFonts w:ascii="Futura" w:hAnsi="Futura" w:cstheme="minorHAnsi"/>
          <w:sz w:val="22"/>
        </w:rPr>
        <w:instrText xml:space="preserve"> REF _Ref498602303 \r \h </w:instrText>
      </w:r>
      <w:r>
        <w:rPr>
          <w:rFonts w:ascii="Futura" w:hAnsi="Futura" w:cstheme="minorHAnsi"/>
          <w:sz w:val="22"/>
        </w:rPr>
      </w:r>
      <w:r>
        <w:rPr>
          <w:rFonts w:ascii="Futura" w:hAnsi="Futura" w:cstheme="minorHAnsi"/>
          <w:sz w:val="22"/>
        </w:rPr>
        <w:fldChar w:fldCharType="separate"/>
      </w:r>
      <w:r>
        <w:rPr>
          <w:rFonts w:ascii="Futura" w:hAnsi="Futura" w:cstheme="minorHAnsi"/>
          <w:sz w:val="22"/>
        </w:rPr>
        <w:t>10</w:t>
      </w:r>
      <w:r>
        <w:rPr>
          <w:rFonts w:ascii="Futura" w:hAnsi="Futura" w:cstheme="minorHAnsi"/>
          <w:sz w:val="22"/>
        </w:rPr>
        <w:fldChar w:fldCharType="end"/>
      </w:r>
      <w:r>
        <w:rPr>
          <w:rFonts w:ascii="Futura" w:hAnsi="Futura" w:cstheme="minorHAnsi"/>
          <w:sz w:val="22"/>
        </w:rPr>
        <w:t xml:space="preserve"> této Smlouvy. </w:t>
      </w:r>
    </w:p>
    <w:p w14:paraId="7ABDE79F" w14:textId="77777777" w:rsidR="00173C1B" w:rsidRDefault="00173C1B" w:rsidP="00F65A4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>V případě, že objednatel bude zajišťovat plnění svých povinností prostřednictvím třetí osoby, zavazuje se zajistit poskytnutí součinnosti zhotoviteli i ze strany třetí osoby.</w:t>
      </w:r>
    </w:p>
    <w:p w14:paraId="626BA782" w14:textId="54C42164" w:rsidR="00173C1B" w:rsidRPr="0070742A" w:rsidRDefault="00173C1B" w:rsidP="00F65A4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Smluvní strany </w:t>
      </w:r>
      <w:r w:rsidR="00F015A4">
        <w:rPr>
          <w:rFonts w:ascii="Futura" w:hAnsi="Futura" w:cstheme="minorHAnsi"/>
          <w:sz w:val="22"/>
        </w:rPr>
        <w:t>se</w:t>
      </w:r>
      <w:r>
        <w:rPr>
          <w:rFonts w:ascii="Futura" w:hAnsi="Futura" w:cstheme="minorHAnsi"/>
          <w:sz w:val="22"/>
        </w:rPr>
        <w:t xml:space="preserve"> zavazují poskytnout si součinnost bez zbytečného odkladu poté, co o ni budou požádán</w:t>
      </w:r>
      <w:r w:rsidR="00E1760B">
        <w:rPr>
          <w:rFonts w:ascii="Futura" w:hAnsi="Futura" w:cstheme="minorHAnsi"/>
          <w:sz w:val="22"/>
        </w:rPr>
        <w:t>i</w:t>
      </w:r>
      <w:r>
        <w:rPr>
          <w:rFonts w:ascii="Futura" w:hAnsi="Futura" w:cstheme="minorHAnsi"/>
          <w:sz w:val="22"/>
        </w:rPr>
        <w:t xml:space="preserve"> ze strany druhé smluvní strany. </w:t>
      </w:r>
    </w:p>
    <w:p w14:paraId="57062408" w14:textId="77777777" w:rsidR="00F65A44" w:rsidRDefault="00513921" w:rsidP="001A445C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t>Předání Díla</w:t>
      </w:r>
    </w:p>
    <w:p w14:paraId="21A11FC6" w14:textId="77777777" w:rsidR="00513921" w:rsidRP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>
        <w:rPr>
          <w:rFonts w:ascii="Futura" w:hAnsi="Futura" w:cstheme="minorHAnsi"/>
          <w:sz w:val="22"/>
        </w:rPr>
        <w:t xml:space="preserve">Zhotovitel předá objednateli Dílo nejpozději </w:t>
      </w:r>
      <w:r w:rsidRPr="00513921">
        <w:rPr>
          <w:rFonts w:ascii="Futura" w:hAnsi="Futura" w:cstheme="minorHAnsi"/>
          <w:sz w:val="22"/>
        </w:rPr>
        <w:t>na základě akceptačního řízení, jak je popsáno níže:</w:t>
      </w:r>
    </w:p>
    <w:p w14:paraId="3D4CB2BE" w14:textId="77777777" w:rsidR="00513921" w:rsidRPr="00513921" w:rsidRDefault="00513921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V rámci akceptačního řízení </w:t>
      </w:r>
      <w:r>
        <w:rPr>
          <w:rFonts w:ascii="Futura" w:hAnsi="Futura" w:cstheme="minorHAnsi"/>
          <w:sz w:val="22"/>
        </w:rPr>
        <w:t>Díla</w:t>
      </w:r>
      <w:r w:rsidRPr="00513921">
        <w:rPr>
          <w:rFonts w:ascii="Futura" w:hAnsi="Futura" w:cstheme="minorHAnsi"/>
          <w:sz w:val="22"/>
        </w:rPr>
        <w:t xml:space="preserve"> bude ověřováno testováním, zda </w:t>
      </w:r>
      <w:r>
        <w:rPr>
          <w:rFonts w:ascii="Futura" w:hAnsi="Futura" w:cstheme="minorHAnsi"/>
          <w:sz w:val="22"/>
        </w:rPr>
        <w:t>Dílo</w:t>
      </w:r>
      <w:r w:rsidRPr="00513921">
        <w:rPr>
          <w:rFonts w:ascii="Futura" w:hAnsi="Futura" w:cstheme="minorHAnsi"/>
          <w:sz w:val="22"/>
        </w:rPr>
        <w:t xml:space="preserve"> odpovídá schváleným funkčním a technickým specifikacím uvedeným </w:t>
      </w:r>
      <w:r>
        <w:rPr>
          <w:rFonts w:ascii="Futura" w:hAnsi="Futura" w:cstheme="minorHAnsi"/>
          <w:sz w:val="22"/>
        </w:rPr>
        <w:t>v této Smlouvě</w:t>
      </w:r>
      <w:r w:rsidRPr="00513921">
        <w:rPr>
          <w:rFonts w:ascii="Futura" w:hAnsi="Futura" w:cstheme="minorHAnsi"/>
          <w:sz w:val="22"/>
        </w:rPr>
        <w:t>.</w:t>
      </w:r>
    </w:p>
    <w:p w14:paraId="4271E543" w14:textId="31C9F2FC" w:rsidR="00513921" w:rsidRPr="00513921" w:rsidRDefault="00513921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Akceptační řízení pro konkrétní </w:t>
      </w:r>
      <w:r>
        <w:rPr>
          <w:rFonts w:ascii="Futura" w:hAnsi="Futura" w:cstheme="minorHAnsi"/>
          <w:sz w:val="22"/>
        </w:rPr>
        <w:t>Díla</w:t>
      </w:r>
      <w:r w:rsidRPr="00513921">
        <w:rPr>
          <w:rFonts w:ascii="Futura" w:hAnsi="Futura" w:cstheme="minorHAnsi"/>
          <w:sz w:val="22"/>
        </w:rPr>
        <w:t xml:space="preserve"> proběhne nejpozději pět (5) pracovních dnů před uplynutí</w:t>
      </w:r>
      <w:r w:rsidR="009348C0">
        <w:rPr>
          <w:rFonts w:ascii="Futura" w:hAnsi="Futura" w:cstheme="minorHAnsi"/>
          <w:sz w:val="22"/>
        </w:rPr>
        <w:t>m</w:t>
      </w:r>
      <w:r w:rsidRPr="00513921">
        <w:rPr>
          <w:rFonts w:ascii="Futura" w:hAnsi="Futura" w:cstheme="minorHAnsi"/>
          <w:sz w:val="22"/>
        </w:rPr>
        <w:t xml:space="preserve"> lhůty k provedení </w:t>
      </w:r>
      <w:r>
        <w:rPr>
          <w:rFonts w:ascii="Futura" w:hAnsi="Futura" w:cstheme="minorHAnsi"/>
          <w:sz w:val="22"/>
        </w:rPr>
        <w:t>Díla</w:t>
      </w:r>
      <w:r w:rsidRPr="00513921">
        <w:rPr>
          <w:rFonts w:ascii="Futura" w:hAnsi="Futura" w:cstheme="minorHAnsi"/>
          <w:sz w:val="22"/>
        </w:rPr>
        <w:t>.</w:t>
      </w:r>
    </w:p>
    <w:p w14:paraId="267504B2" w14:textId="23F14F56" w:rsidR="00513921" w:rsidRPr="00513921" w:rsidRDefault="00513921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Zhotovitel je povinen vyzvat Objednatele k převzetí </w:t>
      </w:r>
      <w:r>
        <w:rPr>
          <w:rFonts w:ascii="Futura" w:hAnsi="Futura" w:cstheme="minorHAnsi"/>
          <w:sz w:val="22"/>
        </w:rPr>
        <w:t>Díla</w:t>
      </w:r>
      <w:r w:rsidRPr="00513921">
        <w:rPr>
          <w:rFonts w:ascii="Futura" w:hAnsi="Futura" w:cstheme="minorHAnsi"/>
          <w:sz w:val="22"/>
        </w:rPr>
        <w:t xml:space="preserve"> nejpozději pět (5) dní před provedením akceptačního řízení, a to za podmínek dle čl. </w:t>
      </w:r>
      <w:r w:rsidRPr="00513921">
        <w:rPr>
          <w:rFonts w:ascii="Futura" w:hAnsi="Futura" w:cstheme="minorHAnsi"/>
          <w:sz w:val="22"/>
        </w:rPr>
        <w:fldChar w:fldCharType="begin"/>
      </w:r>
      <w:r w:rsidRPr="00513921">
        <w:rPr>
          <w:rFonts w:ascii="Futura" w:hAnsi="Futura" w:cstheme="minorHAnsi"/>
          <w:sz w:val="22"/>
        </w:rPr>
        <w:instrText xml:space="preserve"> REF _Ref492645683 \r \h  \* MERGEFORMAT </w:instrText>
      </w:r>
      <w:r w:rsidRPr="00513921">
        <w:rPr>
          <w:rFonts w:ascii="Futura" w:hAnsi="Futura" w:cstheme="minorHAnsi"/>
          <w:sz w:val="22"/>
        </w:rPr>
      </w:r>
      <w:r w:rsidRPr="00513921">
        <w:rPr>
          <w:rFonts w:ascii="Futura" w:hAnsi="Futura" w:cstheme="minorHAnsi"/>
          <w:sz w:val="22"/>
        </w:rPr>
        <w:fldChar w:fldCharType="separate"/>
      </w:r>
      <w:r w:rsidRPr="00513921">
        <w:rPr>
          <w:rFonts w:ascii="Futura" w:hAnsi="Futura" w:cstheme="minorHAnsi"/>
          <w:sz w:val="22"/>
        </w:rPr>
        <w:t>7</w:t>
      </w:r>
      <w:r w:rsidRPr="00513921">
        <w:rPr>
          <w:rFonts w:ascii="Futura" w:hAnsi="Futura" w:cstheme="minorHAnsi"/>
          <w:sz w:val="22"/>
        </w:rPr>
        <w:fldChar w:fldCharType="end"/>
      </w:r>
      <w:r w:rsidRPr="00513921">
        <w:rPr>
          <w:rFonts w:ascii="Futura" w:hAnsi="Futura" w:cstheme="minorHAnsi"/>
          <w:sz w:val="22"/>
        </w:rPr>
        <w:t xml:space="preserve"> této Smlouvy (písemně, elektronicky, </w:t>
      </w:r>
      <w:r w:rsidR="009348C0">
        <w:rPr>
          <w:rFonts w:ascii="Futura" w:hAnsi="Futura" w:cstheme="minorHAnsi"/>
          <w:sz w:val="22"/>
        </w:rPr>
        <w:t xml:space="preserve">nebo </w:t>
      </w:r>
      <w:r w:rsidRPr="00513921">
        <w:rPr>
          <w:rFonts w:ascii="Futura" w:hAnsi="Futura" w:cstheme="minorHAnsi"/>
          <w:sz w:val="22"/>
        </w:rPr>
        <w:t>prostřednictvím pověřené osoby).</w:t>
      </w:r>
    </w:p>
    <w:p w14:paraId="7241F3D5" w14:textId="77777777" w:rsidR="00513921" w:rsidRPr="00513921" w:rsidRDefault="00513921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lastRenderedPageBreak/>
        <w:t xml:space="preserve">O průběhu akceptačních řízení vyhotoví Zhotovitel písemný záznam, v němž zejména uvede, zda testy prokázaly chyby. </w:t>
      </w:r>
    </w:p>
    <w:p w14:paraId="6734240B" w14:textId="77777777" w:rsidR="00513921" w:rsidRPr="00513921" w:rsidRDefault="00513921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bookmarkStart w:id="10" w:name="_Ref195949411"/>
      <w:bookmarkStart w:id="11" w:name="_Ref195956270"/>
      <w:r w:rsidRPr="00513921">
        <w:rPr>
          <w:rFonts w:ascii="Futura" w:hAnsi="Futura" w:cstheme="minorHAnsi"/>
          <w:sz w:val="22"/>
        </w:rPr>
        <w:t>Jestliže testovaná část Díla splní akceptační kritéria testů, Zhotovitel se zavazuje nejpozději v pracovní den následující po ukončení akceptačního řízení umožnit Objednateli příslušnou Část díla převzít a Objednatel se zavazuje k jeho převzetí nejpozději do pěti (5) pracovních dnů. Smluvní strany se zavazují o tomto převzetí sepsat akceptační protokol</w:t>
      </w:r>
      <w:bookmarkEnd w:id="10"/>
      <w:bookmarkEnd w:id="11"/>
      <w:r w:rsidRPr="00513921">
        <w:rPr>
          <w:rFonts w:ascii="Futura" w:hAnsi="Futura" w:cstheme="minorHAnsi"/>
          <w:sz w:val="22"/>
        </w:rPr>
        <w:t>.</w:t>
      </w:r>
    </w:p>
    <w:p w14:paraId="5657A8F7" w14:textId="77777777" w:rsidR="00513921" w:rsidRPr="00CE0859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bookmarkStart w:id="12" w:name="_Toc401946264"/>
      <w:bookmarkStart w:id="13" w:name="_Ref401947553"/>
      <w:r w:rsidRPr="00CE0859">
        <w:rPr>
          <w:rFonts w:ascii="Futura" w:hAnsi="Futura" w:cstheme="minorHAnsi"/>
          <w:sz w:val="22"/>
        </w:rPr>
        <w:t>Dílo jako celek se považuje za dokončené, bylo-li řádně předáno a převzato Objednatelem na základě akceptačního protokolu</w:t>
      </w:r>
      <w:bookmarkEnd w:id="12"/>
      <w:bookmarkEnd w:id="13"/>
      <w:r w:rsidRPr="00CE0859">
        <w:rPr>
          <w:rFonts w:ascii="Futura" w:hAnsi="Futura" w:cstheme="minorHAnsi"/>
          <w:sz w:val="22"/>
        </w:rPr>
        <w:t xml:space="preserve">. </w:t>
      </w:r>
    </w:p>
    <w:p w14:paraId="7BF9E5F1" w14:textId="28DE94FD" w:rsidR="00513921" w:rsidRPr="00CE0859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CE0859">
        <w:rPr>
          <w:rFonts w:ascii="Futura" w:hAnsi="Futura" w:cstheme="minorHAnsi"/>
          <w:sz w:val="22"/>
        </w:rPr>
        <w:t>Zhotovitel se zavazuje spolu</w:t>
      </w:r>
      <w:r w:rsidR="003B799E">
        <w:rPr>
          <w:rFonts w:ascii="Futura" w:hAnsi="Futura" w:cstheme="minorHAnsi"/>
          <w:sz w:val="22"/>
        </w:rPr>
        <w:t xml:space="preserve"> s</w:t>
      </w:r>
      <w:r w:rsidRPr="00CE0859">
        <w:rPr>
          <w:rFonts w:ascii="Futura" w:hAnsi="Futura" w:cstheme="minorHAnsi"/>
          <w:sz w:val="22"/>
        </w:rPr>
        <w:t xml:space="preserve"> </w:t>
      </w:r>
      <w:r w:rsidR="00CE0859">
        <w:rPr>
          <w:rFonts w:ascii="Futura" w:hAnsi="Futura" w:cstheme="minorHAnsi"/>
          <w:sz w:val="22"/>
        </w:rPr>
        <w:t>Dílem</w:t>
      </w:r>
      <w:r w:rsidRPr="00CE0859">
        <w:rPr>
          <w:rFonts w:ascii="Futura" w:hAnsi="Futura" w:cstheme="minorHAnsi"/>
          <w:sz w:val="22"/>
        </w:rPr>
        <w:t xml:space="preserve"> předat Objednateli i dokumentaci, která k příslušné</w:t>
      </w:r>
      <w:r w:rsidR="00561296">
        <w:rPr>
          <w:rFonts w:ascii="Futura" w:hAnsi="Futura" w:cstheme="minorHAnsi"/>
          <w:sz w:val="22"/>
        </w:rPr>
        <w:t>mu</w:t>
      </w:r>
      <w:r w:rsidRPr="00CE0859">
        <w:rPr>
          <w:rFonts w:ascii="Futura" w:hAnsi="Futura" w:cstheme="minorHAnsi"/>
          <w:sz w:val="22"/>
        </w:rPr>
        <w:t xml:space="preserve"> </w:t>
      </w:r>
      <w:r w:rsidR="00CE0859">
        <w:rPr>
          <w:rFonts w:ascii="Futura" w:hAnsi="Futura" w:cstheme="minorHAnsi"/>
          <w:sz w:val="22"/>
        </w:rPr>
        <w:t>Dílu</w:t>
      </w:r>
      <w:r w:rsidRPr="00CE0859">
        <w:rPr>
          <w:rFonts w:ascii="Futura" w:hAnsi="Futura" w:cstheme="minorHAnsi"/>
          <w:sz w:val="22"/>
        </w:rPr>
        <w:t xml:space="preserve"> náleží.  </w:t>
      </w:r>
    </w:p>
    <w:p w14:paraId="3CF74311" w14:textId="77777777" w:rsidR="001A445C" w:rsidRDefault="001A445C" w:rsidP="001A445C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t>Cena Díla</w:t>
      </w:r>
      <w:r w:rsidR="00CE0859">
        <w:rPr>
          <w:rFonts w:ascii="Futura" w:hAnsi="Futura" w:cstheme="minorHAnsi"/>
          <w:b/>
          <w:sz w:val="22"/>
        </w:rPr>
        <w:t xml:space="preserve"> a platební podmínky</w:t>
      </w:r>
    </w:p>
    <w:p w14:paraId="74D4A808" w14:textId="77777777" w:rsidR="00CE0859" w:rsidRPr="00CE0859" w:rsidRDefault="00CE0859" w:rsidP="00CE085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bookmarkStart w:id="14" w:name="_Ref317258282"/>
      <w:bookmarkStart w:id="15" w:name="_Ref390681316"/>
      <w:bookmarkStart w:id="16" w:name="_Toc401946228"/>
      <w:bookmarkStart w:id="17" w:name="_Toc414378764"/>
      <w:r w:rsidRPr="00CE0859">
        <w:rPr>
          <w:rFonts w:ascii="Futura" w:hAnsi="Futura" w:cstheme="minorHAnsi"/>
          <w:sz w:val="22"/>
        </w:rPr>
        <w:t>Cena za Dílo (dále jen „</w:t>
      </w:r>
      <w:r w:rsidRPr="00CE0859">
        <w:rPr>
          <w:rFonts w:ascii="Futura" w:hAnsi="Futura" w:cstheme="minorHAnsi"/>
          <w:b/>
          <w:sz w:val="22"/>
        </w:rPr>
        <w:t>Cena</w:t>
      </w:r>
      <w:r w:rsidRPr="00CE0859">
        <w:rPr>
          <w:rFonts w:ascii="Futura" w:hAnsi="Futura" w:cstheme="minorHAnsi"/>
          <w:sz w:val="22"/>
        </w:rPr>
        <w:t xml:space="preserve">“) </w:t>
      </w:r>
      <w:bookmarkEnd w:id="14"/>
      <w:bookmarkEnd w:id="15"/>
      <w:bookmarkEnd w:id="16"/>
      <w:bookmarkEnd w:id="17"/>
      <w:r w:rsidR="008E4CA1">
        <w:rPr>
          <w:rFonts w:ascii="Futura" w:hAnsi="Futura" w:cstheme="minorHAnsi"/>
          <w:sz w:val="22"/>
        </w:rPr>
        <w:t>je uvedena v příloze č. 3 této Smlouvy</w:t>
      </w:r>
      <w:r w:rsidRPr="00CE0859">
        <w:rPr>
          <w:rFonts w:ascii="Futura" w:hAnsi="Futura" w:cstheme="minorHAnsi"/>
          <w:sz w:val="22"/>
        </w:rPr>
        <w:t xml:space="preserve">. </w:t>
      </w:r>
    </w:p>
    <w:p w14:paraId="1D3F3857" w14:textId="77777777" w:rsidR="00CE0859" w:rsidRPr="00CE0859" w:rsidRDefault="00CE0859" w:rsidP="00CE085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CE0859">
        <w:rPr>
          <w:rFonts w:ascii="Futura" w:hAnsi="Futura" w:cstheme="minorHAnsi"/>
          <w:sz w:val="22"/>
        </w:rPr>
        <w:t>Cena je cenou konečnou a nepřekročitelnou a zahrnuje veškeré náklady Zhotovitele spojené s realizací Díla.</w:t>
      </w:r>
    </w:p>
    <w:p w14:paraId="1D6117C8" w14:textId="77777777" w:rsidR="00CE0859" w:rsidRPr="00CE0859" w:rsidRDefault="00CE0859" w:rsidP="00CE085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CE0859">
        <w:rPr>
          <w:rFonts w:ascii="Futura" w:hAnsi="Futura" w:cstheme="minorHAnsi"/>
          <w:sz w:val="22"/>
        </w:rPr>
        <w:t xml:space="preserve">Objednatel neposkytuje zálohy. </w:t>
      </w:r>
    </w:p>
    <w:p w14:paraId="30DA13A5" w14:textId="77777777" w:rsidR="00CE0859" w:rsidRPr="00CE0859" w:rsidRDefault="00CE0859" w:rsidP="00CE085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CE0859">
        <w:rPr>
          <w:rFonts w:ascii="Futura" w:hAnsi="Futura" w:cstheme="minorHAnsi"/>
          <w:sz w:val="22"/>
        </w:rPr>
        <w:t xml:space="preserve">Právo na úhradu Ceny vzniká </w:t>
      </w:r>
      <w:r w:rsidR="008E4CA1">
        <w:rPr>
          <w:rFonts w:ascii="Futura" w:hAnsi="Futura" w:cstheme="minorHAnsi"/>
          <w:sz w:val="22"/>
        </w:rPr>
        <w:t>z</w:t>
      </w:r>
      <w:r w:rsidRPr="00CE0859">
        <w:rPr>
          <w:rFonts w:ascii="Futura" w:hAnsi="Futura" w:cstheme="minorHAnsi"/>
          <w:sz w:val="22"/>
        </w:rPr>
        <w:t xml:space="preserve">hotoviteli po řádném předání Díla na základě faktury vystavené </w:t>
      </w:r>
      <w:r w:rsidR="008E4CA1">
        <w:rPr>
          <w:rFonts w:ascii="Futura" w:hAnsi="Futura" w:cstheme="minorHAnsi"/>
          <w:sz w:val="22"/>
        </w:rPr>
        <w:t>z</w:t>
      </w:r>
      <w:r w:rsidRPr="00CE0859">
        <w:rPr>
          <w:rFonts w:ascii="Futura" w:hAnsi="Futura" w:cstheme="minorHAnsi"/>
          <w:sz w:val="22"/>
        </w:rPr>
        <w:t xml:space="preserve">hotovitelem a doručené </w:t>
      </w:r>
      <w:r w:rsidR="008E4CA1">
        <w:rPr>
          <w:rFonts w:ascii="Futura" w:hAnsi="Futura" w:cstheme="minorHAnsi"/>
          <w:sz w:val="22"/>
        </w:rPr>
        <w:t>o</w:t>
      </w:r>
      <w:r w:rsidRPr="00CE0859">
        <w:rPr>
          <w:rFonts w:ascii="Futura" w:hAnsi="Futura" w:cstheme="minorHAnsi"/>
          <w:sz w:val="22"/>
        </w:rPr>
        <w:t xml:space="preserve">bjednateli. Faktura bude mít povahu daňového dokladu. Podkladem pro fakturu bude akceptační protokol potvrzený </w:t>
      </w:r>
      <w:r w:rsidR="008E4CA1">
        <w:rPr>
          <w:rFonts w:ascii="Futura" w:hAnsi="Futura" w:cstheme="minorHAnsi"/>
          <w:sz w:val="22"/>
        </w:rPr>
        <w:t>o</w:t>
      </w:r>
      <w:r w:rsidRPr="00CE0859">
        <w:rPr>
          <w:rFonts w:ascii="Futura" w:hAnsi="Futura" w:cstheme="minorHAnsi"/>
          <w:sz w:val="22"/>
        </w:rPr>
        <w:t>bjednatelem.</w:t>
      </w:r>
    </w:p>
    <w:p w14:paraId="39307F6D" w14:textId="4E221F3C" w:rsidR="00CE0859" w:rsidRPr="00CE0859" w:rsidRDefault="00CE0859" w:rsidP="00CE085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CE0859">
        <w:rPr>
          <w:rFonts w:ascii="Futura" w:hAnsi="Futura" w:cstheme="minorHAnsi"/>
          <w:sz w:val="22"/>
        </w:rPr>
        <w:t xml:space="preserve">Faktura musí obsahovat všechny náležitosti dle platných právních předpisů. Splatnost řádně vystavené faktury činí </w:t>
      </w:r>
      <w:r w:rsidR="00FC42EF">
        <w:rPr>
          <w:rFonts w:ascii="Futura" w:hAnsi="Futura" w:cstheme="minorHAnsi"/>
          <w:sz w:val="22"/>
        </w:rPr>
        <w:t>21</w:t>
      </w:r>
      <w:r w:rsidRPr="00CE0859">
        <w:rPr>
          <w:rFonts w:ascii="Futura" w:hAnsi="Futura" w:cstheme="minorHAnsi"/>
          <w:sz w:val="22"/>
        </w:rPr>
        <w:t xml:space="preserve"> dnů ode dne jejího doručení </w:t>
      </w:r>
      <w:r w:rsidR="008E4CA1">
        <w:rPr>
          <w:rFonts w:ascii="Futura" w:hAnsi="Futura" w:cstheme="minorHAnsi"/>
          <w:sz w:val="22"/>
        </w:rPr>
        <w:t>o</w:t>
      </w:r>
      <w:r w:rsidRPr="00CE0859">
        <w:rPr>
          <w:rFonts w:ascii="Futura" w:hAnsi="Futura" w:cstheme="minorHAnsi"/>
          <w:sz w:val="22"/>
        </w:rPr>
        <w:t>bjednateli.</w:t>
      </w:r>
    </w:p>
    <w:p w14:paraId="14955450" w14:textId="77777777" w:rsidR="00CE0859" w:rsidRPr="008E4CA1" w:rsidRDefault="00CE0859" w:rsidP="008E4CA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CE0859">
        <w:rPr>
          <w:rFonts w:ascii="Futura" w:hAnsi="Futura" w:cstheme="minorHAnsi"/>
          <w:sz w:val="22"/>
        </w:rPr>
        <w:t xml:space="preserve">Fakturu </w:t>
      </w:r>
      <w:r w:rsidR="008E4CA1">
        <w:rPr>
          <w:rFonts w:ascii="Futura" w:hAnsi="Futura" w:cstheme="minorHAnsi"/>
          <w:sz w:val="22"/>
        </w:rPr>
        <w:t>z</w:t>
      </w:r>
      <w:r w:rsidRPr="00CE0859">
        <w:rPr>
          <w:rFonts w:ascii="Futura" w:hAnsi="Futura" w:cstheme="minorHAnsi"/>
          <w:sz w:val="22"/>
        </w:rPr>
        <w:t xml:space="preserve">hotovitel </w:t>
      </w:r>
      <w:r w:rsidR="008E4CA1">
        <w:rPr>
          <w:rFonts w:ascii="Futura" w:hAnsi="Futura" w:cstheme="minorHAnsi"/>
          <w:sz w:val="22"/>
        </w:rPr>
        <w:t>o</w:t>
      </w:r>
      <w:r w:rsidRPr="00CE0859">
        <w:rPr>
          <w:rFonts w:ascii="Futura" w:hAnsi="Futura" w:cstheme="minorHAnsi"/>
          <w:sz w:val="22"/>
        </w:rPr>
        <w:t xml:space="preserve">bjednateli doručí písemně, buď v listinné podobě na adresu v čl. </w:t>
      </w:r>
      <w:r w:rsidRPr="00CE0859">
        <w:rPr>
          <w:rFonts w:ascii="Futura" w:hAnsi="Futura" w:cstheme="minorHAnsi"/>
          <w:sz w:val="22"/>
        </w:rPr>
        <w:fldChar w:fldCharType="begin"/>
      </w:r>
      <w:r w:rsidRPr="00CE0859">
        <w:rPr>
          <w:rFonts w:ascii="Futura" w:hAnsi="Futura" w:cstheme="minorHAnsi"/>
          <w:sz w:val="22"/>
        </w:rPr>
        <w:instrText xml:space="preserve"> REF _Ref492644891 \r \h  \* MERGEFORMAT </w:instrText>
      </w:r>
      <w:r w:rsidRPr="00CE0859">
        <w:rPr>
          <w:rFonts w:ascii="Futura" w:hAnsi="Futura" w:cstheme="minorHAnsi"/>
          <w:sz w:val="22"/>
        </w:rPr>
      </w:r>
      <w:r w:rsidRPr="00CE0859">
        <w:rPr>
          <w:rFonts w:ascii="Futura" w:hAnsi="Futura" w:cstheme="minorHAnsi"/>
          <w:sz w:val="22"/>
        </w:rPr>
        <w:fldChar w:fldCharType="separate"/>
      </w:r>
      <w:r w:rsidRPr="00CE0859">
        <w:rPr>
          <w:rFonts w:ascii="Futura" w:hAnsi="Futura" w:cstheme="minorHAnsi"/>
          <w:sz w:val="22"/>
        </w:rPr>
        <w:t>6</w:t>
      </w:r>
      <w:r w:rsidRPr="00CE0859">
        <w:rPr>
          <w:rFonts w:ascii="Futura" w:hAnsi="Futura" w:cstheme="minorHAnsi"/>
          <w:sz w:val="22"/>
        </w:rPr>
        <w:fldChar w:fldCharType="end"/>
      </w:r>
      <w:r w:rsidRPr="00CE0859">
        <w:rPr>
          <w:rFonts w:ascii="Futura" w:hAnsi="Futura" w:cstheme="minorHAnsi"/>
          <w:sz w:val="22"/>
        </w:rPr>
        <w:t xml:space="preserve"> této Smlouvy, nebo elektronicky do datové schránky </w:t>
      </w:r>
      <w:r w:rsidR="008E4CA1">
        <w:rPr>
          <w:rFonts w:ascii="Futura" w:hAnsi="Futura" w:cstheme="minorHAnsi"/>
          <w:sz w:val="22"/>
        </w:rPr>
        <w:t>o</w:t>
      </w:r>
      <w:r w:rsidRPr="00CE0859">
        <w:rPr>
          <w:rFonts w:ascii="Futura" w:hAnsi="Futura" w:cstheme="minorHAnsi"/>
          <w:sz w:val="22"/>
        </w:rPr>
        <w:t xml:space="preserve">bjednatele či na e-mailovou adresu uvedenou v čl. </w:t>
      </w:r>
      <w:r w:rsidR="008E4CA1">
        <w:rPr>
          <w:rFonts w:ascii="Futura" w:hAnsi="Futura" w:cstheme="minorHAnsi"/>
          <w:sz w:val="22"/>
        </w:rPr>
        <w:fldChar w:fldCharType="begin"/>
      </w:r>
      <w:r w:rsidR="008E4CA1">
        <w:rPr>
          <w:rFonts w:ascii="Futura" w:hAnsi="Futura" w:cstheme="minorHAnsi"/>
          <w:sz w:val="22"/>
        </w:rPr>
        <w:instrText xml:space="preserve"> REF _Ref498602303 \r \h </w:instrText>
      </w:r>
      <w:r w:rsidR="008E4CA1">
        <w:rPr>
          <w:rFonts w:ascii="Futura" w:hAnsi="Futura" w:cstheme="minorHAnsi"/>
          <w:sz w:val="22"/>
        </w:rPr>
      </w:r>
      <w:r w:rsidR="008E4CA1">
        <w:rPr>
          <w:rFonts w:ascii="Futura" w:hAnsi="Futura" w:cstheme="minorHAnsi"/>
          <w:sz w:val="22"/>
        </w:rPr>
        <w:fldChar w:fldCharType="separate"/>
      </w:r>
      <w:r w:rsidR="008E4CA1">
        <w:rPr>
          <w:rFonts w:ascii="Futura" w:hAnsi="Futura" w:cstheme="minorHAnsi"/>
          <w:sz w:val="22"/>
        </w:rPr>
        <w:t>10</w:t>
      </w:r>
      <w:r w:rsidR="008E4CA1">
        <w:rPr>
          <w:rFonts w:ascii="Futura" w:hAnsi="Futura" w:cstheme="minorHAnsi"/>
          <w:sz w:val="22"/>
        </w:rPr>
        <w:fldChar w:fldCharType="end"/>
      </w:r>
      <w:r w:rsidRPr="00CE0859">
        <w:rPr>
          <w:rFonts w:ascii="Futura" w:hAnsi="Futura" w:cstheme="minorHAnsi"/>
          <w:sz w:val="22"/>
        </w:rPr>
        <w:t xml:space="preserve"> této Smlouvy. </w:t>
      </w:r>
    </w:p>
    <w:p w14:paraId="3FD04120" w14:textId="77777777" w:rsidR="001A445C" w:rsidRDefault="001A445C" w:rsidP="001A445C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t>Práva a povinnosti stran</w:t>
      </w:r>
    </w:p>
    <w:p w14:paraId="335F4E14" w14:textId="77777777" w:rsidR="0076102C" w:rsidRPr="00826227" w:rsidRDefault="0076102C" w:rsidP="0076102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Garamond" w:hAnsi="Garamond" w:cstheme="minorHAnsi"/>
        </w:rPr>
      </w:pPr>
      <w:bookmarkStart w:id="18" w:name="_Ref317258366"/>
      <w:r w:rsidRPr="0076102C">
        <w:rPr>
          <w:rFonts w:ascii="Futura" w:hAnsi="Futura" w:cstheme="minorHAnsi"/>
          <w:sz w:val="22"/>
        </w:rPr>
        <w:t>Zhotovitel se dále zavazuje:</w:t>
      </w:r>
      <w:bookmarkEnd w:id="18"/>
    </w:p>
    <w:p w14:paraId="6A432CDB" w14:textId="77777777" w:rsidR="0076102C" w:rsidRPr="0076102C" w:rsidRDefault="0076102C" w:rsidP="0076102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bookmarkStart w:id="19" w:name="_Toc401946272"/>
      <w:bookmarkStart w:id="20" w:name="_Toc414378797"/>
      <w:r w:rsidRPr="0076102C">
        <w:rPr>
          <w:rFonts w:ascii="Futura" w:hAnsi="Futura" w:cstheme="minorHAnsi"/>
          <w:sz w:val="22"/>
        </w:rPr>
        <w:t>poskytovat řádně a včas plnění bez faktických a právních vad</w:t>
      </w:r>
      <w:bookmarkEnd w:id="19"/>
      <w:bookmarkEnd w:id="20"/>
      <w:r w:rsidRPr="0076102C">
        <w:rPr>
          <w:rFonts w:ascii="Futura" w:hAnsi="Futura" w:cstheme="minorHAnsi"/>
          <w:sz w:val="22"/>
        </w:rPr>
        <w:t>;</w:t>
      </w:r>
    </w:p>
    <w:p w14:paraId="2E1CB45D" w14:textId="20FF747A" w:rsidR="0076102C" w:rsidRPr="0076102C" w:rsidRDefault="0076102C" w:rsidP="0076102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bookmarkStart w:id="21" w:name="_Toc401946273"/>
      <w:bookmarkStart w:id="22" w:name="_Toc414378798"/>
      <w:r w:rsidRPr="0076102C">
        <w:rPr>
          <w:rFonts w:ascii="Futura" w:hAnsi="Futura" w:cstheme="minorHAnsi"/>
          <w:sz w:val="22"/>
        </w:rPr>
        <w:t>postupovat při plnění Smlouvy s odbornou péčí, podle nejlepších znalostí a schopností</w:t>
      </w:r>
      <w:r w:rsidR="003B799E">
        <w:rPr>
          <w:rFonts w:ascii="Futura" w:hAnsi="Futura" w:cstheme="minorHAnsi"/>
          <w:sz w:val="22"/>
        </w:rPr>
        <w:t>,</w:t>
      </w:r>
      <w:r w:rsidRPr="0076102C">
        <w:rPr>
          <w:rFonts w:ascii="Futura" w:hAnsi="Futura" w:cstheme="minorHAnsi"/>
          <w:sz w:val="22"/>
        </w:rPr>
        <w:t xml:space="preserve"> a </w:t>
      </w:r>
      <w:r w:rsidR="003B799E">
        <w:rPr>
          <w:rFonts w:ascii="Futura" w:hAnsi="Futura" w:cstheme="minorHAnsi"/>
          <w:sz w:val="22"/>
        </w:rPr>
        <w:t xml:space="preserve">dále </w:t>
      </w:r>
      <w:r w:rsidRPr="0076102C">
        <w:rPr>
          <w:rFonts w:ascii="Futura" w:hAnsi="Futura" w:cstheme="minorHAnsi"/>
          <w:sz w:val="22"/>
        </w:rPr>
        <w:t xml:space="preserve">sledovat a chránit oprávněné zájmy </w:t>
      </w:r>
      <w:r w:rsidR="00513921">
        <w:rPr>
          <w:rFonts w:ascii="Futura" w:hAnsi="Futura" w:cstheme="minorHAnsi"/>
          <w:sz w:val="22"/>
        </w:rPr>
        <w:t>o</w:t>
      </w:r>
      <w:r w:rsidRPr="0076102C">
        <w:rPr>
          <w:rFonts w:ascii="Futura" w:hAnsi="Futura" w:cstheme="minorHAnsi"/>
          <w:sz w:val="22"/>
        </w:rPr>
        <w:t>bjednatele;</w:t>
      </w:r>
      <w:bookmarkEnd w:id="21"/>
      <w:bookmarkEnd w:id="22"/>
    </w:p>
    <w:p w14:paraId="1E400F5B" w14:textId="77777777" w:rsidR="0076102C" w:rsidRPr="0076102C" w:rsidRDefault="0076102C" w:rsidP="0076102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bookmarkStart w:id="23" w:name="_Toc414378799"/>
      <w:bookmarkStart w:id="24" w:name="_Toc401946274"/>
      <w:r w:rsidRPr="0076102C">
        <w:rPr>
          <w:rFonts w:ascii="Futura" w:hAnsi="Futura" w:cstheme="minorHAnsi"/>
          <w:sz w:val="22"/>
        </w:rPr>
        <w:t xml:space="preserve">upozorňovat </w:t>
      </w:r>
      <w:r w:rsidR="00513921">
        <w:rPr>
          <w:rFonts w:ascii="Futura" w:hAnsi="Futura" w:cstheme="minorHAnsi"/>
          <w:sz w:val="22"/>
        </w:rPr>
        <w:t>o</w:t>
      </w:r>
      <w:r w:rsidRPr="0076102C">
        <w:rPr>
          <w:rFonts w:ascii="Futura" w:hAnsi="Futura" w:cstheme="minorHAnsi"/>
          <w:sz w:val="22"/>
        </w:rPr>
        <w:t xml:space="preserve">bjednatele včas na všechny hrozící vady či výpadky svého plnění, jakož i poskytovat </w:t>
      </w:r>
      <w:r w:rsidR="00513921">
        <w:rPr>
          <w:rFonts w:ascii="Futura" w:hAnsi="Futura" w:cstheme="minorHAnsi"/>
          <w:sz w:val="22"/>
        </w:rPr>
        <w:t>o</w:t>
      </w:r>
      <w:r w:rsidRPr="0076102C">
        <w:rPr>
          <w:rFonts w:ascii="Futura" w:hAnsi="Futura" w:cstheme="minorHAnsi"/>
          <w:sz w:val="22"/>
        </w:rPr>
        <w:t>bjednateli veškeré informace, které jsou pro provedení Díla nezbytné;</w:t>
      </w:r>
      <w:bookmarkEnd w:id="23"/>
    </w:p>
    <w:p w14:paraId="1A99D90C" w14:textId="4EFAE578" w:rsidR="0076102C" w:rsidRPr="0076102C" w:rsidRDefault="0076102C" w:rsidP="0076102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bookmarkStart w:id="25" w:name="_Toc414378800"/>
      <w:r w:rsidRPr="0076102C">
        <w:rPr>
          <w:rFonts w:ascii="Futura" w:hAnsi="Futura" w:cstheme="minorHAnsi"/>
          <w:sz w:val="22"/>
        </w:rPr>
        <w:lastRenderedPageBreak/>
        <w:t xml:space="preserve">neprodleně oznámit </w:t>
      </w:r>
      <w:r w:rsidR="003B799E">
        <w:rPr>
          <w:rFonts w:ascii="Futura" w:hAnsi="Futura" w:cstheme="minorHAnsi"/>
          <w:sz w:val="22"/>
        </w:rPr>
        <w:t>o</w:t>
      </w:r>
      <w:r w:rsidR="003B799E" w:rsidRPr="0076102C">
        <w:rPr>
          <w:rFonts w:ascii="Futura" w:hAnsi="Futura" w:cstheme="minorHAnsi"/>
          <w:sz w:val="22"/>
        </w:rPr>
        <w:t xml:space="preserve">bjednateli </w:t>
      </w:r>
      <w:r w:rsidRPr="0076102C">
        <w:rPr>
          <w:rFonts w:ascii="Futura" w:hAnsi="Futura" w:cstheme="minorHAnsi"/>
          <w:sz w:val="22"/>
        </w:rPr>
        <w:t>písemnou formou překážky, které mu brání v plnění Smlouvy a výkonu dalších činností souvisejících s plněním Smlouvy;</w:t>
      </w:r>
      <w:bookmarkEnd w:id="25"/>
    </w:p>
    <w:p w14:paraId="1B2863AC" w14:textId="5B058C98" w:rsidR="0076102C" w:rsidRPr="0076102C" w:rsidRDefault="0076102C" w:rsidP="0076102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bookmarkStart w:id="26" w:name="_Toc414378801"/>
      <w:r w:rsidRPr="0076102C">
        <w:rPr>
          <w:rFonts w:ascii="Futura" w:hAnsi="Futura" w:cstheme="minorHAnsi"/>
          <w:sz w:val="22"/>
        </w:rPr>
        <w:t xml:space="preserve">upozornit </w:t>
      </w:r>
      <w:r w:rsidR="003B799E">
        <w:rPr>
          <w:rFonts w:ascii="Futura" w:hAnsi="Futura" w:cstheme="minorHAnsi"/>
          <w:sz w:val="22"/>
        </w:rPr>
        <w:t>o</w:t>
      </w:r>
      <w:r w:rsidRPr="0076102C">
        <w:rPr>
          <w:rFonts w:ascii="Futura" w:hAnsi="Futura" w:cstheme="minorHAnsi"/>
          <w:sz w:val="22"/>
        </w:rPr>
        <w:t>bjednatele na potenciální rizika vzniku škod</w:t>
      </w:r>
      <w:r w:rsidR="003B799E">
        <w:rPr>
          <w:rFonts w:ascii="Futura" w:hAnsi="Futura" w:cstheme="minorHAnsi"/>
          <w:sz w:val="22"/>
        </w:rPr>
        <w:t>,</w:t>
      </w:r>
      <w:r w:rsidRPr="0076102C">
        <w:rPr>
          <w:rFonts w:ascii="Futura" w:hAnsi="Futura" w:cstheme="minorHAnsi"/>
          <w:sz w:val="22"/>
        </w:rPr>
        <w:t xml:space="preserve"> </w:t>
      </w:r>
      <w:r w:rsidR="003B799E">
        <w:rPr>
          <w:rFonts w:ascii="Futura" w:hAnsi="Futura" w:cstheme="minorHAnsi"/>
          <w:sz w:val="22"/>
        </w:rPr>
        <w:t>současně</w:t>
      </w:r>
      <w:r w:rsidRPr="0076102C">
        <w:rPr>
          <w:rFonts w:ascii="Futura" w:hAnsi="Futura" w:cstheme="minorHAnsi"/>
          <w:sz w:val="22"/>
        </w:rPr>
        <w:t xml:space="preserve"> včas a řádně dle svých možností provést taková opatření, která riziko vzniku škod zcela vyloučí nebo sníží;</w:t>
      </w:r>
      <w:bookmarkEnd w:id="26"/>
    </w:p>
    <w:p w14:paraId="77848DCE" w14:textId="1873E700" w:rsidR="0076102C" w:rsidRPr="00513921" w:rsidRDefault="0076102C" w:rsidP="0076102C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bookmarkStart w:id="27" w:name="_Toc401946278"/>
      <w:bookmarkStart w:id="28" w:name="_Toc414378804"/>
      <w:bookmarkEnd w:id="24"/>
      <w:r w:rsidRPr="0076102C">
        <w:rPr>
          <w:rFonts w:ascii="Futura" w:hAnsi="Futura" w:cstheme="minorHAnsi"/>
          <w:sz w:val="22"/>
        </w:rPr>
        <w:t xml:space="preserve">během provádění Díla umožnit </w:t>
      </w:r>
      <w:r w:rsidR="00CE0859">
        <w:rPr>
          <w:rFonts w:ascii="Futura" w:hAnsi="Futura" w:cstheme="minorHAnsi"/>
          <w:sz w:val="22"/>
        </w:rPr>
        <w:t>o</w:t>
      </w:r>
      <w:r w:rsidRPr="0076102C">
        <w:rPr>
          <w:rFonts w:ascii="Futura" w:hAnsi="Futura" w:cstheme="minorHAnsi"/>
          <w:sz w:val="22"/>
        </w:rPr>
        <w:t xml:space="preserve">bjednateli potřebnou kontrolu dokončených částí Díla, pokud tato kontrola je objektivně možná a nemůže způsobit žádné překážky plnění </w:t>
      </w:r>
      <w:r w:rsidR="003B799E">
        <w:rPr>
          <w:rFonts w:ascii="Futura" w:hAnsi="Futura" w:cstheme="minorHAnsi"/>
          <w:sz w:val="22"/>
        </w:rPr>
        <w:t>z</w:t>
      </w:r>
      <w:r w:rsidRPr="0076102C">
        <w:rPr>
          <w:rFonts w:ascii="Futura" w:hAnsi="Futura" w:cstheme="minorHAnsi"/>
          <w:sz w:val="22"/>
        </w:rPr>
        <w:t>hotovitele nebo nemůže mít vliv na dodržení termínu dodání Díla.</w:t>
      </w:r>
      <w:bookmarkEnd w:id="27"/>
      <w:bookmarkEnd w:id="28"/>
    </w:p>
    <w:p w14:paraId="33410D40" w14:textId="77777777" w:rsidR="0076102C" w:rsidRPr="0076102C" w:rsidRDefault="0076102C" w:rsidP="0076102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76102C">
        <w:rPr>
          <w:rFonts w:ascii="Futura" w:hAnsi="Futura" w:cstheme="minorHAnsi"/>
          <w:sz w:val="22"/>
        </w:rPr>
        <w:t>Objednatel se dále zavazuje:</w:t>
      </w:r>
    </w:p>
    <w:p w14:paraId="61A61C00" w14:textId="77777777" w:rsidR="0076102C" w:rsidRPr="0076102C" w:rsidRDefault="0076102C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76102C">
        <w:rPr>
          <w:rFonts w:ascii="Futura" w:hAnsi="Futura" w:cstheme="minorHAnsi"/>
          <w:sz w:val="22"/>
        </w:rPr>
        <w:t xml:space="preserve">poskytovat </w:t>
      </w:r>
      <w:r w:rsidR="00CE0859">
        <w:rPr>
          <w:rFonts w:ascii="Futura" w:hAnsi="Futura" w:cstheme="minorHAnsi"/>
          <w:sz w:val="22"/>
        </w:rPr>
        <w:t>z</w:t>
      </w:r>
      <w:r w:rsidRPr="0076102C">
        <w:rPr>
          <w:rFonts w:ascii="Futura" w:hAnsi="Futura" w:cstheme="minorHAnsi"/>
          <w:sz w:val="22"/>
        </w:rPr>
        <w:t xml:space="preserve">hotoviteli úplné, pravdivé a včasné informace potřebné k řádnému plnění </w:t>
      </w:r>
      <w:r w:rsidR="00CE0859">
        <w:rPr>
          <w:rFonts w:ascii="Futura" w:hAnsi="Futura" w:cstheme="minorHAnsi"/>
          <w:sz w:val="22"/>
        </w:rPr>
        <w:t>povinností</w:t>
      </w:r>
      <w:r w:rsidRPr="0076102C">
        <w:rPr>
          <w:rFonts w:ascii="Futura" w:hAnsi="Futura" w:cstheme="minorHAnsi"/>
          <w:sz w:val="22"/>
        </w:rPr>
        <w:t xml:space="preserve"> </w:t>
      </w:r>
      <w:r w:rsidR="00CE0859">
        <w:rPr>
          <w:rFonts w:ascii="Futura" w:hAnsi="Futura" w:cstheme="minorHAnsi"/>
          <w:sz w:val="22"/>
        </w:rPr>
        <w:t>z</w:t>
      </w:r>
      <w:r w:rsidRPr="0076102C">
        <w:rPr>
          <w:rFonts w:ascii="Futura" w:hAnsi="Futura" w:cstheme="minorHAnsi"/>
          <w:sz w:val="22"/>
        </w:rPr>
        <w:t>hotovitele dle Smlouvy;</w:t>
      </w:r>
    </w:p>
    <w:p w14:paraId="3C8D1E57" w14:textId="77777777" w:rsidR="0076102C" w:rsidRPr="0076102C" w:rsidRDefault="0076102C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76102C">
        <w:rPr>
          <w:rFonts w:ascii="Futura" w:hAnsi="Futura" w:cstheme="minorHAnsi"/>
          <w:sz w:val="22"/>
        </w:rPr>
        <w:t xml:space="preserve">zabezpečit pro pracovníky </w:t>
      </w:r>
      <w:r w:rsidR="00CE0859">
        <w:rPr>
          <w:rFonts w:ascii="Futura" w:hAnsi="Futura" w:cstheme="minorHAnsi"/>
          <w:sz w:val="22"/>
        </w:rPr>
        <w:t>z</w:t>
      </w:r>
      <w:r w:rsidRPr="0076102C">
        <w:rPr>
          <w:rFonts w:ascii="Futura" w:hAnsi="Futura" w:cstheme="minorHAnsi"/>
          <w:sz w:val="22"/>
        </w:rPr>
        <w:t xml:space="preserve">hotovitele přístup do určených objektů </w:t>
      </w:r>
      <w:r w:rsidR="00CE0859">
        <w:rPr>
          <w:rFonts w:ascii="Futura" w:hAnsi="Futura" w:cstheme="minorHAnsi"/>
          <w:sz w:val="22"/>
        </w:rPr>
        <w:t>o</w:t>
      </w:r>
      <w:r w:rsidRPr="0076102C">
        <w:rPr>
          <w:rFonts w:ascii="Futura" w:hAnsi="Futura" w:cstheme="minorHAnsi"/>
          <w:sz w:val="22"/>
        </w:rPr>
        <w:t>bjednatele za účelem řádného plnění Smlouvy; je-li to pro řádné plnění Smlouvy potřeba;</w:t>
      </w:r>
    </w:p>
    <w:p w14:paraId="0CD1D07E" w14:textId="77777777" w:rsidR="0076102C" w:rsidRPr="0076102C" w:rsidRDefault="0076102C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76102C">
        <w:rPr>
          <w:rFonts w:ascii="Futura" w:hAnsi="Futura" w:cstheme="minorHAnsi"/>
          <w:sz w:val="22"/>
        </w:rPr>
        <w:t xml:space="preserve">připravit a technicky zabezpečit prostory pro poskytování plnění </w:t>
      </w:r>
      <w:r w:rsidR="00CE0859">
        <w:rPr>
          <w:rFonts w:ascii="Futura" w:hAnsi="Futura" w:cstheme="minorHAnsi"/>
          <w:sz w:val="22"/>
        </w:rPr>
        <w:t>z</w:t>
      </w:r>
      <w:r w:rsidRPr="0076102C">
        <w:rPr>
          <w:rFonts w:ascii="Futura" w:hAnsi="Futura" w:cstheme="minorHAnsi"/>
          <w:sz w:val="22"/>
        </w:rPr>
        <w:t xml:space="preserve">hotovitelem a vytvořit potřebné podmínky pro práci konzultantů </w:t>
      </w:r>
      <w:r w:rsidR="00CE0859">
        <w:rPr>
          <w:rFonts w:ascii="Futura" w:hAnsi="Futura" w:cstheme="minorHAnsi"/>
          <w:sz w:val="22"/>
        </w:rPr>
        <w:t>z</w:t>
      </w:r>
      <w:r w:rsidRPr="0076102C">
        <w:rPr>
          <w:rFonts w:ascii="Futura" w:hAnsi="Futura" w:cstheme="minorHAnsi"/>
          <w:sz w:val="22"/>
        </w:rPr>
        <w:t>hotovitele;</w:t>
      </w:r>
    </w:p>
    <w:p w14:paraId="68381FED" w14:textId="77777777" w:rsidR="0076102C" w:rsidRPr="0076102C" w:rsidRDefault="0076102C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76102C">
        <w:rPr>
          <w:rFonts w:ascii="Futura" w:hAnsi="Futura" w:cstheme="minorHAnsi"/>
          <w:sz w:val="22"/>
        </w:rPr>
        <w:t xml:space="preserve">akceptovat </w:t>
      </w:r>
      <w:r w:rsidR="00CE0859">
        <w:rPr>
          <w:rFonts w:ascii="Futura" w:hAnsi="Futura" w:cstheme="minorHAnsi"/>
          <w:sz w:val="22"/>
        </w:rPr>
        <w:t>provedené Dílo</w:t>
      </w:r>
      <w:r w:rsidRPr="0076102C">
        <w:rPr>
          <w:rFonts w:ascii="Futura" w:hAnsi="Futura" w:cstheme="minorHAnsi"/>
          <w:sz w:val="22"/>
        </w:rPr>
        <w:t xml:space="preserve"> řádně, včas, s odbornou péčí, v odpovídající kvalitě a v souladu s danými specifikacemi. </w:t>
      </w:r>
    </w:p>
    <w:p w14:paraId="4C2DC31B" w14:textId="77777777" w:rsidR="0076102C" w:rsidRPr="00513921" w:rsidRDefault="0076102C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76102C">
        <w:rPr>
          <w:rFonts w:ascii="Futura" w:hAnsi="Futura" w:cstheme="minorHAnsi"/>
          <w:sz w:val="22"/>
        </w:rPr>
        <w:t xml:space="preserve">předávat podklady </w:t>
      </w:r>
      <w:r w:rsidR="00CE0859">
        <w:rPr>
          <w:rFonts w:ascii="Futura" w:hAnsi="Futura" w:cstheme="minorHAnsi"/>
          <w:sz w:val="22"/>
        </w:rPr>
        <w:t>z</w:t>
      </w:r>
      <w:r w:rsidRPr="0076102C">
        <w:rPr>
          <w:rFonts w:ascii="Futura" w:hAnsi="Futura" w:cstheme="minorHAnsi"/>
          <w:sz w:val="22"/>
        </w:rPr>
        <w:t>hotoviteli a informace související s realizací Díla nejpozději do 5 (slovy: pěti) pracovních dní po jejich písemném vyžádání, nedohodnou-li se Smluvní strany jinak;</w:t>
      </w:r>
    </w:p>
    <w:p w14:paraId="12A2ADE4" w14:textId="77777777" w:rsidR="00513921" w:rsidRPr="00513921" w:rsidRDefault="00513921" w:rsidP="00513921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 w:rsidRPr="00513921">
        <w:rPr>
          <w:rFonts w:ascii="Futura" w:hAnsi="Futura" w:cstheme="minorHAnsi"/>
          <w:b/>
          <w:sz w:val="22"/>
        </w:rPr>
        <w:t>Právo Dílo užít a vlastnické právo k Dílu</w:t>
      </w:r>
    </w:p>
    <w:p w14:paraId="05F5B775" w14:textId="77777777" w:rsidR="00513921" w:rsidRP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Zhotovitel prohlašuje, že vlastnické právo a nebezpečí škody na věci ke všem hmotným součástem Díla předaným </w:t>
      </w:r>
      <w:r w:rsidR="008E4CA1">
        <w:rPr>
          <w:rFonts w:ascii="Futura" w:hAnsi="Futura" w:cstheme="minorHAnsi"/>
          <w:sz w:val="22"/>
        </w:rPr>
        <w:t>z</w:t>
      </w:r>
      <w:r w:rsidRPr="00513921">
        <w:rPr>
          <w:rFonts w:ascii="Futura" w:hAnsi="Futura" w:cstheme="minorHAnsi"/>
          <w:sz w:val="22"/>
        </w:rPr>
        <w:t xml:space="preserve">hotovitelem </w:t>
      </w:r>
      <w:r w:rsidR="008E4CA1">
        <w:rPr>
          <w:rFonts w:ascii="Futura" w:hAnsi="Futura" w:cstheme="minorHAnsi"/>
          <w:sz w:val="22"/>
        </w:rPr>
        <w:t>o</w:t>
      </w:r>
      <w:r w:rsidRPr="00513921">
        <w:rPr>
          <w:rFonts w:ascii="Futura" w:hAnsi="Futura" w:cstheme="minorHAnsi"/>
          <w:sz w:val="22"/>
        </w:rPr>
        <w:t xml:space="preserve">bjednateli v souvislosti s plněním Smlouvy přechází na </w:t>
      </w:r>
      <w:r w:rsidR="008E4CA1">
        <w:rPr>
          <w:rFonts w:ascii="Futura" w:hAnsi="Futura" w:cstheme="minorHAnsi"/>
          <w:sz w:val="22"/>
        </w:rPr>
        <w:t>o</w:t>
      </w:r>
      <w:r w:rsidRPr="00513921">
        <w:rPr>
          <w:rFonts w:ascii="Futura" w:hAnsi="Futura" w:cstheme="minorHAnsi"/>
          <w:sz w:val="22"/>
        </w:rPr>
        <w:t xml:space="preserve">bjednatele dnem jejich protokolárního předání </w:t>
      </w:r>
      <w:r w:rsidR="008E4CA1">
        <w:rPr>
          <w:rFonts w:ascii="Futura" w:hAnsi="Futura" w:cstheme="minorHAnsi"/>
          <w:sz w:val="22"/>
        </w:rPr>
        <w:t>o</w:t>
      </w:r>
      <w:r w:rsidRPr="00513921">
        <w:rPr>
          <w:rFonts w:ascii="Futura" w:hAnsi="Futura" w:cstheme="minorHAnsi"/>
          <w:sz w:val="22"/>
        </w:rPr>
        <w:t>bjednateli.</w:t>
      </w:r>
    </w:p>
    <w:p w14:paraId="3E8BBCC0" w14:textId="77777777" w:rsidR="00513921" w:rsidRP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Smluvní strany prohlašují, že některé části plnění v rámci provádění </w:t>
      </w:r>
      <w:r w:rsidR="008E4CA1">
        <w:rPr>
          <w:rFonts w:ascii="Futura" w:hAnsi="Futura" w:cstheme="minorHAnsi"/>
          <w:sz w:val="22"/>
        </w:rPr>
        <w:t>D</w:t>
      </w:r>
      <w:r w:rsidRPr="00513921">
        <w:rPr>
          <w:rFonts w:ascii="Futura" w:hAnsi="Futura" w:cstheme="minorHAnsi"/>
          <w:sz w:val="22"/>
        </w:rPr>
        <w:t xml:space="preserve">íla mohou být předmětem ochrany poskytované autorským dílům ve smyslu zákona č. 121/2000 Sb., o právu autorském, o právech souvisejících s právem autorským a o změně některých zákonů (autorský zákon), ve znění pozdějších předpisů. K částem Díla dle předchozího odstavce poskytuje </w:t>
      </w:r>
      <w:r w:rsidR="008E4CA1">
        <w:rPr>
          <w:rFonts w:ascii="Futura" w:hAnsi="Futura" w:cstheme="minorHAnsi"/>
          <w:sz w:val="22"/>
        </w:rPr>
        <w:t>z</w:t>
      </w:r>
      <w:r w:rsidRPr="00513921">
        <w:rPr>
          <w:rFonts w:ascii="Futura" w:hAnsi="Futura" w:cstheme="minorHAnsi"/>
          <w:sz w:val="22"/>
        </w:rPr>
        <w:t xml:space="preserve">hotovitel rozsah oprávnění je užít v rozsahu, v jakém poskytl </w:t>
      </w:r>
      <w:r w:rsidR="008E4CA1">
        <w:rPr>
          <w:rFonts w:ascii="Futura" w:hAnsi="Futura" w:cstheme="minorHAnsi"/>
          <w:sz w:val="22"/>
        </w:rPr>
        <w:t>o</w:t>
      </w:r>
      <w:r w:rsidRPr="00513921">
        <w:rPr>
          <w:rFonts w:ascii="Futura" w:hAnsi="Futura" w:cstheme="minorHAnsi"/>
          <w:sz w:val="22"/>
        </w:rPr>
        <w:t xml:space="preserve">bjednateli právo užít </w:t>
      </w:r>
      <w:r w:rsidR="008E4CA1">
        <w:rPr>
          <w:rFonts w:ascii="Futura" w:hAnsi="Futura" w:cstheme="minorHAnsi"/>
          <w:sz w:val="22"/>
        </w:rPr>
        <w:t>plnění dle Smlouvy ESS</w:t>
      </w:r>
      <w:r w:rsidRPr="00513921">
        <w:rPr>
          <w:rFonts w:ascii="Futura" w:hAnsi="Futura" w:cstheme="minorHAnsi"/>
          <w:sz w:val="22"/>
        </w:rPr>
        <w:t xml:space="preserve">. </w:t>
      </w:r>
    </w:p>
    <w:p w14:paraId="11D4E2E7" w14:textId="7EC5311C" w:rsid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>Cena za poskytnutí licence dle tohoto článku je již zahrnuta v Ceně.</w:t>
      </w:r>
    </w:p>
    <w:p w14:paraId="6DF9E97E" w14:textId="77777777" w:rsidR="005531A5" w:rsidRPr="00513921" w:rsidRDefault="005531A5" w:rsidP="005531A5">
      <w:pPr>
        <w:spacing w:after="120" w:line="276" w:lineRule="auto"/>
        <w:ind w:left="709"/>
        <w:jc w:val="both"/>
        <w:rPr>
          <w:rFonts w:ascii="Futura" w:hAnsi="Futura" w:cstheme="minorHAnsi"/>
          <w:sz w:val="22"/>
        </w:rPr>
      </w:pPr>
    </w:p>
    <w:p w14:paraId="2F116088" w14:textId="77777777" w:rsidR="00513921" w:rsidRPr="00513921" w:rsidRDefault="00513921" w:rsidP="00513921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bookmarkStart w:id="29" w:name="_Ref492644891"/>
      <w:bookmarkStart w:id="30" w:name="_Ref492645683"/>
      <w:bookmarkStart w:id="31" w:name="_Ref498602303"/>
      <w:r w:rsidRPr="00513921">
        <w:rPr>
          <w:rFonts w:ascii="Futura" w:hAnsi="Futura" w:cstheme="minorHAnsi"/>
          <w:b/>
          <w:sz w:val="22"/>
        </w:rPr>
        <w:lastRenderedPageBreak/>
        <w:t>Doručování</w:t>
      </w:r>
      <w:bookmarkEnd w:id="29"/>
      <w:r w:rsidRPr="00513921">
        <w:rPr>
          <w:rFonts w:ascii="Futura" w:hAnsi="Futura" w:cstheme="minorHAnsi"/>
          <w:b/>
          <w:sz w:val="22"/>
        </w:rPr>
        <w:t xml:space="preserve"> a osoby</w:t>
      </w:r>
      <w:bookmarkEnd w:id="30"/>
      <w:r>
        <w:rPr>
          <w:rFonts w:ascii="Futura" w:hAnsi="Futura" w:cstheme="minorHAnsi"/>
          <w:b/>
          <w:sz w:val="22"/>
        </w:rPr>
        <w:t xml:space="preserve"> oprávněné jednat</w:t>
      </w:r>
      <w:bookmarkEnd w:id="31"/>
    </w:p>
    <w:p w14:paraId="48B1061E" w14:textId="77777777" w:rsidR="00513921" w:rsidRP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>Veškeré písemnosti, oznámení či další sdělení (dále jen „</w:t>
      </w:r>
      <w:r w:rsidRPr="003B799E">
        <w:rPr>
          <w:rFonts w:ascii="Futura" w:hAnsi="Futura" w:cstheme="minorHAnsi"/>
          <w:b/>
          <w:sz w:val="22"/>
        </w:rPr>
        <w:t>sdělení</w:t>
      </w:r>
      <w:r w:rsidRPr="00513921">
        <w:rPr>
          <w:rFonts w:ascii="Futura" w:hAnsi="Futura" w:cstheme="minorHAnsi"/>
          <w:sz w:val="22"/>
        </w:rPr>
        <w:t xml:space="preserve">“) doručují strany na následující korespondenční adresy: </w:t>
      </w:r>
    </w:p>
    <w:p w14:paraId="4A447607" w14:textId="25A2F92E" w:rsidR="00513921" w:rsidRPr="00513921" w:rsidRDefault="00513921" w:rsidP="005531A5">
      <w:pPr>
        <w:numPr>
          <w:ilvl w:val="2"/>
          <w:numId w:val="2"/>
        </w:numPr>
        <w:spacing w:after="120" w:line="276" w:lineRule="auto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korespondenční adresa </w:t>
      </w:r>
      <w:r>
        <w:rPr>
          <w:rFonts w:ascii="Futura" w:hAnsi="Futura" w:cstheme="minorHAnsi"/>
          <w:sz w:val="22"/>
        </w:rPr>
        <w:t>o</w:t>
      </w:r>
      <w:r w:rsidRPr="00513921">
        <w:rPr>
          <w:rFonts w:ascii="Futura" w:hAnsi="Futura" w:cstheme="minorHAnsi"/>
          <w:sz w:val="22"/>
        </w:rPr>
        <w:t xml:space="preserve">bjednatele: </w:t>
      </w:r>
      <w:r w:rsidR="005531A5" w:rsidRPr="005531A5">
        <w:rPr>
          <w:rFonts w:ascii="Futura" w:hAnsi="Futura" w:cstheme="minorHAnsi"/>
          <w:sz w:val="22"/>
        </w:rPr>
        <w:t>Biskupský dvůr 1148/5, 110 00 Praha 1</w:t>
      </w:r>
    </w:p>
    <w:p w14:paraId="3F70CF2C" w14:textId="40661ED7" w:rsidR="00513921" w:rsidRPr="00513921" w:rsidRDefault="00513921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korespondenční adresa </w:t>
      </w:r>
      <w:r>
        <w:rPr>
          <w:rFonts w:ascii="Futura" w:hAnsi="Futura" w:cstheme="minorHAnsi"/>
          <w:sz w:val="22"/>
        </w:rPr>
        <w:t>z</w:t>
      </w:r>
      <w:r w:rsidRPr="00513921">
        <w:rPr>
          <w:rFonts w:ascii="Futura" w:hAnsi="Futura" w:cstheme="minorHAnsi"/>
          <w:sz w:val="22"/>
        </w:rPr>
        <w:t xml:space="preserve">hotovitele: </w:t>
      </w:r>
      <w:r w:rsidR="00F15427">
        <w:rPr>
          <w:rFonts w:ascii="Futura" w:hAnsi="Futura" w:cstheme="minorHAnsi"/>
          <w:sz w:val="22"/>
        </w:rPr>
        <w:t>Podbabská 1014/20, 160 00, Praha 6</w:t>
      </w:r>
    </w:p>
    <w:p w14:paraId="65C8A2A6" w14:textId="77777777" w:rsidR="00513921" w:rsidRP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Sdělení mohou být doručována též prostřednictvím e-mailu na následující e-mailové adresy stran: </w:t>
      </w:r>
    </w:p>
    <w:p w14:paraId="5D14A813" w14:textId="43EC5289" w:rsidR="00513921" w:rsidRPr="00513921" w:rsidRDefault="00513921" w:rsidP="005531A5">
      <w:pPr>
        <w:numPr>
          <w:ilvl w:val="2"/>
          <w:numId w:val="2"/>
        </w:numPr>
        <w:spacing w:after="120" w:line="276" w:lineRule="auto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e-mailová adresa </w:t>
      </w:r>
      <w:r>
        <w:rPr>
          <w:rFonts w:ascii="Futura" w:hAnsi="Futura" w:cstheme="minorHAnsi"/>
          <w:sz w:val="22"/>
        </w:rPr>
        <w:t>o</w:t>
      </w:r>
      <w:r w:rsidRPr="00513921">
        <w:rPr>
          <w:rFonts w:ascii="Futura" w:hAnsi="Futura" w:cstheme="minorHAnsi"/>
          <w:sz w:val="22"/>
        </w:rPr>
        <w:t xml:space="preserve">bjednatele: </w:t>
      </w:r>
      <w:r w:rsidR="005531A5" w:rsidRPr="005531A5">
        <w:rPr>
          <w:rFonts w:ascii="Futura" w:hAnsi="Futura" w:cstheme="minorHAnsi"/>
          <w:sz w:val="22"/>
        </w:rPr>
        <w:t>vagel@unmz.cz</w:t>
      </w:r>
    </w:p>
    <w:p w14:paraId="7C80BEB6" w14:textId="7FA3A504" w:rsidR="00513921" w:rsidRPr="005A799E" w:rsidRDefault="00513921" w:rsidP="00513921">
      <w:pPr>
        <w:numPr>
          <w:ilvl w:val="2"/>
          <w:numId w:val="2"/>
        </w:numPr>
        <w:spacing w:after="120" w:line="276" w:lineRule="auto"/>
        <w:ind w:left="1429" w:hanging="709"/>
        <w:jc w:val="both"/>
        <w:rPr>
          <w:rFonts w:ascii="Garamond" w:hAnsi="Garamond" w:cstheme="minorHAnsi"/>
        </w:rPr>
      </w:pPr>
      <w:r w:rsidRPr="00513921">
        <w:rPr>
          <w:rFonts w:ascii="Futura" w:hAnsi="Futura" w:cstheme="minorHAnsi"/>
          <w:sz w:val="22"/>
        </w:rPr>
        <w:t xml:space="preserve">e-mailová adresa </w:t>
      </w:r>
      <w:r>
        <w:rPr>
          <w:rFonts w:ascii="Futura" w:hAnsi="Futura" w:cstheme="minorHAnsi"/>
          <w:sz w:val="22"/>
        </w:rPr>
        <w:t>z</w:t>
      </w:r>
      <w:r w:rsidRPr="00513921">
        <w:rPr>
          <w:rFonts w:ascii="Futura" w:hAnsi="Futura" w:cstheme="minorHAnsi"/>
          <w:sz w:val="22"/>
        </w:rPr>
        <w:t xml:space="preserve">hotovitele: </w:t>
      </w:r>
      <w:r w:rsidR="00F15427">
        <w:rPr>
          <w:rFonts w:ascii="Futura" w:hAnsi="Futura" w:cstheme="minorHAnsi"/>
          <w:sz w:val="22"/>
        </w:rPr>
        <w:t>mkabrt@legends.cz</w:t>
      </w:r>
    </w:p>
    <w:p w14:paraId="722135D7" w14:textId="77777777" w:rsidR="00513921" w:rsidRP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>Osoby oprávněné jednat v technických záležitostech:</w:t>
      </w:r>
    </w:p>
    <w:p w14:paraId="7F1B5E54" w14:textId="13A42B6C" w:rsidR="00513921" w:rsidRPr="00513921" w:rsidRDefault="00513921" w:rsidP="00513921">
      <w:pPr>
        <w:numPr>
          <w:ilvl w:val="2"/>
          <w:numId w:val="2"/>
        </w:numPr>
        <w:spacing w:after="120" w:line="276" w:lineRule="auto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za </w:t>
      </w:r>
      <w:r>
        <w:rPr>
          <w:rFonts w:ascii="Futura" w:hAnsi="Futura" w:cstheme="minorHAnsi"/>
          <w:sz w:val="22"/>
        </w:rPr>
        <w:t>o</w:t>
      </w:r>
      <w:r w:rsidRPr="00513921">
        <w:rPr>
          <w:rFonts w:ascii="Futura" w:hAnsi="Futura" w:cstheme="minorHAnsi"/>
          <w:sz w:val="22"/>
        </w:rPr>
        <w:t xml:space="preserve">bjednatele: </w:t>
      </w:r>
      <w:r w:rsidR="005531A5">
        <w:rPr>
          <w:rFonts w:ascii="Futura" w:hAnsi="Futura" w:cstheme="minorHAnsi"/>
          <w:sz w:val="22"/>
        </w:rPr>
        <w:t>Patrik Vagel</w:t>
      </w:r>
    </w:p>
    <w:p w14:paraId="57FECC01" w14:textId="16E0A35E" w:rsidR="00513921" w:rsidRPr="00513921" w:rsidRDefault="00513921" w:rsidP="00513921">
      <w:pPr>
        <w:numPr>
          <w:ilvl w:val="2"/>
          <w:numId w:val="2"/>
        </w:numPr>
        <w:spacing w:after="120" w:line="276" w:lineRule="auto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za </w:t>
      </w:r>
      <w:r>
        <w:rPr>
          <w:rFonts w:ascii="Futura" w:hAnsi="Futura" w:cstheme="minorHAnsi"/>
          <w:sz w:val="22"/>
        </w:rPr>
        <w:t>z</w:t>
      </w:r>
      <w:r w:rsidRPr="00513921">
        <w:rPr>
          <w:rFonts w:ascii="Futura" w:hAnsi="Futura" w:cstheme="minorHAnsi"/>
          <w:sz w:val="22"/>
        </w:rPr>
        <w:t xml:space="preserve">hotovitele: </w:t>
      </w:r>
      <w:r w:rsidR="00F15427">
        <w:rPr>
          <w:rFonts w:ascii="Futura" w:hAnsi="Futura" w:cstheme="minorHAnsi"/>
          <w:sz w:val="22"/>
        </w:rPr>
        <w:t>Ing. Milan Kábrt</w:t>
      </w:r>
    </w:p>
    <w:p w14:paraId="64E51635" w14:textId="77777777" w:rsidR="00513921" w:rsidRP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Každá smluvní strana je oprávněna jednostranně změnit svou korespondenční a/nebo e-mailovou adresu, a to doručením sdělení obsahujícím novou adresu. Taková změna je účinná jeden (1) den po doručení sdělení druhé straně. </w:t>
      </w:r>
    </w:p>
    <w:p w14:paraId="4391D2E9" w14:textId="77777777" w:rsidR="00513921" w:rsidRPr="00513921" w:rsidRDefault="00513921" w:rsidP="0051392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 xml:space="preserve">Sdělení se považuje za doručené okamžikem potvrzení doručení ze strany adresáta. Bez takového potvrzení se považuje sdělení za doručené též: </w:t>
      </w:r>
    </w:p>
    <w:p w14:paraId="4C54FE73" w14:textId="77777777" w:rsidR="00513921" w:rsidRPr="00513921" w:rsidRDefault="00513921" w:rsidP="00513921">
      <w:pPr>
        <w:spacing w:after="120" w:line="276" w:lineRule="auto"/>
        <w:ind w:left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>v případě odeslání sdělení prostřednictvím provozovatele poštovní služby na korespondenční adresu strany dle této Smlouvy třetím (3.) dnem ode dne jeho prokazatelného odeslání, přičemž sdělení se v případě nezastižení adresáta uloží na poště;</w:t>
      </w:r>
    </w:p>
    <w:p w14:paraId="73B25864" w14:textId="77777777" w:rsidR="00513921" w:rsidRPr="00513921" w:rsidRDefault="00513921" w:rsidP="00513921">
      <w:pPr>
        <w:spacing w:after="120" w:line="276" w:lineRule="auto"/>
        <w:ind w:left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>v případě odeslání na e-mailovou adresu strany dle této Smlouvy prvním (1.) dnem po jeho prokazatelném odeslání;</w:t>
      </w:r>
    </w:p>
    <w:p w14:paraId="1BF5F3A2" w14:textId="77777777" w:rsidR="00513921" w:rsidRPr="00513921" w:rsidRDefault="00513921" w:rsidP="00513921">
      <w:pPr>
        <w:spacing w:after="120" w:line="276" w:lineRule="auto"/>
        <w:ind w:left="709"/>
        <w:jc w:val="both"/>
        <w:rPr>
          <w:rFonts w:ascii="Futura" w:hAnsi="Futura" w:cstheme="minorHAnsi"/>
          <w:sz w:val="22"/>
        </w:rPr>
      </w:pPr>
      <w:r w:rsidRPr="00513921">
        <w:rPr>
          <w:rFonts w:ascii="Futura" w:hAnsi="Futura" w:cstheme="minorHAnsi"/>
          <w:sz w:val="22"/>
        </w:rPr>
        <w:t>přičemž doručení se považuje za účinné, i když se o něm adresát nedozvěděl. Je-li sdělení odesláno z e-mailové adresy dle této Smlouvy se zaručeným elektronickým podpisem nebo ve formě PDF s podpisem smluvní strany, je takové sdělení považováno za písemné, nestanoví-li v konkrétním případě jinak donucující ustanovení právního předpisu.</w:t>
      </w:r>
    </w:p>
    <w:p w14:paraId="459058B4" w14:textId="77777777" w:rsidR="001A445C" w:rsidRPr="009038E3" w:rsidRDefault="001A445C" w:rsidP="001A445C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Futura" w:hAnsi="Futura" w:cstheme="minorHAnsi"/>
          <w:b/>
          <w:sz w:val="22"/>
        </w:rPr>
      </w:pPr>
      <w:r w:rsidRPr="009038E3">
        <w:rPr>
          <w:rFonts w:ascii="Futura" w:hAnsi="Futura" w:cstheme="minorHAnsi"/>
          <w:b/>
          <w:sz w:val="22"/>
        </w:rPr>
        <w:t>Závěrečná ustanovení</w:t>
      </w:r>
    </w:p>
    <w:p w14:paraId="4DA7DCD6" w14:textId="77777777" w:rsidR="001A445C" w:rsidRPr="008C1F76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8C1F76">
        <w:rPr>
          <w:rFonts w:ascii="Futura" w:hAnsi="Futura" w:cstheme="minorHAnsi"/>
          <w:sz w:val="22"/>
        </w:rPr>
        <w:t>Tato Smlouva nabývá účinnosti dnem jejího podpisu oběma Smluvními stranami.</w:t>
      </w:r>
    </w:p>
    <w:p w14:paraId="3BCFE9B7" w14:textId="77777777" w:rsidR="001A445C" w:rsidRPr="008C1F76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8C1F76">
        <w:rPr>
          <w:rFonts w:ascii="Futura" w:hAnsi="Futura" w:cstheme="minorHAnsi"/>
          <w:sz w:val="22"/>
        </w:rPr>
        <w:t xml:space="preserve">Nestanoví-li tato Smlouva pro konkrétní případ výslovně jinak, lze ji měnit jen písemným dodatkem, uzavřeným mezi Smluvními stranami. </w:t>
      </w:r>
    </w:p>
    <w:p w14:paraId="3245E181" w14:textId="77777777" w:rsidR="001A445C" w:rsidRPr="008C1F76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8C1F76">
        <w:rPr>
          <w:rFonts w:ascii="Futura" w:hAnsi="Futura" w:cstheme="minorHAnsi"/>
          <w:sz w:val="22"/>
        </w:rPr>
        <w:lastRenderedPageBreak/>
        <w:t>Smluvní strany sjednávají, že právní vztah založený touto Smlouvou se řídí právem České republiky s vyloučením jeho kolizních norem.</w:t>
      </w:r>
    </w:p>
    <w:p w14:paraId="3DE8EB67" w14:textId="77777777" w:rsidR="001A445C" w:rsidRPr="008C1F76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8C1F76">
        <w:rPr>
          <w:rFonts w:ascii="Futura" w:hAnsi="Futura" w:cstheme="minorHAnsi"/>
          <w:sz w:val="22"/>
        </w:rPr>
        <w:t>Tato Smlouva je sepsána ve dvou (2) stejnopisech. Každá smluvní strana obdrží jeden (1).</w:t>
      </w:r>
    </w:p>
    <w:p w14:paraId="2B9BAA95" w14:textId="77777777" w:rsidR="001A445C" w:rsidRPr="008C1F76" w:rsidRDefault="001A445C" w:rsidP="001A445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Futura" w:hAnsi="Futura" w:cstheme="minorHAnsi"/>
          <w:sz w:val="22"/>
        </w:rPr>
      </w:pPr>
      <w:r w:rsidRPr="008C1F76">
        <w:rPr>
          <w:rFonts w:ascii="Futura" w:hAnsi="Futura" w:cstheme="minorHAnsi"/>
          <w:sz w:val="22"/>
        </w:rPr>
        <w:t>Smluvní strany prohlašují, že jsou plně svéprávné k právnímu jednání, že si Smlouvu před jejím podpisem přečetly a jsou seznámeny s jejím obsahem, že byla uzavřena po vzájemné dohodě, podle jejich vážné a svobodné vůle, dobrovolně, určitě a srozumitelně, což stvrzují svými podpisy</w:t>
      </w:r>
      <w:r>
        <w:rPr>
          <w:rFonts w:ascii="Futura" w:hAnsi="Futura" w:cstheme="minorHAnsi"/>
          <w:sz w:val="22"/>
        </w:rPr>
        <w:t>.</w:t>
      </w:r>
    </w:p>
    <w:p w14:paraId="0DEBD9A5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b/>
          <w:sz w:val="22"/>
        </w:rPr>
      </w:pPr>
    </w:p>
    <w:p w14:paraId="2C09354E" w14:textId="77777777" w:rsidR="001A445C" w:rsidRPr="009038E3" w:rsidRDefault="001A445C" w:rsidP="001A445C">
      <w:pPr>
        <w:spacing w:line="276" w:lineRule="auto"/>
        <w:jc w:val="center"/>
        <w:rPr>
          <w:rFonts w:ascii="Futura" w:hAnsi="Futura" w:cstheme="minorHAnsi"/>
          <w:b/>
          <w:sz w:val="22"/>
        </w:rPr>
      </w:pPr>
    </w:p>
    <w:p w14:paraId="784ECB2C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</w:rPr>
      </w:pPr>
      <w:r w:rsidRPr="009038E3">
        <w:rPr>
          <w:rFonts w:ascii="Futura" w:hAnsi="Futura" w:cstheme="minorHAnsi"/>
          <w:sz w:val="22"/>
        </w:rPr>
        <w:t>V Praze dne   ___________</w:t>
      </w:r>
    </w:p>
    <w:p w14:paraId="01D54F06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</w:rPr>
      </w:pPr>
    </w:p>
    <w:p w14:paraId="6F454C5A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</w:rPr>
      </w:pPr>
      <w:r w:rsidRPr="009038E3">
        <w:rPr>
          <w:rFonts w:ascii="Futura" w:hAnsi="Futura" w:cstheme="minorHAnsi"/>
          <w:sz w:val="22"/>
        </w:rPr>
        <w:tab/>
      </w:r>
      <w:r w:rsidRPr="009038E3">
        <w:rPr>
          <w:rFonts w:ascii="Futura" w:hAnsi="Futura" w:cstheme="minorHAnsi"/>
          <w:sz w:val="22"/>
        </w:rPr>
        <w:tab/>
      </w:r>
      <w:r w:rsidRPr="009038E3">
        <w:rPr>
          <w:rFonts w:ascii="Futura" w:hAnsi="Futura" w:cstheme="minorHAnsi"/>
          <w:sz w:val="22"/>
        </w:rPr>
        <w:tab/>
      </w:r>
      <w:r w:rsidRPr="009038E3">
        <w:rPr>
          <w:rFonts w:ascii="Futura" w:hAnsi="Futura" w:cstheme="minorHAnsi"/>
          <w:sz w:val="22"/>
        </w:rPr>
        <w:tab/>
      </w:r>
      <w:r w:rsidRPr="009038E3">
        <w:rPr>
          <w:rFonts w:ascii="Futura" w:hAnsi="Futura" w:cstheme="minorHAnsi"/>
          <w:sz w:val="22"/>
        </w:rPr>
        <w:tab/>
      </w:r>
      <w:r w:rsidRPr="009038E3">
        <w:rPr>
          <w:rFonts w:ascii="Futura" w:hAnsi="Futura" w:cstheme="minorHAnsi"/>
          <w:sz w:val="22"/>
        </w:rPr>
        <w:tab/>
      </w:r>
      <w:r w:rsidRPr="009038E3">
        <w:rPr>
          <w:rFonts w:ascii="Futura" w:hAnsi="Futura" w:cstheme="minorHAnsi"/>
          <w:sz w:val="22"/>
        </w:rPr>
        <w:tab/>
      </w:r>
    </w:p>
    <w:p w14:paraId="508F1B39" w14:textId="77777777" w:rsidR="001A445C" w:rsidRPr="009038E3" w:rsidRDefault="001A445C" w:rsidP="001A445C">
      <w:pPr>
        <w:spacing w:line="276" w:lineRule="auto"/>
        <w:rPr>
          <w:rFonts w:ascii="Futura" w:hAnsi="Futura" w:cs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A445C" w:rsidRPr="009038E3" w14:paraId="356D1502" w14:textId="77777777" w:rsidTr="00F65A44">
        <w:tc>
          <w:tcPr>
            <w:tcW w:w="4606" w:type="dxa"/>
          </w:tcPr>
          <w:p w14:paraId="1D14344C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  <w:p w14:paraId="2B27123D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  <w:p w14:paraId="14F384B5" w14:textId="77777777" w:rsidR="001A445C" w:rsidRPr="009038E3" w:rsidRDefault="001A445C" w:rsidP="00F65A44">
            <w:pPr>
              <w:spacing w:line="276" w:lineRule="auto"/>
              <w:jc w:val="center"/>
              <w:rPr>
                <w:rFonts w:ascii="Futura" w:hAnsi="Futura" w:cstheme="minorHAnsi"/>
                <w:sz w:val="22"/>
              </w:rPr>
            </w:pPr>
            <w:r w:rsidRPr="009038E3">
              <w:rPr>
                <w:rFonts w:ascii="Futura" w:hAnsi="Futura" w:cstheme="minorHAnsi"/>
                <w:sz w:val="22"/>
              </w:rPr>
              <w:t>____________________</w:t>
            </w:r>
          </w:p>
          <w:p w14:paraId="5D36BF5C" w14:textId="77777777" w:rsidR="001A445C" w:rsidRPr="009038E3" w:rsidRDefault="001A445C" w:rsidP="00F65A44">
            <w:pPr>
              <w:spacing w:line="276" w:lineRule="auto"/>
              <w:jc w:val="center"/>
              <w:rPr>
                <w:rFonts w:ascii="Futura" w:hAnsi="Futura" w:cstheme="minorHAnsi"/>
                <w:sz w:val="22"/>
              </w:rPr>
            </w:pPr>
            <w:r w:rsidRPr="009038E3">
              <w:rPr>
                <w:rFonts w:ascii="Futura" w:hAnsi="Futura" w:cstheme="minorHAnsi"/>
                <w:b/>
                <w:sz w:val="22"/>
                <w:szCs w:val="20"/>
              </w:rPr>
              <w:t>Česká republika - Úřad pro technickou normalizaci, metrologii a státní zkušebnictví</w:t>
            </w:r>
            <w:r w:rsidRPr="009038E3">
              <w:rPr>
                <w:rFonts w:ascii="Futura" w:hAnsi="Futura" w:cstheme="minorHAnsi"/>
                <w:sz w:val="22"/>
              </w:rPr>
              <w:t xml:space="preserve"> </w:t>
            </w:r>
          </w:p>
          <w:p w14:paraId="185821B0" w14:textId="77777777" w:rsidR="001A445C" w:rsidRPr="009038E3" w:rsidRDefault="001A445C" w:rsidP="00F65A44">
            <w:pPr>
              <w:spacing w:line="276" w:lineRule="auto"/>
              <w:jc w:val="center"/>
              <w:rPr>
                <w:rFonts w:ascii="Futura" w:hAnsi="Futura" w:cstheme="minorHAnsi"/>
                <w:b/>
                <w:sz w:val="22"/>
              </w:rPr>
            </w:pPr>
            <w:r w:rsidRPr="009038E3">
              <w:rPr>
                <w:rFonts w:ascii="Futura" w:hAnsi="Futura" w:cstheme="minorHAnsi"/>
                <w:sz w:val="22"/>
              </w:rPr>
              <w:t>Mgr. Pokorný Viktor, předseda úřadu</w:t>
            </w:r>
          </w:p>
          <w:p w14:paraId="08111AAF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  <w:p w14:paraId="13395277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  <w:p w14:paraId="191D5D20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</w:tc>
        <w:tc>
          <w:tcPr>
            <w:tcW w:w="4606" w:type="dxa"/>
          </w:tcPr>
          <w:p w14:paraId="168A4974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</w:p>
          <w:p w14:paraId="52309CCA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</w:p>
          <w:p w14:paraId="2DFBCD52" w14:textId="77777777" w:rsidR="001A445C" w:rsidRPr="00783775" w:rsidRDefault="001A445C" w:rsidP="00F65A44">
            <w:pPr>
              <w:spacing w:line="276" w:lineRule="auto"/>
              <w:jc w:val="center"/>
              <w:rPr>
                <w:rFonts w:ascii="Futura" w:hAnsi="Futura" w:cstheme="minorHAnsi"/>
                <w:sz w:val="22"/>
              </w:rPr>
            </w:pPr>
            <w:r w:rsidRPr="00783775">
              <w:rPr>
                <w:rFonts w:ascii="Futura" w:hAnsi="Futura" w:cstheme="minorHAnsi"/>
                <w:sz w:val="22"/>
              </w:rPr>
              <w:t>____________________</w:t>
            </w:r>
          </w:p>
          <w:p w14:paraId="300097C2" w14:textId="77777777" w:rsidR="001A445C" w:rsidRPr="00783775" w:rsidRDefault="001A445C" w:rsidP="00F65A44">
            <w:pPr>
              <w:spacing w:line="276" w:lineRule="auto"/>
              <w:jc w:val="center"/>
              <w:rPr>
                <w:rFonts w:ascii="Futura" w:hAnsi="Futura" w:cstheme="minorHAnsi"/>
                <w:b/>
                <w:sz w:val="22"/>
                <w:szCs w:val="20"/>
              </w:rPr>
            </w:pPr>
            <w:r w:rsidRPr="00783775">
              <w:rPr>
                <w:rFonts w:ascii="Futura" w:hAnsi="Futura" w:cstheme="minorHAnsi"/>
                <w:b/>
                <w:sz w:val="22"/>
                <w:szCs w:val="20"/>
              </w:rPr>
              <w:t>VUMS LEGEND, spol. s r.o.</w:t>
            </w:r>
          </w:p>
          <w:p w14:paraId="21CAC692" w14:textId="5B4156B7" w:rsidR="001A445C" w:rsidRPr="009038E3" w:rsidRDefault="00F15427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  <w:r>
              <w:rPr>
                <w:rFonts w:ascii="Futura" w:hAnsi="Futura" w:cstheme="minorHAnsi"/>
                <w:sz w:val="22"/>
                <w:szCs w:val="20"/>
              </w:rPr>
              <w:t xml:space="preserve">Ing. Jitka Štiková, jednatelka a ředitelka </w:t>
            </w:r>
          </w:p>
          <w:p w14:paraId="7B308163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  <w:p w14:paraId="0EE0B591" w14:textId="77777777" w:rsidR="001A445C" w:rsidRPr="009038E3" w:rsidRDefault="001A445C" w:rsidP="00F65A44">
            <w:pPr>
              <w:spacing w:line="276" w:lineRule="auto"/>
              <w:jc w:val="center"/>
              <w:rPr>
                <w:rFonts w:ascii="Futura" w:hAnsi="Futura" w:cstheme="minorHAnsi"/>
                <w:b/>
                <w:sz w:val="22"/>
              </w:rPr>
            </w:pPr>
          </w:p>
          <w:p w14:paraId="5DA2463A" w14:textId="77777777" w:rsidR="001A445C" w:rsidRPr="009038E3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</w:tc>
      </w:tr>
    </w:tbl>
    <w:p w14:paraId="34CBC3D2" w14:textId="77777777" w:rsidR="001A445C" w:rsidRDefault="001A445C" w:rsidP="001A445C">
      <w:pPr>
        <w:spacing w:line="276" w:lineRule="auto"/>
        <w:rPr>
          <w:rFonts w:ascii="Futura" w:hAnsi="Futura" w:cstheme="minorHAnsi"/>
          <w:b/>
          <w:sz w:val="22"/>
        </w:rPr>
      </w:pPr>
    </w:p>
    <w:p w14:paraId="08241DD1" w14:textId="77777777" w:rsidR="001A445C" w:rsidRDefault="001A445C" w:rsidP="001A445C">
      <w:pPr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br w:type="page"/>
      </w:r>
    </w:p>
    <w:p w14:paraId="6C989C30" w14:textId="77777777" w:rsidR="001A445C" w:rsidRDefault="001A445C" w:rsidP="001A445C">
      <w:pPr>
        <w:spacing w:line="276" w:lineRule="auto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lastRenderedPageBreak/>
        <w:t>Příloha č. 1</w:t>
      </w:r>
    </w:p>
    <w:p w14:paraId="35ACBF4B" w14:textId="77777777" w:rsidR="001A445C" w:rsidRDefault="001A445C" w:rsidP="001A445C">
      <w:pPr>
        <w:spacing w:line="276" w:lineRule="auto"/>
        <w:rPr>
          <w:rFonts w:ascii="Futura" w:hAnsi="Futura" w:cstheme="minorHAnsi"/>
          <w:b/>
          <w:sz w:val="22"/>
        </w:rPr>
      </w:pPr>
    </w:p>
    <w:p w14:paraId="3F3382C7" w14:textId="77777777" w:rsidR="001A445C" w:rsidRDefault="001A445C" w:rsidP="001A445C">
      <w:pPr>
        <w:spacing w:line="276" w:lineRule="auto"/>
        <w:rPr>
          <w:rFonts w:ascii="Futura" w:hAnsi="Futura" w:cstheme="minorHAnsi"/>
          <w:b/>
          <w:sz w:val="22"/>
        </w:rPr>
      </w:pPr>
      <w:r>
        <w:rPr>
          <w:rFonts w:ascii="Futura" w:hAnsi="Futura" w:cstheme="minorHAnsi"/>
          <w:b/>
          <w:sz w:val="22"/>
        </w:rPr>
        <w:t>Specifikace VM 2</w:t>
      </w:r>
    </w:p>
    <w:p w14:paraId="362CE0AA" w14:textId="77777777" w:rsidR="001A445C" w:rsidRDefault="001A445C" w:rsidP="001A445C">
      <w:pPr>
        <w:spacing w:line="276" w:lineRule="auto"/>
        <w:rPr>
          <w:rFonts w:ascii="Futura" w:hAnsi="Futura" w:cs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45C" w14:paraId="16697FF0" w14:textId="77777777" w:rsidTr="00F65A44">
        <w:tc>
          <w:tcPr>
            <w:tcW w:w="4531" w:type="dxa"/>
          </w:tcPr>
          <w:p w14:paraId="72B3A176" w14:textId="77777777" w:rsidR="001A445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 xml:space="preserve">DomMail/UNMZ  </w:t>
            </w:r>
          </w:p>
          <w:p w14:paraId="7046258C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(aplikační + mail):</w:t>
            </w:r>
          </w:p>
          <w:p w14:paraId="4E1B6B76" w14:textId="77777777" w:rsidR="001A445C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</w:tc>
        <w:tc>
          <w:tcPr>
            <w:tcW w:w="4531" w:type="dxa"/>
          </w:tcPr>
          <w:p w14:paraId="0CF67499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CPU: 2x</w:t>
            </w:r>
          </w:p>
          <w:p w14:paraId="65E3C62E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RAM : 8 GB</w:t>
            </w:r>
          </w:p>
          <w:p w14:paraId="6E36C02E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HDD : 20 GB + 1 až 1,5 TB (záleží na počtu uživatelů ÚNMZ a objemu převáděných aplikací)</w:t>
            </w:r>
          </w:p>
          <w:p w14:paraId="45778D03" w14:textId="77777777" w:rsidR="001A445C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operační systém: CentOS 7.x</w:t>
            </w:r>
          </w:p>
        </w:tc>
      </w:tr>
      <w:tr w:rsidR="001A445C" w14:paraId="5421DF26" w14:textId="77777777" w:rsidTr="00F65A44">
        <w:tc>
          <w:tcPr>
            <w:tcW w:w="4531" w:type="dxa"/>
          </w:tcPr>
          <w:p w14:paraId="685DD77A" w14:textId="77777777" w:rsidR="001A445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 xml:space="preserve">DomDS/UNMZ </w:t>
            </w:r>
          </w:p>
          <w:p w14:paraId="7320537C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(DS):</w:t>
            </w:r>
          </w:p>
          <w:p w14:paraId="3A2FB907" w14:textId="77777777" w:rsidR="001A445C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</w:tc>
        <w:tc>
          <w:tcPr>
            <w:tcW w:w="4531" w:type="dxa"/>
          </w:tcPr>
          <w:p w14:paraId="53DA1A7B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CPU: 1x</w:t>
            </w:r>
          </w:p>
          <w:p w14:paraId="7136D1D3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RAM : 8 GB</w:t>
            </w:r>
          </w:p>
          <w:p w14:paraId="5F1C7021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HDD : 20 GB + 80 GB</w:t>
            </w:r>
          </w:p>
          <w:p w14:paraId="61069227" w14:textId="77777777" w:rsidR="001A445C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operační systém: CentOS 7.x</w:t>
            </w:r>
          </w:p>
        </w:tc>
      </w:tr>
      <w:tr w:rsidR="001A445C" w14:paraId="0ACC709C" w14:textId="77777777" w:rsidTr="00F65A44">
        <w:tc>
          <w:tcPr>
            <w:tcW w:w="4531" w:type="dxa"/>
          </w:tcPr>
          <w:p w14:paraId="327A8DBF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 xml:space="preserve">Traveler/UNMZ </w:t>
            </w:r>
          </w:p>
          <w:p w14:paraId="229CA32B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(pošta v mobilu):</w:t>
            </w:r>
          </w:p>
          <w:p w14:paraId="6E2C66BC" w14:textId="77777777" w:rsidR="001A445C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</w:p>
        </w:tc>
        <w:tc>
          <w:tcPr>
            <w:tcW w:w="4531" w:type="dxa"/>
          </w:tcPr>
          <w:p w14:paraId="386E2A64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CPU: 1x</w:t>
            </w:r>
          </w:p>
          <w:p w14:paraId="755D0DF9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RAM : 6 GB</w:t>
            </w:r>
          </w:p>
          <w:p w14:paraId="0DEE0CE2" w14:textId="77777777" w:rsidR="001A445C" w:rsidRPr="0043148C" w:rsidRDefault="001A445C" w:rsidP="00F65A44">
            <w:pPr>
              <w:spacing w:line="276" w:lineRule="auto"/>
              <w:rPr>
                <w:rFonts w:ascii="Futura" w:hAnsi="Futura" w:cstheme="minorHAnsi"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HDD : 20 GB + 30 GB</w:t>
            </w:r>
          </w:p>
          <w:p w14:paraId="007104A9" w14:textId="77777777" w:rsidR="001A445C" w:rsidRDefault="001A445C" w:rsidP="00F65A44">
            <w:pPr>
              <w:spacing w:line="276" w:lineRule="auto"/>
              <w:rPr>
                <w:rFonts w:ascii="Futura" w:hAnsi="Futura" w:cstheme="minorHAnsi"/>
                <w:b/>
                <w:sz w:val="22"/>
              </w:rPr>
            </w:pPr>
            <w:r w:rsidRPr="0043148C">
              <w:rPr>
                <w:rFonts w:ascii="Futura" w:hAnsi="Futura" w:cstheme="minorHAnsi"/>
                <w:sz w:val="22"/>
              </w:rPr>
              <w:t>operační systém: CentOS 7.x</w:t>
            </w:r>
          </w:p>
        </w:tc>
      </w:tr>
    </w:tbl>
    <w:p w14:paraId="6008C067" w14:textId="77777777" w:rsidR="001A445C" w:rsidRDefault="001A445C" w:rsidP="001A445C">
      <w:pPr>
        <w:spacing w:line="276" w:lineRule="auto"/>
        <w:rPr>
          <w:rFonts w:ascii="Futura" w:hAnsi="Futura" w:cstheme="minorHAnsi"/>
          <w:b/>
          <w:sz w:val="22"/>
        </w:rPr>
      </w:pPr>
    </w:p>
    <w:p w14:paraId="4ACA0972" w14:textId="77777777" w:rsidR="00BA161E" w:rsidRDefault="00BA161E">
      <w:pPr>
        <w:spacing w:after="160" w:line="259" w:lineRule="auto"/>
        <w:rPr>
          <w:rFonts w:ascii="Futura" w:hAnsi="Futura"/>
          <w:sz w:val="22"/>
          <w:szCs w:val="22"/>
        </w:rPr>
      </w:pPr>
      <w:r>
        <w:rPr>
          <w:rFonts w:ascii="Futura" w:hAnsi="Futura"/>
          <w:sz w:val="22"/>
          <w:szCs w:val="22"/>
        </w:rPr>
        <w:br w:type="page"/>
      </w:r>
    </w:p>
    <w:p w14:paraId="43D92A4A" w14:textId="77777777" w:rsidR="00245CAD" w:rsidRPr="000F1670" w:rsidRDefault="00245CAD">
      <w:pPr>
        <w:spacing w:after="160" w:line="259" w:lineRule="auto"/>
        <w:rPr>
          <w:rFonts w:ascii="Futura" w:hAnsi="Futura"/>
          <w:b/>
          <w:sz w:val="22"/>
          <w:szCs w:val="22"/>
        </w:rPr>
      </w:pPr>
      <w:r w:rsidRPr="000F1670">
        <w:rPr>
          <w:rFonts w:ascii="Futura" w:hAnsi="Futura"/>
          <w:b/>
          <w:sz w:val="22"/>
          <w:szCs w:val="22"/>
        </w:rPr>
        <w:lastRenderedPageBreak/>
        <w:t>Příloha č. 2:</w:t>
      </w:r>
    </w:p>
    <w:p w14:paraId="7D38247B" w14:textId="77777777" w:rsidR="00245CAD" w:rsidRDefault="00245CAD">
      <w:pPr>
        <w:spacing w:after="160" w:line="259" w:lineRule="auto"/>
        <w:rPr>
          <w:rFonts w:ascii="Futura" w:hAnsi="Futura"/>
          <w:sz w:val="22"/>
          <w:szCs w:val="22"/>
        </w:rPr>
      </w:pPr>
      <w:r>
        <w:rPr>
          <w:rFonts w:ascii="Futura" w:hAnsi="Futura"/>
          <w:sz w:val="22"/>
          <w:szCs w:val="22"/>
        </w:rPr>
        <w:t>Níže uvedené rozdělení identifikuje:</w:t>
      </w:r>
    </w:p>
    <w:p w14:paraId="6DDC8D73" w14:textId="77777777" w:rsidR="00245CAD" w:rsidRDefault="00245CAD" w:rsidP="00245CAD">
      <w:pPr>
        <w:pStyle w:val="Odstavecseseznamem"/>
        <w:numPr>
          <w:ilvl w:val="0"/>
          <w:numId w:val="4"/>
        </w:numPr>
        <w:spacing w:after="160" w:line="259" w:lineRule="auto"/>
        <w:rPr>
          <w:rFonts w:ascii="Futura" w:hAnsi="Futura"/>
          <w:sz w:val="22"/>
          <w:szCs w:val="22"/>
        </w:rPr>
      </w:pPr>
      <w:r>
        <w:rPr>
          <w:rFonts w:ascii="Futura" w:hAnsi="Futura"/>
          <w:sz w:val="22"/>
          <w:szCs w:val="22"/>
        </w:rPr>
        <w:t>v prvním sloupci v úvodu zvýrazněný název servu v rámci VM 1 a název konkrétní aplikace.</w:t>
      </w:r>
    </w:p>
    <w:p w14:paraId="412B5DE7" w14:textId="77777777" w:rsidR="00DE70B3" w:rsidRDefault="00245CAD" w:rsidP="00DE70B3">
      <w:pPr>
        <w:pStyle w:val="Odstavecseseznamem"/>
        <w:numPr>
          <w:ilvl w:val="0"/>
          <w:numId w:val="4"/>
        </w:numPr>
        <w:spacing w:after="160" w:line="259" w:lineRule="auto"/>
        <w:rPr>
          <w:rFonts w:ascii="Futura" w:hAnsi="Futura"/>
          <w:sz w:val="22"/>
          <w:szCs w:val="22"/>
        </w:rPr>
      </w:pPr>
      <w:r>
        <w:rPr>
          <w:rFonts w:ascii="Futura" w:hAnsi="Futura"/>
          <w:sz w:val="22"/>
          <w:szCs w:val="22"/>
        </w:rPr>
        <w:t>v druhém sloupci v</w:t>
      </w:r>
      <w:r w:rsidR="00DE70B3">
        <w:rPr>
          <w:rFonts w:ascii="Futura" w:hAnsi="Futura"/>
          <w:sz w:val="22"/>
          <w:szCs w:val="22"/>
        </w:rPr>
        <w:t> je uveden návrh postupu a úloha k řešení.</w:t>
      </w:r>
    </w:p>
    <w:p w14:paraId="37BE3AC3" w14:textId="77777777" w:rsidR="00DE70B3" w:rsidRDefault="00DE70B3" w:rsidP="00DE70B3">
      <w:pPr>
        <w:pStyle w:val="Odstavecseseznamem"/>
        <w:numPr>
          <w:ilvl w:val="0"/>
          <w:numId w:val="4"/>
        </w:numPr>
        <w:spacing w:after="160" w:line="259" w:lineRule="auto"/>
        <w:rPr>
          <w:rFonts w:ascii="Futura" w:hAnsi="Futura"/>
          <w:sz w:val="22"/>
          <w:szCs w:val="22"/>
        </w:rPr>
      </w:pPr>
      <w:r>
        <w:rPr>
          <w:rFonts w:ascii="Futura" w:hAnsi="Futura"/>
          <w:sz w:val="22"/>
          <w:szCs w:val="22"/>
        </w:rPr>
        <w:t>ve sloupci třetím je uvedena odpovědná osob, která má realizaci úlohy zajistit.</w:t>
      </w:r>
    </w:p>
    <w:p w14:paraId="17E12E7F" w14:textId="77777777" w:rsidR="00DE70B3" w:rsidRDefault="00DE70B3" w:rsidP="00DE70B3">
      <w:pPr>
        <w:pStyle w:val="Odstavecseseznamem"/>
        <w:numPr>
          <w:ilvl w:val="0"/>
          <w:numId w:val="4"/>
        </w:numPr>
        <w:spacing w:after="160" w:line="259" w:lineRule="auto"/>
        <w:rPr>
          <w:rFonts w:ascii="Futura" w:hAnsi="Futura"/>
          <w:sz w:val="22"/>
          <w:szCs w:val="22"/>
        </w:rPr>
      </w:pPr>
      <w:r>
        <w:rPr>
          <w:rFonts w:ascii="Futura" w:hAnsi="Futura"/>
          <w:sz w:val="22"/>
          <w:szCs w:val="22"/>
        </w:rPr>
        <w:t>ve sloupci čtvrtém je uveden rozsah pracnosti. Rozsah pracnosti je uveden pouze rozsah pracnosti zhotovitele. Smluvní strany prohlašují, že zkratka:</w:t>
      </w:r>
    </w:p>
    <w:p w14:paraId="34C187F1" w14:textId="77777777" w:rsidR="00DE70B3" w:rsidRDefault="00DE70B3" w:rsidP="00DE70B3">
      <w:pPr>
        <w:pStyle w:val="Odstavecseseznamem"/>
        <w:numPr>
          <w:ilvl w:val="1"/>
          <w:numId w:val="4"/>
        </w:numPr>
        <w:spacing w:after="160" w:line="259" w:lineRule="auto"/>
        <w:rPr>
          <w:rFonts w:ascii="Futura" w:hAnsi="Futura"/>
          <w:sz w:val="22"/>
          <w:szCs w:val="22"/>
        </w:rPr>
      </w:pPr>
      <w:r w:rsidRPr="00AE14DB">
        <w:rPr>
          <w:rFonts w:ascii="Futura" w:hAnsi="Futura"/>
          <w:b/>
          <w:sz w:val="22"/>
          <w:szCs w:val="22"/>
        </w:rPr>
        <w:t>čd</w:t>
      </w:r>
      <w:r>
        <w:rPr>
          <w:rFonts w:ascii="Futura" w:hAnsi="Futura"/>
          <w:sz w:val="22"/>
          <w:szCs w:val="22"/>
        </w:rPr>
        <w:t xml:space="preserve"> znamená tzv. člověkoden, který odpovídá </w:t>
      </w:r>
      <w:r w:rsidRPr="000F1670">
        <w:rPr>
          <w:rFonts w:ascii="Futura" w:hAnsi="Futura"/>
          <w:sz w:val="22"/>
          <w:szCs w:val="22"/>
        </w:rPr>
        <w:t>8 hodinám práce</w:t>
      </w:r>
      <w:r>
        <w:rPr>
          <w:rFonts w:ascii="Futura" w:hAnsi="Futura"/>
          <w:sz w:val="22"/>
          <w:szCs w:val="22"/>
        </w:rPr>
        <w:t xml:space="preserve"> zhotovitele s tím, že 1 hodina znamená 60 minut, </w:t>
      </w:r>
    </w:p>
    <w:p w14:paraId="7F88FF2A" w14:textId="77777777" w:rsidR="00734581" w:rsidRDefault="00DE70B3" w:rsidP="00734581">
      <w:pPr>
        <w:pStyle w:val="Odstavecseseznamem"/>
        <w:numPr>
          <w:ilvl w:val="1"/>
          <w:numId w:val="4"/>
        </w:numPr>
        <w:spacing w:after="160" w:line="259" w:lineRule="auto"/>
        <w:rPr>
          <w:rFonts w:ascii="Futura" w:hAnsi="Futura"/>
          <w:sz w:val="22"/>
          <w:szCs w:val="22"/>
        </w:rPr>
      </w:pPr>
      <w:r w:rsidRPr="00AE14DB">
        <w:rPr>
          <w:rFonts w:ascii="Futura" w:hAnsi="Futura"/>
          <w:b/>
          <w:sz w:val="22"/>
          <w:szCs w:val="22"/>
        </w:rPr>
        <w:t>čh</w:t>
      </w:r>
      <w:r>
        <w:rPr>
          <w:rFonts w:ascii="Futura" w:hAnsi="Futura"/>
          <w:sz w:val="22"/>
          <w:szCs w:val="22"/>
        </w:rPr>
        <w:t xml:space="preserve"> znamená 60 minut práce zhotovitele</w:t>
      </w:r>
    </w:p>
    <w:p w14:paraId="45B1ED90" w14:textId="77777777" w:rsidR="00734581" w:rsidRDefault="00734581">
      <w:pPr>
        <w:spacing w:after="160" w:line="259" w:lineRule="auto"/>
        <w:rPr>
          <w:rFonts w:ascii="Futura" w:hAnsi="Futura"/>
          <w:sz w:val="22"/>
          <w:szCs w:val="22"/>
        </w:rPr>
      </w:pPr>
    </w:p>
    <w:tbl>
      <w:tblPr>
        <w:tblW w:w="10333" w:type="dxa"/>
        <w:tblInd w:w="-2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4804"/>
        <w:gridCol w:w="1843"/>
      </w:tblGrid>
      <w:tr w:rsidR="00734581" w:rsidRPr="00245CAD" w14:paraId="6B0BAEE2" w14:textId="77777777" w:rsidTr="008D58EB">
        <w:trPr>
          <w:cantSplit/>
          <w:tblHeader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782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rPr>
                <w:rFonts w:ascii="Futura" w:hAnsi="Futura" w:cs="Arial"/>
                <w:b/>
                <w:sz w:val="22"/>
                <w:szCs w:val="22"/>
              </w:rPr>
            </w:pPr>
            <w:r w:rsidRPr="00245CAD">
              <w:rPr>
                <w:rFonts w:ascii="Futura" w:hAnsi="Futura" w:cs="Arial"/>
                <w:b/>
                <w:sz w:val="22"/>
                <w:szCs w:val="22"/>
              </w:rPr>
              <w:lastRenderedPageBreak/>
              <w:t>Aplikace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CEB4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b/>
                <w:sz w:val="22"/>
                <w:szCs w:val="22"/>
              </w:rPr>
            </w:pPr>
            <w:r w:rsidRPr="00245CAD">
              <w:rPr>
                <w:rFonts w:ascii="Futura" w:hAnsi="Futura" w:cs="Arial"/>
                <w:b/>
                <w:sz w:val="22"/>
                <w:szCs w:val="22"/>
              </w:rPr>
              <w:t>Způsob řešení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BB5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b/>
                <w:sz w:val="22"/>
                <w:szCs w:val="22"/>
              </w:rPr>
            </w:pPr>
            <w:r w:rsidRPr="00245CAD">
              <w:rPr>
                <w:rFonts w:ascii="Futura" w:hAnsi="Futura" w:cs="Arial"/>
                <w:b/>
                <w:sz w:val="22"/>
                <w:szCs w:val="22"/>
              </w:rPr>
              <w:t>Provede</w:t>
            </w:r>
          </w:p>
        </w:tc>
      </w:tr>
      <w:tr w:rsidR="00734581" w:rsidRPr="00245CAD" w14:paraId="42810B5B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F49C" w14:textId="77777777" w:rsidR="00734581" w:rsidRPr="00DE70B3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b/>
                <w:sz w:val="22"/>
                <w:szCs w:val="22"/>
              </w:rPr>
            </w:pPr>
            <w:r>
              <w:rPr>
                <w:rFonts w:ascii="Futura" w:hAnsi="Futura" w:cs="Arial"/>
                <w:b/>
                <w:sz w:val="22"/>
                <w:szCs w:val="22"/>
              </w:rPr>
              <w:t>Mezinarodni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DCB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1C5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</w:tr>
      <w:tr w:rsidR="00734581" w:rsidRPr="00245CAD" w14:paraId="54A70F34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674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Seznam jmen a adres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(names.nsf)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7BC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Seznam osob a skupin bude generován z nově naplněných Interních adresářů.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E29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objednatel</w:t>
            </w:r>
          </w:p>
        </w:tc>
      </w:tr>
      <w:tr w:rsidR="00734581" w:rsidRPr="00245CAD" w14:paraId="36A6D267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0EE4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Číselné řady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(syscrady.nsf)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01D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založit nové pro </w:t>
            </w:r>
            <w:r>
              <w:rPr>
                <w:rFonts w:ascii="Futura" w:hAnsi="Futura" w:cs="Arial"/>
                <w:sz w:val="22"/>
                <w:szCs w:val="22"/>
              </w:rPr>
              <w:t>objednatele a Agenturu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6E9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1816F731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85B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Datový slovník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(sysds.nsf)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D40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kopie pro </w:t>
            </w:r>
            <w:r>
              <w:rPr>
                <w:rFonts w:ascii="Futura" w:hAnsi="Futura" w:cs="Arial"/>
                <w:sz w:val="22"/>
                <w:szCs w:val="22"/>
              </w:rPr>
              <w:t>objednatele a 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ACL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077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142EACF2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CFD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Interní adresář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(sysintad.nsf)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52E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Instalace, konfigurace databází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97A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323FD063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6EE5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Interní adresář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(sysintad.nsf)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1CC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naplnění útvary a lidmi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28F4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objednatel</w:t>
            </w:r>
          </w:p>
        </w:tc>
      </w:tr>
      <w:tr w:rsidR="00734581" w:rsidRPr="00245CAD" w14:paraId="2E19F939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4533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Externí adresář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(kas4exta.nsf) – kopie pro oba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8A3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kopie pro </w:t>
            </w:r>
            <w:r>
              <w:rPr>
                <w:rFonts w:ascii="Futura" w:hAnsi="Futura" w:cs="Arial"/>
                <w:sz w:val="22"/>
                <w:szCs w:val="22"/>
              </w:rPr>
              <w:t>objednatele a 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ACL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83B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61809DC4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DA7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Externí adresář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(kas4exta.nsf) –obsah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1FF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obsah je možné upravit na straně zákazníka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AE7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objednatel</w:t>
            </w:r>
          </w:p>
        </w:tc>
      </w:tr>
      <w:tr w:rsidR="00734581" w:rsidRPr="00245CAD" w14:paraId="5CE254F7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566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Externí adresář 98/34 (kas4exta9834.nsf)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4E7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Pouze pro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ACL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08C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10897823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7B0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Externí adresář WTO/TBT (kas4extawto.nsf)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43B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Pouze pro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ACL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957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00D50C76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249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Katalog míst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(katmist.nsf)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BD8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kopie pro </w:t>
            </w:r>
            <w:r>
              <w:rPr>
                <w:rFonts w:ascii="Futura" w:hAnsi="Futura" w:cs="Arial"/>
                <w:sz w:val="22"/>
                <w:szCs w:val="22"/>
              </w:rPr>
              <w:t>objednatele a 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ACL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E68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55B0D24E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B38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Správa VUMS (spravavums.nsf) – nová pro </w:t>
            </w:r>
            <w:r>
              <w:rPr>
                <w:rFonts w:ascii="Futura" w:hAnsi="Futura" w:cs="Arial"/>
                <w:sz w:val="22"/>
                <w:szCs w:val="22"/>
              </w:rPr>
              <w:t>objednatele a Agenturu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1A43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kopie pro </w:t>
            </w:r>
            <w:r>
              <w:rPr>
                <w:rFonts w:ascii="Futura" w:hAnsi="Futura" w:cs="Arial"/>
                <w:sz w:val="22"/>
                <w:szCs w:val="22"/>
              </w:rPr>
              <w:t>objednatele a 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ACL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733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5FB9F743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E58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Generátor xml (XML_generator.nsf)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7605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Kopie, konfigurace, úprava ACL, změny ve schématech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F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1F7CB413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A3D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Datová schránka (epodISDS.nsf)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15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 w:rsidRPr="00734581">
              <w:rPr>
                <w:rFonts w:ascii="Futura" w:hAnsi="Futura" w:cs="Arial"/>
                <w:sz w:val="22"/>
                <w:szCs w:val="22"/>
              </w:rPr>
              <w:t>pro 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. Historické přehledy došlých a odeslaných zpráv navrhujeme ponechat v původní databázi.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233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41634F69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EE2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Podací deník NS (sprdenikNS.nsf)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4EC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Vytvořit novou  dbs. pro nový subjekt. Oddělit data podle klíče (odcházející útvary, pracovníci)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7D51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</w:t>
            </w:r>
          </w:p>
        </w:tc>
      </w:tr>
      <w:tr w:rsidR="00734581" w:rsidRPr="00245CAD" w14:paraId="657F90AB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57D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Podací deník NS (sprdenikNS.nsf)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E39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Přepřidělení všech dokumentů v obou dbs. nástroji pro Reorganizace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CD15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objednatel</w:t>
            </w:r>
          </w:p>
        </w:tc>
      </w:tr>
      <w:tr w:rsidR="00734581" w:rsidRPr="00245CAD" w14:paraId="2ECDACEE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DB7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Podací deník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(sprdenik.nsf) –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5C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Vytvořit novou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dbs. pro nový subjekt. Oddělit data podle klíče (odcházející útvary, pracovníci).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876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</w:t>
            </w:r>
          </w:p>
        </w:tc>
      </w:tr>
      <w:tr w:rsidR="00734581" w:rsidRPr="00245CAD" w14:paraId="01B5E02B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E6D4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Podací deník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(sprdenik.nsf) –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079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Přepřidělení všech dokumentů v obou dbs. nástroji pro Reorganizace.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FF8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objednatel</w:t>
            </w:r>
          </w:p>
        </w:tc>
      </w:tr>
      <w:tr w:rsidR="00734581" w:rsidRPr="00245CAD" w14:paraId="2058C52B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7F1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Spi./Skart. Plán (spisovy_skartacní_plan.nsf)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EC1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Kopie dbs. pro oba subjekty, úprava ACL. Později bude žádoucí,</w:t>
            </w:r>
            <w:r>
              <w:rPr>
                <w:rFonts w:ascii="Futura" w:hAnsi="Futura" w:cs="Arial"/>
                <w:sz w:val="22"/>
                <w:szCs w:val="22"/>
              </w:rPr>
              <w:t xml:space="preserve"> </w:t>
            </w:r>
            <w:r w:rsidRPr="00245CAD">
              <w:rPr>
                <w:rFonts w:ascii="Futura" w:hAnsi="Futura" w:cs="Arial"/>
                <w:sz w:val="22"/>
                <w:szCs w:val="22"/>
              </w:rPr>
              <w:t>aby zákazník vytvořil nové SP pro každý subjekt.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8241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4E9301E3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B60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lastRenderedPageBreak/>
              <w:t xml:space="preserve">Správní řízení NS (sprrizeniNS.ntf)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CEE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Ponechat pro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>. Upravit přístupová práva podle nových ID, změnit čísla útvarů ve sp.zn. otevřených spisů.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919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78740767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30B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Správní řízení UNMZ (sprrizeni.nsf)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A33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Ponechat pro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>. Upravit přístupová práva podle nových ID, změnit čísla útvarů ve sp.zn. otevřených spisů.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609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5BB88B71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E63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Evidence smluv 1000 IT (smlouvy_1000it.nsf)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9AB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Vytvoři</w:t>
            </w:r>
            <w:r>
              <w:rPr>
                <w:rFonts w:ascii="Futura" w:hAnsi="Futura" w:cs="Arial"/>
                <w:sz w:val="22"/>
                <w:szCs w:val="22"/>
              </w:rPr>
              <w:t>t novou  dbs. pro Agenturu.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1454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7084D284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5F5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Evidence smluv 1000 IT NS (smlouvy_1000itNS.nsf)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7F05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>
              <w:rPr>
                <w:rFonts w:ascii="Futura" w:hAnsi="Futura" w:cs="Arial"/>
                <w:sz w:val="22"/>
                <w:szCs w:val="22"/>
              </w:rPr>
              <w:t>pro Agenturu.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CAA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37E1DC0B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0E5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Evidence smluv 2700 (smlouvy_2700.nsf)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C0C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>
              <w:rPr>
                <w:rFonts w:ascii="Futura" w:hAnsi="Futura" w:cs="Arial"/>
                <w:sz w:val="22"/>
                <w:szCs w:val="22"/>
              </w:rPr>
              <w:t>pro Agenturu.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3DD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10006F7C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5188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Evidence smluv 2700 NS (smlouvy_2700NS.nsf)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CFC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>
              <w:rPr>
                <w:rFonts w:ascii="Futura" w:hAnsi="Futura" w:cs="Arial"/>
                <w:sz w:val="22"/>
                <w:szCs w:val="22"/>
              </w:rPr>
              <w:t>pro Agenturu.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065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4D273ADB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91C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Smlouvy 1000 (smlouvy_1000.nsf)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862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>
              <w:rPr>
                <w:rFonts w:ascii="Futura" w:hAnsi="Futura" w:cs="Arial"/>
                <w:sz w:val="22"/>
                <w:szCs w:val="22"/>
              </w:rPr>
              <w:t>pro Agenturu.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D14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5ADA7965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D32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Smlouvy 100 NS (smlouvy_1000NS.nsf)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5E3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>
              <w:rPr>
                <w:rFonts w:ascii="Futura" w:hAnsi="Futura" w:cs="Arial"/>
                <w:sz w:val="22"/>
                <w:szCs w:val="22"/>
              </w:rPr>
              <w:t>pro Agenturu.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441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05F1147A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F1F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Smlouvy 2100 (smlouvy.nsf)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FF4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>
              <w:rPr>
                <w:rFonts w:ascii="Futura" w:hAnsi="Futura" w:cs="Arial"/>
                <w:sz w:val="22"/>
                <w:szCs w:val="22"/>
              </w:rPr>
              <w:t>pro Agenturu.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140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0F06031B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42F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Smlouvy 2100 NS (smlouvyNS.nsf)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15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>
              <w:rPr>
                <w:rFonts w:ascii="Futura" w:hAnsi="Futura" w:cs="Arial"/>
                <w:sz w:val="22"/>
                <w:szCs w:val="22"/>
              </w:rPr>
              <w:t>pro Agenturu.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F74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1F3EBBEA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CDB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Spisovna UNMZ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CEE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</w:t>
            </w:r>
            <w:r>
              <w:rPr>
                <w:rFonts w:ascii="Futura" w:hAnsi="Futura" w:cs="Arial"/>
                <w:sz w:val="22"/>
                <w:szCs w:val="22"/>
              </w:rPr>
              <w:t>pro Agenturu.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Oddělit data podle klíče (</w:t>
            </w:r>
            <w:r>
              <w:rPr>
                <w:rFonts w:ascii="Futura" w:hAnsi="Futura" w:cs="Arial"/>
                <w:sz w:val="22"/>
                <w:szCs w:val="22"/>
              </w:rPr>
              <w:t>dělení útvarů pro objednatele a 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89A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3CC4E7A4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B761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Notifikace 98/34 (notifikace.nsf)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E6F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Ponechat pro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přístupových práv dokumentů podle nových ID.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878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49892219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59F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Notifikace 98/34 NS (notifikaceNS.nsf)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2FD3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Ponechat pro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přístupových práv dokumentů podle nových ID.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A79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5BDAA182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F59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Notifikace WTO/TBT (notifikaceWTO.nsf)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94C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Ponechat pro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přístupových práv dokumentů podle nových ID.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683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47A5FFD0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DEA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Notifikace WTO/TBT NS (notifikaceWTOns.nsf)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921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Ponechat pro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>, úprava přístupových práv dokumentů podle nových ID.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870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61B1D044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AF4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Evidence E@desk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(epodtst.nsf)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BD32" w14:textId="77777777" w:rsidR="00734581" w:rsidRPr="00E42B82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E42B82">
              <w:rPr>
                <w:rFonts w:ascii="Futura" w:hAnsi="Futura" w:cs="Arial"/>
                <w:sz w:val="22"/>
                <w:szCs w:val="22"/>
              </w:rPr>
              <w:t>Vytvořit novou  dbs.  pro Agenturu. Uložená data navrhujeme ponechat v původní databázi.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DEB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1BECAB86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1B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Pracovní kopii zpráv E@desk (edwrk.nsf)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8BC2" w14:textId="77777777" w:rsidR="00734581" w:rsidRPr="00E42B82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E42B82">
              <w:rPr>
                <w:rFonts w:ascii="Futura" w:hAnsi="Futura" w:cs="Arial"/>
                <w:sz w:val="22"/>
                <w:szCs w:val="22"/>
              </w:rPr>
              <w:t>Vytvořit novou  dbs. pro Agenturu. Uložená data navrhujeme ponechat v původní databázi.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38A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36961E3D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FE6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Diskusní databáze TNK (pradisk.nsf) – </w:t>
            </w:r>
            <w:r>
              <w:rPr>
                <w:rFonts w:ascii="Futura" w:hAnsi="Futura" w:cs="Arial"/>
                <w:sz w:val="22"/>
                <w:szCs w:val="22"/>
              </w:rPr>
              <w:t>Agentura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D31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Konfigurace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CD6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457FE1D9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EAB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lastRenderedPageBreak/>
              <w:t xml:space="preserve">Úkolovník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5A08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Vzhledem k tomu, že se aktivně používá pouze v omezené míře, </w:t>
            </w:r>
            <w:r>
              <w:rPr>
                <w:rFonts w:ascii="Futura" w:hAnsi="Futura" w:cs="Arial"/>
                <w:sz w:val="22"/>
                <w:szCs w:val="22"/>
              </w:rPr>
              <w:t>bude ponecháno u 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a rozdělení dat zatím neprovádět.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CB09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2B5BAC7D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29E8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Výpravna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(podatelna.nsf)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E9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pro </w:t>
            </w:r>
            <w:r>
              <w:rPr>
                <w:rFonts w:ascii="Futura" w:hAnsi="Futura" w:cs="Arial"/>
                <w:sz w:val="22"/>
                <w:szCs w:val="22"/>
              </w:rPr>
              <w:t>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. Uložená data navrhujeme ponechat u původního subjektu.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A2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00C6DDE9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F23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Zahraniční cesty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(zahrcest.nsf)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8B7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Vzhledem k tomu, že již aktivně nevyužívá, navrhujeme ponechat u původního subjektu a rozdělení dat zatím neprovádět.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1963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41541E1C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D955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Odlévací modul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(comfn.nsf) – </w:t>
            </w:r>
            <w:r>
              <w:rPr>
                <w:rFonts w:ascii="Futura" w:hAnsi="Futura" w:cs="Arial"/>
                <w:sz w:val="22"/>
                <w:szCs w:val="22"/>
              </w:rPr>
              <w:t>zajistit kopii pro objednatele a zhotovitele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79B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Kopie a konfigurace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D6C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3B8666C9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F56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Transakční protokol (transakcní_protokol.nsf)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88F1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dbs. pro </w:t>
            </w:r>
            <w:r>
              <w:rPr>
                <w:rFonts w:ascii="Futura" w:hAnsi="Futura" w:cs="Arial"/>
                <w:sz w:val="22"/>
                <w:szCs w:val="22"/>
              </w:rPr>
              <w:t>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. Transakční logy zmigrovat a odlít do Spisovny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654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00835A32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F3C1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Archivní databáze ISDS (epodArchiv.nsf)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F89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pro </w:t>
            </w:r>
            <w:r>
              <w:rPr>
                <w:rFonts w:ascii="Futura" w:hAnsi="Futura" w:cs="Arial"/>
                <w:sz w:val="22"/>
                <w:szCs w:val="22"/>
              </w:rPr>
              <w:t>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. Rozdělení archivovaných dat není možné.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E17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09F32E5A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E53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E@podat Příchozí (devsaedi.nsf)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3988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pro </w:t>
            </w:r>
            <w:r>
              <w:rPr>
                <w:rFonts w:ascii="Futura" w:hAnsi="Futura" w:cs="Arial"/>
                <w:sz w:val="22"/>
                <w:szCs w:val="22"/>
              </w:rPr>
              <w:t>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. Uložená data navrhujeme ponechat v původní databázi.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17C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487D794C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F77B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E@podat Odchozí (devsaedo.nsf)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F9C9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Vytvořit novou  dbs. pro </w:t>
            </w:r>
            <w:r>
              <w:rPr>
                <w:rFonts w:ascii="Futura" w:hAnsi="Futura" w:cs="Arial"/>
                <w:sz w:val="22"/>
                <w:szCs w:val="22"/>
              </w:rPr>
              <w:t>Agenturu</w:t>
            </w:r>
            <w:r w:rsidRPr="00245CAD">
              <w:rPr>
                <w:rFonts w:ascii="Futura" w:hAnsi="Futura" w:cs="Arial"/>
                <w:sz w:val="22"/>
                <w:szCs w:val="22"/>
              </w:rPr>
              <w:t>. Uložená data navrhujeme ponechat v původní databázi.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4E2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0A235A22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42D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Adresář MEZD</w:t>
            </w:r>
            <w:r>
              <w:rPr>
                <w:rFonts w:ascii="Futura" w:hAnsi="Futura" w:cs="Arial"/>
                <w:sz w:val="22"/>
                <w:szCs w:val="22"/>
              </w:rPr>
              <w:t>OK – vše Agentura</w:t>
            </w:r>
          </w:p>
          <w:p w14:paraId="6248BB2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Adresář csn – vše </w:t>
            </w:r>
            <w:r>
              <w:rPr>
                <w:rFonts w:ascii="Futura" w:hAnsi="Futura" w:cs="Arial"/>
                <w:sz w:val="22"/>
                <w:szCs w:val="22"/>
              </w:rPr>
              <w:t>Agentura</w:t>
            </w:r>
          </w:p>
          <w:p w14:paraId="1B3FA639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Adresář syconix – vše </w:t>
            </w:r>
            <w:r>
              <w:rPr>
                <w:rFonts w:ascii="Futura" w:hAnsi="Futura" w:cs="Arial"/>
                <w:sz w:val="22"/>
                <w:szCs w:val="22"/>
              </w:rPr>
              <w:t>Agentura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AC4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0165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</w:tr>
      <w:tr w:rsidR="00734581" w:rsidRPr="00245CAD" w14:paraId="0A3CD9AF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870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Aplvums\spi\Skoleni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A8FC8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Vytvoření kompletní kopie školicího prostředí pro </w:t>
            </w:r>
            <w:r>
              <w:rPr>
                <w:rFonts w:ascii="Futura" w:hAnsi="Futura" w:cs="Arial"/>
                <w:sz w:val="22"/>
                <w:szCs w:val="22"/>
              </w:rPr>
              <w:t>Agenturu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BCE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004C518C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CF3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Příručky – kopie databáze pro </w:t>
            </w:r>
            <w:r>
              <w:rPr>
                <w:rFonts w:ascii="Futura" w:hAnsi="Futura" w:cs="Arial"/>
                <w:sz w:val="22"/>
                <w:szCs w:val="22"/>
              </w:rPr>
              <w:t>objednatele a Agenturu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27A3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Vytvoření kopie pro </w:t>
            </w:r>
            <w:r>
              <w:rPr>
                <w:rFonts w:ascii="Futura" w:hAnsi="Futura" w:cs="Arial"/>
                <w:sz w:val="22"/>
                <w:szCs w:val="22"/>
              </w:rPr>
              <w:t>Agenturu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4ED6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2DD68861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074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Server Papez:</w:t>
            </w:r>
          </w:p>
          <w:p w14:paraId="75E0269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Datová sch</w:t>
            </w:r>
            <w:r>
              <w:rPr>
                <w:rFonts w:ascii="Futura" w:hAnsi="Futura" w:cs="Arial"/>
                <w:sz w:val="22"/>
                <w:szCs w:val="22"/>
              </w:rPr>
              <w:t>ránka (epodISDS.nsf) – nová pro Agenturu</w:t>
            </w:r>
          </w:p>
          <w:p w14:paraId="3334B514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Centrální úložiště pro epodatel</w:t>
            </w:r>
            <w:r>
              <w:rPr>
                <w:rFonts w:ascii="Futura" w:hAnsi="Futura" w:cs="Arial"/>
                <w:sz w:val="22"/>
                <w:szCs w:val="22"/>
              </w:rPr>
              <w:t>nu ISDS (epodCU.nsf) – nové pro Agenturu</w:t>
            </w:r>
          </w:p>
          <w:p w14:paraId="0813892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color w:val="00FF00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Archivní databáze ISDS (epodArchiv.nsf) – </w:t>
            </w:r>
            <w:r>
              <w:rPr>
                <w:rFonts w:ascii="Futura" w:hAnsi="Futura" w:cs="Arial"/>
                <w:sz w:val="22"/>
                <w:szCs w:val="22"/>
              </w:rPr>
              <w:t>pro objednatele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2CB5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color w:val="00FF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FC8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color w:val="00FF00"/>
                <w:sz w:val="22"/>
                <w:szCs w:val="22"/>
              </w:rPr>
            </w:pPr>
          </w:p>
        </w:tc>
      </w:tr>
      <w:tr w:rsidR="00734581" w:rsidRPr="00245CAD" w14:paraId="2B2BDC01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BA39" w14:textId="77777777" w:rsidR="00734581" w:rsidRPr="00DE70B3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b/>
                <w:sz w:val="22"/>
                <w:szCs w:val="22"/>
              </w:rPr>
            </w:pPr>
            <w:r w:rsidRPr="00DE70B3">
              <w:rPr>
                <w:rFonts w:ascii="Futura" w:hAnsi="Futura" w:cs="Arial"/>
                <w:b/>
                <w:sz w:val="22"/>
                <w:szCs w:val="22"/>
              </w:rPr>
              <w:t>Server Biskup:</w:t>
            </w:r>
          </w:p>
          <w:p w14:paraId="5A06CD09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Seznam jmen a adres </w:t>
            </w:r>
            <w:r>
              <w:rPr>
                <w:rFonts w:ascii="Futura" w:hAnsi="Futura" w:cs="Arial"/>
                <w:sz w:val="22"/>
                <w:szCs w:val="22"/>
              </w:rPr>
              <w:t>objednatele</w:t>
            </w:r>
            <w:r w:rsidRPr="00245CAD">
              <w:rPr>
                <w:rFonts w:ascii="Futura" w:hAnsi="Futura" w:cs="Arial"/>
                <w:sz w:val="22"/>
                <w:szCs w:val="22"/>
              </w:rPr>
              <w:t xml:space="preserve"> (names.nsf) – replika ze serveru Mezinarodni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B22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555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</w:tr>
      <w:tr w:rsidR="00734581" w:rsidRPr="00245CAD" w14:paraId="5E14A679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D892" w14:textId="77777777" w:rsidR="00734581" w:rsidRPr="00DE70B3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b/>
                <w:sz w:val="22"/>
                <w:szCs w:val="22"/>
              </w:rPr>
            </w:pPr>
            <w:r w:rsidRPr="00DE70B3">
              <w:rPr>
                <w:rFonts w:ascii="Futura" w:hAnsi="Futura" w:cs="Arial"/>
                <w:b/>
                <w:sz w:val="22"/>
                <w:szCs w:val="22"/>
              </w:rPr>
              <w:lastRenderedPageBreak/>
              <w:t>Domino:</w:t>
            </w:r>
          </w:p>
          <w:p w14:paraId="44B83A7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 xml:space="preserve">Adresář Mezdok – vše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659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637E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color w:val="00FFFF"/>
                <w:sz w:val="22"/>
                <w:szCs w:val="22"/>
              </w:rPr>
            </w:pPr>
          </w:p>
        </w:tc>
      </w:tr>
      <w:tr w:rsidR="00734581" w:rsidRPr="00245CAD" w14:paraId="408F25EA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57A8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FileNet:</w:t>
            </w:r>
          </w:p>
          <w:p w14:paraId="0786B0DC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Spisovna</w:t>
            </w:r>
          </w:p>
          <w:p w14:paraId="553B9FD1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Datové úložiště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0218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Vytvořit nový modul Spisovna pro nový subjekt a nové datové úložiště.</w:t>
            </w:r>
          </w:p>
          <w:p w14:paraId="1CB04583" w14:textId="6641ABA9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Data ze</w:t>
            </w:r>
            <w:r w:rsidR="000F1670">
              <w:rPr>
                <w:rFonts w:ascii="Futura" w:hAnsi="Futura" w:cs="Arial"/>
                <w:sz w:val="22"/>
                <w:szCs w:val="22"/>
              </w:rPr>
              <w:t xml:space="preserve"> </w:t>
            </w:r>
            <w:r w:rsidRPr="00245CAD">
              <w:rPr>
                <w:rFonts w:ascii="Futura" w:hAnsi="Futura" w:cs="Arial"/>
                <w:sz w:val="22"/>
                <w:szCs w:val="22"/>
              </w:rPr>
              <w:t>Spisovny migrovat podle útvarů, které přešly do nového subjektu.</w:t>
            </w:r>
          </w:p>
          <w:p w14:paraId="3167708F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9B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1DFD5D0A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5E52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Binor:</w:t>
            </w:r>
          </w:p>
          <w:p w14:paraId="1265413D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spacing w:after="12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 xml:space="preserve">Zkontrolovat propojení Binoru s Listy, s Transmekem, </w:t>
            </w:r>
            <w:r>
              <w:rPr>
                <w:rFonts w:ascii="Futura" w:hAnsi="Futura" w:cs="Arial"/>
                <w:sz w:val="22"/>
                <w:szCs w:val="22"/>
              </w:rPr>
              <w:t>rozhraní mezi EIS a BINOR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85A5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E587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zhotovitel</w:t>
            </w:r>
          </w:p>
        </w:tc>
      </w:tr>
      <w:tr w:rsidR="00734581" w:rsidRPr="00245CAD" w14:paraId="609C3F39" w14:textId="77777777" w:rsidTr="008D58EB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F8D0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  <w:r w:rsidRPr="00245CAD">
              <w:rPr>
                <w:rFonts w:ascii="Futura" w:hAnsi="Futura" w:cs="Arial"/>
                <w:sz w:val="22"/>
                <w:szCs w:val="22"/>
              </w:rPr>
              <w:t>pracnost dělení dat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158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F7AA" w14:textId="77777777" w:rsidR="00734581" w:rsidRPr="00245CAD" w:rsidRDefault="00734581" w:rsidP="008D58E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Futura" w:hAnsi="Futura" w:cs="Arial"/>
                <w:sz w:val="22"/>
                <w:szCs w:val="22"/>
              </w:rPr>
            </w:pPr>
          </w:p>
        </w:tc>
      </w:tr>
    </w:tbl>
    <w:p w14:paraId="65326152" w14:textId="77777777" w:rsidR="00734581" w:rsidRPr="00245CAD" w:rsidRDefault="00734581" w:rsidP="00734581">
      <w:pPr>
        <w:rPr>
          <w:rFonts w:ascii="Futura" w:hAnsi="Futura"/>
          <w:sz w:val="22"/>
          <w:szCs w:val="22"/>
        </w:rPr>
      </w:pPr>
    </w:p>
    <w:p w14:paraId="58CC6B0B" w14:textId="77777777" w:rsidR="00734581" w:rsidRDefault="00734581" w:rsidP="00734581">
      <w:pPr>
        <w:spacing w:after="160" w:line="259" w:lineRule="auto"/>
        <w:rPr>
          <w:rFonts w:ascii="Futura" w:hAnsi="Futura"/>
          <w:sz w:val="22"/>
          <w:szCs w:val="22"/>
        </w:rPr>
      </w:pPr>
      <w:r>
        <w:rPr>
          <w:rFonts w:ascii="Futura" w:hAnsi="Futura"/>
          <w:sz w:val="22"/>
          <w:szCs w:val="22"/>
        </w:rPr>
        <w:br w:type="page"/>
      </w:r>
    </w:p>
    <w:p w14:paraId="38CB72EE" w14:textId="77777777" w:rsidR="00B07736" w:rsidRPr="000F1670" w:rsidRDefault="008E4CA1" w:rsidP="00734581">
      <w:pPr>
        <w:spacing w:after="160" w:line="259" w:lineRule="auto"/>
        <w:rPr>
          <w:rFonts w:ascii="Futura" w:hAnsi="Futura"/>
          <w:b/>
          <w:sz w:val="22"/>
          <w:szCs w:val="22"/>
        </w:rPr>
      </w:pPr>
      <w:r w:rsidRPr="000F1670">
        <w:rPr>
          <w:rFonts w:ascii="Futura" w:hAnsi="Futura"/>
          <w:b/>
          <w:sz w:val="22"/>
          <w:szCs w:val="22"/>
        </w:rPr>
        <w:lastRenderedPageBreak/>
        <w:t>Příloha č. 3</w:t>
      </w:r>
    </w:p>
    <w:p w14:paraId="7004E96D" w14:textId="77777777" w:rsidR="008E4CA1" w:rsidRPr="008E4CA1" w:rsidRDefault="008E4CA1">
      <w:pPr>
        <w:rPr>
          <w:rFonts w:ascii="Futura" w:hAnsi="Futura"/>
          <w:sz w:val="22"/>
          <w:szCs w:val="22"/>
        </w:rPr>
      </w:pPr>
    </w:p>
    <w:p w14:paraId="077BFA0E" w14:textId="77777777" w:rsidR="008E4CA1" w:rsidRPr="008E4CA1" w:rsidRDefault="008E4CA1" w:rsidP="008E4CA1">
      <w:pPr>
        <w:rPr>
          <w:rFonts w:ascii="Futura" w:hAnsi="Futura" w:cs="Arial"/>
          <w:b/>
          <w:bCs/>
          <w:sz w:val="22"/>
          <w:szCs w:val="22"/>
        </w:rPr>
      </w:pP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422"/>
        <w:gridCol w:w="1260"/>
        <w:gridCol w:w="1260"/>
        <w:gridCol w:w="1440"/>
      </w:tblGrid>
      <w:tr w:rsidR="008E4CA1" w:rsidRPr="008E4CA1" w14:paraId="3EEC9825" w14:textId="77777777" w:rsidTr="000F1670">
        <w:trPr>
          <w:cantSplit/>
          <w:trHeight w:val="255"/>
        </w:trPr>
        <w:tc>
          <w:tcPr>
            <w:tcW w:w="240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49D83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b/>
                <w:sz w:val="22"/>
                <w:szCs w:val="22"/>
              </w:rPr>
            </w:pPr>
            <w:bookmarkStart w:id="32" w:name="_Hlk193522839"/>
            <w:bookmarkStart w:id="33" w:name="OLE_LINK3"/>
          </w:p>
        </w:tc>
        <w:tc>
          <w:tcPr>
            <w:tcW w:w="1276" w:type="dxa"/>
            <w:shd w:val="clear" w:color="auto" w:fill="FFFF99"/>
            <w:vAlign w:val="bottom"/>
          </w:tcPr>
          <w:p w14:paraId="0F8B8DCC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b/>
                <w:bCs/>
                <w:sz w:val="22"/>
                <w:szCs w:val="22"/>
              </w:rPr>
            </w:pPr>
            <w:r w:rsidRPr="008E4CA1">
              <w:rPr>
                <w:rFonts w:ascii="Futura" w:hAnsi="Futura" w:cs="Arial"/>
                <w:b/>
                <w:bCs/>
                <w:sz w:val="22"/>
                <w:szCs w:val="22"/>
              </w:rPr>
              <w:t>Pracnost</w:t>
            </w:r>
          </w:p>
          <w:p w14:paraId="77CB9177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b/>
                <w:bCs/>
                <w:sz w:val="22"/>
                <w:szCs w:val="22"/>
              </w:rPr>
            </w:pPr>
            <w:r w:rsidRPr="008E4CA1">
              <w:rPr>
                <w:rFonts w:ascii="Futura" w:hAnsi="Futura" w:cs="Arial"/>
                <w:b/>
                <w:bCs/>
                <w:sz w:val="22"/>
                <w:szCs w:val="22"/>
              </w:rPr>
              <w:t>v čd</w:t>
            </w:r>
          </w:p>
        </w:tc>
        <w:tc>
          <w:tcPr>
            <w:tcW w:w="1422" w:type="dxa"/>
            <w:shd w:val="clear" w:color="auto" w:fill="FFFF99"/>
            <w:vAlign w:val="center"/>
          </w:tcPr>
          <w:p w14:paraId="57987193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b/>
                <w:bCs/>
                <w:sz w:val="22"/>
                <w:szCs w:val="22"/>
              </w:rPr>
            </w:pPr>
            <w:r w:rsidRPr="008E4CA1">
              <w:rPr>
                <w:rFonts w:ascii="Futura" w:hAnsi="Futura" w:cs="Arial"/>
                <w:b/>
                <w:bCs/>
                <w:sz w:val="22"/>
                <w:szCs w:val="22"/>
              </w:rPr>
              <w:t>Jednotková cena za čd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0E49EB3F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sz w:val="22"/>
                <w:szCs w:val="22"/>
              </w:rPr>
            </w:pPr>
            <w:r w:rsidRPr="008E4CA1">
              <w:rPr>
                <w:rFonts w:ascii="Futura" w:hAnsi="Futura" w:cs="Arial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44D2975E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b/>
                <w:bCs/>
                <w:sz w:val="22"/>
                <w:szCs w:val="22"/>
              </w:rPr>
            </w:pPr>
            <w:r w:rsidRPr="008E4CA1">
              <w:rPr>
                <w:rFonts w:ascii="Futura" w:hAnsi="Futura" w:cs="Arial"/>
                <w:b/>
                <w:bCs/>
                <w:sz w:val="22"/>
                <w:szCs w:val="22"/>
              </w:rPr>
              <w:t>DPH</w:t>
            </w:r>
          </w:p>
          <w:p w14:paraId="5E05D5ED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b/>
                <w:bCs/>
                <w:sz w:val="22"/>
                <w:szCs w:val="22"/>
              </w:rPr>
            </w:pPr>
            <w:r w:rsidRPr="008E4CA1">
              <w:rPr>
                <w:rFonts w:ascii="Futura" w:hAnsi="Futura" w:cs="Arial"/>
                <w:b/>
                <w:bCs/>
                <w:sz w:val="22"/>
                <w:szCs w:val="22"/>
              </w:rPr>
              <w:t>21%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20ECCAB4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b/>
                <w:bCs/>
                <w:sz w:val="22"/>
                <w:szCs w:val="22"/>
              </w:rPr>
            </w:pPr>
            <w:r w:rsidRPr="008E4CA1">
              <w:rPr>
                <w:rFonts w:ascii="Futura" w:hAnsi="Futura" w:cs="Arial"/>
                <w:b/>
                <w:bCs/>
                <w:sz w:val="22"/>
                <w:szCs w:val="22"/>
              </w:rPr>
              <w:t xml:space="preserve">Cena včetně </w:t>
            </w:r>
          </w:p>
          <w:p w14:paraId="37291A8E" w14:textId="77777777" w:rsidR="008E4CA1" w:rsidRPr="008E4CA1" w:rsidRDefault="008E4CA1" w:rsidP="00AD26BA">
            <w:pPr>
              <w:jc w:val="center"/>
              <w:rPr>
                <w:rFonts w:ascii="Futura" w:hAnsi="Futura" w:cs="Arial"/>
                <w:sz w:val="22"/>
                <w:szCs w:val="22"/>
              </w:rPr>
            </w:pPr>
            <w:r w:rsidRPr="008E4CA1">
              <w:rPr>
                <w:rFonts w:ascii="Futura" w:hAnsi="Futura" w:cs="Arial"/>
                <w:b/>
                <w:bCs/>
                <w:sz w:val="22"/>
                <w:szCs w:val="22"/>
              </w:rPr>
              <w:t>DPH</w:t>
            </w:r>
          </w:p>
        </w:tc>
      </w:tr>
      <w:tr w:rsidR="008E4CA1" w:rsidRPr="008E4CA1" w14:paraId="29327681" w14:textId="77777777" w:rsidTr="000F1670">
        <w:trPr>
          <w:cantSplit/>
          <w:trHeight w:val="255"/>
        </w:trPr>
        <w:tc>
          <w:tcPr>
            <w:tcW w:w="2405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5A620" w14:textId="77777777" w:rsidR="008E4CA1" w:rsidRPr="000F1670" w:rsidRDefault="008E4CA1" w:rsidP="00AD26BA">
            <w:pPr>
              <w:ind w:left="142"/>
              <w:rPr>
                <w:rFonts w:ascii="Futura" w:hAnsi="Futura" w:cs="Arial"/>
                <w:b/>
                <w:sz w:val="22"/>
                <w:szCs w:val="22"/>
              </w:rPr>
            </w:pPr>
            <w:r w:rsidRPr="000F1670">
              <w:rPr>
                <w:rFonts w:ascii="Futura" w:hAnsi="Futura" w:cs="Arial"/>
                <w:b/>
                <w:sz w:val="22"/>
                <w:szCs w:val="22"/>
              </w:rPr>
              <w:t>Cena Díla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12D592" w14:textId="74A896AD" w:rsidR="008E4CA1" w:rsidRPr="008E4CA1" w:rsidRDefault="00F15427" w:rsidP="00AD26BA">
            <w:pPr>
              <w:ind w:right="113"/>
              <w:jc w:val="right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38,75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52980181" w14:textId="5499F1F1" w:rsidR="008E4CA1" w:rsidRPr="008E4CA1" w:rsidRDefault="00F15427" w:rsidP="00AD26BA">
            <w:pPr>
              <w:ind w:right="57"/>
              <w:jc w:val="right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12 000,00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C7E85EF" w14:textId="290C1EE7" w:rsidR="008E4CA1" w:rsidRPr="008E4CA1" w:rsidRDefault="00F15427" w:rsidP="00AD26BA">
            <w:pPr>
              <w:ind w:right="57"/>
              <w:jc w:val="right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465 000,00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E4F406" w14:textId="6D16CE02" w:rsidR="008E4CA1" w:rsidRPr="008E4CA1" w:rsidRDefault="00FE004A" w:rsidP="00AD26BA">
            <w:pPr>
              <w:ind w:right="57"/>
              <w:jc w:val="right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97 650,00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72479F" w14:textId="0BCD01AC" w:rsidR="008E4CA1" w:rsidRPr="008E4CA1" w:rsidRDefault="00FE004A" w:rsidP="00AD26BA">
            <w:pPr>
              <w:ind w:right="57"/>
              <w:jc w:val="right"/>
              <w:rPr>
                <w:rFonts w:ascii="Futura" w:hAnsi="Futura" w:cs="Arial"/>
                <w:sz w:val="22"/>
                <w:szCs w:val="22"/>
              </w:rPr>
            </w:pPr>
            <w:r>
              <w:rPr>
                <w:rFonts w:ascii="Futura" w:hAnsi="Futura" w:cs="Arial"/>
                <w:sz w:val="22"/>
                <w:szCs w:val="22"/>
              </w:rPr>
              <w:t>562 650,00</w:t>
            </w:r>
          </w:p>
        </w:tc>
      </w:tr>
      <w:bookmarkEnd w:id="32"/>
      <w:bookmarkEnd w:id="33"/>
    </w:tbl>
    <w:p w14:paraId="0FF9013E" w14:textId="77777777" w:rsidR="008E4CA1" w:rsidRPr="008E4CA1" w:rsidRDefault="008E4CA1" w:rsidP="008E4CA1">
      <w:pPr>
        <w:autoSpaceDE w:val="0"/>
        <w:autoSpaceDN w:val="0"/>
        <w:adjustRightInd w:val="0"/>
        <w:spacing w:before="120"/>
        <w:rPr>
          <w:rFonts w:ascii="Futura" w:hAnsi="Futura" w:cs="Arial"/>
          <w:color w:val="000000"/>
          <w:sz w:val="22"/>
          <w:szCs w:val="22"/>
        </w:rPr>
      </w:pPr>
    </w:p>
    <w:p w14:paraId="5EB15AD9" w14:textId="77777777" w:rsidR="008E4CA1" w:rsidRPr="008E4CA1" w:rsidRDefault="008E4CA1">
      <w:pPr>
        <w:rPr>
          <w:rFonts w:ascii="Futura" w:hAnsi="Futura"/>
          <w:sz w:val="22"/>
          <w:szCs w:val="22"/>
        </w:rPr>
      </w:pPr>
    </w:p>
    <w:sectPr w:rsidR="008E4CA1" w:rsidRPr="008E4CA1" w:rsidSect="00F65A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001E0" w14:textId="77777777" w:rsidR="00022328" w:rsidRDefault="00022328">
      <w:r>
        <w:separator/>
      </w:r>
    </w:p>
  </w:endnote>
  <w:endnote w:type="continuationSeparator" w:id="0">
    <w:p w14:paraId="3C57AD9B" w14:textId="77777777" w:rsidR="00022328" w:rsidRDefault="0002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359942"/>
      <w:docPartObj>
        <w:docPartGallery w:val="Page Numbers (Bottom of Page)"/>
        <w:docPartUnique/>
      </w:docPartObj>
    </w:sdtPr>
    <w:sdtEndPr>
      <w:rPr>
        <w:rFonts w:ascii="Futura" w:hAnsi="Futura"/>
        <w:sz w:val="20"/>
      </w:rPr>
    </w:sdtEndPr>
    <w:sdtContent>
      <w:p w14:paraId="4F72D7B7" w14:textId="3C1B7400" w:rsidR="00932873" w:rsidRPr="000F1670" w:rsidRDefault="00932873">
        <w:pPr>
          <w:pStyle w:val="Zpat"/>
          <w:jc w:val="center"/>
          <w:rPr>
            <w:rFonts w:ascii="Futura" w:hAnsi="Futura"/>
            <w:sz w:val="20"/>
          </w:rPr>
        </w:pPr>
        <w:r w:rsidRPr="000F1670">
          <w:rPr>
            <w:rFonts w:ascii="Futura" w:hAnsi="Futura"/>
            <w:sz w:val="20"/>
          </w:rPr>
          <w:fldChar w:fldCharType="begin"/>
        </w:r>
        <w:r w:rsidRPr="000F1670">
          <w:rPr>
            <w:rFonts w:ascii="Futura" w:hAnsi="Futura"/>
            <w:sz w:val="20"/>
          </w:rPr>
          <w:instrText>PAGE   \* MERGEFORMAT</w:instrText>
        </w:r>
        <w:r w:rsidRPr="000F1670">
          <w:rPr>
            <w:rFonts w:ascii="Futura" w:hAnsi="Futura"/>
            <w:sz w:val="20"/>
          </w:rPr>
          <w:fldChar w:fldCharType="separate"/>
        </w:r>
        <w:r w:rsidR="00960DA9">
          <w:rPr>
            <w:rFonts w:ascii="Futura" w:hAnsi="Futura"/>
            <w:noProof/>
            <w:sz w:val="20"/>
          </w:rPr>
          <w:t>1</w:t>
        </w:r>
        <w:r w:rsidRPr="000F1670">
          <w:rPr>
            <w:rFonts w:ascii="Futura" w:hAnsi="Futura"/>
            <w:sz w:val="20"/>
          </w:rPr>
          <w:fldChar w:fldCharType="end"/>
        </w:r>
      </w:p>
    </w:sdtContent>
  </w:sdt>
  <w:p w14:paraId="03CA6E10" w14:textId="77777777" w:rsidR="00932873" w:rsidRPr="000F1670" w:rsidRDefault="00932873">
    <w:pPr>
      <w:pStyle w:val="Zpat"/>
      <w:rPr>
        <w:rFonts w:ascii="Futura" w:hAnsi="Futur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1FDB6" w14:textId="77777777" w:rsidR="00022328" w:rsidRDefault="00022328">
      <w:r>
        <w:separator/>
      </w:r>
    </w:p>
  </w:footnote>
  <w:footnote w:type="continuationSeparator" w:id="0">
    <w:p w14:paraId="4E67E6E7" w14:textId="77777777" w:rsidR="00022328" w:rsidRDefault="00022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C6E1906"/>
    <w:multiLevelType w:val="multilevel"/>
    <w:tmpl w:val="EF8A27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F33089"/>
    <w:multiLevelType w:val="hybridMultilevel"/>
    <w:tmpl w:val="0DF61A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aramond" w:hAnsi="Garamond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Garamond" w:hAnsi="Garamond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5C"/>
    <w:rsid w:val="000159A3"/>
    <w:rsid w:val="00022328"/>
    <w:rsid w:val="000D779F"/>
    <w:rsid w:val="000E0725"/>
    <w:rsid w:val="000F1670"/>
    <w:rsid w:val="00173C1B"/>
    <w:rsid w:val="001A445C"/>
    <w:rsid w:val="00220E48"/>
    <w:rsid w:val="00245CAD"/>
    <w:rsid w:val="00265269"/>
    <w:rsid w:val="002A5FFC"/>
    <w:rsid w:val="003B5AD3"/>
    <w:rsid w:val="003B799E"/>
    <w:rsid w:val="003C36A8"/>
    <w:rsid w:val="003E7486"/>
    <w:rsid w:val="00407262"/>
    <w:rsid w:val="00414E04"/>
    <w:rsid w:val="004D6652"/>
    <w:rsid w:val="004D6F83"/>
    <w:rsid w:val="00503FF7"/>
    <w:rsid w:val="00513921"/>
    <w:rsid w:val="005531A5"/>
    <w:rsid w:val="00561296"/>
    <w:rsid w:val="00587B1B"/>
    <w:rsid w:val="00656F50"/>
    <w:rsid w:val="00670678"/>
    <w:rsid w:val="00685EB4"/>
    <w:rsid w:val="00702E81"/>
    <w:rsid w:val="0070742A"/>
    <w:rsid w:val="00725FB1"/>
    <w:rsid w:val="00734581"/>
    <w:rsid w:val="00734B5D"/>
    <w:rsid w:val="00750840"/>
    <w:rsid w:val="0076102C"/>
    <w:rsid w:val="00776818"/>
    <w:rsid w:val="00783775"/>
    <w:rsid w:val="007E2F5F"/>
    <w:rsid w:val="0081287C"/>
    <w:rsid w:val="00846FD8"/>
    <w:rsid w:val="008D58EB"/>
    <w:rsid w:val="008E4CA1"/>
    <w:rsid w:val="00932873"/>
    <w:rsid w:val="009348C0"/>
    <w:rsid w:val="00960DA9"/>
    <w:rsid w:val="009905E6"/>
    <w:rsid w:val="00AD26BA"/>
    <w:rsid w:val="00AE14DB"/>
    <w:rsid w:val="00B07736"/>
    <w:rsid w:val="00B373CE"/>
    <w:rsid w:val="00B46570"/>
    <w:rsid w:val="00B94AC6"/>
    <w:rsid w:val="00BA161E"/>
    <w:rsid w:val="00BB7DB6"/>
    <w:rsid w:val="00BE670F"/>
    <w:rsid w:val="00C248A4"/>
    <w:rsid w:val="00C503AF"/>
    <w:rsid w:val="00CB44D1"/>
    <w:rsid w:val="00CE0859"/>
    <w:rsid w:val="00CE4351"/>
    <w:rsid w:val="00CE501D"/>
    <w:rsid w:val="00D64F79"/>
    <w:rsid w:val="00DE70B3"/>
    <w:rsid w:val="00E1760B"/>
    <w:rsid w:val="00E3343F"/>
    <w:rsid w:val="00E42B82"/>
    <w:rsid w:val="00E4548C"/>
    <w:rsid w:val="00E73A27"/>
    <w:rsid w:val="00F015A4"/>
    <w:rsid w:val="00F15427"/>
    <w:rsid w:val="00F32F97"/>
    <w:rsid w:val="00F50E45"/>
    <w:rsid w:val="00F65A44"/>
    <w:rsid w:val="00FC42EF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C560"/>
  <w15:docId w15:val="{79663EDD-7B24-41E5-A120-35E71FA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445C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aliases w:val="H5,Level 3 - i,ASAPHeading 5,MUS5,h5,Odstavec 2,Odstavec 21,Odstavec 22,Odstavec 23,Odstavec 24,Odstavec 211,Odstavec 221,Odstavec 231,Odstavec 212,Odstavec 213,Odstavec 25,Odstavec 214,Odstavec 26,Odstavec 27,Odstavec 215,Odstavec 2111"/>
    <w:basedOn w:val="Nadpis2"/>
    <w:next w:val="Normln"/>
    <w:link w:val="Nadpis5Char"/>
    <w:uiPriority w:val="99"/>
    <w:qFormat/>
    <w:rsid w:val="00245CAD"/>
    <w:pPr>
      <w:keepLines w:val="0"/>
      <w:numPr>
        <w:ilvl w:val="2"/>
        <w:numId w:val="3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i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445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rsid w:val="001A4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1A445C"/>
    <w:pPr>
      <w:ind w:left="708"/>
    </w:pPr>
  </w:style>
  <w:style w:type="paragraph" w:styleId="Zpat">
    <w:name w:val="footer"/>
    <w:basedOn w:val="Normln"/>
    <w:link w:val="ZpatChar"/>
    <w:uiPriority w:val="99"/>
    <w:rsid w:val="001A4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45C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NIELSENsmlouva">
    <w:name w:val="NIELSEN smlouva"/>
    <w:rsid w:val="001A445C"/>
    <w:pPr>
      <w:numPr>
        <w:numId w:val="1"/>
      </w:numPr>
    </w:pPr>
  </w:style>
  <w:style w:type="character" w:customStyle="1" w:styleId="Nadpis5Char">
    <w:name w:val="Nadpis 5 Char"/>
    <w:aliases w:val="H5 Char,Level 3 - i Char,ASAPHeading 5 Char,MUS5 Char,h5 Char,Odstavec 2 Char,Odstavec 21 Char,Odstavec 22 Char,Odstavec 23 Char,Odstavec 24 Char,Odstavec 211 Char,Odstavec 221 Char,Odstavec 231 Char,Odstavec 212 Char,Odstavec 213 Char"/>
    <w:basedOn w:val="Standardnpsmoodstavce"/>
    <w:link w:val="Nadpis5"/>
    <w:uiPriority w:val="99"/>
    <w:rsid w:val="00245CAD"/>
    <w:rPr>
      <w:rFonts w:ascii="Arial" w:eastAsia="Times New Roman" w:hAnsi="Arial" w:cs="Times New Roman"/>
      <w:b/>
      <w:i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C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7E2F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2F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2F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2F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2F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F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F5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16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6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3502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Svatoň</dc:creator>
  <cp:lastModifiedBy>Jedlička Antonín</cp:lastModifiedBy>
  <cp:revision>2</cp:revision>
  <dcterms:created xsi:type="dcterms:W3CDTF">2018-01-11T09:48:00Z</dcterms:created>
  <dcterms:modified xsi:type="dcterms:W3CDTF">2018-01-11T09:48:00Z</dcterms:modified>
</cp:coreProperties>
</file>