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852655" w:rsidRPr="00852655">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852655" w:rsidRPr="00852655">
        <w:rPr>
          <w:rFonts w:cs="Arial"/>
          <w:b/>
          <w:sz w:val="24"/>
        </w:rPr>
        <w:t>RKA-MN-29/2017</w:t>
      </w:r>
    </w:p>
    <w:p w:rsidR="00852655"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proofErr w:type="spellStart"/>
      <w:r w:rsidR="00721186">
        <w:rPr>
          <w:rFonts w:cs="Arial"/>
          <w:b/>
          <w:sz w:val="24"/>
        </w:rPr>
        <w:t>reg</w:t>
      </w:r>
      <w:proofErr w:type="spellEnd"/>
      <w:r w:rsidR="00721186">
        <w:rPr>
          <w:rFonts w:cs="Arial"/>
          <w:b/>
          <w:sz w:val="24"/>
        </w:rPr>
        <w:t xml:space="preserve">. </w:t>
      </w:r>
      <w:proofErr w:type="gramStart"/>
      <w:r w:rsidR="00721186">
        <w:rPr>
          <w:rFonts w:cs="Arial"/>
          <w:b/>
          <w:sz w:val="24"/>
        </w:rPr>
        <w:t>č.</w:t>
      </w:r>
      <w:proofErr w:type="gramEnd"/>
      <w:r w:rsidR="00721186">
        <w:rPr>
          <w:rFonts w:cs="Arial"/>
          <w:b/>
          <w:sz w:val="24"/>
        </w:rPr>
        <w:t xml:space="preserve">  CZ.03.1.52/0.0/0.0/15_021/0000053</w:t>
      </w:r>
      <w:r>
        <w:rPr>
          <w:rFonts w:cs="Arial"/>
          <w:b/>
          <w:sz w:val="24"/>
        </w:rPr>
        <w:tab/>
      </w:r>
    </w:p>
    <w:p w:rsidR="00EB1DA2" w:rsidRPr="006B3D3C" w:rsidRDefault="00EB1DA2" w:rsidP="00EB1DA2">
      <w:pPr>
        <w:tabs>
          <w:tab w:val="right" w:pos="9057"/>
        </w:tabs>
        <w:rPr>
          <w:rFonts w:cs="Arial"/>
          <w:b/>
          <w:sz w:val="24"/>
        </w:rPr>
      </w:pPr>
      <w:r>
        <w:rPr>
          <w:rFonts w:cs="Arial"/>
          <w:b/>
          <w:sz w:val="24"/>
        </w:rPr>
        <w:t xml:space="preserve">ze dne </w:t>
      </w:r>
      <w:r w:rsidR="00852655" w:rsidRPr="00852655">
        <w:rPr>
          <w:rFonts w:cs="Arial"/>
          <w:b/>
          <w:sz w:val="24"/>
        </w:rPr>
        <w:t>4.</w:t>
      </w:r>
      <w:r w:rsidR="00852655">
        <w:rPr>
          <w:rFonts w:cs="Arial"/>
          <w:b/>
          <w:sz w:val="24"/>
        </w:rPr>
        <w:t xml:space="preserve"> </w:t>
      </w:r>
      <w:r w:rsidR="00852655" w:rsidRPr="00852655">
        <w:rPr>
          <w:rFonts w:cs="Arial"/>
          <w:b/>
          <w:sz w:val="24"/>
        </w:rPr>
        <w:t>10</w:t>
      </w:r>
      <w:r w:rsidR="00852655" w:rsidRPr="00852655">
        <w:rPr>
          <w:b/>
          <w:sz w:val="24"/>
          <w:szCs w:val="20"/>
        </w:rPr>
        <w:t>. 2017</w:t>
      </w:r>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852655" w:rsidRPr="00852655">
        <w:t xml:space="preserve">Ing. </w:t>
      </w:r>
      <w:r w:rsidR="00852655">
        <w:rPr>
          <w:szCs w:val="20"/>
        </w:rPr>
        <w:t>Hana Kasperová</w:t>
      </w:r>
      <w:r w:rsidRPr="004521C7">
        <w:rPr>
          <w:rFonts w:cs="Arial"/>
          <w:szCs w:val="20"/>
        </w:rPr>
        <w:t xml:space="preserve">, </w:t>
      </w:r>
      <w:r w:rsidR="00852655" w:rsidRPr="00852655">
        <w:t>ředitelka kontaktního</w:t>
      </w:r>
      <w:r w:rsidR="00852655">
        <w:rPr>
          <w:szCs w:val="20"/>
        </w:rPr>
        <w:t xml:space="preserve"> pracoviště Rychnov n. </w:t>
      </w:r>
      <w:proofErr w:type="spellStart"/>
      <w:r w:rsidR="00852655">
        <w:rPr>
          <w:szCs w:val="20"/>
        </w:rPr>
        <w:t>Kn</w:t>
      </w:r>
      <w:proofErr w:type="spellEnd"/>
      <w:r w:rsidR="00852655">
        <w:rPr>
          <w:szCs w:val="20"/>
        </w:rPr>
        <w:t>., Krajská pobočka v Hradci Králové</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852655" w:rsidRPr="00852655">
        <w:t>Dobrovského 1278</w:t>
      </w:r>
      <w:r w:rsidR="00852655">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852655" w:rsidRPr="00852655">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852655" w:rsidRPr="00852655">
        <w:t>Úřad práce</w:t>
      </w:r>
      <w:r w:rsidR="00852655">
        <w:rPr>
          <w:szCs w:val="20"/>
        </w:rPr>
        <w:t xml:space="preserve"> ČR - kontaktní pracoviště Rychnov nad Kněžnou, Štemberkova </w:t>
      </w:r>
      <w:proofErr w:type="gramStart"/>
      <w:r w:rsidR="00852655">
        <w:rPr>
          <w:szCs w:val="20"/>
        </w:rPr>
        <w:t>č.p.</w:t>
      </w:r>
      <w:proofErr w:type="gramEnd"/>
      <w:r w:rsidR="00852655">
        <w:rPr>
          <w:szCs w:val="20"/>
        </w:rPr>
        <w:t xml:space="preserve"> 1433, 516 01 Rychnov nad Kněžnou</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852655" w:rsidRPr="00852655">
        <w:t>37827511/0710</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852655"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852655" w:rsidRPr="00852655">
        <w:t>ASSA ABLOY</w:t>
      </w:r>
      <w:r w:rsidR="00852655">
        <w:rPr>
          <w:szCs w:val="20"/>
        </w:rPr>
        <w:t xml:space="preserve"> Czech &amp; Slovakia s.r.o.</w:t>
      </w:r>
    </w:p>
    <w:p w:rsidR="00440C9A" w:rsidRPr="004521C7" w:rsidRDefault="00852655"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852655">
        <w:rPr>
          <w:noProof/>
        </w:rPr>
        <w:t>Jan Galda</w:t>
      </w:r>
      <w:r>
        <w:rPr>
          <w:noProof/>
          <w:szCs w:val="20"/>
        </w:rPr>
        <w:t>, jednatel</w:t>
      </w:r>
    </w:p>
    <w:p w:rsidR="00440C9A" w:rsidRPr="004521C7" w:rsidRDefault="00852655"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852655">
        <w:t xml:space="preserve">Strojnická </w:t>
      </w:r>
      <w:proofErr w:type="gramStart"/>
      <w:r w:rsidRPr="00852655">
        <w:t>č</w:t>
      </w:r>
      <w:r>
        <w:rPr>
          <w:szCs w:val="20"/>
        </w:rPr>
        <w:t>.p.</w:t>
      </w:r>
      <w:proofErr w:type="gramEnd"/>
      <w:r>
        <w:rPr>
          <w:szCs w:val="20"/>
        </w:rPr>
        <w:t> 633, 516 01 Rychnov nad Kněžnou</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852655" w:rsidRPr="00852655">
        <w:t>04599021</w:t>
      </w:r>
    </w:p>
    <w:p w:rsidR="00440C9A" w:rsidRPr="004521C7" w:rsidRDefault="00852655" w:rsidP="00440C9A">
      <w:pPr>
        <w:tabs>
          <w:tab w:val="left" w:pos="2977"/>
        </w:tabs>
        <w:ind w:left="2977" w:hanging="2977"/>
        <w:rPr>
          <w:rFonts w:cs="Arial"/>
          <w:szCs w:val="20"/>
        </w:rPr>
      </w:pPr>
      <w:r w:rsidRPr="00852655">
        <w:rPr>
          <w:rFonts w:cs="Arial"/>
          <w:noProof/>
          <w:szCs w:val="20"/>
        </w:rPr>
        <w:t>adresa provozovny:</w:t>
      </w:r>
      <w:r w:rsidR="00440C9A" w:rsidRPr="004521C7">
        <w:rPr>
          <w:rFonts w:cs="Arial"/>
          <w:szCs w:val="20"/>
        </w:rPr>
        <w:tab/>
      </w:r>
      <w:r w:rsidRPr="00852655">
        <w:t xml:space="preserve">Strojnická </w:t>
      </w:r>
      <w:proofErr w:type="gramStart"/>
      <w:r w:rsidRPr="00852655">
        <w:t>č</w:t>
      </w:r>
      <w:r>
        <w:rPr>
          <w:szCs w:val="20"/>
        </w:rPr>
        <w:t>.p.</w:t>
      </w:r>
      <w:proofErr w:type="gramEnd"/>
      <w:r>
        <w:rPr>
          <w:szCs w:val="20"/>
        </w:rPr>
        <w:t> 633, 516 01 Rychnov nad Kněžnou</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0F5CAF" w:rsidRPr="004A5B14" w:rsidRDefault="00852655"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4A5B14" w:rsidRDefault="00852655" w:rsidP="002D7F6F">
      <w:pPr>
        <w:pStyle w:val="BoddohodyII"/>
        <w:numPr>
          <w:ilvl w:val="0"/>
          <w:numId w:val="0"/>
        </w:numPr>
        <w:tabs>
          <w:tab w:val="left" w:pos="709"/>
          <w:tab w:val="right" w:pos="7740"/>
          <w:tab w:val="left" w:pos="7853"/>
        </w:tabs>
      </w:pPr>
      <w:r w:rsidRPr="00852655">
        <w:rPr>
          <w:noProof/>
        </w:rPr>
        <w:t>II.5</w:t>
      </w:r>
      <w:r w:rsidRPr="00852655">
        <w:rPr>
          <w:noProof/>
        </w:rPr>
        <w:tab/>
      </w:r>
      <w:r w:rsidRPr="004A5B14">
        <w:rPr>
          <w:noProof/>
        </w:rPr>
        <w:t>Termín</w:t>
      </w:r>
      <w:r w:rsidRPr="00852655">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852655">
        <w:rPr>
          <w:noProof/>
        </w:rPr>
        <w:t>27.11.2017</w:t>
      </w:r>
      <w:r w:rsidRPr="004A5B14">
        <w:rPr>
          <w:noProof/>
        </w:rPr>
        <w:tab/>
      </w:r>
      <w:r w:rsidRPr="004A5B14">
        <w:rPr>
          <w:noProof/>
        </w:rPr>
        <w:br/>
        <w:t xml:space="preserve">         </w:t>
      </w:r>
      <w:r w:rsidRPr="004A5B14">
        <w:rPr>
          <w:noProof/>
        </w:rPr>
        <w:tab/>
        <w:t>Datum ukončení</w:t>
      </w:r>
      <w:r w:rsidRPr="004A5B14">
        <w:rPr>
          <w:noProof/>
        </w:rPr>
        <w:tab/>
        <w:t xml:space="preserve"> </w:t>
      </w:r>
      <w:r w:rsidRPr="00852655">
        <w:rPr>
          <w:noProof/>
        </w:rPr>
        <w:t>31.7</w:t>
      </w:r>
      <w:r>
        <w:rPr>
          <w:noProof/>
          <w:szCs w:val="20"/>
        </w:rPr>
        <w:t>.2018</w:t>
      </w:r>
    </w:p>
    <w:p w:rsidR="00390589" w:rsidRPr="004A5B14" w:rsidRDefault="00390589" w:rsidP="00EB7451">
      <w:pPr>
        <w:pStyle w:val="BoddohodyIII"/>
        <w:tabs>
          <w:tab w:val="left" w:pos="1418"/>
        </w:tabs>
        <w:ind w:left="349"/>
      </w:pP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lastRenderedPageBreak/>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852655" w:rsidP="00927653">
      <w:pPr>
        <w:keepNext/>
      </w:pPr>
      <w:r w:rsidRPr="00852655">
        <w:t>Úřad práce</w:t>
      </w:r>
      <w:r>
        <w:rPr>
          <w:szCs w:val="20"/>
        </w:rPr>
        <w:t xml:space="preserve"> České republiky - kontaktní pracoviště Rychnov nad Kněžnou</w:t>
      </w:r>
      <w:r w:rsidR="00A146D3">
        <w:t xml:space="preserve"> dne </w:t>
      </w: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tabs>
          <w:tab w:val="left" w:pos="2520"/>
        </w:tabs>
        <w:rPr>
          <w:rFonts w:cs="Arial"/>
          <w:szCs w:val="20"/>
        </w:rPr>
      </w:pPr>
    </w:p>
    <w:p w:rsidR="00852655" w:rsidRDefault="00852655" w:rsidP="00927653">
      <w:pPr>
        <w:keepNext/>
        <w:keepLines/>
        <w:tabs>
          <w:tab w:val="left" w:pos="2520"/>
        </w:tabs>
        <w:rPr>
          <w:rFonts w:cs="Arial"/>
          <w:szCs w:val="20"/>
        </w:rPr>
      </w:pPr>
    </w:p>
    <w:p w:rsidR="00852655" w:rsidRDefault="00852655" w:rsidP="00927653">
      <w:pPr>
        <w:keepNext/>
        <w:keepLines/>
        <w:tabs>
          <w:tab w:val="left" w:pos="2520"/>
        </w:tabs>
        <w:rPr>
          <w:rFonts w:cs="Arial"/>
          <w:szCs w:val="20"/>
        </w:rPr>
      </w:pPr>
    </w:p>
    <w:p w:rsidR="00852655" w:rsidRDefault="00852655" w:rsidP="00927653">
      <w:pPr>
        <w:keepNext/>
        <w:keepLines/>
        <w:tabs>
          <w:tab w:val="left" w:pos="2520"/>
        </w:tabs>
        <w:rPr>
          <w:rFonts w:cs="Arial"/>
          <w:szCs w:val="20"/>
        </w:rPr>
      </w:pPr>
    </w:p>
    <w:p w:rsidR="00852655" w:rsidRDefault="00852655" w:rsidP="00927653">
      <w:pPr>
        <w:keepNext/>
        <w:keepLines/>
        <w:tabs>
          <w:tab w:val="left" w:pos="2520"/>
        </w:tabs>
        <w:rPr>
          <w:rFonts w:cs="Arial"/>
          <w:szCs w:val="20"/>
        </w:rPr>
      </w:pPr>
    </w:p>
    <w:p w:rsidR="00852655" w:rsidRDefault="00852655" w:rsidP="00927653">
      <w:pPr>
        <w:keepNext/>
        <w:keepLines/>
        <w:tabs>
          <w:tab w:val="left" w:pos="2520"/>
        </w:tabs>
        <w:rPr>
          <w:rFonts w:cs="Arial"/>
          <w:szCs w:val="20"/>
        </w:rPr>
      </w:pPr>
    </w:p>
    <w:p w:rsidR="00852655" w:rsidRPr="00E14395" w:rsidRDefault="00852655"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F828A4" w:rsidRPr="00E14395" w:rsidRDefault="00852655" w:rsidP="00927653">
      <w:pPr>
        <w:keepNext/>
        <w:keepLines/>
        <w:jc w:val="center"/>
        <w:rPr>
          <w:rFonts w:cs="Arial"/>
          <w:szCs w:val="20"/>
        </w:rPr>
      </w:pPr>
      <w:r>
        <w:t xml:space="preserve">   </w:t>
      </w:r>
      <w:r w:rsidRPr="00852655">
        <w:t xml:space="preserve">Jan </w:t>
      </w:r>
      <w:proofErr w:type="spellStart"/>
      <w:r w:rsidRPr="00852655">
        <w:t>Galda</w:t>
      </w:r>
      <w:proofErr w:type="spellEnd"/>
      <w:r>
        <w:rPr>
          <w:szCs w:val="20"/>
        </w:rPr>
        <w:tab/>
      </w:r>
      <w:r>
        <w:rPr>
          <w:szCs w:val="20"/>
        </w:rPr>
        <w:br/>
        <w:t>jednatel</w:t>
      </w:r>
      <w:r>
        <w:rPr>
          <w:szCs w:val="20"/>
        </w:rPr>
        <w:tab/>
      </w:r>
      <w:r>
        <w:rPr>
          <w:szCs w:val="20"/>
        </w:rPr>
        <w:br/>
        <w:t>ASSA ABLOY Czech &amp; Slovakia s.r.o.</w:t>
      </w: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F828A4" w:rsidRDefault="00852655" w:rsidP="00927653">
      <w:pPr>
        <w:keepNext/>
        <w:keepLines/>
        <w:jc w:val="center"/>
      </w:pPr>
      <w:r w:rsidRPr="00852655">
        <w:t xml:space="preserve">Ing. </w:t>
      </w:r>
      <w:r>
        <w:rPr>
          <w:szCs w:val="20"/>
        </w:rPr>
        <w:t>Hana Kasperová</w:t>
      </w:r>
    </w:p>
    <w:p w:rsidR="00985245" w:rsidRDefault="00852655" w:rsidP="00985245">
      <w:pPr>
        <w:tabs>
          <w:tab w:val="center" w:pos="1800"/>
          <w:tab w:val="center" w:pos="7200"/>
        </w:tabs>
        <w:jc w:val="center"/>
      </w:pPr>
      <w:r w:rsidRPr="00852655">
        <w:t>ředitelka kontaktního</w:t>
      </w:r>
      <w:r>
        <w:rPr>
          <w:szCs w:val="20"/>
        </w:rPr>
        <w:t xml:space="preserve"> pracoviště Rychnov n. </w:t>
      </w:r>
      <w:proofErr w:type="spellStart"/>
      <w:r>
        <w:rPr>
          <w:szCs w:val="20"/>
        </w:rPr>
        <w:t>Kn</w:t>
      </w:r>
      <w:proofErr w:type="spellEnd"/>
      <w:r>
        <w:rPr>
          <w:szCs w:val="20"/>
        </w:rPr>
        <w:t>., Krajská pobočka v Hradci Králové</w:t>
      </w:r>
    </w:p>
    <w:p w:rsidR="00F828A4" w:rsidRPr="00E14395" w:rsidRDefault="00852655" w:rsidP="00985245">
      <w:pPr>
        <w:keepNext/>
        <w:keepLines/>
        <w:jc w:val="center"/>
        <w:rPr>
          <w:rFonts w:cs="Arial"/>
          <w:szCs w:val="20"/>
        </w:rPr>
      </w:pPr>
      <w:r w:rsidRPr="00852655">
        <w:t>Oddělení poradenství</w:t>
      </w:r>
      <w:r>
        <w:rPr>
          <w:szCs w:val="20"/>
        </w:rPr>
        <w:t xml:space="preserve"> a dalšího vzdělávání</w:t>
      </w: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Default="00F828A4"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Default="00852655" w:rsidP="00927653">
      <w:pPr>
        <w:keepNext/>
        <w:keepLines/>
        <w:rPr>
          <w:rFonts w:cs="Arial"/>
          <w:szCs w:val="20"/>
        </w:rPr>
      </w:pPr>
    </w:p>
    <w:p w:rsidR="00852655" w:rsidRPr="00E14395" w:rsidRDefault="00852655" w:rsidP="00927653">
      <w:pPr>
        <w:keepNext/>
        <w:keepLines/>
        <w:rPr>
          <w:rFonts w:cs="Arial"/>
          <w:szCs w:val="20"/>
        </w:rPr>
      </w:pPr>
    </w:p>
    <w:p w:rsidR="00852655" w:rsidRDefault="00852655" w:rsidP="0079257F">
      <w:bookmarkStart w:id="0" w:name="_GoBack"/>
      <w:bookmarkEnd w:id="0"/>
    </w:p>
    <w:p w:rsidR="0053792C" w:rsidRPr="0053792C" w:rsidRDefault="0053792C" w:rsidP="0053792C">
      <w:pPr>
        <w:rPr>
          <w:b/>
          <w:u w:val="single"/>
        </w:rPr>
      </w:pPr>
      <w:r w:rsidRPr="0053792C">
        <w:rPr>
          <w:b/>
          <w:u w:val="single"/>
        </w:rPr>
        <w:t>Přílohy</w:t>
      </w:r>
    </w:p>
    <w:p w:rsidR="0053792C" w:rsidRDefault="0053792C" w:rsidP="0053792C">
      <w:pPr>
        <w:tabs>
          <w:tab w:val="left" w:pos="1418"/>
        </w:tabs>
        <w:ind w:left="1418" w:hanging="1418"/>
      </w:pPr>
      <w:r>
        <w:t>příloha č. 1:</w:t>
      </w:r>
      <w:r>
        <w:tab/>
        <w:t>„Seznam zaměstnanců navržených k účasti na vzdělávací aktivitě“</w:t>
      </w:r>
    </w:p>
    <w:p w:rsidR="00993920" w:rsidRDefault="00993920" w:rsidP="00993920">
      <w:pPr>
        <w:tabs>
          <w:tab w:val="left" w:pos="1418"/>
        </w:tabs>
        <w:ind w:left="1418" w:hanging="1418"/>
      </w:pPr>
      <w:r>
        <w:t>příloha č. 2:</w:t>
      </w:r>
      <w:r>
        <w:tab/>
        <w:t>„Seznam potenciálních zaměstnanců navržených k účasti na vzdělávací aktivitě“</w:t>
      </w:r>
    </w:p>
    <w:p w:rsidR="0053792C" w:rsidRDefault="0053792C" w:rsidP="0053792C">
      <w:pPr>
        <w:tabs>
          <w:tab w:val="left" w:pos="1418"/>
        </w:tabs>
        <w:ind w:left="1418" w:hanging="1418"/>
      </w:pPr>
      <w:r>
        <w:t xml:space="preserve">příloha č. </w:t>
      </w:r>
      <w:r w:rsidR="00993920">
        <w:t>3</w:t>
      </w:r>
      <w:r>
        <w:t>:</w:t>
      </w:r>
      <w:r>
        <w:tab/>
        <w:t>„</w:t>
      </w:r>
      <w:r w:rsidR="002A5588">
        <w:rPr>
          <w:rFonts w:cs="Arial"/>
          <w:szCs w:val="20"/>
        </w:rPr>
        <w:t>Plánovaný h</w:t>
      </w:r>
      <w:r>
        <w:t>armonogram vzdělávací aktivity“</w:t>
      </w:r>
    </w:p>
    <w:p w:rsidR="0053792C" w:rsidRDefault="0053792C" w:rsidP="0053792C">
      <w:pPr>
        <w:tabs>
          <w:tab w:val="left" w:pos="1418"/>
        </w:tabs>
        <w:ind w:left="1418" w:hanging="1418"/>
      </w:pPr>
      <w:r>
        <w:t xml:space="preserve">příloha č. </w:t>
      </w:r>
      <w:r w:rsidR="00993920">
        <w:t>4</w:t>
      </w:r>
      <w:r>
        <w:t>:</w:t>
      </w:r>
      <w:r>
        <w:tab/>
        <w:t>vzor „Vyúčtování mzdových nákladů za dobu účasti zaměstnanců na vzdělávací aktivitě“</w:t>
      </w:r>
    </w:p>
    <w:p w:rsidR="0053792C" w:rsidRDefault="0053792C" w:rsidP="0053792C">
      <w:pPr>
        <w:tabs>
          <w:tab w:val="left" w:pos="1418"/>
        </w:tabs>
        <w:ind w:left="1418" w:hanging="1418"/>
      </w:pPr>
      <w:r>
        <w:t xml:space="preserve">příloha č. </w:t>
      </w:r>
      <w:r w:rsidR="00993920">
        <w:t>5</w:t>
      </w:r>
      <w:r>
        <w:t>:</w:t>
      </w:r>
      <w:r>
        <w:tab/>
        <w:t xml:space="preserve">vzor „Vyúčtování vzdělávací aktivity v rámci projektu </w:t>
      </w:r>
      <w:r w:rsidR="00BD79A1">
        <w:t>POVEZ II</w:t>
      </w:r>
      <w:r>
        <w:t>“</w:t>
      </w:r>
    </w:p>
    <w:p w:rsidR="00037FAE" w:rsidRDefault="0053792C" w:rsidP="0053792C">
      <w:pPr>
        <w:tabs>
          <w:tab w:val="left" w:pos="1418"/>
        </w:tabs>
        <w:ind w:left="1418" w:hanging="1418"/>
      </w:pPr>
      <w:r>
        <w:t xml:space="preserve">příloha č. </w:t>
      </w:r>
      <w:r w:rsidR="00993920">
        <w:t>6</w:t>
      </w:r>
      <w:r>
        <w:t>:</w:t>
      </w:r>
      <w:r>
        <w:tab/>
        <w:t xml:space="preserve">kopie „Vyrozumění o schválení žádosti o příspěvek v rámci projektu </w:t>
      </w:r>
      <w:r w:rsidR="00BD79A1">
        <w:t>POVEZ II</w:t>
      </w:r>
      <w:r>
        <w:t>“</w:t>
      </w: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AA" w:rsidRDefault="00AA3FAA">
      <w:r>
        <w:separator/>
      </w:r>
    </w:p>
  </w:endnote>
  <w:endnote w:type="continuationSeparator" w:id="0">
    <w:p w:rsidR="00AA3FAA" w:rsidRDefault="00AA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55" w:rsidRDefault="0085265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852655" w:rsidRPr="00852655">
      <w:rPr>
        <w:i/>
      </w:rPr>
      <w:t>RKA-MN-29/2017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C4137">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852655" w:rsidRPr="00852655">
      <w:rPr>
        <w:i/>
      </w:rPr>
      <w:t>RKA-MN-29/2017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C4137">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AA" w:rsidRDefault="00AA3FAA">
      <w:r>
        <w:separator/>
      </w:r>
    </w:p>
  </w:footnote>
  <w:footnote w:type="continuationSeparator" w:id="0">
    <w:p w:rsidR="00AA3FAA" w:rsidRDefault="00AA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55" w:rsidRDefault="0085265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655" w:rsidRDefault="0085265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85265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ACC462E8">
      <w:start w:val="1"/>
      <w:numFmt w:val="lowerLetter"/>
      <w:lvlText w:val="%1)"/>
      <w:lvlJc w:val="left"/>
      <w:pPr>
        <w:tabs>
          <w:tab w:val="num" w:pos="1428"/>
        </w:tabs>
        <w:ind w:left="1428" w:hanging="720"/>
      </w:pPr>
      <w:rPr>
        <w:rFonts w:hint="default"/>
      </w:rPr>
    </w:lvl>
    <w:lvl w:ilvl="1" w:tplc="BE80E8BC">
      <w:start w:val="1"/>
      <w:numFmt w:val="lowerLetter"/>
      <w:lvlText w:val="a%2)"/>
      <w:lvlJc w:val="left"/>
      <w:pPr>
        <w:tabs>
          <w:tab w:val="num" w:pos="1440"/>
        </w:tabs>
        <w:ind w:left="1440" w:hanging="360"/>
      </w:pPr>
      <w:rPr>
        <w:rFonts w:hint="default"/>
      </w:rPr>
    </w:lvl>
    <w:lvl w:ilvl="2" w:tplc="220C810C" w:tentative="1">
      <w:start w:val="1"/>
      <w:numFmt w:val="lowerRoman"/>
      <w:lvlText w:val="%3."/>
      <w:lvlJc w:val="right"/>
      <w:pPr>
        <w:tabs>
          <w:tab w:val="num" w:pos="2160"/>
        </w:tabs>
        <w:ind w:left="2160" w:hanging="180"/>
      </w:pPr>
    </w:lvl>
    <w:lvl w:ilvl="3" w:tplc="09649104" w:tentative="1">
      <w:start w:val="1"/>
      <w:numFmt w:val="decimal"/>
      <w:lvlText w:val="%4."/>
      <w:lvlJc w:val="left"/>
      <w:pPr>
        <w:tabs>
          <w:tab w:val="num" w:pos="2880"/>
        </w:tabs>
        <w:ind w:left="2880" w:hanging="360"/>
      </w:pPr>
    </w:lvl>
    <w:lvl w:ilvl="4" w:tplc="B5BC6BA6" w:tentative="1">
      <w:start w:val="1"/>
      <w:numFmt w:val="lowerLetter"/>
      <w:lvlText w:val="%5."/>
      <w:lvlJc w:val="left"/>
      <w:pPr>
        <w:tabs>
          <w:tab w:val="num" w:pos="3600"/>
        </w:tabs>
        <w:ind w:left="3600" w:hanging="360"/>
      </w:pPr>
    </w:lvl>
    <w:lvl w:ilvl="5" w:tplc="595A2366" w:tentative="1">
      <w:start w:val="1"/>
      <w:numFmt w:val="lowerRoman"/>
      <w:lvlText w:val="%6."/>
      <w:lvlJc w:val="right"/>
      <w:pPr>
        <w:tabs>
          <w:tab w:val="num" w:pos="4320"/>
        </w:tabs>
        <w:ind w:left="4320" w:hanging="180"/>
      </w:pPr>
    </w:lvl>
    <w:lvl w:ilvl="6" w:tplc="7FB6DA08" w:tentative="1">
      <w:start w:val="1"/>
      <w:numFmt w:val="decimal"/>
      <w:lvlText w:val="%7."/>
      <w:lvlJc w:val="left"/>
      <w:pPr>
        <w:tabs>
          <w:tab w:val="num" w:pos="5040"/>
        </w:tabs>
        <w:ind w:left="5040" w:hanging="360"/>
      </w:pPr>
    </w:lvl>
    <w:lvl w:ilvl="7" w:tplc="07DCD582" w:tentative="1">
      <w:start w:val="1"/>
      <w:numFmt w:val="lowerLetter"/>
      <w:lvlText w:val="%8."/>
      <w:lvlJc w:val="left"/>
      <w:pPr>
        <w:tabs>
          <w:tab w:val="num" w:pos="5760"/>
        </w:tabs>
        <w:ind w:left="5760" w:hanging="360"/>
      </w:pPr>
    </w:lvl>
    <w:lvl w:ilvl="8" w:tplc="9CC84F50"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23D5"/>
    <w:rsid w:val="00823497"/>
    <w:rsid w:val="0083292B"/>
    <w:rsid w:val="00833447"/>
    <w:rsid w:val="0083473D"/>
    <w:rsid w:val="00834B11"/>
    <w:rsid w:val="00850E70"/>
    <w:rsid w:val="00852655"/>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3FAA"/>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C4137"/>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FC4137"/>
    <w:rPr>
      <w:rFonts w:ascii="Tahoma" w:hAnsi="Tahoma" w:cs="Tahoma"/>
      <w:sz w:val="16"/>
      <w:szCs w:val="16"/>
    </w:rPr>
  </w:style>
  <w:style w:type="character" w:customStyle="1" w:styleId="TextbublinyChar">
    <w:name w:val="Text bubliny Char"/>
    <w:basedOn w:val="Standardnpsmoodstavce"/>
    <w:link w:val="Textbubliny"/>
    <w:rsid w:val="00FC4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FC4137"/>
    <w:rPr>
      <w:rFonts w:ascii="Tahoma" w:hAnsi="Tahoma" w:cs="Tahoma"/>
      <w:sz w:val="16"/>
      <w:szCs w:val="16"/>
    </w:rPr>
  </w:style>
  <w:style w:type="character" w:customStyle="1" w:styleId="TextbublinyChar">
    <w:name w:val="Text bubliny Char"/>
    <w:basedOn w:val="Standardnpsmoodstavce"/>
    <w:link w:val="Textbubliny"/>
    <w:rsid w:val="00FC4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2385</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Karásková Zuzana (UPH-RKA)</dc:creator>
  <cp:lastModifiedBy>Šulhová Michaela (UPH-RKA)</cp:lastModifiedBy>
  <cp:revision>2</cp:revision>
  <cp:lastPrinted>2018-01-08T13:19:00Z</cp:lastPrinted>
  <dcterms:created xsi:type="dcterms:W3CDTF">2018-01-11T07:57:00Z</dcterms:created>
  <dcterms:modified xsi:type="dcterms:W3CDTF">2018-01-11T07:57:00Z</dcterms:modified>
</cp:coreProperties>
</file>