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125" w:rsidRPr="0090064E" w:rsidRDefault="00E24125" w:rsidP="00E24125">
      <w:pPr>
        <w:pStyle w:val="Nzev"/>
        <w:spacing w:after="0"/>
        <w:rPr>
          <w:rFonts w:ascii="Arial" w:hAnsi="Arial" w:cs="Arial"/>
          <w:sz w:val="28"/>
          <w:szCs w:val="28"/>
        </w:rPr>
      </w:pPr>
      <w:r w:rsidRPr="0090064E">
        <w:rPr>
          <w:rFonts w:ascii="Arial" w:hAnsi="Arial" w:cs="Arial"/>
          <w:sz w:val="28"/>
          <w:szCs w:val="28"/>
        </w:rPr>
        <w:t>S M L O U V A</w:t>
      </w:r>
    </w:p>
    <w:p w:rsidR="00E24125" w:rsidRPr="0090064E" w:rsidRDefault="00E24125" w:rsidP="00E24125">
      <w:pPr>
        <w:jc w:val="center"/>
        <w:rPr>
          <w:rFonts w:ascii="Arial" w:hAnsi="Arial" w:cs="Arial"/>
          <w:b/>
          <w:bCs/>
        </w:rPr>
      </w:pPr>
      <w:r w:rsidRPr="0090064E">
        <w:rPr>
          <w:rFonts w:ascii="Arial" w:hAnsi="Arial" w:cs="Arial"/>
          <w:b/>
          <w:bCs/>
        </w:rPr>
        <w:t xml:space="preserve">o poskytnutí dotace z rozpočtu </w:t>
      </w:r>
      <w:r w:rsidR="000A7632" w:rsidRPr="0090064E">
        <w:rPr>
          <w:rFonts w:ascii="Arial" w:hAnsi="Arial" w:cs="Arial"/>
          <w:b/>
          <w:bCs/>
        </w:rPr>
        <w:t>města Kopřivnice</w:t>
      </w:r>
    </w:p>
    <w:p w:rsidR="00E24125" w:rsidRPr="0090064E" w:rsidRDefault="00E24125" w:rsidP="00E24125">
      <w:pPr>
        <w:spacing w:before="360"/>
        <w:jc w:val="center"/>
        <w:rPr>
          <w:rFonts w:ascii="Arial" w:hAnsi="Arial" w:cs="Arial"/>
          <w:b/>
          <w:bCs/>
          <w:sz w:val="20"/>
        </w:rPr>
      </w:pPr>
      <w:r w:rsidRPr="0090064E">
        <w:rPr>
          <w:rFonts w:ascii="Arial" w:hAnsi="Arial" w:cs="Arial"/>
          <w:b/>
          <w:bCs/>
          <w:sz w:val="20"/>
        </w:rPr>
        <w:t>I.</w:t>
      </w:r>
    </w:p>
    <w:p w:rsidR="00E24125" w:rsidRPr="0090064E" w:rsidRDefault="00E24125" w:rsidP="00E24125">
      <w:pPr>
        <w:pStyle w:val="Nadpis2"/>
        <w:rPr>
          <w:rFonts w:ascii="Arial" w:hAnsi="Arial" w:cs="Arial"/>
          <w:sz w:val="20"/>
        </w:rPr>
      </w:pPr>
      <w:r w:rsidRPr="0090064E">
        <w:rPr>
          <w:rFonts w:ascii="Arial" w:hAnsi="Arial" w:cs="Arial"/>
          <w:sz w:val="20"/>
        </w:rPr>
        <w:t>SMLUVNÍ STRANY</w:t>
      </w:r>
    </w:p>
    <w:p w:rsidR="00E24125" w:rsidRPr="0090064E" w:rsidRDefault="00E24125" w:rsidP="00E24125">
      <w:pPr>
        <w:pStyle w:val="Nadpis1"/>
        <w:numPr>
          <w:ilvl w:val="0"/>
          <w:numId w:val="12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90064E">
        <w:rPr>
          <w:rFonts w:ascii="Arial" w:hAnsi="Arial" w:cs="Arial"/>
          <w:sz w:val="20"/>
          <w:szCs w:val="20"/>
        </w:rPr>
        <w:t>M</w:t>
      </w:r>
      <w:r w:rsidR="000A7632" w:rsidRPr="0090064E">
        <w:rPr>
          <w:rFonts w:ascii="Arial" w:hAnsi="Arial" w:cs="Arial"/>
          <w:sz w:val="20"/>
          <w:szCs w:val="20"/>
        </w:rPr>
        <w:t>ěsto Kopřivnice</w:t>
      </w:r>
    </w:p>
    <w:p w:rsidR="00E24125" w:rsidRPr="0090064E" w:rsidRDefault="00E24125" w:rsidP="00E24125">
      <w:pPr>
        <w:ind w:left="360"/>
        <w:jc w:val="both"/>
        <w:rPr>
          <w:rFonts w:ascii="Arial" w:hAnsi="Arial" w:cs="Arial"/>
          <w:sz w:val="20"/>
          <w:szCs w:val="20"/>
        </w:rPr>
      </w:pPr>
      <w:r w:rsidRPr="0090064E">
        <w:rPr>
          <w:rFonts w:ascii="Arial" w:hAnsi="Arial" w:cs="Arial"/>
          <w:sz w:val="20"/>
          <w:szCs w:val="20"/>
        </w:rPr>
        <w:t>se sídlem:</w:t>
      </w:r>
      <w:r w:rsidRPr="0090064E">
        <w:rPr>
          <w:rFonts w:ascii="Arial" w:hAnsi="Arial" w:cs="Arial"/>
          <w:sz w:val="20"/>
          <w:szCs w:val="20"/>
        </w:rPr>
        <w:tab/>
      </w:r>
      <w:r w:rsidRPr="0090064E">
        <w:rPr>
          <w:rFonts w:ascii="Arial" w:hAnsi="Arial" w:cs="Arial"/>
          <w:sz w:val="20"/>
          <w:szCs w:val="20"/>
        </w:rPr>
        <w:tab/>
      </w:r>
      <w:r w:rsidR="000A7632" w:rsidRPr="0090064E">
        <w:rPr>
          <w:rFonts w:ascii="Arial" w:hAnsi="Arial" w:cs="Arial"/>
          <w:bCs/>
          <w:sz w:val="20"/>
          <w:szCs w:val="20"/>
        </w:rPr>
        <w:t>Štefánikova 1163, 742 21 Kopřivnice</w:t>
      </w:r>
    </w:p>
    <w:p w:rsidR="00E24125" w:rsidRPr="0090064E" w:rsidRDefault="00E24125" w:rsidP="00E24125">
      <w:pPr>
        <w:ind w:left="360"/>
        <w:jc w:val="both"/>
        <w:rPr>
          <w:rFonts w:ascii="Arial" w:hAnsi="Arial" w:cs="Arial"/>
          <w:sz w:val="20"/>
          <w:szCs w:val="20"/>
        </w:rPr>
      </w:pPr>
      <w:r w:rsidRPr="0090064E">
        <w:rPr>
          <w:rFonts w:ascii="Arial" w:hAnsi="Arial" w:cs="Arial"/>
          <w:sz w:val="20"/>
          <w:szCs w:val="20"/>
        </w:rPr>
        <w:t>zastoupen:</w:t>
      </w:r>
      <w:r w:rsidRPr="0090064E">
        <w:rPr>
          <w:rFonts w:ascii="Arial" w:hAnsi="Arial" w:cs="Arial"/>
          <w:sz w:val="20"/>
          <w:szCs w:val="20"/>
        </w:rPr>
        <w:tab/>
      </w:r>
      <w:r w:rsidRPr="0090064E">
        <w:rPr>
          <w:rFonts w:ascii="Arial" w:hAnsi="Arial" w:cs="Arial"/>
          <w:sz w:val="20"/>
          <w:szCs w:val="20"/>
        </w:rPr>
        <w:tab/>
      </w:r>
      <w:r w:rsidR="000A7632" w:rsidRPr="0090064E">
        <w:rPr>
          <w:rFonts w:ascii="Arial" w:hAnsi="Arial" w:cs="Arial"/>
          <w:sz w:val="20"/>
          <w:szCs w:val="20"/>
        </w:rPr>
        <w:t>Ing. Miroslavem Kopečným, starostou města</w:t>
      </w:r>
    </w:p>
    <w:p w:rsidR="00E24125" w:rsidRPr="0090064E" w:rsidRDefault="00E24125" w:rsidP="00E24125">
      <w:pPr>
        <w:ind w:left="360"/>
        <w:jc w:val="both"/>
        <w:rPr>
          <w:rFonts w:ascii="Arial" w:hAnsi="Arial" w:cs="Arial"/>
          <w:sz w:val="20"/>
          <w:szCs w:val="20"/>
        </w:rPr>
      </w:pPr>
      <w:r w:rsidRPr="0090064E">
        <w:rPr>
          <w:rFonts w:ascii="Arial" w:hAnsi="Arial" w:cs="Arial"/>
          <w:sz w:val="20"/>
          <w:szCs w:val="20"/>
        </w:rPr>
        <w:t>IČ:</w:t>
      </w:r>
      <w:r w:rsidRPr="0090064E">
        <w:rPr>
          <w:rFonts w:ascii="Arial" w:hAnsi="Arial" w:cs="Arial"/>
          <w:sz w:val="20"/>
          <w:szCs w:val="20"/>
        </w:rPr>
        <w:tab/>
      </w:r>
      <w:r w:rsidRPr="0090064E">
        <w:rPr>
          <w:rFonts w:ascii="Arial" w:hAnsi="Arial" w:cs="Arial"/>
          <w:sz w:val="20"/>
          <w:szCs w:val="20"/>
        </w:rPr>
        <w:tab/>
      </w:r>
      <w:r w:rsidRPr="0090064E">
        <w:rPr>
          <w:rFonts w:ascii="Arial" w:hAnsi="Arial" w:cs="Arial"/>
          <w:sz w:val="20"/>
          <w:szCs w:val="20"/>
        </w:rPr>
        <w:tab/>
      </w:r>
      <w:r w:rsidR="000A7632" w:rsidRPr="0090064E">
        <w:rPr>
          <w:rFonts w:ascii="Arial" w:hAnsi="Arial" w:cs="Arial"/>
          <w:bCs/>
          <w:sz w:val="20"/>
          <w:szCs w:val="20"/>
        </w:rPr>
        <w:t>00298077</w:t>
      </w:r>
    </w:p>
    <w:p w:rsidR="00E24125" w:rsidRPr="0090064E" w:rsidRDefault="00E24125" w:rsidP="00E24125">
      <w:pPr>
        <w:ind w:left="360"/>
        <w:jc w:val="both"/>
        <w:rPr>
          <w:rFonts w:ascii="Arial" w:hAnsi="Arial" w:cs="Arial"/>
          <w:sz w:val="20"/>
          <w:szCs w:val="20"/>
        </w:rPr>
      </w:pPr>
      <w:r w:rsidRPr="0090064E">
        <w:rPr>
          <w:rFonts w:ascii="Arial" w:hAnsi="Arial" w:cs="Arial"/>
          <w:sz w:val="20"/>
          <w:szCs w:val="20"/>
        </w:rPr>
        <w:t>DIČ:</w:t>
      </w:r>
      <w:r w:rsidRPr="0090064E">
        <w:rPr>
          <w:rFonts w:ascii="Arial" w:hAnsi="Arial" w:cs="Arial"/>
          <w:sz w:val="20"/>
          <w:szCs w:val="20"/>
        </w:rPr>
        <w:tab/>
      </w:r>
      <w:r w:rsidRPr="0090064E">
        <w:rPr>
          <w:rFonts w:ascii="Arial" w:hAnsi="Arial" w:cs="Arial"/>
          <w:sz w:val="20"/>
          <w:szCs w:val="20"/>
        </w:rPr>
        <w:tab/>
      </w:r>
      <w:r w:rsidR="000A7632" w:rsidRPr="0090064E">
        <w:rPr>
          <w:rFonts w:ascii="Arial" w:hAnsi="Arial" w:cs="Arial"/>
          <w:sz w:val="20"/>
          <w:szCs w:val="20"/>
        </w:rPr>
        <w:t>CZ00298077</w:t>
      </w:r>
      <w:r w:rsidRPr="0090064E">
        <w:rPr>
          <w:rFonts w:ascii="Arial" w:hAnsi="Arial" w:cs="Arial"/>
          <w:sz w:val="20"/>
          <w:szCs w:val="20"/>
        </w:rPr>
        <w:t xml:space="preserve"> </w:t>
      </w:r>
    </w:p>
    <w:p w:rsidR="000A7632" w:rsidRPr="0090064E" w:rsidRDefault="00E24125" w:rsidP="008562CE">
      <w:pPr>
        <w:ind w:firstLine="357"/>
        <w:rPr>
          <w:rFonts w:ascii="Arial" w:hAnsi="Arial" w:cs="Arial"/>
          <w:bCs/>
          <w:sz w:val="20"/>
          <w:szCs w:val="20"/>
        </w:rPr>
      </w:pPr>
      <w:r w:rsidRPr="0090064E">
        <w:rPr>
          <w:rFonts w:ascii="Arial" w:hAnsi="Arial" w:cs="Arial"/>
          <w:sz w:val="20"/>
          <w:szCs w:val="20"/>
        </w:rPr>
        <w:t>bankovní spojení:</w:t>
      </w:r>
      <w:r w:rsidRPr="0090064E">
        <w:rPr>
          <w:rFonts w:ascii="Arial" w:hAnsi="Arial" w:cs="Arial"/>
          <w:sz w:val="20"/>
          <w:szCs w:val="20"/>
        </w:rPr>
        <w:tab/>
        <w:t xml:space="preserve">Česká spořitelna, a.s., č. </w:t>
      </w:r>
      <w:proofErr w:type="spellStart"/>
      <w:r w:rsidRPr="0090064E">
        <w:rPr>
          <w:rFonts w:ascii="Arial" w:hAnsi="Arial" w:cs="Arial"/>
          <w:sz w:val="20"/>
          <w:szCs w:val="20"/>
        </w:rPr>
        <w:t>ú.</w:t>
      </w:r>
      <w:proofErr w:type="spellEnd"/>
      <w:r w:rsidRPr="0090064E">
        <w:rPr>
          <w:rFonts w:ascii="Arial" w:hAnsi="Arial" w:cs="Arial"/>
          <w:sz w:val="20"/>
          <w:szCs w:val="20"/>
        </w:rPr>
        <w:t xml:space="preserve"> </w:t>
      </w:r>
      <w:r w:rsidR="000A7632" w:rsidRPr="0090064E">
        <w:rPr>
          <w:rFonts w:ascii="Arial" w:hAnsi="Arial" w:cs="Arial"/>
          <w:bCs/>
          <w:sz w:val="20"/>
          <w:szCs w:val="20"/>
        </w:rPr>
        <w:t xml:space="preserve">1767241349/0800   </w:t>
      </w:r>
    </w:p>
    <w:p w:rsidR="00E24125" w:rsidRPr="0090064E" w:rsidRDefault="000A7632" w:rsidP="000A7632">
      <w:pPr>
        <w:ind w:left="360"/>
        <w:jc w:val="both"/>
        <w:rPr>
          <w:rFonts w:ascii="Arial" w:hAnsi="Arial" w:cs="Arial"/>
          <w:sz w:val="20"/>
          <w:szCs w:val="20"/>
        </w:rPr>
      </w:pPr>
      <w:r w:rsidRPr="0090064E">
        <w:rPr>
          <w:rFonts w:ascii="Arial" w:hAnsi="Arial" w:cs="Arial"/>
          <w:bCs/>
          <w:color w:val="FF0000"/>
          <w:sz w:val="20"/>
          <w:szCs w:val="20"/>
        </w:rPr>
        <w:t xml:space="preserve">                             </w:t>
      </w:r>
    </w:p>
    <w:p w:rsidR="00E24125" w:rsidRPr="0090064E" w:rsidRDefault="00E24125" w:rsidP="00E24125">
      <w:pPr>
        <w:spacing w:before="120"/>
        <w:ind w:left="357"/>
        <w:jc w:val="both"/>
        <w:rPr>
          <w:rFonts w:ascii="Arial" w:hAnsi="Arial" w:cs="Arial"/>
          <w:sz w:val="20"/>
          <w:szCs w:val="20"/>
        </w:rPr>
      </w:pPr>
      <w:r w:rsidRPr="0090064E">
        <w:rPr>
          <w:rFonts w:ascii="Arial" w:hAnsi="Arial" w:cs="Arial"/>
          <w:sz w:val="20"/>
          <w:szCs w:val="20"/>
        </w:rPr>
        <w:t>(dále jen „poskytovatel“)</w:t>
      </w:r>
    </w:p>
    <w:p w:rsidR="00E24125" w:rsidRPr="0090064E" w:rsidRDefault="00A02FA1" w:rsidP="00A02FA1">
      <w:pPr>
        <w:jc w:val="both"/>
        <w:rPr>
          <w:rFonts w:ascii="Arial" w:hAnsi="Arial" w:cs="Arial"/>
          <w:sz w:val="20"/>
          <w:szCs w:val="20"/>
        </w:rPr>
      </w:pPr>
      <w:r w:rsidRPr="0090064E">
        <w:rPr>
          <w:rFonts w:ascii="Arial" w:hAnsi="Arial" w:cs="Arial"/>
          <w:sz w:val="20"/>
          <w:szCs w:val="20"/>
        </w:rPr>
        <w:t>a</w:t>
      </w:r>
    </w:p>
    <w:p w:rsidR="00A02FA1" w:rsidRPr="0090064E" w:rsidRDefault="00A02FA1" w:rsidP="00A02FA1">
      <w:pPr>
        <w:jc w:val="both"/>
        <w:rPr>
          <w:rFonts w:ascii="Arial" w:hAnsi="Arial" w:cs="Arial"/>
          <w:sz w:val="20"/>
          <w:szCs w:val="20"/>
        </w:rPr>
      </w:pPr>
    </w:p>
    <w:p w:rsidR="00290780" w:rsidRPr="00C651C0" w:rsidRDefault="00290780" w:rsidP="00290780">
      <w:pPr>
        <w:numPr>
          <w:ilvl w:val="0"/>
          <w:numId w:val="12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C651C0">
        <w:rPr>
          <w:rStyle w:val="preformatted"/>
          <w:rFonts w:ascii="Arial" w:hAnsi="Arial" w:cs="Arial"/>
          <w:b/>
          <w:color w:val="333333"/>
          <w:sz w:val="20"/>
          <w:szCs w:val="20"/>
          <w:bdr w:val="none" w:sz="0" w:space="0" w:color="auto" w:frame="1"/>
        </w:rPr>
        <w:t xml:space="preserve">Sportovní klub </w:t>
      </w:r>
      <w:proofErr w:type="gramStart"/>
      <w:r w:rsidRPr="00C651C0">
        <w:rPr>
          <w:rStyle w:val="preformatted"/>
          <w:rFonts w:ascii="Arial" w:hAnsi="Arial" w:cs="Arial"/>
          <w:b/>
          <w:color w:val="333333"/>
          <w:sz w:val="20"/>
          <w:szCs w:val="20"/>
          <w:bdr w:val="none" w:sz="0" w:space="0" w:color="auto" w:frame="1"/>
        </w:rPr>
        <w:t>Kopřivnice, z.s.</w:t>
      </w:r>
      <w:proofErr w:type="gramEnd"/>
    </w:p>
    <w:p w:rsidR="00290780" w:rsidRPr="00C651C0" w:rsidRDefault="00290780" w:rsidP="00290780">
      <w:pPr>
        <w:ind w:firstLine="360"/>
        <w:jc w:val="both"/>
        <w:rPr>
          <w:rFonts w:ascii="Arial" w:hAnsi="Arial" w:cs="Arial"/>
          <w:i/>
          <w:iCs/>
          <w:color w:val="3366FF"/>
          <w:sz w:val="20"/>
          <w:szCs w:val="20"/>
        </w:rPr>
      </w:pPr>
      <w:r w:rsidRPr="00C651C0">
        <w:rPr>
          <w:rFonts w:ascii="Arial" w:hAnsi="Arial" w:cs="Arial"/>
          <w:sz w:val="20"/>
          <w:szCs w:val="20"/>
        </w:rPr>
        <w:t>se sídlem:</w:t>
      </w:r>
      <w:r w:rsidRPr="00C651C0">
        <w:rPr>
          <w:rFonts w:ascii="Arial" w:hAnsi="Arial" w:cs="Arial"/>
          <w:sz w:val="20"/>
          <w:szCs w:val="20"/>
        </w:rPr>
        <w:tab/>
      </w:r>
      <w:r w:rsidRPr="00C651C0">
        <w:rPr>
          <w:rFonts w:ascii="Arial" w:hAnsi="Arial" w:cs="Arial"/>
          <w:sz w:val="20"/>
          <w:szCs w:val="20"/>
        </w:rPr>
        <w:tab/>
      </w:r>
      <w:r w:rsidRPr="00C651C0">
        <w:rPr>
          <w:rFonts w:ascii="Arial" w:hAnsi="Arial" w:cs="Arial"/>
          <w:color w:val="333333"/>
          <w:sz w:val="20"/>
          <w:szCs w:val="20"/>
          <w:shd w:val="clear" w:color="auto" w:fill="FFFFFF"/>
        </w:rPr>
        <w:t>Husova 1340/9, 742 21 Kopřivnice</w:t>
      </w:r>
    </w:p>
    <w:p w:rsidR="00290780" w:rsidRPr="00C651C0" w:rsidRDefault="00290780" w:rsidP="00290780">
      <w:pPr>
        <w:ind w:left="2124" w:hanging="1764"/>
        <w:jc w:val="both"/>
        <w:rPr>
          <w:rFonts w:ascii="Arial" w:hAnsi="Arial" w:cs="Arial"/>
          <w:iCs/>
          <w:color w:val="FF0000"/>
          <w:sz w:val="20"/>
          <w:szCs w:val="20"/>
        </w:rPr>
      </w:pPr>
      <w:r w:rsidRPr="00C651C0">
        <w:rPr>
          <w:rFonts w:ascii="Arial" w:hAnsi="Arial" w:cs="Arial"/>
          <w:sz w:val="20"/>
          <w:szCs w:val="20"/>
        </w:rPr>
        <w:t>zastoupen:</w:t>
      </w:r>
      <w:r w:rsidRPr="00C651C0">
        <w:rPr>
          <w:rFonts w:ascii="Arial" w:hAnsi="Arial" w:cs="Arial"/>
          <w:color w:val="FF0000"/>
          <w:sz w:val="20"/>
          <w:szCs w:val="20"/>
        </w:rPr>
        <w:tab/>
      </w:r>
      <w:r w:rsidRPr="00C651C0">
        <w:rPr>
          <w:rFonts w:ascii="Arial" w:hAnsi="Arial" w:cs="Arial"/>
          <w:color w:val="000000"/>
          <w:sz w:val="20"/>
          <w:szCs w:val="20"/>
        </w:rPr>
        <w:t xml:space="preserve">Mgr. Reném Lakomým, předsedou a </w:t>
      </w:r>
      <w:r w:rsidR="00534017" w:rsidRPr="00C651C0">
        <w:rPr>
          <w:rFonts w:ascii="Arial" w:hAnsi="Arial" w:cs="Arial"/>
          <w:color w:val="000000"/>
          <w:sz w:val="20"/>
          <w:szCs w:val="20"/>
        </w:rPr>
        <w:t>Mojmírem Axmanem, místopředsedou</w:t>
      </w:r>
    </w:p>
    <w:p w:rsidR="00290780" w:rsidRPr="00C651C0" w:rsidRDefault="00290780" w:rsidP="00290780">
      <w:pPr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C651C0">
        <w:rPr>
          <w:rFonts w:ascii="Arial" w:hAnsi="Arial" w:cs="Arial"/>
          <w:sz w:val="20"/>
          <w:szCs w:val="20"/>
        </w:rPr>
        <w:t>IČ:</w:t>
      </w:r>
      <w:r w:rsidRPr="00C651C0">
        <w:rPr>
          <w:rFonts w:ascii="Arial" w:hAnsi="Arial" w:cs="Arial"/>
          <w:color w:val="FF0000"/>
          <w:sz w:val="20"/>
          <w:szCs w:val="20"/>
        </w:rPr>
        <w:t xml:space="preserve"> </w:t>
      </w:r>
      <w:r w:rsidRPr="00C651C0">
        <w:rPr>
          <w:rFonts w:ascii="Arial" w:hAnsi="Arial" w:cs="Arial"/>
          <w:color w:val="FF0000"/>
          <w:sz w:val="20"/>
          <w:szCs w:val="20"/>
        </w:rPr>
        <w:tab/>
      </w:r>
      <w:r w:rsidRPr="00C651C0">
        <w:rPr>
          <w:rFonts w:ascii="Arial" w:hAnsi="Arial" w:cs="Arial"/>
          <w:color w:val="FF0000"/>
          <w:sz w:val="20"/>
          <w:szCs w:val="20"/>
        </w:rPr>
        <w:tab/>
      </w:r>
      <w:r w:rsidRPr="00C651C0">
        <w:rPr>
          <w:rFonts w:ascii="Arial" w:hAnsi="Arial" w:cs="Arial"/>
          <w:color w:val="FF0000"/>
          <w:sz w:val="20"/>
          <w:szCs w:val="20"/>
        </w:rPr>
        <w:tab/>
      </w:r>
      <w:r w:rsidRPr="00C651C0">
        <w:rPr>
          <w:rFonts w:ascii="Arial" w:hAnsi="Arial" w:cs="Arial"/>
          <w:color w:val="333333"/>
          <w:sz w:val="20"/>
          <w:szCs w:val="20"/>
          <w:shd w:val="clear" w:color="auto" w:fill="FFFFFF"/>
        </w:rPr>
        <w:t>64629074</w:t>
      </w:r>
      <w:r w:rsidRPr="00C651C0">
        <w:rPr>
          <w:rFonts w:ascii="Arial" w:hAnsi="Arial" w:cs="Arial"/>
          <w:color w:val="000000"/>
          <w:sz w:val="20"/>
          <w:szCs w:val="20"/>
        </w:rPr>
        <w:tab/>
      </w:r>
      <w:r w:rsidRPr="00C651C0">
        <w:rPr>
          <w:rFonts w:ascii="Arial" w:hAnsi="Arial" w:cs="Arial"/>
          <w:color w:val="000000"/>
          <w:sz w:val="20"/>
          <w:szCs w:val="20"/>
        </w:rPr>
        <w:tab/>
      </w:r>
    </w:p>
    <w:p w:rsidR="00290780" w:rsidRPr="00C651C0" w:rsidRDefault="00290780" w:rsidP="00290780">
      <w:pPr>
        <w:ind w:left="360"/>
        <w:jc w:val="both"/>
        <w:rPr>
          <w:rFonts w:ascii="Arial" w:hAnsi="Arial" w:cs="Arial"/>
          <w:sz w:val="20"/>
          <w:szCs w:val="20"/>
        </w:rPr>
      </w:pPr>
      <w:r w:rsidRPr="00C651C0">
        <w:rPr>
          <w:rFonts w:ascii="Arial" w:hAnsi="Arial" w:cs="Arial"/>
          <w:sz w:val="20"/>
          <w:szCs w:val="20"/>
        </w:rPr>
        <w:t>bankovní spojení:</w:t>
      </w:r>
      <w:r w:rsidRPr="00C651C0">
        <w:rPr>
          <w:rFonts w:ascii="Arial" w:hAnsi="Arial" w:cs="Arial"/>
          <w:sz w:val="20"/>
          <w:szCs w:val="20"/>
        </w:rPr>
        <w:tab/>
      </w:r>
      <w:r w:rsidR="00B5026C" w:rsidRPr="00C651C0">
        <w:rPr>
          <w:rFonts w:ascii="Arial" w:hAnsi="Arial" w:cs="Arial"/>
          <w:sz w:val="20"/>
          <w:szCs w:val="20"/>
        </w:rPr>
        <w:t xml:space="preserve">Česká spořitelna, a.s., č. </w:t>
      </w:r>
      <w:proofErr w:type="spellStart"/>
      <w:r w:rsidR="00B5026C" w:rsidRPr="00C651C0">
        <w:rPr>
          <w:rFonts w:ascii="Arial" w:hAnsi="Arial" w:cs="Arial"/>
          <w:sz w:val="20"/>
          <w:szCs w:val="20"/>
        </w:rPr>
        <w:t>ú.</w:t>
      </w:r>
      <w:proofErr w:type="spellEnd"/>
      <w:r w:rsidR="00B5026C" w:rsidRPr="00C651C0">
        <w:rPr>
          <w:rFonts w:ascii="Arial" w:hAnsi="Arial" w:cs="Arial"/>
          <w:sz w:val="20"/>
          <w:szCs w:val="20"/>
        </w:rPr>
        <w:t xml:space="preserve"> 1767495349/0800</w:t>
      </w:r>
    </w:p>
    <w:p w:rsidR="00290780" w:rsidRPr="00C651C0" w:rsidRDefault="00290780" w:rsidP="00290780">
      <w:pPr>
        <w:ind w:left="360"/>
        <w:jc w:val="both"/>
        <w:rPr>
          <w:rFonts w:ascii="Arial" w:hAnsi="Arial" w:cs="Arial"/>
          <w:color w:val="000000"/>
          <w:sz w:val="20"/>
        </w:rPr>
      </w:pPr>
      <w:r w:rsidRPr="00C651C0">
        <w:rPr>
          <w:rFonts w:ascii="Arial" w:hAnsi="Arial" w:cs="Arial"/>
          <w:sz w:val="20"/>
        </w:rPr>
        <w:t>Zapsán ve spolkovém</w:t>
      </w:r>
      <w:r w:rsidRPr="00C651C0">
        <w:rPr>
          <w:rFonts w:ascii="Arial" w:hAnsi="Arial" w:cs="Arial"/>
          <w:color w:val="000000"/>
          <w:sz w:val="20"/>
        </w:rPr>
        <w:t xml:space="preserve"> rejstříku vedeném Krajským soudem v Ostravě, oddíl L, vložka 3413</w:t>
      </w:r>
    </w:p>
    <w:p w:rsidR="00290780" w:rsidRPr="00DC32D9" w:rsidRDefault="00290780" w:rsidP="00290780">
      <w:pPr>
        <w:ind w:left="360"/>
        <w:jc w:val="both"/>
        <w:rPr>
          <w:rFonts w:ascii="Arial" w:hAnsi="Arial" w:cs="Arial"/>
          <w:color w:val="FF0000"/>
          <w:sz w:val="20"/>
          <w:szCs w:val="20"/>
        </w:rPr>
      </w:pPr>
      <w:r w:rsidRPr="00C651C0">
        <w:rPr>
          <w:rFonts w:ascii="Arial" w:hAnsi="Arial" w:cs="Arial"/>
          <w:color w:val="FF0000"/>
          <w:sz w:val="20"/>
          <w:szCs w:val="20"/>
        </w:rPr>
        <w:br/>
      </w:r>
      <w:r w:rsidRPr="00C651C0">
        <w:rPr>
          <w:rFonts w:ascii="Arial" w:hAnsi="Arial" w:cs="Arial"/>
          <w:sz w:val="20"/>
          <w:szCs w:val="20"/>
        </w:rPr>
        <w:t>(dále jen „příjemce“)</w:t>
      </w:r>
    </w:p>
    <w:p w:rsidR="00E24125" w:rsidRPr="0090064E" w:rsidRDefault="00E24125" w:rsidP="00E24125">
      <w:pPr>
        <w:spacing w:before="360"/>
        <w:jc w:val="center"/>
        <w:rPr>
          <w:rFonts w:ascii="Arial" w:hAnsi="Arial" w:cs="Arial"/>
          <w:b/>
          <w:bCs/>
          <w:sz w:val="20"/>
          <w:szCs w:val="20"/>
        </w:rPr>
      </w:pPr>
      <w:r w:rsidRPr="0090064E">
        <w:rPr>
          <w:rFonts w:ascii="Arial" w:hAnsi="Arial" w:cs="Arial"/>
          <w:b/>
          <w:bCs/>
          <w:sz w:val="20"/>
          <w:szCs w:val="20"/>
        </w:rPr>
        <w:t>II.</w:t>
      </w:r>
    </w:p>
    <w:p w:rsidR="00E24125" w:rsidRPr="0090064E" w:rsidRDefault="00E24125" w:rsidP="00E24125">
      <w:pPr>
        <w:jc w:val="center"/>
        <w:rPr>
          <w:rFonts w:ascii="Arial" w:hAnsi="Arial" w:cs="Arial"/>
          <w:b/>
          <w:bCs/>
          <w:sz w:val="20"/>
        </w:rPr>
      </w:pPr>
      <w:r w:rsidRPr="0090064E">
        <w:rPr>
          <w:rFonts w:ascii="Arial" w:hAnsi="Arial" w:cs="Arial"/>
          <w:b/>
          <w:bCs/>
          <w:sz w:val="20"/>
        </w:rPr>
        <w:t>ZÁKLADNÍ USTANOVENÍ</w:t>
      </w:r>
    </w:p>
    <w:p w:rsidR="00E24125" w:rsidRPr="0090064E" w:rsidRDefault="00E24125" w:rsidP="00E24125">
      <w:pPr>
        <w:pStyle w:val="Zkladntext"/>
        <w:numPr>
          <w:ilvl w:val="0"/>
          <w:numId w:val="4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0"/>
        </w:rPr>
      </w:pPr>
      <w:r w:rsidRPr="0090064E">
        <w:rPr>
          <w:rFonts w:ascii="Arial" w:hAnsi="Arial" w:cs="Arial"/>
          <w:b w:val="0"/>
          <w:bCs w:val="0"/>
          <w:sz w:val="20"/>
        </w:rPr>
        <w:t>Tato smlouva je veřejnoprávní smlouvou uzavřenou dle § 10a odst. 5 zákona č. 250/2000 Sb., o rozpočtových pravidlech územních rozpočtů, ve znění pozdějších předpisů (dále jen „zákon č. 250/2000 Sb.“).</w:t>
      </w:r>
    </w:p>
    <w:p w:rsidR="000A7632" w:rsidRPr="00AF3278" w:rsidRDefault="00E24125" w:rsidP="000A7632">
      <w:pPr>
        <w:pStyle w:val="Zkladntext"/>
        <w:numPr>
          <w:ilvl w:val="0"/>
          <w:numId w:val="4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color w:val="000000"/>
          <w:sz w:val="20"/>
        </w:rPr>
      </w:pPr>
      <w:r w:rsidRPr="0090064E">
        <w:rPr>
          <w:rFonts w:ascii="Arial" w:hAnsi="Arial" w:cs="Arial"/>
          <w:b w:val="0"/>
          <w:bCs w:val="0"/>
          <w:sz w:val="20"/>
        </w:rPr>
        <w:t>Dotace je ve smyslu zákona č. 320/2001 Sb., o finanční kontrole ve veřejné správě a o změně některých zákonů (zákon o finanční kontrole), ve znění pozdějších předpisů (dále jen „zákon o </w:t>
      </w:r>
      <w:r w:rsidRPr="00AF3278">
        <w:rPr>
          <w:rFonts w:ascii="Arial" w:hAnsi="Arial" w:cs="Arial"/>
          <w:b w:val="0"/>
          <w:bCs w:val="0"/>
          <w:color w:val="000000"/>
          <w:sz w:val="20"/>
        </w:rPr>
        <w:t>finanční kontrole“), veřejnou finanční podporou a vztahují se na ni ustanovení tohoto zákona.</w:t>
      </w:r>
    </w:p>
    <w:p w:rsidR="00E24125" w:rsidRPr="00B576B3" w:rsidRDefault="00E24125" w:rsidP="00256993">
      <w:pPr>
        <w:pStyle w:val="Zkladntext"/>
        <w:numPr>
          <w:ilvl w:val="0"/>
          <w:numId w:val="4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B576B3">
        <w:rPr>
          <w:rFonts w:ascii="Arial" w:hAnsi="Arial" w:cs="Arial"/>
          <w:b w:val="0"/>
          <w:bCs w:val="0"/>
          <w:sz w:val="20"/>
        </w:rPr>
        <w:t xml:space="preserve">Smluvní strany prohlašují, že pro právní vztah založený touto smlouvou jsou stejně jako </w:t>
      </w:r>
      <w:r w:rsidRPr="00B576B3">
        <w:rPr>
          <w:rFonts w:ascii="Arial" w:hAnsi="Arial" w:cs="Arial"/>
          <w:b w:val="0"/>
          <w:bCs w:val="0"/>
          <w:sz w:val="20"/>
          <w:szCs w:val="20"/>
        </w:rPr>
        <w:t xml:space="preserve">ustanovení této smlouvy právně závazná ustanovení obsažená ve vyhlášeném dotačním programu </w:t>
      </w:r>
      <w:r w:rsidR="00675D74" w:rsidRPr="00B576B3">
        <w:rPr>
          <w:rFonts w:ascii="Arial" w:hAnsi="Arial" w:cs="Arial"/>
          <w:b w:val="0"/>
          <w:bCs w:val="0"/>
          <w:sz w:val="20"/>
          <w:szCs w:val="20"/>
        </w:rPr>
        <w:t>„</w:t>
      </w:r>
      <w:r w:rsidR="00675D74" w:rsidRPr="00AB2CF8">
        <w:rPr>
          <w:rFonts w:ascii="Arial" w:hAnsi="Arial" w:cs="Arial"/>
          <w:b w:val="0"/>
          <w:bCs w:val="0"/>
          <w:sz w:val="20"/>
          <w:szCs w:val="20"/>
        </w:rPr>
        <w:t xml:space="preserve">Program </w:t>
      </w:r>
      <w:r w:rsidR="00A23E46" w:rsidRPr="00AB2CF8">
        <w:rPr>
          <w:rFonts w:ascii="Arial" w:hAnsi="Arial" w:cs="Arial"/>
          <w:b w:val="0"/>
          <w:bCs w:val="0"/>
          <w:sz w:val="20"/>
          <w:szCs w:val="20"/>
        </w:rPr>
        <w:t>č.  1/OŠKS/2018</w:t>
      </w:r>
      <w:r w:rsidR="00675D74" w:rsidRPr="00AB2CF8">
        <w:rPr>
          <w:rFonts w:ascii="Arial" w:hAnsi="Arial" w:cs="Arial"/>
          <w:b w:val="0"/>
          <w:bCs w:val="0"/>
          <w:sz w:val="20"/>
          <w:szCs w:val="20"/>
        </w:rPr>
        <w:t xml:space="preserve"> na podporu mládeže, tělovýchovy a sportu“</w:t>
      </w:r>
      <w:r w:rsidR="003139F7" w:rsidRPr="00AB2CF8">
        <w:rPr>
          <w:rFonts w:ascii="Arial" w:hAnsi="Arial" w:cs="Arial"/>
          <w:b w:val="0"/>
          <w:bCs w:val="0"/>
          <w:sz w:val="20"/>
          <w:szCs w:val="20"/>
        </w:rPr>
        <w:t xml:space="preserve"> (</w:t>
      </w:r>
      <w:r w:rsidR="003139F7" w:rsidRPr="00AB2CF8">
        <w:rPr>
          <w:rFonts w:ascii="Arial" w:hAnsi="Arial" w:cs="Arial"/>
          <w:b w:val="0"/>
          <w:bCs w:val="0"/>
          <w:color w:val="000000"/>
          <w:sz w:val="20"/>
          <w:szCs w:val="20"/>
        </w:rPr>
        <w:t>dále jen „Dotační program“)</w:t>
      </w:r>
      <w:r w:rsidR="00A23E46" w:rsidRPr="00AB2CF8">
        <w:rPr>
          <w:rFonts w:ascii="Arial" w:hAnsi="Arial" w:cs="Arial"/>
          <w:b w:val="0"/>
          <w:bCs w:val="0"/>
          <w:sz w:val="20"/>
          <w:szCs w:val="20"/>
        </w:rPr>
        <w:t>,</w:t>
      </w:r>
      <w:r w:rsidR="00A23E46" w:rsidRPr="00B576B3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675D74" w:rsidRPr="00B576B3">
        <w:rPr>
          <w:rFonts w:ascii="Arial" w:hAnsi="Arial" w:cs="Arial"/>
          <w:b w:val="0"/>
          <w:bCs w:val="0"/>
          <w:sz w:val="20"/>
          <w:szCs w:val="20"/>
        </w:rPr>
        <w:t xml:space="preserve">o jehož vyhlášení rozhodlo zastupitelstvo města svým usnesením č. </w:t>
      </w:r>
      <w:r w:rsidR="00A23E46" w:rsidRPr="00B576B3">
        <w:rPr>
          <w:rFonts w:ascii="Arial" w:hAnsi="Arial" w:cs="Arial"/>
          <w:b w:val="0"/>
          <w:bCs w:val="0"/>
          <w:sz w:val="20"/>
          <w:szCs w:val="20"/>
        </w:rPr>
        <w:t>470 ze dne 21. 09. 2017</w:t>
      </w:r>
      <w:r w:rsidR="00675D74" w:rsidRPr="00B576B3">
        <w:rPr>
          <w:rFonts w:ascii="Arial" w:hAnsi="Arial" w:cs="Arial"/>
          <w:b w:val="0"/>
          <w:bCs w:val="0"/>
          <w:sz w:val="20"/>
          <w:szCs w:val="20"/>
        </w:rPr>
        <w:t>.</w:t>
      </w:r>
    </w:p>
    <w:p w:rsidR="00E24125" w:rsidRDefault="00E24125" w:rsidP="00E24125">
      <w:pPr>
        <w:pStyle w:val="Zkladntext"/>
        <w:numPr>
          <w:ilvl w:val="0"/>
          <w:numId w:val="4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0"/>
        </w:rPr>
      </w:pPr>
      <w:r w:rsidRPr="00E32F0A">
        <w:rPr>
          <w:rFonts w:ascii="Arial" w:hAnsi="Arial" w:cs="Arial"/>
          <w:b w:val="0"/>
          <w:bCs w:val="0"/>
          <w:sz w:val="20"/>
          <w:szCs w:val="20"/>
        </w:rPr>
        <w:t>Neoprávněné použití dotace nebo zadržení peněžních prostředků poskytnutých z rozpočtu</w:t>
      </w:r>
      <w:r w:rsidRPr="0090064E">
        <w:rPr>
          <w:rFonts w:ascii="Arial" w:hAnsi="Arial" w:cs="Arial"/>
          <w:b w:val="0"/>
          <w:bCs w:val="0"/>
          <w:sz w:val="20"/>
        </w:rPr>
        <w:t xml:space="preserve"> poskytovatele je porušením rozpočtové kázně podle § 22 zákona č. 250/2000 Sb. V případě porušení rozpočtové kázně bude postupováno dle zákona č. 250/2000 Sb.</w:t>
      </w:r>
    </w:p>
    <w:p w:rsidR="00E24125" w:rsidRPr="0090064E" w:rsidRDefault="00E24125" w:rsidP="00E24125">
      <w:pPr>
        <w:pStyle w:val="Zkladntext"/>
        <w:spacing w:before="360"/>
        <w:jc w:val="center"/>
        <w:rPr>
          <w:rFonts w:ascii="Arial" w:hAnsi="Arial" w:cs="Arial"/>
          <w:sz w:val="20"/>
        </w:rPr>
      </w:pPr>
      <w:r w:rsidRPr="0090064E">
        <w:rPr>
          <w:rFonts w:ascii="Arial" w:hAnsi="Arial" w:cs="Arial"/>
          <w:sz w:val="20"/>
        </w:rPr>
        <w:t>III.</w:t>
      </w:r>
    </w:p>
    <w:p w:rsidR="00E24125" w:rsidRPr="0090064E" w:rsidRDefault="00E24125" w:rsidP="00E24125">
      <w:pPr>
        <w:pStyle w:val="Zkladntext"/>
        <w:jc w:val="center"/>
        <w:rPr>
          <w:rFonts w:ascii="Arial" w:hAnsi="Arial" w:cs="Arial"/>
          <w:sz w:val="20"/>
        </w:rPr>
      </w:pPr>
      <w:r w:rsidRPr="0090064E">
        <w:rPr>
          <w:rFonts w:ascii="Arial" w:hAnsi="Arial" w:cs="Arial"/>
          <w:sz w:val="20"/>
        </w:rPr>
        <w:t>PŘEDMĚT SMLOUVY</w:t>
      </w:r>
    </w:p>
    <w:p w:rsidR="00E24125" w:rsidRPr="0090064E" w:rsidRDefault="00E24125" w:rsidP="00E24125">
      <w:pPr>
        <w:pStyle w:val="Zkladntext"/>
        <w:spacing w:before="120"/>
        <w:jc w:val="both"/>
        <w:rPr>
          <w:rFonts w:ascii="Arial" w:hAnsi="Arial" w:cs="Arial"/>
          <w:b w:val="0"/>
          <w:bCs w:val="0"/>
          <w:sz w:val="20"/>
        </w:rPr>
      </w:pPr>
      <w:r w:rsidRPr="0090064E">
        <w:rPr>
          <w:rFonts w:ascii="Arial" w:hAnsi="Arial" w:cs="Arial"/>
          <w:b w:val="0"/>
          <w:bCs w:val="0"/>
          <w:sz w:val="20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:rsidR="00E24125" w:rsidRPr="0090064E" w:rsidRDefault="00E24125" w:rsidP="00E24125">
      <w:pPr>
        <w:pStyle w:val="Zkladntext"/>
        <w:spacing w:before="360"/>
        <w:jc w:val="center"/>
        <w:rPr>
          <w:rFonts w:ascii="Arial" w:hAnsi="Arial" w:cs="Arial"/>
          <w:sz w:val="20"/>
        </w:rPr>
      </w:pPr>
      <w:r w:rsidRPr="0090064E">
        <w:rPr>
          <w:rFonts w:ascii="Arial" w:hAnsi="Arial" w:cs="Arial"/>
          <w:sz w:val="20"/>
        </w:rPr>
        <w:t xml:space="preserve">IV. </w:t>
      </w:r>
    </w:p>
    <w:p w:rsidR="00E24125" w:rsidRPr="0090064E" w:rsidRDefault="00E24125" w:rsidP="00E24125">
      <w:pPr>
        <w:pStyle w:val="Zkladntext"/>
        <w:jc w:val="center"/>
        <w:rPr>
          <w:rFonts w:ascii="Arial" w:hAnsi="Arial" w:cs="Arial"/>
          <w:sz w:val="20"/>
        </w:rPr>
      </w:pPr>
      <w:r w:rsidRPr="0090064E">
        <w:rPr>
          <w:rFonts w:ascii="Arial" w:hAnsi="Arial" w:cs="Arial"/>
          <w:sz w:val="20"/>
        </w:rPr>
        <w:t>ÚČELOVÉ URČENÍ A VÝŠE DOTACE</w:t>
      </w:r>
    </w:p>
    <w:p w:rsidR="008A5E9B" w:rsidRPr="00AB2CF8" w:rsidRDefault="008A5E9B" w:rsidP="008A5E9B">
      <w:pPr>
        <w:pStyle w:val="Zkladntext"/>
        <w:numPr>
          <w:ilvl w:val="0"/>
          <w:numId w:val="11"/>
        </w:numPr>
        <w:spacing w:before="120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AB2CF8">
        <w:rPr>
          <w:rFonts w:ascii="Arial" w:hAnsi="Arial" w:cs="Arial"/>
          <w:b w:val="0"/>
          <w:bCs w:val="0"/>
          <w:sz w:val="20"/>
        </w:rPr>
        <w:t xml:space="preserve">Poskytovatel podle této smlouvy poskytne příjemci </w:t>
      </w:r>
      <w:r w:rsidRPr="00AB2CF8">
        <w:rPr>
          <w:rFonts w:ascii="Arial" w:hAnsi="Arial" w:cs="Arial"/>
          <w:b w:val="0"/>
          <w:bCs w:val="0"/>
          <w:color w:val="000000"/>
          <w:sz w:val="20"/>
        </w:rPr>
        <w:t xml:space="preserve">neinvestiční </w:t>
      </w:r>
      <w:r w:rsidRPr="00AB2CF8">
        <w:rPr>
          <w:rFonts w:ascii="Arial" w:hAnsi="Arial" w:cs="Arial"/>
          <w:b w:val="0"/>
          <w:bCs w:val="0"/>
          <w:sz w:val="20"/>
        </w:rPr>
        <w:t>dotaci ve výši</w:t>
      </w:r>
      <w:r w:rsidR="00C9394C" w:rsidRPr="00AB2CF8">
        <w:rPr>
          <w:rFonts w:ascii="Arial" w:hAnsi="Arial" w:cs="Arial"/>
          <w:b w:val="0"/>
          <w:bCs w:val="0"/>
          <w:sz w:val="20"/>
        </w:rPr>
        <w:t xml:space="preserve"> </w:t>
      </w:r>
      <w:r w:rsidR="00C9394C" w:rsidRPr="00AB2CF8">
        <w:rPr>
          <w:rFonts w:ascii="Arial" w:hAnsi="Arial" w:cs="Arial"/>
          <w:bCs w:val="0"/>
          <w:sz w:val="20"/>
        </w:rPr>
        <w:t>1.341.100</w:t>
      </w:r>
      <w:r w:rsidRPr="00AB2CF8">
        <w:rPr>
          <w:rFonts w:ascii="Arial" w:hAnsi="Arial" w:cs="Arial"/>
          <w:bCs w:val="0"/>
          <w:color w:val="FF0000"/>
          <w:sz w:val="20"/>
        </w:rPr>
        <w:t xml:space="preserve"> </w:t>
      </w:r>
      <w:r w:rsidRPr="00AB2CF8">
        <w:rPr>
          <w:rFonts w:ascii="Arial" w:hAnsi="Arial" w:cs="Arial"/>
          <w:bCs w:val="0"/>
          <w:color w:val="000000"/>
          <w:sz w:val="20"/>
        </w:rPr>
        <w:t xml:space="preserve">Kč </w:t>
      </w:r>
      <w:r w:rsidRPr="00D60919">
        <w:rPr>
          <w:rFonts w:ascii="Arial" w:hAnsi="Arial" w:cs="Arial"/>
          <w:b w:val="0"/>
          <w:bCs w:val="0"/>
          <w:color w:val="000000"/>
          <w:sz w:val="20"/>
        </w:rPr>
        <w:t xml:space="preserve">(slovy </w:t>
      </w:r>
      <w:proofErr w:type="spellStart"/>
      <w:r w:rsidR="00C9394C" w:rsidRPr="00D60919">
        <w:rPr>
          <w:rFonts w:ascii="Arial" w:hAnsi="Arial" w:cs="Arial"/>
          <w:b w:val="0"/>
          <w:bCs w:val="0"/>
          <w:color w:val="000000"/>
          <w:sz w:val="20"/>
        </w:rPr>
        <w:t>jedenmiliontřistačtyřicetjednatisícsto</w:t>
      </w:r>
      <w:proofErr w:type="spellEnd"/>
      <w:r w:rsidR="00C9394C" w:rsidRPr="00D60919">
        <w:rPr>
          <w:rFonts w:ascii="Arial" w:hAnsi="Arial" w:cs="Arial"/>
          <w:b w:val="0"/>
          <w:bCs w:val="0"/>
          <w:color w:val="000000"/>
          <w:sz w:val="20"/>
        </w:rPr>
        <w:t xml:space="preserve"> </w:t>
      </w:r>
      <w:r w:rsidR="00AF454D" w:rsidRPr="00D60919">
        <w:rPr>
          <w:rFonts w:ascii="Arial" w:hAnsi="Arial" w:cs="Arial"/>
          <w:b w:val="0"/>
          <w:bCs w:val="0"/>
          <w:color w:val="000000"/>
          <w:sz w:val="20"/>
        </w:rPr>
        <w:t>korun českých)</w:t>
      </w:r>
      <w:r w:rsidR="00AF454D" w:rsidRPr="00AB2CF8">
        <w:rPr>
          <w:rFonts w:ascii="Arial" w:hAnsi="Arial" w:cs="Arial"/>
          <w:b w:val="0"/>
          <w:bCs w:val="0"/>
          <w:color w:val="000000"/>
          <w:sz w:val="20"/>
        </w:rPr>
        <w:t xml:space="preserve"> na </w:t>
      </w:r>
      <w:r w:rsidR="008A7E41" w:rsidRPr="00AB2CF8">
        <w:rPr>
          <w:rFonts w:ascii="Arial" w:hAnsi="Arial" w:cs="Arial"/>
          <w:b w:val="0"/>
          <w:bCs w:val="0"/>
          <w:color w:val="000000"/>
          <w:sz w:val="20"/>
        </w:rPr>
        <w:t>„činnost příjemce</w:t>
      </w:r>
      <w:r w:rsidR="004A77C5" w:rsidRPr="00AB2CF8">
        <w:rPr>
          <w:rFonts w:ascii="Arial" w:hAnsi="Arial" w:cs="Arial"/>
          <w:b w:val="0"/>
          <w:bCs w:val="0"/>
          <w:color w:val="000000"/>
          <w:sz w:val="20"/>
        </w:rPr>
        <w:t xml:space="preserve"> v roce 2018</w:t>
      </w:r>
      <w:r w:rsidRPr="00AB2CF8">
        <w:rPr>
          <w:rFonts w:ascii="Arial" w:hAnsi="Arial" w:cs="Arial"/>
          <w:b w:val="0"/>
          <w:bCs w:val="0"/>
          <w:color w:val="000000"/>
          <w:sz w:val="20"/>
        </w:rPr>
        <w:t>“ (dále jen „projekt“), účelově určenou k úhradě uznatelných nákladů projektu vymezených v</w:t>
      </w:r>
      <w:r w:rsidR="006537EC" w:rsidRPr="00AB2CF8">
        <w:rPr>
          <w:rFonts w:ascii="Arial" w:hAnsi="Arial" w:cs="Arial"/>
          <w:b w:val="0"/>
          <w:bCs w:val="0"/>
          <w:color w:val="000000"/>
          <w:sz w:val="20"/>
        </w:rPr>
        <w:t> </w:t>
      </w:r>
      <w:r w:rsidRPr="00AB2CF8">
        <w:rPr>
          <w:rFonts w:ascii="Arial" w:hAnsi="Arial" w:cs="Arial"/>
          <w:b w:val="0"/>
          <w:bCs w:val="0"/>
          <w:color w:val="000000"/>
          <w:sz w:val="20"/>
        </w:rPr>
        <w:t>čl</w:t>
      </w:r>
      <w:r w:rsidR="006537EC" w:rsidRPr="00AB2CF8">
        <w:rPr>
          <w:rFonts w:ascii="Arial" w:hAnsi="Arial" w:cs="Arial"/>
          <w:b w:val="0"/>
          <w:bCs w:val="0"/>
          <w:color w:val="000000"/>
          <w:sz w:val="20"/>
        </w:rPr>
        <w:t>.</w:t>
      </w:r>
      <w:r w:rsidRPr="00AB2CF8">
        <w:rPr>
          <w:rFonts w:ascii="Arial" w:hAnsi="Arial" w:cs="Arial"/>
          <w:b w:val="0"/>
          <w:bCs w:val="0"/>
          <w:color w:val="000000"/>
          <w:sz w:val="20"/>
        </w:rPr>
        <w:t xml:space="preserve"> VI této smlouvy.</w:t>
      </w:r>
    </w:p>
    <w:p w:rsidR="009E3134" w:rsidRPr="0090064E" w:rsidRDefault="009E3134" w:rsidP="008A7E41">
      <w:pPr>
        <w:pStyle w:val="Zkladntext"/>
        <w:spacing w:before="120"/>
        <w:ind w:left="360"/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90064E">
        <w:rPr>
          <w:rFonts w:ascii="Arial" w:hAnsi="Arial" w:cs="Arial"/>
          <w:b w:val="0"/>
          <w:bCs w:val="0"/>
          <w:color w:val="000000"/>
          <w:sz w:val="20"/>
          <w:szCs w:val="20"/>
        </w:rPr>
        <w:lastRenderedPageBreak/>
        <w:t xml:space="preserve">Dotace je účelově určena na:  </w:t>
      </w:r>
    </w:p>
    <w:p w:rsidR="009E3134" w:rsidRPr="0090064E" w:rsidRDefault="009E3134" w:rsidP="009E3134">
      <w:pPr>
        <w:pStyle w:val="Zkladntext"/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</w:p>
    <w:p w:rsidR="008A5E9B" w:rsidRPr="00E05F82" w:rsidRDefault="008A5E9B" w:rsidP="008A5E9B">
      <w:pPr>
        <w:pStyle w:val="Zkladntext"/>
        <w:numPr>
          <w:ilvl w:val="2"/>
          <w:numId w:val="11"/>
        </w:numPr>
        <w:tabs>
          <w:tab w:val="clear" w:pos="2160"/>
        </w:tabs>
        <w:ind w:left="709" w:hanging="142"/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E05F82">
        <w:rPr>
          <w:rFonts w:ascii="Arial" w:hAnsi="Arial" w:cs="Arial"/>
          <w:b w:val="0"/>
          <w:color w:val="000000"/>
          <w:sz w:val="20"/>
          <w:szCs w:val="20"/>
        </w:rPr>
        <w:t>úhradu nákladů za užívání hlavního sportovního zařízení a za služby</w:t>
      </w:r>
      <w:r w:rsidR="0061568F">
        <w:rPr>
          <w:rFonts w:ascii="Arial" w:hAnsi="Arial" w:cs="Arial"/>
          <w:b w:val="0"/>
          <w:color w:val="000000"/>
          <w:sz w:val="20"/>
          <w:szCs w:val="20"/>
        </w:rPr>
        <w:t xml:space="preserve"> v roce 2018</w:t>
      </w:r>
      <w:r w:rsidRPr="00E05F82">
        <w:rPr>
          <w:rFonts w:ascii="Arial" w:hAnsi="Arial" w:cs="Arial"/>
          <w:b w:val="0"/>
          <w:color w:val="000000"/>
          <w:sz w:val="20"/>
          <w:szCs w:val="20"/>
        </w:rPr>
        <w:t xml:space="preserve"> s užitím spojené pro činnost dětí </w:t>
      </w:r>
      <w:r w:rsidR="00B33F72" w:rsidRPr="00E05F82">
        <w:rPr>
          <w:rFonts w:ascii="Arial" w:hAnsi="Arial" w:cs="Arial"/>
          <w:b w:val="0"/>
          <w:color w:val="000000"/>
          <w:sz w:val="20"/>
          <w:szCs w:val="20"/>
        </w:rPr>
        <w:t xml:space="preserve">a mládeže </w:t>
      </w:r>
      <w:r w:rsidRPr="00E05F82">
        <w:rPr>
          <w:rFonts w:ascii="Arial" w:hAnsi="Arial" w:cs="Arial"/>
          <w:b w:val="0"/>
          <w:color w:val="000000"/>
          <w:sz w:val="20"/>
          <w:szCs w:val="20"/>
        </w:rPr>
        <w:t>a </w:t>
      </w:r>
      <w:r w:rsidRPr="00AB2CF8">
        <w:rPr>
          <w:rFonts w:ascii="Arial" w:hAnsi="Arial" w:cs="Arial"/>
          <w:b w:val="0"/>
          <w:color w:val="000000"/>
          <w:sz w:val="20"/>
          <w:szCs w:val="20"/>
        </w:rPr>
        <w:t>částečně pro dospělé</w:t>
      </w:r>
      <w:r w:rsidRPr="00AB2CF8" w:rsidDel="00CF40EE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D35618" w:rsidRPr="00AB2CF8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ve výši </w:t>
      </w:r>
      <w:r w:rsidR="00D35618" w:rsidRPr="00AB2CF8">
        <w:rPr>
          <w:rFonts w:ascii="Arial" w:hAnsi="Arial" w:cs="Arial"/>
          <w:bCs w:val="0"/>
          <w:color w:val="000000"/>
          <w:sz w:val="20"/>
          <w:szCs w:val="20"/>
        </w:rPr>
        <w:t>1.151.300</w:t>
      </w:r>
      <w:r w:rsidRPr="00AB2CF8">
        <w:rPr>
          <w:rFonts w:ascii="Arial" w:hAnsi="Arial" w:cs="Arial"/>
          <w:bCs w:val="0"/>
          <w:color w:val="000000"/>
          <w:sz w:val="20"/>
          <w:szCs w:val="20"/>
        </w:rPr>
        <w:t xml:space="preserve"> Kč (</w:t>
      </w:r>
      <w:r w:rsidR="00C81C5D" w:rsidRPr="00AB2CF8">
        <w:rPr>
          <w:rFonts w:ascii="Arial" w:hAnsi="Arial" w:cs="Arial"/>
          <w:bCs w:val="0"/>
          <w:i/>
          <w:color w:val="000000"/>
          <w:sz w:val="20"/>
          <w:szCs w:val="20"/>
        </w:rPr>
        <w:t>hlavní sportovní zařízení na území Kopřivnice a místních částí</w:t>
      </w:r>
      <w:r w:rsidRPr="00AB2CF8">
        <w:rPr>
          <w:rFonts w:ascii="Arial" w:hAnsi="Arial" w:cs="Arial"/>
          <w:bCs w:val="0"/>
          <w:color w:val="000000"/>
          <w:sz w:val="20"/>
          <w:szCs w:val="20"/>
        </w:rPr>
        <w:t>)</w:t>
      </w:r>
      <w:r w:rsidR="00501399" w:rsidRPr="00AB2CF8">
        <w:rPr>
          <w:rFonts w:ascii="Arial" w:hAnsi="Arial" w:cs="Arial"/>
          <w:bCs w:val="0"/>
          <w:color w:val="000000"/>
          <w:sz w:val="20"/>
          <w:szCs w:val="20"/>
        </w:rPr>
        <w:t>,</w:t>
      </w:r>
      <w:r w:rsidRPr="00E05F82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</w:p>
    <w:p w:rsidR="008A5E9B" w:rsidRPr="00154498" w:rsidRDefault="008A5E9B" w:rsidP="008A5E9B">
      <w:pPr>
        <w:pStyle w:val="Zkladntext"/>
        <w:ind w:left="709"/>
        <w:jc w:val="both"/>
        <w:rPr>
          <w:rFonts w:ascii="Arial" w:hAnsi="Arial" w:cs="Arial"/>
          <w:b w:val="0"/>
          <w:bCs w:val="0"/>
          <w:color w:val="FF0000"/>
          <w:sz w:val="20"/>
          <w:szCs w:val="20"/>
        </w:rPr>
      </w:pPr>
    </w:p>
    <w:p w:rsidR="00934133" w:rsidRPr="00AB2CF8" w:rsidRDefault="008A5E9B" w:rsidP="00934133">
      <w:pPr>
        <w:pStyle w:val="Zkladntext"/>
        <w:numPr>
          <w:ilvl w:val="2"/>
          <w:numId w:val="11"/>
        </w:numPr>
        <w:tabs>
          <w:tab w:val="clear" w:pos="2160"/>
        </w:tabs>
        <w:ind w:left="709" w:hanging="142"/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FD5943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provozní náklady spojené se soustavnou a pravidelnou činností dětí a </w:t>
      </w:r>
      <w:r w:rsidRPr="00AB2CF8">
        <w:rPr>
          <w:rFonts w:ascii="Arial" w:hAnsi="Arial" w:cs="Arial"/>
          <w:b w:val="0"/>
          <w:bCs w:val="0"/>
          <w:color w:val="000000"/>
          <w:sz w:val="20"/>
          <w:szCs w:val="20"/>
        </w:rPr>
        <w:t>mlá</w:t>
      </w:r>
      <w:r w:rsidR="00D35618" w:rsidRPr="00AB2CF8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deže </w:t>
      </w:r>
      <w:r w:rsidR="00D35618" w:rsidRPr="00AB2CF8">
        <w:rPr>
          <w:rFonts w:ascii="Arial" w:hAnsi="Arial" w:cs="Arial"/>
          <w:bCs w:val="0"/>
          <w:color w:val="000000"/>
          <w:sz w:val="20"/>
          <w:szCs w:val="20"/>
        </w:rPr>
        <w:t>ve výši 121.000</w:t>
      </w:r>
      <w:r w:rsidRPr="00AB2CF8">
        <w:rPr>
          <w:rFonts w:ascii="Arial" w:hAnsi="Arial" w:cs="Arial"/>
          <w:bCs w:val="0"/>
          <w:color w:val="000000"/>
          <w:sz w:val="20"/>
          <w:szCs w:val="20"/>
        </w:rPr>
        <w:t xml:space="preserve"> Kč</w:t>
      </w:r>
      <w:r w:rsidR="005113FB" w:rsidRPr="00AB2CF8">
        <w:rPr>
          <w:rFonts w:ascii="Arial" w:hAnsi="Arial" w:cs="Arial"/>
          <w:bCs w:val="0"/>
          <w:color w:val="000000"/>
          <w:sz w:val="20"/>
          <w:szCs w:val="20"/>
        </w:rPr>
        <w:t xml:space="preserve"> (</w:t>
      </w:r>
      <w:r w:rsidR="005113FB" w:rsidRPr="00AB2CF8">
        <w:rPr>
          <w:rFonts w:ascii="Arial" w:hAnsi="Arial" w:cs="Arial"/>
          <w:bCs w:val="0"/>
          <w:i/>
          <w:color w:val="000000"/>
          <w:sz w:val="20"/>
          <w:szCs w:val="20"/>
        </w:rPr>
        <w:t>z toho lze hradit odm</w:t>
      </w:r>
      <w:r w:rsidR="00D35618" w:rsidRPr="00AB2CF8">
        <w:rPr>
          <w:rFonts w:ascii="Arial" w:hAnsi="Arial" w:cs="Arial"/>
          <w:bCs w:val="0"/>
          <w:i/>
          <w:color w:val="000000"/>
          <w:sz w:val="20"/>
          <w:szCs w:val="20"/>
        </w:rPr>
        <w:t>ěny trenérům maximálně do výše 24.200</w:t>
      </w:r>
      <w:r w:rsidR="005113FB" w:rsidRPr="00AB2CF8">
        <w:rPr>
          <w:rFonts w:ascii="Arial" w:hAnsi="Arial" w:cs="Arial"/>
          <w:bCs w:val="0"/>
          <w:i/>
          <w:color w:val="000000"/>
          <w:sz w:val="20"/>
          <w:szCs w:val="20"/>
        </w:rPr>
        <w:t xml:space="preserve"> Kč</w:t>
      </w:r>
      <w:r w:rsidR="005113FB" w:rsidRPr="00AB2CF8">
        <w:rPr>
          <w:rFonts w:ascii="Arial" w:hAnsi="Arial" w:cs="Arial"/>
          <w:bCs w:val="0"/>
          <w:color w:val="000000"/>
          <w:sz w:val="20"/>
          <w:szCs w:val="20"/>
        </w:rPr>
        <w:t>)</w:t>
      </w:r>
      <w:r w:rsidR="0061568F" w:rsidRPr="00AB2CF8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v roce 2018</w:t>
      </w:r>
      <w:r w:rsidR="00501399" w:rsidRPr="00AB2CF8">
        <w:rPr>
          <w:rFonts w:ascii="Arial" w:hAnsi="Arial" w:cs="Arial"/>
          <w:b w:val="0"/>
          <w:bCs w:val="0"/>
          <w:color w:val="000000"/>
          <w:sz w:val="20"/>
          <w:szCs w:val="20"/>
        </w:rPr>
        <w:t>,</w:t>
      </w:r>
      <w:r w:rsidRPr="00AB2CF8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</w:p>
    <w:p w:rsidR="008A5E9B" w:rsidRPr="00154498" w:rsidRDefault="008A5E9B" w:rsidP="008A5E9B">
      <w:pPr>
        <w:pStyle w:val="Zkladntext"/>
        <w:jc w:val="both"/>
        <w:rPr>
          <w:rFonts w:ascii="Arial" w:hAnsi="Arial" w:cs="Arial"/>
          <w:b w:val="0"/>
          <w:bCs w:val="0"/>
          <w:color w:val="FF0000"/>
          <w:sz w:val="20"/>
          <w:szCs w:val="20"/>
        </w:rPr>
      </w:pPr>
    </w:p>
    <w:p w:rsidR="001C609F" w:rsidRDefault="008A5E9B" w:rsidP="00C85B24">
      <w:pPr>
        <w:pStyle w:val="Zkladntext"/>
        <w:numPr>
          <w:ilvl w:val="2"/>
          <w:numId w:val="11"/>
        </w:numPr>
        <w:tabs>
          <w:tab w:val="clear" w:pos="2160"/>
        </w:tabs>
        <w:ind w:left="709" w:hanging="142"/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E05F82">
        <w:rPr>
          <w:rFonts w:ascii="Arial" w:hAnsi="Arial" w:cs="Arial"/>
          <w:b w:val="0"/>
          <w:bCs w:val="0"/>
          <w:color w:val="000000"/>
          <w:sz w:val="20"/>
          <w:szCs w:val="20"/>
        </w:rPr>
        <w:t>akce:</w:t>
      </w:r>
      <w:r w:rsidRPr="00E05F82">
        <w:rPr>
          <w:rFonts w:ascii="Arial" w:hAnsi="Arial" w:cs="Arial"/>
          <w:b w:val="0"/>
          <w:bCs w:val="0"/>
          <w:color w:val="000000"/>
          <w:sz w:val="20"/>
          <w:szCs w:val="20"/>
        </w:rPr>
        <w:br/>
      </w:r>
      <w:r w:rsidR="005333E7" w:rsidRPr="00AB2CF8">
        <w:rPr>
          <w:rFonts w:ascii="Arial" w:hAnsi="Arial" w:cs="Arial"/>
          <w:b w:val="0"/>
          <w:bCs w:val="0"/>
          <w:color w:val="000000"/>
          <w:sz w:val="20"/>
          <w:szCs w:val="20"/>
        </w:rPr>
        <w:t>Velká cena Kopřivnice 23. ročník</w:t>
      </w:r>
      <w:r w:rsidRPr="00AB2CF8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ve výši </w:t>
      </w:r>
      <w:r w:rsidR="005333E7" w:rsidRPr="00AB2CF8">
        <w:rPr>
          <w:rFonts w:ascii="Arial" w:hAnsi="Arial" w:cs="Arial"/>
          <w:bCs w:val="0"/>
          <w:color w:val="000000"/>
          <w:sz w:val="20"/>
          <w:szCs w:val="20"/>
        </w:rPr>
        <w:t>24.000</w:t>
      </w:r>
      <w:r w:rsidRPr="00AB2CF8">
        <w:rPr>
          <w:rFonts w:ascii="Arial" w:hAnsi="Arial" w:cs="Arial"/>
          <w:bCs w:val="0"/>
          <w:color w:val="000000"/>
          <w:sz w:val="20"/>
          <w:szCs w:val="20"/>
        </w:rPr>
        <w:t xml:space="preserve"> Kč (</w:t>
      </w:r>
      <w:r w:rsidR="005333E7" w:rsidRPr="00AB2CF8">
        <w:rPr>
          <w:rFonts w:ascii="Arial" w:hAnsi="Arial" w:cs="Arial"/>
          <w:bCs w:val="0"/>
          <w:color w:val="000000"/>
          <w:sz w:val="20"/>
          <w:szCs w:val="20"/>
        </w:rPr>
        <w:t>odměny rozhodčím, ceny, finanční odměny, pronájem bazénu, spotřební materiál, zapůjčení techniky, služby spojené s technickým zabezpečením a uspořádáním závodů</w:t>
      </w:r>
      <w:r w:rsidR="001C609F" w:rsidRPr="00AB2CF8">
        <w:rPr>
          <w:rFonts w:ascii="Arial" w:hAnsi="Arial" w:cs="Arial"/>
          <w:bCs w:val="0"/>
          <w:color w:val="000000"/>
          <w:sz w:val="20"/>
          <w:szCs w:val="20"/>
        </w:rPr>
        <w:t>),</w:t>
      </w:r>
    </w:p>
    <w:p w:rsidR="001C609F" w:rsidRDefault="001C609F" w:rsidP="001C609F">
      <w:pPr>
        <w:pStyle w:val="Odstavecseseznamem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C609F" w:rsidRDefault="001C609F" w:rsidP="001C609F">
      <w:pPr>
        <w:pStyle w:val="Zkladntext"/>
        <w:ind w:left="709"/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Moravskoslezská liga nejmladšího žactva ve výši </w:t>
      </w:r>
      <w:r w:rsidRPr="00AB2CF8">
        <w:rPr>
          <w:rFonts w:ascii="Arial" w:hAnsi="Arial" w:cs="Arial"/>
          <w:bCs w:val="0"/>
          <w:color w:val="000000"/>
          <w:sz w:val="20"/>
          <w:szCs w:val="20"/>
        </w:rPr>
        <w:t>16.000 Kč (odměny rozhodčím, ceny, pronájem bazénu, spotřební materiál),</w:t>
      </w:r>
    </w:p>
    <w:p w:rsidR="001C609F" w:rsidRDefault="001C609F" w:rsidP="001C609F">
      <w:pPr>
        <w:pStyle w:val="Zkladntext"/>
        <w:ind w:left="709"/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</w:p>
    <w:p w:rsidR="001C609F" w:rsidRDefault="001C609F" w:rsidP="001C609F">
      <w:pPr>
        <w:pStyle w:val="Zkladntext"/>
        <w:ind w:left="709"/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Hry bez hranic ve výši </w:t>
      </w:r>
      <w:r w:rsidRPr="00AB2CF8">
        <w:rPr>
          <w:rFonts w:ascii="Arial" w:hAnsi="Arial" w:cs="Arial"/>
          <w:bCs w:val="0"/>
          <w:color w:val="000000"/>
          <w:sz w:val="20"/>
          <w:szCs w:val="20"/>
        </w:rPr>
        <w:t xml:space="preserve">12.800 Kč (odměny rozhodčím, doprava, </w:t>
      </w:r>
      <w:proofErr w:type="spellStart"/>
      <w:r w:rsidRPr="00AB2CF8">
        <w:rPr>
          <w:rFonts w:ascii="Arial" w:hAnsi="Arial" w:cs="Arial"/>
          <w:bCs w:val="0"/>
          <w:color w:val="000000"/>
          <w:sz w:val="20"/>
          <w:szCs w:val="20"/>
        </w:rPr>
        <w:t>aquazorbing</w:t>
      </w:r>
      <w:proofErr w:type="spellEnd"/>
      <w:r w:rsidRPr="00AB2CF8">
        <w:rPr>
          <w:rFonts w:ascii="Arial" w:hAnsi="Arial" w:cs="Arial"/>
          <w:bCs w:val="0"/>
          <w:color w:val="000000"/>
          <w:sz w:val="20"/>
          <w:szCs w:val="20"/>
        </w:rPr>
        <w:t>, ceny, spotřební materiál, pronájem bazénu),</w:t>
      </w:r>
    </w:p>
    <w:p w:rsidR="001C609F" w:rsidRDefault="001C609F" w:rsidP="001C609F">
      <w:pPr>
        <w:pStyle w:val="Zkladntext"/>
        <w:ind w:left="709"/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</w:p>
    <w:p w:rsidR="001C609F" w:rsidRPr="00AB2CF8" w:rsidRDefault="001C609F" w:rsidP="001C609F">
      <w:pPr>
        <w:pStyle w:val="Zkladntext"/>
        <w:ind w:left="709"/>
        <w:jc w:val="both"/>
        <w:rPr>
          <w:rFonts w:ascii="Arial" w:hAnsi="Arial" w:cs="Arial"/>
          <w:bCs w:val="0"/>
          <w:color w:val="000000"/>
          <w:sz w:val="20"/>
          <w:szCs w:val="20"/>
        </w:rPr>
      </w:pPr>
      <w:r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Hurá na prázdniny ve výši </w:t>
      </w:r>
      <w:r w:rsidRPr="00AB2CF8">
        <w:rPr>
          <w:rFonts w:ascii="Arial" w:hAnsi="Arial" w:cs="Arial"/>
          <w:bCs w:val="0"/>
          <w:color w:val="000000"/>
          <w:sz w:val="20"/>
          <w:szCs w:val="20"/>
        </w:rPr>
        <w:t xml:space="preserve">16.000 Kč (odměny, zapůjčení techniky, </w:t>
      </w:r>
      <w:proofErr w:type="spellStart"/>
      <w:r w:rsidRPr="00AB2CF8">
        <w:rPr>
          <w:rFonts w:ascii="Arial" w:hAnsi="Arial" w:cs="Arial"/>
          <w:bCs w:val="0"/>
          <w:color w:val="000000"/>
          <w:sz w:val="20"/>
          <w:szCs w:val="20"/>
        </w:rPr>
        <w:t>aquazorbing</w:t>
      </w:r>
      <w:proofErr w:type="spellEnd"/>
      <w:r w:rsidRPr="00AB2CF8">
        <w:rPr>
          <w:rFonts w:ascii="Arial" w:hAnsi="Arial" w:cs="Arial"/>
          <w:bCs w:val="0"/>
          <w:color w:val="000000"/>
          <w:sz w:val="20"/>
          <w:szCs w:val="20"/>
        </w:rPr>
        <w:t>, nájmy, spotřební materiál, ostatní náklady).</w:t>
      </w:r>
    </w:p>
    <w:p w:rsidR="00F00EA7" w:rsidRPr="00AB2CF8" w:rsidRDefault="004055BB" w:rsidP="001C609F">
      <w:pPr>
        <w:pStyle w:val="Zkladntext"/>
        <w:ind w:left="709"/>
        <w:jc w:val="both"/>
        <w:rPr>
          <w:rFonts w:ascii="Arial" w:hAnsi="Arial" w:cs="Arial"/>
          <w:bCs w:val="0"/>
          <w:color w:val="000000"/>
          <w:sz w:val="20"/>
          <w:szCs w:val="20"/>
        </w:rPr>
      </w:pPr>
      <w:r w:rsidRPr="00AB2CF8">
        <w:rPr>
          <w:rFonts w:ascii="Arial" w:hAnsi="Arial" w:cs="Arial"/>
          <w:bCs w:val="0"/>
          <w:color w:val="000000"/>
          <w:sz w:val="20"/>
          <w:szCs w:val="20"/>
        </w:rPr>
        <w:tab/>
      </w:r>
    </w:p>
    <w:p w:rsidR="00E24125" w:rsidRPr="0090064E" w:rsidRDefault="00E24125" w:rsidP="0073091D">
      <w:pPr>
        <w:pStyle w:val="Zkladntext"/>
        <w:numPr>
          <w:ilvl w:val="0"/>
          <w:numId w:val="11"/>
        </w:numPr>
        <w:spacing w:before="120"/>
        <w:ind w:left="357" w:hanging="357"/>
        <w:jc w:val="both"/>
        <w:rPr>
          <w:rFonts w:ascii="Arial" w:hAnsi="Arial" w:cs="Arial"/>
          <w:b w:val="0"/>
          <w:bCs w:val="0"/>
          <w:sz w:val="20"/>
        </w:rPr>
      </w:pPr>
      <w:r w:rsidRPr="0090064E">
        <w:rPr>
          <w:rFonts w:ascii="Arial" w:hAnsi="Arial" w:cs="Arial"/>
          <w:b w:val="0"/>
          <w:bCs w:val="0"/>
          <w:sz w:val="20"/>
        </w:rPr>
        <w:t>Účelem poskytnutí dotace je podpora realizace projektu příjemcem za podmínek stanovených v této smlouvě.</w:t>
      </w:r>
    </w:p>
    <w:p w:rsidR="00E24125" w:rsidRPr="0090064E" w:rsidRDefault="00E24125" w:rsidP="00E24125">
      <w:pPr>
        <w:pStyle w:val="Zkladntext"/>
        <w:spacing w:before="360"/>
        <w:jc w:val="center"/>
        <w:rPr>
          <w:rFonts w:ascii="Arial" w:hAnsi="Arial" w:cs="Arial"/>
          <w:sz w:val="20"/>
        </w:rPr>
      </w:pPr>
      <w:r w:rsidRPr="0090064E">
        <w:rPr>
          <w:rFonts w:ascii="Arial" w:hAnsi="Arial" w:cs="Arial"/>
          <w:sz w:val="20"/>
        </w:rPr>
        <w:t>V.</w:t>
      </w:r>
    </w:p>
    <w:p w:rsidR="00E24125" w:rsidRPr="0090064E" w:rsidRDefault="00E24125" w:rsidP="00E24125">
      <w:pPr>
        <w:pStyle w:val="Zkladntext"/>
        <w:ind w:left="360"/>
        <w:jc w:val="center"/>
        <w:rPr>
          <w:rFonts w:ascii="Arial" w:hAnsi="Arial" w:cs="Arial"/>
          <w:sz w:val="20"/>
        </w:rPr>
      </w:pPr>
      <w:r w:rsidRPr="0090064E">
        <w:rPr>
          <w:rFonts w:ascii="Arial" w:hAnsi="Arial" w:cs="Arial"/>
          <w:sz w:val="20"/>
        </w:rPr>
        <w:t>ZÁVAZKY SMLUVNÍCH STRAN</w:t>
      </w:r>
    </w:p>
    <w:p w:rsidR="002C7BCA" w:rsidRPr="0090064E" w:rsidRDefault="002C7BCA" w:rsidP="00E24125">
      <w:pPr>
        <w:pStyle w:val="Zkladntext"/>
        <w:ind w:left="360"/>
        <w:jc w:val="center"/>
        <w:rPr>
          <w:rFonts w:ascii="Arial" w:hAnsi="Arial" w:cs="Arial"/>
          <w:sz w:val="20"/>
        </w:rPr>
      </w:pPr>
    </w:p>
    <w:p w:rsidR="00BB5825" w:rsidRPr="00C43628" w:rsidRDefault="00E24125" w:rsidP="00BB5825">
      <w:pPr>
        <w:pStyle w:val="Zkladntext"/>
        <w:numPr>
          <w:ilvl w:val="0"/>
          <w:numId w:val="16"/>
        </w:numPr>
        <w:ind w:left="426" w:hanging="426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C43628">
        <w:rPr>
          <w:rFonts w:ascii="Arial" w:hAnsi="Arial" w:cs="Arial"/>
          <w:b w:val="0"/>
          <w:bCs w:val="0"/>
          <w:sz w:val="20"/>
        </w:rPr>
        <w:t xml:space="preserve">Poskytovatel se zavazuje poskytnout příjemci dotaci na projekt převodem na účet </w:t>
      </w:r>
      <w:r w:rsidRPr="00C43628">
        <w:rPr>
          <w:rFonts w:ascii="Arial" w:hAnsi="Arial" w:cs="Arial"/>
          <w:b w:val="0"/>
          <w:bCs w:val="0"/>
          <w:iCs/>
          <w:sz w:val="20"/>
        </w:rPr>
        <w:t>příjemce uvedený v</w:t>
      </w:r>
      <w:r w:rsidR="006537EC" w:rsidRPr="00C43628">
        <w:rPr>
          <w:rFonts w:ascii="Arial" w:hAnsi="Arial" w:cs="Arial"/>
          <w:b w:val="0"/>
          <w:bCs w:val="0"/>
          <w:iCs/>
          <w:sz w:val="20"/>
        </w:rPr>
        <w:t> </w:t>
      </w:r>
      <w:r w:rsidRPr="00C43628">
        <w:rPr>
          <w:rFonts w:ascii="Arial" w:hAnsi="Arial" w:cs="Arial"/>
          <w:b w:val="0"/>
          <w:bCs w:val="0"/>
          <w:iCs/>
          <w:sz w:val="20"/>
        </w:rPr>
        <w:t>čl</w:t>
      </w:r>
      <w:r w:rsidR="006537EC" w:rsidRPr="00C43628">
        <w:rPr>
          <w:rFonts w:ascii="Arial" w:hAnsi="Arial" w:cs="Arial"/>
          <w:b w:val="0"/>
          <w:bCs w:val="0"/>
          <w:iCs/>
          <w:sz w:val="20"/>
        </w:rPr>
        <w:t>.</w:t>
      </w:r>
      <w:r w:rsidRPr="00C43628">
        <w:rPr>
          <w:rFonts w:ascii="Arial" w:hAnsi="Arial" w:cs="Arial"/>
          <w:b w:val="0"/>
          <w:bCs w:val="0"/>
          <w:iCs/>
          <w:sz w:val="20"/>
        </w:rPr>
        <w:t xml:space="preserve"> I této smlouvy jednorázovou úhradou </w:t>
      </w:r>
      <w:r w:rsidR="00C9394C" w:rsidRPr="00C43628">
        <w:rPr>
          <w:rFonts w:ascii="Arial" w:hAnsi="Arial" w:cs="Arial"/>
          <w:b w:val="0"/>
          <w:bCs w:val="0"/>
          <w:iCs/>
          <w:sz w:val="20"/>
        </w:rPr>
        <w:t xml:space="preserve">ve výši </w:t>
      </w:r>
      <w:r w:rsidR="00C9394C" w:rsidRPr="00731D7D">
        <w:rPr>
          <w:rFonts w:ascii="Arial" w:hAnsi="Arial" w:cs="Arial"/>
          <w:bCs w:val="0"/>
          <w:iCs/>
          <w:sz w:val="20"/>
        </w:rPr>
        <w:t xml:space="preserve">189.800.Kč </w:t>
      </w:r>
      <w:r w:rsidR="00C9394C" w:rsidRPr="00D60919">
        <w:rPr>
          <w:rFonts w:ascii="Arial" w:hAnsi="Arial" w:cs="Arial"/>
          <w:b w:val="0"/>
          <w:bCs w:val="0"/>
          <w:iCs/>
          <w:sz w:val="20"/>
        </w:rPr>
        <w:t xml:space="preserve">(slovy </w:t>
      </w:r>
      <w:proofErr w:type="spellStart"/>
      <w:r w:rsidR="00C9394C" w:rsidRPr="00D60919">
        <w:rPr>
          <w:rFonts w:ascii="Arial" w:hAnsi="Arial" w:cs="Arial"/>
          <w:b w:val="0"/>
          <w:bCs w:val="0"/>
          <w:iCs/>
          <w:sz w:val="20"/>
        </w:rPr>
        <w:t>stoosmdesátdevěttisícosmset</w:t>
      </w:r>
      <w:proofErr w:type="spellEnd"/>
      <w:r w:rsidR="00E77D82" w:rsidRPr="00D60919">
        <w:rPr>
          <w:rFonts w:ascii="Arial" w:hAnsi="Arial" w:cs="Arial"/>
          <w:b w:val="0"/>
          <w:bCs w:val="0"/>
          <w:iCs/>
          <w:sz w:val="20"/>
        </w:rPr>
        <w:t xml:space="preserve"> korun českých)</w:t>
      </w:r>
      <w:r w:rsidR="00E77D82" w:rsidRPr="00C43628">
        <w:rPr>
          <w:rFonts w:ascii="Arial" w:hAnsi="Arial" w:cs="Arial"/>
          <w:b w:val="0"/>
          <w:bCs w:val="0"/>
          <w:iCs/>
          <w:sz w:val="20"/>
        </w:rPr>
        <w:t xml:space="preserve"> </w:t>
      </w:r>
      <w:r w:rsidR="004E213B" w:rsidRPr="00C43628">
        <w:rPr>
          <w:rFonts w:ascii="Arial" w:hAnsi="Arial" w:cs="Arial"/>
          <w:b w:val="0"/>
          <w:bCs w:val="0"/>
          <w:iCs/>
          <w:sz w:val="20"/>
        </w:rPr>
        <w:t>ve lhůtě do 30</w:t>
      </w:r>
      <w:r w:rsidRPr="00C43628">
        <w:rPr>
          <w:rFonts w:ascii="Arial" w:hAnsi="Arial" w:cs="Arial"/>
          <w:b w:val="0"/>
          <w:bCs w:val="0"/>
          <w:iCs/>
          <w:sz w:val="20"/>
        </w:rPr>
        <w:t xml:space="preserve"> dnů ode dne nabytí účinnosti této smlouvy</w:t>
      </w:r>
      <w:r w:rsidR="00814D70" w:rsidRPr="00C43628">
        <w:rPr>
          <w:rFonts w:ascii="Arial" w:hAnsi="Arial" w:cs="Arial"/>
          <w:b w:val="0"/>
          <w:bCs w:val="0"/>
          <w:iCs/>
          <w:sz w:val="20"/>
        </w:rPr>
        <w:t xml:space="preserve"> </w:t>
      </w:r>
      <w:r w:rsidR="0053505F" w:rsidRPr="00C43628">
        <w:rPr>
          <w:rFonts w:ascii="Arial" w:hAnsi="Arial" w:cs="Arial"/>
          <w:b w:val="0"/>
          <w:bCs w:val="0"/>
          <w:sz w:val="20"/>
          <w:szCs w:val="20"/>
        </w:rPr>
        <w:t>vyjma účelu na nájmy dle čl</w:t>
      </w:r>
      <w:r w:rsidR="006537EC" w:rsidRPr="00C43628">
        <w:rPr>
          <w:rFonts w:ascii="Arial" w:hAnsi="Arial" w:cs="Arial"/>
          <w:b w:val="0"/>
          <w:bCs w:val="0"/>
          <w:sz w:val="20"/>
          <w:szCs w:val="20"/>
        </w:rPr>
        <w:t>.</w:t>
      </w:r>
      <w:r w:rsidR="0053505F" w:rsidRPr="00C43628">
        <w:rPr>
          <w:rFonts w:ascii="Arial" w:hAnsi="Arial" w:cs="Arial"/>
          <w:b w:val="0"/>
          <w:bCs w:val="0"/>
          <w:sz w:val="20"/>
          <w:szCs w:val="20"/>
        </w:rPr>
        <w:t xml:space="preserve"> IV odst. 2 písm. a), kdy dotace bude poskytnuta formou dvou úhrad, </w:t>
      </w:r>
      <w:r w:rsidR="00106047" w:rsidRPr="00C43628">
        <w:rPr>
          <w:rFonts w:ascii="Arial" w:hAnsi="Arial" w:cs="Arial"/>
          <w:b w:val="0"/>
          <w:bCs w:val="0"/>
          <w:sz w:val="20"/>
          <w:szCs w:val="20"/>
        </w:rPr>
        <w:t xml:space="preserve">první </w:t>
      </w:r>
      <w:r w:rsidR="0053505F" w:rsidRPr="00C43628">
        <w:rPr>
          <w:rFonts w:ascii="Arial" w:hAnsi="Arial" w:cs="Arial"/>
          <w:b w:val="0"/>
          <w:bCs w:val="0"/>
          <w:sz w:val="20"/>
          <w:szCs w:val="20"/>
        </w:rPr>
        <w:t xml:space="preserve">ve výši </w:t>
      </w:r>
      <w:r w:rsidR="00C9394C" w:rsidRPr="00731D7D">
        <w:rPr>
          <w:rFonts w:ascii="Arial" w:hAnsi="Arial" w:cs="Arial"/>
          <w:bCs w:val="0"/>
          <w:iCs/>
          <w:sz w:val="20"/>
        </w:rPr>
        <w:t xml:space="preserve">575.650 Kč </w:t>
      </w:r>
      <w:r w:rsidR="00C9394C" w:rsidRPr="00D60919">
        <w:rPr>
          <w:rFonts w:ascii="Arial" w:hAnsi="Arial" w:cs="Arial"/>
          <w:b w:val="0"/>
          <w:bCs w:val="0"/>
          <w:iCs/>
          <w:sz w:val="20"/>
        </w:rPr>
        <w:t xml:space="preserve">(slovy </w:t>
      </w:r>
      <w:proofErr w:type="spellStart"/>
      <w:r w:rsidR="00C9394C" w:rsidRPr="00D60919">
        <w:rPr>
          <w:rFonts w:ascii="Arial" w:hAnsi="Arial" w:cs="Arial"/>
          <w:b w:val="0"/>
          <w:bCs w:val="0"/>
          <w:iCs/>
          <w:sz w:val="20"/>
        </w:rPr>
        <w:t>pětsetsedmdesátpěttisícšestsetpadesát</w:t>
      </w:r>
      <w:proofErr w:type="spellEnd"/>
      <w:r w:rsidR="00E77D82" w:rsidRPr="00D60919">
        <w:rPr>
          <w:rFonts w:ascii="Arial" w:hAnsi="Arial" w:cs="Arial"/>
          <w:b w:val="0"/>
          <w:bCs w:val="0"/>
          <w:iCs/>
          <w:sz w:val="20"/>
        </w:rPr>
        <w:t xml:space="preserve"> korun českých)</w:t>
      </w:r>
      <w:r w:rsidR="0053505F" w:rsidRPr="00731D7D">
        <w:rPr>
          <w:rFonts w:ascii="Arial" w:hAnsi="Arial" w:cs="Arial"/>
          <w:bCs w:val="0"/>
          <w:sz w:val="20"/>
          <w:szCs w:val="20"/>
        </w:rPr>
        <w:t xml:space="preserve"> </w:t>
      </w:r>
      <w:r w:rsidR="0053505F" w:rsidRPr="00C43628">
        <w:rPr>
          <w:rFonts w:ascii="Arial" w:hAnsi="Arial" w:cs="Arial"/>
          <w:b w:val="0"/>
          <w:bCs w:val="0"/>
          <w:sz w:val="20"/>
          <w:szCs w:val="20"/>
        </w:rPr>
        <w:t xml:space="preserve">ve lhůtě do 30 dnů ode dne účinnosti této smlouvy a </w:t>
      </w:r>
      <w:r w:rsidR="00106047" w:rsidRPr="00C43628">
        <w:rPr>
          <w:rFonts w:ascii="Arial" w:hAnsi="Arial" w:cs="Arial"/>
          <w:b w:val="0"/>
          <w:bCs w:val="0"/>
          <w:sz w:val="20"/>
          <w:szCs w:val="20"/>
        </w:rPr>
        <w:t xml:space="preserve">druhou </w:t>
      </w:r>
      <w:r w:rsidR="0053505F" w:rsidRPr="00C43628">
        <w:rPr>
          <w:rFonts w:ascii="Arial" w:hAnsi="Arial" w:cs="Arial"/>
          <w:b w:val="0"/>
          <w:bCs w:val="0"/>
          <w:sz w:val="20"/>
          <w:szCs w:val="20"/>
        </w:rPr>
        <w:t>ve výši</w:t>
      </w:r>
      <w:r w:rsidR="00E77D82" w:rsidRPr="00C43628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C9394C" w:rsidRPr="00731D7D">
        <w:rPr>
          <w:rFonts w:ascii="Arial" w:hAnsi="Arial" w:cs="Arial"/>
          <w:bCs w:val="0"/>
          <w:iCs/>
          <w:sz w:val="20"/>
        </w:rPr>
        <w:t xml:space="preserve">575.650 Kč </w:t>
      </w:r>
      <w:r w:rsidR="00C9394C" w:rsidRPr="00D60919">
        <w:rPr>
          <w:rFonts w:ascii="Arial" w:hAnsi="Arial" w:cs="Arial"/>
          <w:b w:val="0"/>
          <w:bCs w:val="0"/>
          <w:iCs/>
          <w:sz w:val="20"/>
        </w:rPr>
        <w:t xml:space="preserve">(slovy </w:t>
      </w:r>
      <w:proofErr w:type="spellStart"/>
      <w:r w:rsidR="00C9394C" w:rsidRPr="00D60919">
        <w:rPr>
          <w:rFonts w:ascii="Arial" w:hAnsi="Arial" w:cs="Arial"/>
          <w:b w:val="0"/>
          <w:bCs w:val="0"/>
          <w:iCs/>
          <w:sz w:val="20"/>
        </w:rPr>
        <w:t>pětsetsedmdesátpěttisícšestsetpadesát</w:t>
      </w:r>
      <w:proofErr w:type="spellEnd"/>
      <w:r w:rsidR="00C9394C" w:rsidRPr="00D60919">
        <w:rPr>
          <w:rFonts w:ascii="Arial" w:hAnsi="Arial" w:cs="Arial"/>
          <w:b w:val="0"/>
          <w:bCs w:val="0"/>
          <w:iCs/>
          <w:sz w:val="20"/>
        </w:rPr>
        <w:t xml:space="preserve"> </w:t>
      </w:r>
      <w:r w:rsidR="00E77D82" w:rsidRPr="00D60919">
        <w:rPr>
          <w:rFonts w:ascii="Arial" w:hAnsi="Arial" w:cs="Arial"/>
          <w:b w:val="0"/>
          <w:bCs w:val="0"/>
          <w:iCs/>
          <w:sz w:val="20"/>
        </w:rPr>
        <w:t>korun českých)</w:t>
      </w:r>
      <w:r w:rsidR="0053505F" w:rsidRPr="00D60919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53505F" w:rsidRPr="00C43628">
        <w:rPr>
          <w:rFonts w:ascii="Arial" w:hAnsi="Arial" w:cs="Arial"/>
          <w:b w:val="0"/>
          <w:bCs w:val="0"/>
          <w:sz w:val="20"/>
          <w:szCs w:val="20"/>
        </w:rPr>
        <w:t>ve lhůtě do 8 měsíců ode dne účinnosti této smlouvy.</w:t>
      </w:r>
    </w:p>
    <w:p w:rsidR="002C7BCA" w:rsidRPr="0090064E" w:rsidRDefault="002C7BCA" w:rsidP="002C7BCA">
      <w:pPr>
        <w:pStyle w:val="Zkladntext"/>
        <w:jc w:val="both"/>
        <w:rPr>
          <w:rFonts w:ascii="Arial" w:hAnsi="Arial" w:cs="Arial"/>
          <w:b w:val="0"/>
          <w:bCs w:val="0"/>
          <w:color w:val="FF0000"/>
          <w:sz w:val="20"/>
          <w:szCs w:val="20"/>
        </w:rPr>
      </w:pPr>
    </w:p>
    <w:p w:rsidR="00E24125" w:rsidRPr="0090064E" w:rsidRDefault="00E24125" w:rsidP="002C7BCA">
      <w:pPr>
        <w:pStyle w:val="Zkladntext"/>
        <w:numPr>
          <w:ilvl w:val="0"/>
          <w:numId w:val="16"/>
        </w:numPr>
        <w:ind w:left="426" w:hanging="426"/>
        <w:jc w:val="both"/>
        <w:rPr>
          <w:rFonts w:ascii="Arial" w:hAnsi="Arial" w:cs="Arial"/>
          <w:b w:val="0"/>
          <w:bCs w:val="0"/>
          <w:color w:val="FF0000"/>
          <w:sz w:val="20"/>
          <w:szCs w:val="20"/>
        </w:rPr>
      </w:pPr>
      <w:r w:rsidRPr="0090064E">
        <w:rPr>
          <w:rFonts w:ascii="Arial" w:hAnsi="Arial" w:cs="Arial"/>
          <w:b w:val="0"/>
          <w:bCs w:val="0"/>
          <w:sz w:val="20"/>
        </w:rPr>
        <w:t>Příjemce se zavazuje při použití peněžních prostředků splnit tyto podmínky:</w:t>
      </w:r>
    </w:p>
    <w:p w:rsidR="00E24125" w:rsidRPr="0090064E" w:rsidRDefault="00E24125" w:rsidP="00E24125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Arial" w:hAnsi="Arial" w:cs="Arial"/>
          <w:bCs/>
          <w:sz w:val="20"/>
        </w:rPr>
      </w:pPr>
      <w:r w:rsidRPr="0090064E">
        <w:rPr>
          <w:rFonts w:ascii="Arial" w:hAnsi="Arial" w:cs="Arial"/>
          <w:bCs/>
          <w:sz w:val="20"/>
        </w:rPr>
        <w:t>řídit se při použití poskytnuté dotace touto smlouvou, podmínkami uvedenými v Dotačním programu a právními předpisy,</w:t>
      </w:r>
    </w:p>
    <w:p w:rsidR="00E24125" w:rsidRPr="0090064E" w:rsidRDefault="00E24125" w:rsidP="00E24125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Arial" w:hAnsi="Arial" w:cs="Arial"/>
          <w:bCs/>
          <w:sz w:val="20"/>
        </w:rPr>
      </w:pPr>
      <w:r w:rsidRPr="0090064E">
        <w:rPr>
          <w:rFonts w:ascii="Arial" w:hAnsi="Arial" w:cs="Arial"/>
          <w:bCs/>
          <w:sz w:val="20"/>
        </w:rPr>
        <w:t>použít poskytnutou dotaci v souladu s jejím účelovým určením dle čl</w:t>
      </w:r>
      <w:r w:rsidR="006537EC">
        <w:rPr>
          <w:rFonts w:ascii="Arial" w:hAnsi="Arial" w:cs="Arial"/>
          <w:bCs/>
          <w:sz w:val="20"/>
        </w:rPr>
        <w:t>.</w:t>
      </w:r>
      <w:r w:rsidRPr="0090064E">
        <w:rPr>
          <w:rFonts w:ascii="Arial" w:hAnsi="Arial" w:cs="Arial"/>
          <w:bCs/>
          <w:sz w:val="20"/>
        </w:rPr>
        <w:t xml:space="preserve"> IV této smlouvy a pouze k úhradě uznatelných nákladů vymezených v</w:t>
      </w:r>
      <w:r w:rsidR="006537EC">
        <w:rPr>
          <w:rFonts w:ascii="Arial" w:hAnsi="Arial" w:cs="Arial"/>
          <w:bCs/>
          <w:sz w:val="20"/>
        </w:rPr>
        <w:t> </w:t>
      </w:r>
      <w:r w:rsidRPr="0090064E">
        <w:rPr>
          <w:rFonts w:ascii="Arial" w:hAnsi="Arial" w:cs="Arial"/>
          <w:bCs/>
          <w:sz w:val="20"/>
        </w:rPr>
        <w:t>čl</w:t>
      </w:r>
      <w:r w:rsidR="006537EC">
        <w:rPr>
          <w:rFonts w:ascii="Arial" w:hAnsi="Arial" w:cs="Arial"/>
          <w:bCs/>
          <w:sz w:val="20"/>
        </w:rPr>
        <w:t>.</w:t>
      </w:r>
      <w:r w:rsidRPr="0090064E">
        <w:rPr>
          <w:rFonts w:ascii="Arial" w:hAnsi="Arial" w:cs="Arial"/>
          <w:bCs/>
          <w:sz w:val="20"/>
        </w:rPr>
        <w:t xml:space="preserve"> VI této smlouvy,</w:t>
      </w:r>
    </w:p>
    <w:p w:rsidR="00E24125" w:rsidRPr="0090064E" w:rsidRDefault="00E24125" w:rsidP="00E24125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Arial" w:hAnsi="Arial" w:cs="Arial"/>
          <w:sz w:val="20"/>
        </w:rPr>
      </w:pPr>
      <w:r w:rsidRPr="00262C50">
        <w:rPr>
          <w:rFonts w:ascii="Arial" w:hAnsi="Arial" w:cs="Arial"/>
          <w:sz w:val="20"/>
        </w:rPr>
        <w:t>vrátit nevyčerpané finanční prostředky poskytnuté dotace, jsou-li vyšší než 10</w:t>
      </w:r>
      <w:r w:rsidR="00627C55" w:rsidRPr="00262C50">
        <w:rPr>
          <w:rFonts w:ascii="Arial" w:hAnsi="Arial" w:cs="Arial"/>
          <w:sz w:val="20"/>
        </w:rPr>
        <w:t xml:space="preserve"> Kč</w:t>
      </w:r>
      <w:r w:rsidRPr="00262C50">
        <w:rPr>
          <w:rFonts w:ascii="Arial" w:hAnsi="Arial" w:cs="Arial"/>
          <w:sz w:val="20"/>
        </w:rPr>
        <w:t>, zpět na účet</w:t>
      </w:r>
      <w:r w:rsidR="005C4506" w:rsidRPr="00262C50">
        <w:rPr>
          <w:rFonts w:ascii="Arial" w:hAnsi="Arial" w:cs="Arial"/>
          <w:sz w:val="20"/>
        </w:rPr>
        <w:t xml:space="preserve"> poskytovatele pod variabilním symbolem </w:t>
      </w:r>
      <w:r w:rsidR="006D4900" w:rsidRPr="00C43628">
        <w:rPr>
          <w:rFonts w:ascii="Arial" w:hAnsi="Arial" w:cs="Arial"/>
          <w:b/>
          <w:sz w:val="20"/>
        </w:rPr>
        <w:t>914</w:t>
      </w:r>
      <w:r w:rsidR="006537EC" w:rsidRPr="00C43628">
        <w:rPr>
          <w:rFonts w:ascii="Arial" w:hAnsi="Arial" w:cs="Arial"/>
          <w:color w:val="0070C0"/>
          <w:sz w:val="20"/>
        </w:rPr>
        <w:t>,</w:t>
      </w:r>
      <w:r w:rsidRPr="0090064E">
        <w:rPr>
          <w:rFonts w:ascii="Arial" w:hAnsi="Arial" w:cs="Arial"/>
          <w:sz w:val="20"/>
        </w:rPr>
        <w:t xml:space="preserve"> </w:t>
      </w:r>
      <w:r w:rsidR="00106047">
        <w:rPr>
          <w:rFonts w:ascii="Arial" w:hAnsi="Arial" w:cs="Arial"/>
          <w:sz w:val="20"/>
        </w:rPr>
        <w:t xml:space="preserve">a to </w:t>
      </w:r>
      <w:r w:rsidRPr="0090064E">
        <w:rPr>
          <w:rFonts w:ascii="Arial" w:hAnsi="Arial" w:cs="Arial"/>
          <w:color w:val="000000"/>
          <w:sz w:val="20"/>
        </w:rPr>
        <w:t xml:space="preserve">do </w:t>
      </w:r>
      <w:r w:rsidR="005C4506" w:rsidRPr="0090064E">
        <w:rPr>
          <w:rFonts w:ascii="Arial" w:hAnsi="Arial" w:cs="Arial"/>
          <w:color w:val="000000"/>
          <w:sz w:val="20"/>
        </w:rPr>
        <w:t xml:space="preserve">konce měsíce následujícího po </w:t>
      </w:r>
      <w:r w:rsidR="00CF1C46" w:rsidRPr="0090064E">
        <w:rPr>
          <w:rFonts w:ascii="Arial" w:hAnsi="Arial" w:cs="Arial"/>
          <w:color w:val="000000"/>
          <w:sz w:val="20"/>
        </w:rPr>
        <w:t>předložení</w:t>
      </w:r>
      <w:r w:rsidR="00CF1C46" w:rsidRPr="0090064E">
        <w:rPr>
          <w:rFonts w:ascii="Arial" w:hAnsi="Arial" w:cs="Arial"/>
          <w:color w:val="FF0000"/>
          <w:sz w:val="20"/>
        </w:rPr>
        <w:t xml:space="preserve"> </w:t>
      </w:r>
      <w:r w:rsidR="00CF1C46" w:rsidRPr="0090064E">
        <w:rPr>
          <w:rFonts w:ascii="Arial" w:hAnsi="Arial" w:cs="Arial"/>
          <w:sz w:val="20"/>
        </w:rPr>
        <w:t>závěrečného</w:t>
      </w:r>
      <w:r w:rsidRPr="0090064E">
        <w:rPr>
          <w:rFonts w:ascii="Arial" w:hAnsi="Arial" w:cs="Arial"/>
          <w:sz w:val="20"/>
        </w:rPr>
        <w:t xml:space="preserve"> vyúčtování, nejpozději však </w:t>
      </w:r>
      <w:r w:rsidR="005C4506" w:rsidRPr="0090064E">
        <w:rPr>
          <w:rFonts w:ascii="Arial" w:hAnsi="Arial" w:cs="Arial"/>
          <w:sz w:val="20"/>
        </w:rPr>
        <w:t>do konce měsíce následujícího po</w:t>
      </w:r>
      <w:r w:rsidRPr="0090064E">
        <w:rPr>
          <w:rFonts w:ascii="Arial" w:hAnsi="Arial" w:cs="Arial"/>
          <w:sz w:val="20"/>
        </w:rPr>
        <w:t xml:space="preserve"> termínu stanoveného pro předložení závěrečného vyúčtování. Rozhodným okamžikem vrácení nevyčerpaných finančních prostředků dotace zpět na účet poskytovatele je den jejich odepsání z účtu příjemce,</w:t>
      </w:r>
    </w:p>
    <w:p w:rsidR="00E24125" w:rsidRPr="0090064E" w:rsidRDefault="00E24125" w:rsidP="00E24125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Arial" w:hAnsi="Arial" w:cs="Arial"/>
          <w:sz w:val="20"/>
        </w:rPr>
      </w:pPr>
      <w:r w:rsidRPr="0090064E">
        <w:rPr>
          <w:rFonts w:ascii="Arial" w:hAnsi="Arial" w:cs="Arial"/>
          <w:sz w:val="20"/>
        </w:rPr>
        <w:t xml:space="preserve">v případě, že realizaci projektu nezahájí nebo ji přeruší z důvodů, že projekt nebude dále uskutečňovat, </w:t>
      </w:r>
      <w:r w:rsidR="005C4506" w:rsidRPr="0090064E">
        <w:rPr>
          <w:rFonts w:ascii="Arial" w:hAnsi="Arial" w:cs="Arial"/>
          <w:color w:val="000000"/>
          <w:sz w:val="20"/>
        </w:rPr>
        <w:t>do jednoho měsíce</w:t>
      </w:r>
      <w:r w:rsidR="00CA3B47" w:rsidRPr="0090064E">
        <w:rPr>
          <w:rFonts w:ascii="Arial" w:hAnsi="Arial" w:cs="Arial"/>
          <w:color w:val="000000"/>
          <w:sz w:val="20"/>
        </w:rPr>
        <w:t xml:space="preserve"> ohlásit tuto skutečnost poskytovateli</w:t>
      </w:r>
      <w:r w:rsidRPr="0090064E">
        <w:rPr>
          <w:rFonts w:ascii="Arial" w:hAnsi="Arial" w:cs="Arial"/>
          <w:color w:val="000000"/>
          <w:sz w:val="20"/>
        </w:rPr>
        <w:t xml:space="preserve"> písemně a následně vrátit dotaci zpět na účet poskytovatele v plně poskytnuté výši do </w:t>
      </w:r>
      <w:r w:rsidR="00CA3B47" w:rsidRPr="0090064E">
        <w:rPr>
          <w:rFonts w:ascii="Arial" w:hAnsi="Arial" w:cs="Arial"/>
          <w:color w:val="000000"/>
          <w:sz w:val="20"/>
        </w:rPr>
        <w:t>jednoho měsíce</w:t>
      </w:r>
      <w:r w:rsidRPr="0090064E">
        <w:rPr>
          <w:rFonts w:ascii="Arial" w:hAnsi="Arial" w:cs="Arial"/>
          <w:color w:val="000000"/>
          <w:sz w:val="20"/>
        </w:rPr>
        <w:t xml:space="preserve"> ode dne ohlášení, nejpozději však do </w:t>
      </w:r>
      <w:r w:rsidR="00CA3B47" w:rsidRPr="0090064E">
        <w:rPr>
          <w:rFonts w:ascii="Arial" w:hAnsi="Arial" w:cs="Arial"/>
          <w:color w:val="000000"/>
          <w:sz w:val="20"/>
        </w:rPr>
        <w:t>jednoho měsíce</w:t>
      </w:r>
      <w:r w:rsidRPr="0090064E">
        <w:rPr>
          <w:rFonts w:ascii="Arial" w:hAnsi="Arial" w:cs="Arial"/>
          <w:color w:val="000000"/>
          <w:sz w:val="20"/>
        </w:rPr>
        <w:t xml:space="preserve"> ode dne, kdy byl toto ohlášení povinen učinit. Rozhodným okamžikem vrácení finančních prostředků dotace zpět na účet poskytovatele</w:t>
      </w:r>
      <w:r w:rsidRPr="0090064E">
        <w:rPr>
          <w:rFonts w:ascii="Arial" w:hAnsi="Arial" w:cs="Arial"/>
          <w:sz w:val="20"/>
        </w:rPr>
        <w:t xml:space="preserve"> je den jejich odepsání z účtu příjemce,</w:t>
      </w:r>
    </w:p>
    <w:p w:rsidR="002C7BCA" w:rsidRPr="0090064E" w:rsidRDefault="00E24125" w:rsidP="002C7BCA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Arial" w:hAnsi="Arial" w:cs="Arial"/>
          <w:sz w:val="20"/>
        </w:rPr>
      </w:pPr>
      <w:r w:rsidRPr="0090064E">
        <w:rPr>
          <w:rFonts w:ascii="Arial" w:hAnsi="Arial" w:cs="Arial"/>
          <w:sz w:val="20"/>
        </w:rPr>
        <w:t>nepřevést poskytnutou dotaci na jiný právní subjekt.</w:t>
      </w:r>
    </w:p>
    <w:p w:rsidR="0033183A" w:rsidRPr="0090064E" w:rsidRDefault="0033183A" w:rsidP="0033183A">
      <w:pPr>
        <w:spacing w:before="60"/>
        <w:ind w:left="714"/>
        <w:jc w:val="both"/>
        <w:rPr>
          <w:rFonts w:ascii="Arial" w:hAnsi="Arial" w:cs="Arial"/>
          <w:sz w:val="20"/>
        </w:rPr>
      </w:pPr>
    </w:p>
    <w:p w:rsidR="00E24125" w:rsidRPr="0090064E" w:rsidRDefault="00E24125" w:rsidP="002C7BCA">
      <w:pPr>
        <w:numPr>
          <w:ilvl w:val="0"/>
          <w:numId w:val="16"/>
        </w:numPr>
        <w:spacing w:before="60"/>
        <w:ind w:left="426" w:hanging="426"/>
        <w:jc w:val="both"/>
        <w:rPr>
          <w:rFonts w:ascii="Arial" w:hAnsi="Arial" w:cs="Arial"/>
          <w:sz w:val="20"/>
        </w:rPr>
      </w:pPr>
      <w:r w:rsidRPr="0090064E">
        <w:rPr>
          <w:rFonts w:ascii="Arial" w:hAnsi="Arial" w:cs="Arial"/>
          <w:sz w:val="20"/>
        </w:rPr>
        <w:lastRenderedPageBreak/>
        <w:t>Příjemce se zavazuje dodržet tyto podmínky související s účelem, na nějž byla dotace poskytnuta:</w:t>
      </w:r>
    </w:p>
    <w:p w:rsidR="00E24125" w:rsidRPr="0090064E" w:rsidRDefault="00E24125" w:rsidP="00AB1832">
      <w:pPr>
        <w:numPr>
          <w:ilvl w:val="1"/>
          <w:numId w:val="16"/>
        </w:numPr>
        <w:spacing w:before="60"/>
        <w:ind w:left="709" w:hanging="283"/>
        <w:jc w:val="both"/>
        <w:rPr>
          <w:rFonts w:ascii="Arial" w:hAnsi="Arial" w:cs="Arial"/>
          <w:color w:val="000000"/>
          <w:sz w:val="20"/>
        </w:rPr>
      </w:pPr>
      <w:r w:rsidRPr="0090064E">
        <w:rPr>
          <w:rFonts w:ascii="Arial" w:hAnsi="Arial" w:cs="Arial"/>
          <w:sz w:val="20"/>
        </w:rPr>
        <w:t>řídit se při vyúčtování poskytnuté dotace touto smlouvou, podmínkami uvedenými v </w:t>
      </w:r>
      <w:r w:rsidRPr="0090064E">
        <w:rPr>
          <w:rFonts w:ascii="Arial" w:hAnsi="Arial" w:cs="Arial"/>
          <w:color w:val="000000"/>
          <w:sz w:val="20"/>
        </w:rPr>
        <w:t>Dotačním programu a právními předpisy,</w:t>
      </w:r>
    </w:p>
    <w:p w:rsidR="00E24125" w:rsidRPr="0090064E" w:rsidRDefault="00E24125" w:rsidP="002C7BCA">
      <w:pPr>
        <w:numPr>
          <w:ilvl w:val="1"/>
          <w:numId w:val="16"/>
        </w:numPr>
        <w:spacing w:before="60"/>
        <w:ind w:left="714" w:hanging="357"/>
        <w:jc w:val="both"/>
        <w:rPr>
          <w:rFonts w:ascii="Arial" w:hAnsi="Arial" w:cs="Arial"/>
          <w:sz w:val="20"/>
        </w:rPr>
      </w:pPr>
      <w:r w:rsidRPr="0090064E">
        <w:rPr>
          <w:rFonts w:ascii="Arial" w:hAnsi="Arial" w:cs="Arial"/>
          <w:sz w:val="20"/>
        </w:rPr>
        <w:t>zrealizovat projekt vlastním jménem, na vlastní účet a na vlastní odpovědnost a naplnit účelové určení dle čl</w:t>
      </w:r>
      <w:r w:rsidR="006537EC">
        <w:rPr>
          <w:rFonts w:ascii="Arial" w:hAnsi="Arial" w:cs="Arial"/>
          <w:sz w:val="20"/>
        </w:rPr>
        <w:t>.</w:t>
      </w:r>
      <w:r w:rsidRPr="0090064E">
        <w:rPr>
          <w:rFonts w:ascii="Arial" w:hAnsi="Arial" w:cs="Arial"/>
          <w:sz w:val="20"/>
        </w:rPr>
        <w:t xml:space="preserve"> IV této smlouvy,</w:t>
      </w:r>
    </w:p>
    <w:p w:rsidR="00E24125" w:rsidRPr="0090064E" w:rsidRDefault="00E24125" w:rsidP="002C7BCA">
      <w:pPr>
        <w:numPr>
          <w:ilvl w:val="1"/>
          <w:numId w:val="16"/>
        </w:numPr>
        <w:spacing w:before="60"/>
        <w:ind w:left="714" w:hanging="357"/>
        <w:jc w:val="both"/>
        <w:rPr>
          <w:rFonts w:ascii="Arial" w:hAnsi="Arial" w:cs="Arial"/>
          <w:sz w:val="20"/>
        </w:rPr>
      </w:pPr>
      <w:r w:rsidRPr="0090064E">
        <w:rPr>
          <w:rFonts w:ascii="Arial" w:hAnsi="Arial" w:cs="Arial"/>
          <w:sz w:val="20"/>
        </w:rPr>
        <w:t>dosáhnout stanoveného účelu, tedy zrealizovat pro</w:t>
      </w:r>
      <w:r w:rsidR="0095367D" w:rsidRPr="0090064E">
        <w:rPr>
          <w:rFonts w:ascii="Arial" w:hAnsi="Arial" w:cs="Arial"/>
          <w:sz w:val="20"/>
        </w:rPr>
        <w:t xml:space="preserve">jekt, nejpozději </w:t>
      </w:r>
      <w:r w:rsidR="0095367D" w:rsidRPr="009778C0">
        <w:rPr>
          <w:rFonts w:ascii="Arial" w:hAnsi="Arial" w:cs="Arial"/>
          <w:color w:val="000000"/>
          <w:sz w:val="20"/>
        </w:rPr>
        <w:t>do 31. 12. 201</w:t>
      </w:r>
      <w:r w:rsidR="00984A1A">
        <w:rPr>
          <w:rFonts w:ascii="Arial" w:hAnsi="Arial" w:cs="Arial"/>
          <w:color w:val="000000"/>
          <w:sz w:val="20"/>
        </w:rPr>
        <w:t>8</w:t>
      </w:r>
      <w:r w:rsidRPr="0090064E">
        <w:rPr>
          <w:rFonts w:ascii="Arial" w:hAnsi="Arial" w:cs="Arial"/>
          <w:sz w:val="20"/>
        </w:rPr>
        <w:t>,</w:t>
      </w:r>
    </w:p>
    <w:p w:rsidR="00E76AF9" w:rsidRPr="00E76AF9" w:rsidRDefault="00E24125" w:rsidP="00E76AF9">
      <w:pPr>
        <w:numPr>
          <w:ilvl w:val="1"/>
          <w:numId w:val="16"/>
        </w:numPr>
        <w:spacing w:before="60"/>
        <w:ind w:left="714" w:hanging="357"/>
        <w:jc w:val="both"/>
        <w:rPr>
          <w:rFonts w:ascii="Arial" w:hAnsi="Arial" w:cs="Arial"/>
          <w:sz w:val="20"/>
        </w:rPr>
      </w:pPr>
      <w:r w:rsidRPr="0090064E">
        <w:rPr>
          <w:rFonts w:ascii="Arial" w:hAnsi="Arial" w:cs="Arial"/>
          <w:sz w:val="20"/>
        </w:rPr>
        <w:t xml:space="preserve">vést oddělenou účetní evidenci celého realizovaného projektu, a to v členění na náklady financované z prostředků dotace a náklady financované z jiných zdrojů. Tato evidence musí být podložena účetními doklady ve smyslu zákona č. 563/1991 Sb., o účetnictví, ve znění pozdějších předpisů. Čestné prohlášení příjemce o vynaložení finančních prostředků v rámci </w:t>
      </w:r>
      <w:r w:rsidRPr="0090064E">
        <w:rPr>
          <w:rFonts w:ascii="Arial" w:hAnsi="Arial" w:cs="Arial"/>
          <w:color w:val="000000"/>
          <w:sz w:val="20"/>
        </w:rPr>
        <w:t>uznatelných nákladů realizovaného projektu není považováno za účetní doklad,</w:t>
      </w:r>
      <w:r w:rsidR="00E76AF9" w:rsidRPr="00E76AF9">
        <w:rPr>
          <w:rFonts w:ascii="Arial" w:hAnsi="Arial" w:cs="Arial"/>
          <w:bCs/>
          <w:iCs/>
          <w:color w:val="0070C0"/>
          <w:sz w:val="20"/>
        </w:rPr>
        <w:tab/>
      </w:r>
      <w:r w:rsidR="00E76AF9" w:rsidRPr="00E76AF9">
        <w:rPr>
          <w:rFonts w:ascii="Arial" w:hAnsi="Arial" w:cs="Arial"/>
          <w:sz w:val="20"/>
        </w:rPr>
        <w:br/>
      </w:r>
    </w:p>
    <w:p w:rsidR="00E24125" w:rsidRPr="0090064E" w:rsidRDefault="00275816" w:rsidP="00A4621D">
      <w:pPr>
        <w:numPr>
          <w:ilvl w:val="1"/>
          <w:numId w:val="16"/>
        </w:numPr>
        <w:tabs>
          <w:tab w:val="num" w:pos="720"/>
        </w:tabs>
        <w:spacing w:before="60"/>
        <w:ind w:left="714" w:hanging="357"/>
        <w:jc w:val="both"/>
        <w:rPr>
          <w:rFonts w:ascii="Arial" w:hAnsi="Arial" w:cs="Arial"/>
          <w:color w:val="000000"/>
          <w:sz w:val="20"/>
        </w:rPr>
      </w:pPr>
      <w:r w:rsidRPr="0090064E">
        <w:rPr>
          <w:rFonts w:ascii="Arial" w:hAnsi="Arial" w:cs="Arial"/>
          <w:color w:val="000000"/>
          <w:sz w:val="20"/>
        </w:rPr>
        <w:t xml:space="preserve">jednotlivé originály účetních </w:t>
      </w:r>
      <w:proofErr w:type="gramStart"/>
      <w:r w:rsidRPr="0090064E">
        <w:rPr>
          <w:rFonts w:ascii="Arial" w:hAnsi="Arial" w:cs="Arial"/>
          <w:color w:val="000000"/>
          <w:sz w:val="20"/>
        </w:rPr>
        <w:t>dokladů</w:t>
      </w:r>
      <w:r w:rsidR="00C707ED" w:rsidRPr="0090064E">
        <w:rPr>
          <w:rFonts w:ascii="Arial" w:hAnsi="Arial" w:cs="Arial"/>
          <w:color w:val="000000"/>
          <w:sz w:val="20"/>
        </w:rPr>
        <w:t xml:space="preserve"> </w:t>
      </w:r>
      <w:r w:rsidRPr="0090064E">
        <w:rPr>
          <w:rFonts w:ascii="Arial" w:hAnsi="Arial" w:cs="Arial"/>
          <w:color w:val="000000"/>
          <w:sz w:val="20"/>
        </w:rPr>
        <w:t>k jejichž</w:t>
      </w:r>
      <w:proofErr w:type="gramEnd"/>
      <w:r w:rsidRPr="0090064E">
        <w:rPr>
          <w:rFonts w:ascii="Arial" w:hAnsi="Arial" w:cs="Arial"/>
          <w:color w:val="000000"/>
          <w:sz w:val="20"/>
        </w:rPr>
        <w:t xml:space="preserve"> úhradě byla použita dotace označit textem </w:t>
      </w:r>
      <w:r w:rsidRPr="00927B1A">
        <w:rPr>
          <w:rFonts w:ascii="Arial" w:hAnsi="Arial" w:cs="Arial"/>
          <w:b/>
          <w:color w:val="000000"/>
          <w:sz w:val="20"/>
        </w:rPr>
        <w:t xml:space="preserve">,,Hrazeno z dotace města Kopřivnice, číslo usnesení </w:t>
      </w:r>
      <w:r w:rsidR="00927B1A" w:rsidRPr="00927B1A">
        <w:rPr>
          <w:rFonts w:ascii="Arial" w:hAnsi="Arial" w:cs="Arial"/>
          <w:b/>
          <w:color w:val="000000"/>
          <w:sz w:val="20"/>
        </w:rPr>
        <w:t>503-2.16</w:t>
      </w:r>
      <w:r w:rsidRPr="00927B1A">
        <w:rPr>
          <w:rFonts w:ascii="Arial" w:hAnsi="Arial" w:cs="Arial"/>
          <w:b/>
          <w:color w:val="000000"/>
          <w:sz w:val="20"/>
        </w:rPr>
        <w:t xml:space="preserve"> ve výši ….“.</w:t>
      </w:r>
      <w:r w:rsidRPr="00C43628">
        <w:rPr>
          <w:rFonts w:ascii="Arial" w:hAnsi="Arial" w:cs="Arial"/>
          <w:color w:val="000000"/>
          <w:sz w:val="20"/>
        </w:rPr>
        <w:t xml:space="preserve"> Příjemce</w:t>
      </w:r>
      <w:r w:rsidRPr="0090064E">
        <w:rPr>
          <w:rFonts w:ascii="Arial" w:hAnsi="Arial" w:cs="Arial"/>
          <w:color w:val="000000"/>
          <w:sz w:val="20"/>
        </w:rPr>
        <w:t xml:space="preserve"> uvede toto označení na výdajových pokladních dokladech a dále pak na originálech faktur, zjednodušených daňových dokladech, smlouvách (pokud na jejich základě probíhá fakturace či platba), </w:t>
      </w:r>
      <w:r w:rsidR="00F87108" w:rsidRPr="0090064E">
        <w:rPr>
          <w:rFonts w:ascii="Arial" w:hAnsi="Arial" w:cs="Arial"/>
          <w:color w:val="000000"/>
          <w:sz w:val="20"/>
        </w:rPr>
        <w:t xml:space="preserve">mzdových listech, </w:t>
      </w:r>
      <w:r w:rsidRPr="0090064E">
        <w:rPr>
          <w:rFonts w:ascii="Arial" w:hAnsi="Arial" w:cs="Arial"/>
          <w:color w:val="000000"/>
          <w:sz w:val="20"/>
        </w:rPr>
        <w:t xml:space="preserve">originálech evidence docházky a </w:t>
      </w:r>
      <w:r w:rsidR="00F87108" w:rsidRPr="0090064E">
        <w:rPr>
          <w:rFonts w:ascii="Arial" w:hAnsi="Arial" w:cs="Arial"/>
          <w:color w:val="000000"/>
          <w:sz w:val="20"/>
        </w:rPr>
        <w:t>dalších podkladech prokazující užití dotace</w:t>
      </w:r>
      <w:r w:rsidR="00C707ED" w:rsidRPr="0090064E">
        <w:rPr>
          <w:rFonts w:ascii="Arial" w:hAnsi="Arial" w:cs="Arial"/>
          <w:color w:val="000000"/>
          <w:sz w:val="20"/>
        </w:rPr>
        <w:t>,</w:t>
      </w:r>
      <w:r w:rsidRPr="0090064E">
        <w:rPr>
          <w:rFonts w:ascii="Arial" w:hAnsi="Arial" w:cs="Arial"/>
          <w:color w:val="000000"/>
          <w:sz w:val="20"/>
        </w:rPr>
        <w:t xml:space="preserve"> </w:t>
      </w:r>
    </w:p>
    <w:p w:rsidR="00E24125" w:rsidRPr="0090064E" w:rsidRDefault="00E24125" w:rsidP="00A4621D">
      <w:pPr>
        <w:numPr>
          <w:ilvl w:val="1"/>
          <w:numId w:val="16"/>
        </w:numPr>
        <w:tabs>
          <w:tab w:val="num" w:pos="720"/>
        </w:tabs>
        <w:spacing w:before="60"/>
        <w:ind w:left="714" w:hanging="357"/>
        <w:jc w:val="both"/>
        <w:rPr>
          <w:rFonts w:ascii="Arial" w:hAnsi="Arial" w:cs="Arial"/>
          <w:sz w:val="20"/>
        </w:rPr>
      </w:pPr>
      <w:r w:rsidRPr="0090064E">
        <w:rPr>
          <w:rFonts w:ascii="Arial" w:hAnsi="Arial" w:cs="Arial"/>
          <w:sz w:val="20"/>
        </w:rPr>
        <w:t>na požádání umožnit poskytovateli nahlédnutí do všech účetních dokladů týkajících se projektu,</w:t>
      </w:r>
    </w:p>
    <w:p w:rsidR="00DB1D2B" w:rsidRDefault="00E24125" w:rsidP="0027403D">
      <w:pPr>
        <w:numPr>
          <w:ilvl w:val="1"/>
          <w:numId w:val="16"/>
        </w:numPr>
        <w:spacing w:before="60"/>
        <w:ind w:left="714" w:hanging="357"/>
        <w:jc w:val="both"/>
        <w:rPr>
          <w:rFonts w:ascii="Arial" w:hAnsi="Arial" w:cs="Arial"/>
          <w:sz w:val="20"/>
        </w:rPr>
      </w:pPr>
      <w:r w:rsidRPr="0090064E">
        <w:rPr>
          <w:rFonts w:ascii="Arial" w:hAnsi="Arial" w:cs="Arial"/>
          <w:sz w:val="20"/>
        </w:rPr>
        <w:t>předložit poskytovateli na předepsaných formulářích závěrečné vyúčtování celého realizovaného projektu,</w:t>
      </w:r>
      <w:r w:rsidR="009C0791">
        <w:rPr>
          <w:rFonts w:ascii="Arial" w:hAnsi="Arial" w:cs="Arial"/>
          <w:sz w:val="20"/>
        </w:rPr>
        <w:tab/>
      </w:r>
      <w:r w:rsidR="00DB1D2B">
        <w:rPr>
          <w:rFonts w:ascii="Arial" w:hAnsi="Arial" w:cs="Arial"/>
          <w:sz w:val="20"/>
        </w:rPr>
        <w:t xml:space="preserve"> </w:t>
      </w:r>
      <w:r w:rsidRPr="0090064E">
        <w:rPr>
          <w:rFonts w:ascii="Arial" w:hAnsi="Arial" w:cs="Arial"/>
          <w:sz w:val="20"/>
        </w:rPr>
        <w:t>jež je finančním vypořádáním ve smyslu § 10a odst. 1 písm. d) zákona č. 250/2000 Sb., včetně</w:t>
      </w:r>
    </w:p>
    <w:p w:rsidR="00E24125" w:rsidRPr="0090064E" w:rsidRDefault="00E24125" w:rsidP="00E24125">
      <w:pPr>
        <w:numPr>
          <w:ilvl w:val="0"/>
          <w:numId w:val="6"/>
        </w:numPr>
        <w:tabs>
          <w:tab w:val="clear" w:pos="1800"/>
          <w:tab w:val="num" w:pos="1080"/>
        </w:tabs>
        <w:ind w:left="1080"/>
        <w:jc w:val="both"/>
        <w:rPr>
          <w:rFonts w:ascii="Arial" w:hAnsi="Arial" w:cs="Arial"/>
          <w:sz w:val="20"/>
        </w:rPr>
      </w:pPr>
      <w:r w:rsidRPr="0090064E">
        <w:rPr>
          <w:rFonts w:ascii="Arial" w:hAnsi="Arial" w:cs="Arial"/>
          <w:sz w:val="20"/>
        </w:rPr>
        <w:t>závěrečné zprávy jako slovního popisu realizace projektu s uvedením jeho výstupů a celkového zhodnocení</w:t>
      </w:r>
      <w:r w:rsidR="006537EC">
        <w:rPr>
          <w:rFonts w:ascii="Arial" w:hAnsi="Arial" w:cs="Arial"/>
          <w:sz w:val="20"/>
        </w:rPr>
        <w:t xml:space="preserve"> naplnění účelu projektu,</w:t>
      </w:r>
    </w:p>
    <w:p w:rsidR="00E24125" w:rsidRPr="0090064E" w:rsidRDefault="00E24125" w:rsidP="00E24125">
      <w:pPr>
        <w:numPr>
          <w:ilvl w:val="0"/>
          <w:numId w:val="6"/>
        </w:numPr>
        <w:tabs>
          <w:tab w:val="clear" w:pos="1800"/>
          <w:tab w:val="num" w:pos="1080"/>
        </w:tabs>
        <w:ind w:left="1080"/>
        <w:jc w:val="both"/>
        <w:rPr>
          <w:rFonts w:ascii="Arial" w:hAnsi="Arial" w:cs="Arial"/>
          <w:color w:val="000000"/>
          <w:sz w:val="20"/>
          <w:szCs w:val="20"/>
        </w:rPr>
      </w:pPr>
      <w:r w:rsidRPr="0090064E">
        <w:rPr>
          <w:rFonts w:ascii="Arial" w:hAnsi="Arial" w:cs="Arial"/>
          <w:sz w:val="20"/>
        </w:rPr>
        <w:t>seznamu účetních dokladů vztahujících se k uznatelným nákladům projektu včetně uvedení obsahu jednotlivých účetních dokladů,</w:t>
      </w:r>
      <w:r w:rsidR="00AB1832" w:rsidRPr="0090064E">
        <w:rPr>
          <w:rFonts w:ascii="Arial" w:hAnsi="Arial" w:cs="Arial"/>
          <w:sz w:val="20"/>
        </w:rPr>
        <w:t xml:space="preserve"> </w:t>
      </w:r>
      <w:r w:rsidR="00AB1832" w:rsidRPr="0090064E">
        <w:rPr>
          <w:rFonts w:ascii="Arial" w:hAnsi="Arial" w:cs="Arial"/>
          <w:color w:val="000000"/>
          <w:sz w:val="20"/>
          <w:szCs w:val="20"/>
        </w:rPr>
        <w:t>v případě, že smluvní závazkový vztah, na základě kterého byla dotace čerpána, nepřesáhne částku 50 000 Kč, není potřeba dokládat objednávku ani smlouvu či potvrzení z Internetového obchodu,</w:t>
      </w:r>
    </w:p>
    <w:p w:rsidR="00E24125" w:rsidRPr="0090064E" w:rsidRDefault="00E24125" w:rsidP="00E24125">
      <w:pPr>
        <w:numPr>
          <w:ilvl w:val="0"/>
          <w:numId w:val="6"/>
        </w:numPr>
        <w:tabs>
          <w:tab w:val="clear" w:pos="1800"/>
          <w:tab w:val="num" w:pos="1080"/>
        </w:tabs>
        <w:ind w:left="1080"/>
        <w:jc w:val="both"/>
        <w:rPr>
          <w:rFonts w:ascii="Arial" w:hAnsi="Arial" w:cs="Arial"/>
          <w:sz w:val="20"/>
        </w:rPr>
      </w:pPr>
      <w:r w:rsidRPr="0090064E">
        <w:rPr>
          <w:rFonts w:ascii="Arial" w:hAnsi="Arial" w:cs="Arial"/>
          <w:sz w:val="20"/>
        </w:rPr>
        <w:t>kopií účetních dokladů týkajících se dotace včetně dokladů o jejich úhradě (v případě nesrovnalostí může být příjemce vyzván k předložení kopií účetních dokladů týkajících se ostatních uznatelných nákladů projektu)</w:t>
      </w:r>
      <w:r w:rsidR="008E68BB">
        <w:rPr>
          <w:rFonts w:ascii="Arial" w:hAnsi="Arial" w:cs="Arial"/>
          <w:sz w:val="20"/>
        </w:rPr>
        <w:t>,</w:t>
      </w:r>
    </w:p>
    <w:p w:rsidR="00E24125" w:rsidRPr="009F31CE" w:rsidRDefault="00E24125" w:rsidP="00E24125">
      <w:pPr>
        <w:numPr>
          <w:ilvl w:val="0"/>
          <w:numId w:val="6"/>
        </w:numPr>
        <w:tabs>
          <w:tab w:val="clear" w:pos="1800"/>
          <w:tab w:val="num" w:pos="1080"/>
        </w:tabs>
        <w:ind w:left="1080"/>
        <w:jc w:val="both"/>
        <w:rPr>
          <w:rFonts w:ascii="Arial" w:hAnsi="Arial" w:cs="Arial"/>
          <w:color w:val="000000"/>
          <w:sz w:val="20"/>
        </w:rPr>
      </w:pPr>
      <w:r w:rsidRPr="009F31CE">
        <w:rPr>
          <w:rFonts w:ascii="Arial" w:hAnsi="Arial" w:cs="Arial"/>
          <w:color w:val="000000"/>
          <w:sz w:val="20"/>
        </w:rPr>
        <w:t xml:space="preserve">čestného prohlášení osoby oprávněné </w:t>
      </w:r>
      <w:r w:rsidR="006537EC" w:rsidRPr="009F31CE">
        <w:rPr>
          <w:rFonts w:ascii="Arial" w:hAnsi="Arial" w:cs="Arial"/>
          <w:color w:val="000000"/>
          <w:sz w:val="20"/>
        </w:rPr>
        <w:t xml:space="preserve">zastupovat </w:t>
      </w:r>
      <w:r w:rsidRPr="009F31CE">
        <w:rPr>
          <w:rFonts w:ascii="Arial" w:hAnsi="Arial" w:cs="Arial"/>
          <w:color w:val="000000"/>
          <w:sz w:val="20"/>
        </w:rPr>
        <w:t>příjemce o úplnosti, správnosti a pravdivosti závěrečného vyúčtování,</w:t>
      </w:r>
      <w:r w:rsidR="00ED1AAD" w:rsidRPr="009F31CE">
        <w:rPr>
          <w:rFonts w:ascii="Arial" w:hAnsi="Arial" w:cs="Arial"/>
          <w:color w:val="000000"/>
          <w:sz w:val="20"/>
        </w:rPr>
        <w:t xml:space="preserve"> </w:t>
      </w:r>
    </w:p>
    <w:p w:rsidR="00C163D9" w:rsidRPr="0090064E" w:rsidRDefault="00C163D9" w:rsidP="00C163D9">
      <w:pPr>
        <w:numPr>
          <w:ilvl w:val="0"/>
          <w:numId w:val="6"/>
        </w:numPr>
        <w:tabs>
          <w:tab w:val="clear" w:pos="1800"/>
          <w:tab w:val="num" w:pos="1080"/>
        </w:tabs>
        <w:ind w:left="1080"/>
        <w:jc w:val="both"/>
        <w:rPr>
          <w:rFonts w:ascii="Arial" w:hAnsi="Arial" w:cs="Arial"/>
          <w:sz w:val="20"/>
        </w:rPr>
      </w:pPr>
      <w:r w:rsidRPr="0090064E">
        <w:rPr>
          <w:rFonts w:ascii="Arial" w:hAnsi="Arial" w:cs="Arial"/>
          <w:sz w:val="20"/>
        </w:rPr>
        <w:t>dokladů o splnění publicitních povinností stanovených v čl. VII odst. 2 této smlouvy,</w:t>
      </w:r>
    </w:p>
    <w:p w:rsidR="00E24125" w:rsidRPr="0090064E" w:rsidRDefault="00E24125" w:rsidP="00E24125">
      <w:pPr>
        <w:spacing w:before="120"/>
        <w:ind w:left="720"/>
        <w:jc w:val="both"/>
        <w:rPr>
          <w:rFonts w:ascii="Arial" w:hAnsi="Arial" w:cs="Arial"/>
          <w:sz w:val="20"/>
        </w:rPr>
      </w:pPr>
      <w:r w:rsidRPr="0090064E">
        <w:rPr>
          <w:rFonts w:ascii="Arial" w:hAnsi="Arial" w:cs="Arial"/>
          <w:color w:val="000000"/>
          <w:sz w:val="20"/>
        </w:rPr>
        <w:t>a to</w:t>
      </w:r>
      <w:r w:rsidR="00AB1832" w:rsidRPr="0090064E">
        <w:rPr>
          <w:rFonts w:ascii="Arial" w:hAnsi="Arial" w:cs="Arial"/>
          <w:color w:val="000000"/>
          <w:sz w:val="20"/>
        </w:rPr>
        <w:t xml:space="preserve"> </w:t>
      </w:r>
      <w:r w:rsidR="00AB1832" w:rsidRPr="009778C0">
        <w:rPr>
          <w:rFonts w:ascii="Arial" w:hAnsi="Arial" w:cs="Arial"/>
          <w:color w:val="000000"/>
          <w:sz w:val="20"/>
        </w:rPr>
        <w:t xml:space="preserve">nejpozději do </w:t>
      </w:r>
      <w:r w:rsidR="00AB1832" w:rsidRPr="00825283">
        <w:rPr>
          <w:rFonts w:ascii="Arial" w:hAnsi="Arial" w:cs="Arial"/>
          <w:b/>
          <w:color w:val="000000"/>
          <w:sz w:val="20"/>
        </w:rPr>
        <w:t>31</w:t>
      </w:r>
      <w:r w:rsidRPr="00825283">
        <w:rPr>
          <w:rFonts w:ascii="Arial" w:hAnsi="Arial" w:cs="Arial"/>
          <w:b/>
          <w:color w:val="000000"/>
          <w:sz w:val="20"/>
        </w:rPr>
        <w:t>. 1. 201</w:t>
      </w:r>
      <w:r w:rsidR="00825283" w:rsidRPr="00825283">
        <w:rPr>
          <w:rFonts w:ascii="Arial" w:hAnsi="Arial" w:cs="Arial"/>
          <w:b/>
          <w:color w:val="000000"/>
          <w:sz w:val="20"/>
        </w:rPr>
        <w:t>9</w:t>
      </w:r>
      <w:r w:rsidRPr="009778C0">
        <w:rPr>
          <w:rFonts w:ascii="Arial" w:hAnsi="Arial" w:cs="Arial"/>
          <w:color w:val="000000"/>
          <w:sz w:val="20"/>
        </w:rPr>
        <w:t>.</w:t>
      </w:r>
      <w:r w:rsidRPr="0090064E">
        <w:rPr>
          <w:rFonts w:ascii="Arial" w:hAnsi="Arial" w:cs="Arial"/>
          <w:sz w:val="20"/>
        </w:rPr>
        <w:t xml:space="preserve"> Závěrečné vyúčtování se považuje za předložené poskytovateli dnem jeho předání k přepravě provozovateli poštovních služeb nebo podáním na podatelně </w:t>
      </w:r>
      <w:r w:rsidR="00AB1832" w:rsidRPr="0090064E">
        <w:rPr>
          <w:rFonts w:ascii="Arial" w:hAnsi="Arial" w:cs="Arial"/>
          <w:sz w:val="20"/>
        </w:rPr>
        <w:t xml:space="preserve">městského </w:t>
      </w:r>
      <w:r w:rsidRPr="0090064E">
        <w:rPr>
          <w:rFonts w:ascii="Arial" w:hAnsi="Arial" w:cs="Arial"/>
          <w:sz w:val="20"/>
        </w:rPr>
        <w:t>úřadu,</w:t>
      </w:r>
    </w:p>
    <w:p w:rsidR="002B081C" w:rsidRPr="00D17F92" w:rsidRDefault="00E24125" w:rsidP="00D17F92">
      <w:pPr>
        <w:numPr>
          <w:ilvl w:val="1"/>
          <w:numId w:val="16"/>
        </w:numPr>
        <w:spacing w:before="60"/>
        <w:ind w:left="714" w:hanging="357"/>
        <w:jc w:val="both"/>
        <w:rPr>
          <w:rFonts w:ascii="Arial" w:hAnsi="Arial" w:cs="Arial"/>
          <w:color w:val="000000"/>
          <w:sz w:val="20"/>
        </w:rPr>
      </w:pPr>
      <w:r w:rsidRPr="0090064E">
        <w:rPr>
          <w:rFonts w:ascii="Arial" w:hAnsi="Arial" w:cs="Arial"/>
          <w:color w:val="000000"/>
          <w:sz w:val="20"/>
        </w:rPr>
        <w:t>řádně v souladu s právními předpisy uschovat originály všech účetních dokladů</w:t>
      </w:r>
      <w:r w:rsidR="00C707ED" w:rsidRPr="0090064E">
        <w:rPr>
          <w:rFonts w:ascii="Arial" w:hAnsi="Arial" w:cs="Arial"/>
          <w:color w:val="000000"/>
          <w:sz w:val="20"/>
        </w:rPr>
        <w:t xml:space="preserve"> </w:t>
      </w:r>
      <w:r w:rsidRPr="0090064E">
        <w:rPr>
          <w:rFonts w:ascii="Arial" w:hAnsi="Arial" w:cs="Arial"/>
          <w:color w:val="000000"/>
          <w:sz w:val="20"/>
        </w:rPr>
        <w:t>vztahujících se k</w:t>
      </w:r>
      <w:r w:rsidR="002B081C" w:rsidRPr="0090064E">
        <w:rPr>
          <w:rFonts w:ascii="Arial" w:hAnsi="Arial" w:cs="Arial"/>
          <w:color w:val="000000"/>
          <w:sz w:val="20"/>
        </w:rPr>
        <w:t> </w:t>
      </w:r>
      <w:r w:rsidRPr="0090064E">
        <w:rPr>
          <w:rFonts w:ascii="Arial" w:hAnsi="Arial" w:cs="Arial"/>
          <w:color w:val="000000"/>
          <w:sz w:val="20"/>
        </w:rPr>
        <w:t>projektu</w:t>
      </w:r>
      <w:r w:rsidR="002B081C" w:rsidRPr="0090064E">
        <w:rPr>
          <w:rFonts w:ascii="Arial" w:hAnsi="Arial" w:cs="Arial"/>
          <w:color w:val="000000"/>
          <w:sz w:val="20"/>
        </w:rPr>
        <w:t xml:space="preserve"> tj. po dobu 10 let od 1. ledna následujícího po roce, ve kterém byla dotovaná činnost realizována, archivovat dle této smlouvy označené originály všech účetních</w:t>
      </w:r>
      <w:r w:rsidR="00711D9E" w:rsidRPr="0090064E">
        <w:rPr>
          <w:rFonts w:ascii="Arial" w:hAnsi="Arial" w:cs="Arial"/>
          <w:color w:val="000000"/>
          <w:sz w:val="20"/>
        </w:rPr>
        <w:t xml:space="preserve"> dokladů</w:t>
      </w:r>
      <w:r w:rsidR="00DB1D2B">
        <w:rPr>
          <w:rFonts w:ascii="Arial" w:hAnsi="Arial" w:cs="Arial"/>
          <w:color w:val="000000"/>
          <w:sz w:val="20"/>
        </w:rPr>
        <w:t>,</w:t>
      </w:r>
      <w:r w:rsidR="00C707ED" w:rsidRPr="0090064E">
        <w:rPr>
          <w:rFonts w:ascii="Arial" w:hAnsi="Arial" w:cs="Arial"/>
          <w:color w:val="000000"/>
          <w:sz w:val="20"/>
        </w:rPr>
        <w:t xml:space="preserve"> </w:t>
      </w:r>
    </w:p>
    <w:p w:rsidR="00E24125" w:rsidRPr="0090064E" w:rsidRDefault="00E24125" w:rsidP="00AC0AF6">
      <w:pPr>
        <w:numPr>
          <w:ilvl w:val="1"/>
          <w:numId w:val="16"/>
        </w:numPr>
        <w:spacing w:before="60"/>
        <w:ind w:left="714" w:hanging="357"/>
        <w:jc w:val="both"/>
        <w:rPr>
          <w:rFonts w:ascii="Arial" w:hAnsi="Arial" w:cs="Arial"/>
          <w:sz w:val="20"/>
        </w:rPr>
      </w:pPr>
      <w:r w:rsidRPr="0090064E">
        <w:rPr>
          <w:rFonts w:ascii="Arial" w:hAnsi="Arial" w:cs="Arial"/>
          <w:sz w:val="20"/>
        </w:rPr>
        <w:t>umožnit poskytovateli v souladu se zákonem o finanční kontrole řádné provedení průběžné a následné kontroly hospodaření s veřejnými prostředky z poskytnuté dotace, jejich použití dle účelového určení stanoveného touto smlouvou, provedení kontroly faktické realizace činnosti na místě a předložit při kontrole všechny potřebné účetní a jiné doklady. Kontrola na místě bude dle pokynu poskytovatele provedena v </w:t>
      </w:r>
      <w:r w:rsidRPr="0090064E">
        <w:rPr>
          <w:rFonts w:ascii="Arial" w:hAnsi="Arial" w:cs="Arial"/>
          <w:iCs/>
          <w:sz w:val="20"/>
        </w:rPr>
        <w:t>sídle</w:t>
      </w:r>
      <w:r w:rsidRPr="0090064E">
        <w:rPr>
          <w:rFonts w:ascii="Arial" w:hAnsi="Arial" w:cs="Arial"/>
          <w:sz w:val="20"/>
        </w:rPr>
        <w:t xml:space="preserve"> příjemce, v místě realizace projektu nebo v sídle poskytovatele,</w:t>
      </w:r>
      <w:r w:rsidR="00561BB9" w:rsidRPr="0090064E">
        <w:rPr>
          <w:rFonts w:ascii="Arial" w:hAnsi="Arial" w:cs="Arial"/>
          <w:sz w:val="20"/>
        </w:rPr>
        <w:t xml:space="preserve"> </w:t>
      </w:r>
    </w:p>
    <w:p w:rsidR="00E24125" w:rsidRPr="0090064E" w:rsidRDefault="00E24125" w:rsidP="002C7BCA">
      <w:pPr>
        <w:numPr>
          <w:ilvl w:val="1"/>
          <w:numId w:val="16"/>
        </w:numPr>
        <w:spacing w:before="60"/>
        <w:ind w:left="714" w:hanging="357"/>
        <w:jc w:val="both"/>
        <w:rPr>
          <w:rFonts w:ascii="Arial" w:hAnsi="Arial" w:cs="Arial"/>
          <w:sz w:val="20"/>
        </w:rPr>
      </w:pPr>
      <w:r w:rsidRPr="0090064E">
        <w:rPr>
          <w:rFonts w:ascii="Arial" w:hAnsi="Arial" w:cs="Arial"/>
          <w:sz w:val="20"/>
        </w:rPr>
        <w:t>při peněžních operacích dle této smlouvy převádět peněžní prostředky na účet poskytovatele uvedený v</w:t>
      </w:r>
      <w:r w:rsidR="00DB1D2B">
        <w:rPr>
          <w:rFonts w:ascii="Arial" w:hAnsi="Arial" w:cs="Arial"/>
          <w:sz w:val="20"/>
        </w:rPr>
        <w:t> </w:t>
      </w:r>
      <w:r w:rsidRPr="0090064E">
        <w:rPr>
          <w:rFonts w:ascii="Arial" w:hAnsi="Arial" w:cs="Arial"/>
          <w:sz w:val="20"/>
        </w:rPr>
        <w:t>čl</w:t>
      </w:r>
      <w:r w:rsidR="00DB1D2B">
        <w:rPr>
          <w:rFonts w:ascii="Arial" w:hAnsi="Arial" w:cs="Arial"/>
          <w:sz w:val="20"/>
        </w:rPr>
        <w:t>.</w:t>
      </w:r>
      <w:r w:rsidRPr="0090064E">
        <w:rPr>
          <w:rFonts w:ascii="Arial" w:hAnsi="Arial" w:cs="Arial"/>
          <w:sz w:val="20"/>
        </w:rPr>
        <w:t xml:space="preserve"> I této smlouvy s</w:t>
      </w:r>
      <w:r w:rsidR="00491753" w:rsidRPr="0090064E">
        <w:rPr>
          <w:rFonts w:ascii="Arial" w:hAnsi="Arial" w:cs="Arial"/>
          <w:sz w:val="20"/>
        </w:rPr>
        <w:t xml:space="preserve"> uvedením variabilního </w:t>
      </w:r>
      <w:r w:rsidR="00491753" w:rsidRPr="009F31CE">
        <w:rPr>
          <w:rFonts w:ascii="Arial" w:hAnsi="Arial" w:cs="Arial"/>
          <w:color w:val="000000"/>
          <w:sz w:val="20"/>
        </w:rPr>
        <w:t xml:space="preserve">symbolu </w:t>
      </w:r>
      <w:r w:rsidR="00066353" w:rsidRPr="00C43628">
        <w:rPr>
          <w:rFonts w:ascii="Arial" w:hAnsi="Arial" w:cs="Arial"/>
          <w:b/>
          <w:color w:val="000000"/>
          <w:sz w:val="20"/>
        </w:rPr>
        <w:t>914</w:t>
      </w:r>
      <w:r w:rsidRPr="00C43628">
        <w:rPr>
          <w:rFonts w:ascii="Arial" w:hAnsi="Arial" w:cs="Arial"/>
          <w:b/>
          <w:sz w:val="20"/>
        </w:rPr>
        <w:t xml:space="preserve"> </w:t>
      </w:r>
      <w:r w:rsidRPr="0090064E">
        <w:rPr>
          <w:rFonts w:ascii="Arial" w:hAnsi="Arial" w:cs="Arial"/>
          <w:sz w:val="20"/>
        </w:rPr>
        <w:t>a zaslat poskytovateli avízo o platbě,</w:t>
      </w:r>
    </w:p>
    <w:p w:rsidR="00E24125" w:rsidRPr="0090064E" w:rsidRDefault="00E24125" w:rsidP="002C7BCA">
      <w:pPr>
        <w:numPr>
          <w:ilvl w:val="1"/>
          <w:numId w:val="16"/>
        </w:numPr>
        <w:spacing w:before="60"/>
        <w:ind w:left="714" w:hanging="357"/>
        <w:jc w:val="both"/>
        <w:rPr>
          <w:rFonts w:ascii="Arial" w:hAnsi="Arial" w:cs="Arial"/>
          <w:sz w:val="20"/>
        </w:rPr>
      </w:pPr>
      <w:r w:rsidRPr="0090064E">
        <w:rPr>
          <w:rFonts w:ascii="Arial" w:hAnsi="Arial" w:cs="Arial"/>
          <w:sz w:val="20"/>
        </w:rPr>
        <w:t>nepřevést realizaci projektu na jiný právní subjekt,</w:t>
      </w:r>
    </w:p>
    <w:p w:rsidR="00E24125" w:rsidRPr="009778C0" w:rsidRDefault="00E24125" w:rsidP="002C7BCA">
      <w:pPr>
        <w:numPr>
          <w:ilvl w:val="1"/>
          <w:numId w:val="16"/>
        </w:numPr>
        <w:spacing w:before="60"/>
        <w:ind w:left="714" w:hanging="357"/>
        <w:jc w:val="both"/>
        <w:rPr>
          <w:rFonts w:ascii="Arial" w:hAnsi="Arial" w:cs="Arial"/>
          <w:color w:val="000000"/>
          <w:sz w:val="20"/>
        </w:rPr>
      </w:pPr>
      <w:r w:rsidRPr="009778C0">
        <w:rPr>
          <w:rFonts w:ascii="Arial" w:hAnsi="Arial" w:cs="Arial"/>
          <w:color w:val="000000"/>
          <w:sz w:val="20"/>
        </w:rPr>
        <w:t xml:space="preserve">po dobu </w:t>
      </w:r>
      <w:r w:rsidR="00DB1D2B">
        <w:rPr>
          <w:rFonts w:ascii="Arial" w:hAnsi="Arial" w:cs="Arial"/>
          <w:color w:val="000000"/>
          <w:sz w:val="20"/>
        </w:rPr>
        <w:t>5</w:t>
      </w:r>
      <w:r w:rsidR="0047383E" w:rsidRPr="009778C0">
        <w:rPr>
          <w:rFonts w:ascii="Arial" w:hAnsi="Arial" w:cs="Arial"/>
          <w:color w:val="000000"/>
          <w:sz w:val="20"/>
        </w:rPr>
        <w:t xml:space="preserve"> </w:t>
      </w:r>
      <w:r w:rsidR="00DB1D2B">
        <w:rPr>
          <w:rFonts w:ascii="Arial" w:hAnsi="Arial" w:cs="Arial"/>
          <w:color w:val="000000"/>
          <w:sz w:val="20"/>
        </w:rPr>
        <w:t>let</w:t>
      </w:r>
      <w:r w:rsidRPr="009778C0">
        <w:rPr>
          <w:rFonts w:ascii="Arial" w:hAnsi="Arial" w:cs="Arial"/>
          <w:color w:val="000000"/>
          <w:sz w:val="20"/>
        </w:rPr>
        <w:t xml:space="preserve"> od ukončení realizace projektu nezcizit drobný dlouhodobý nehmotný a hmotný majetek pořízený z prostředků získaných z dotace poskytnuté na základě této smlouvy,</w:t>
      </w:r>
    </w:p>
    <w:p w:rsidR="00E24125" w:rsidRPr="0090064E" w:rsidRDefault="00E24125" w:rsidP="002C7BCA">
      <w:pPr>
        <w:numPr>
          <w:ilvl w:val="1"/>
          <w:numId w:val="16"/>
        </w:numPr>
        <w:spacing w:before="60"/>
        <w:ind w:left="714" w:hanging="357"/>
        <w:jc w:val="both"/>
        <w:rPr>
          <w:rFonts w:ascii="Arial" w:hAnsi="Arial" w:cs="Arial"/>
          <w:sz w:val="20"/>
        </w:rPr>
      </w:pPr>
      <w:r w:rsidRPr="0090064E">
        <w:rPr>
          <w:rFonts w:ascii="Arial" w:hAnsi="Arial" w:cs="Arial"/>
          <w:sz w:val="20"/>
        </w:rPr>
        <w:t xml:space="preserve">neprodleně, nejpozději </w:t>
      </w:r>
      <w:r w:rsidR="002B081C" w:rsidRPr="0090064E">
        <w:rPr>
          <w:rFonts w:ascii="Arial" w:hAnsi="Arial" w:cs="Arial"/>
          <w:sz w:val="20"/>
        </w:rPr>
        <w:t>však do jednoho měsíce</w:t>
      </w:r>
      <w:r w:rsidRPr="0090064E">
        <w:rPr>
          <w:rFonts w:ascii="Arial" w:hAnsi="Arial" w:cs="Arial"/>
          <w:sz w:val="20"/>
        </w:rPr>
        <w:t xml:space="preserve">, informovat poskytovatele o všech změnách souvisejících s čerpáním poskytnuté dotace, realizací projektu či identifikačními údaji </w:t>
      </w:r>
      <w:r w:rsidRPr="0090064E">
        <w:rPr>
          <w:rFonts w:ascii="Arial" w:hAnsi="Arial" w:cs="Arial"/>
          <w:sz w:val="20"/>
        </w:rPr>
        <w:lastRenderedPageBreak/>
        <w:t>příjemce. V případě změny účtu je příjemce povinen rovněž doložit vlastnictví k účtu, a to kopií příslušné smlouvy nebo potvrzením peněžního ústavu. Z důvodu změn identifikačních údajů smluvních stran není nutné uzavírat ke smlouvě dodatek,</w:t>
      </w:r>
    </w:p>
    <w:p w:rsidR="001A3601" w:rsidRDefault="00E24125" w:rsidP="001A3601">
      <w:pPr>
        <w:numPr>
          <w:ilvl w:val="1"/>
          <w:numId w:val="16"/>
        </w:numPr>
        <w:spacing w:before="60"/>
        <w:ind w:left="714" w:hanging="357"/>
        <w:jc w:val="both"/>
        <w:rPr>
          <w:rFonts w:ascii="Arial" w:hAnsi="Arial" w:cs="Arial"/>
          <w:sz w:val="20"/>
        </w:rPr>
      </w:pPr>
      <w:r w:rsidRPr="0090064E">
        <w:rPr>
          <w:rFonts w:ascii="Arial" w:hAnsi="Arial" w:cs="Arial"/>
          <w:sz w:val="20"/>
        </w:rPr>
        <w:t>dodržovat podmínky povinné publicity stanovené v</w:t>
      </w:r>
      <w:r w:rsidR="003042F6">
        <w:rPr>
          <w:rFonts w:ascii="Arial" w:hAnsi="Arial" w:cs="Arial"/>
          <w:sz w:val="20"/>
        </w:rPr>
        <w:t> </w:t>
      </w:r>
      <w:r w:rsidRPr="0090064E">
        <w:rPr>
          <w:rFonts w:ascii="Arial" w:hAnsi="Arial" w:cs="Arial"/>
          <w:sz w:val="20"/>
        </w:rPr>
        <w:t>čl</w:t>
      </w:r>
      <w:r w:rsidR="003042F6">
        <w:rPr>
          <w:rFonts w:ascii="Arial" w:hAnsi="Arial" w:cs="Arial"/>
          <w:sz w:val="20"/>
        </w:rPr>
        <w:t>.</w:t>
      </w:r>
      <w:r w:rsidRPr="0090064E">
        <w:rPr>
          <w:rFonts w:ascii="Arial" w:hAnsi="Arial" w:cs="Arial"/>
          <w:sz w:val="20"/>
        </w:rPr>
        <w:t xml:space="preserve"> VII této smlouvy,</w:t>
      </w:r>
      <w:r w:rsidR="00162184" w:rsidRPr="0090064E">
        <w:rPr>
          <w:rFonts w:ascii="Arial" w:hAnsi="Arial" w:cs="Arial"/>
          <w:sz w:val="20"/>
        </w:rPr>
        <w:t xml:space="preserve"> </w:t>
      </w:r>
    </w:p>
    <w:p w:rsidR="00162184" w:rsidRPr="00614ECF" w:rsidRDefault="00E24125" w:rsidP="00561BB9">
      <w:pPr>
        <w:numPr>
          <w:ilvl w:val="1"/>
          <w:numId w:val="16"/>
        </w:numPr>
        <w:spacing w:before="60"/>
        <w:ind w:left="714" w:hanging="357"/>
        <w:jc w:val="both"/>
        <w:rPr>
          <w:rFonts w:ascii="Arial" w:hAnsi="Arial" w:cs="Arial"/>
          <w:sz w:val="20"/>
        </w:rPr>
      </w:pPr>
      <w:r w:rsidRPr="00614ECF">
        <w:rPr>
          <w:rFonts w:ascii="Arial" w:hAnsi="Arial" w:cs="Arial"/>
          <w:sz w:val="20"/>
        </w:rPr>
        <w:t xml:space="preserve">neprodleně, nejpozději však do </w:t>
      </w:r>
      <w:r w:rsidR="002B081C" w:rsidRPr="00614ECF">
        <w:rPr>
          <w:rFonts w:ascii="Arial" w:hAnsi="Arial" w:cs="Arial"/>
          <w:sz w:val="20"/>
        </w:rPr>
        <w:t>jednoho měsíce</w:t>
      </w:r>
      <w:r w:rsidRPr="00614ECF">
        <w:rPr>
          <w:rFonts w:ascii="Arial" w:hAnsi="Arial" w:cs="Arial"/>
          <w:sz w:val="20"/>
        </w:rPr>
        <w:t>, informovat poskytovatele o vlastní přeměně nebo zrušení s likvidací, v případě přeměny i o tom, na který subjekt přejdou práva a povinnosti z této smlouvy</w:t>
      </w:r>
      <w:r w:rsidR="00D17F92">
        <w:rPr>
          <w:rFonts w:ascii="Arial" w:hAnsi="Arial" w:cs="Arial"/>
          <w:sz w:val="20"/>
        </w:rPr>
        <w:t>.</w:t>
      </w:r>
    </w:p>
    <w:p w:rsidR="00E71093" w:rsidRPr="00C43628" w:rsidRDefault="00E24125" w:rsidP="007612D5">
      <w:pPr>
        <w:pStyle w:val="Zkladntext"/>
        <w:numPr>
          <w:ilvl w:val="0"/>
          <w:numId w:val="16"/>
        </w:numPr>
        <w:spacing w:before="120"/>
        <w:ind w:left="357" w:hanging="357"/>
        <w:jc w:val="both"/>
        <w:rPr>
          <w:rFonts w:ascii="Arial" w:hAnsi="Arial" w:cs="Arial"/>
          <w:b w:val="0"/>
          <w:bCs w:val="0"/>
          <w:color w:val="000000"/>
          <w:sz w:val="20"/>
        </w:rPr>
      </w:pPr>
      <w:r w:rsidRPr="002E025F">
        <w:rPr>
          <w:rFonts w:ascii="Arial" w:hAnsi="Arial" w:cs="Arial"/>
          <w:b w:val="0"/>
          <w:bCs w:val="0"/>
          <w:color w:val="000000"/>
          <w:sz w:val="20"/>
        </w:rPr>
        <w:t>Porušení podmínek uvedených v</w:t>
      </w:r>
      <w:r w:rsidR="00E71093" w:rsidRPr="002E025F">
        <w:rPr>
          <w:rFonts w:ascii="Arial" w:hAnsi="Arial" w:cs="Arial"/>
          <w:b w:val="0"/>
          <w:bCs w:val="0"/>
          <w:color w:val="000000"/>
          <w:sz w:val="20"/>
        </w:rPr>
        <w:t xml:space="preserve">  </w:t>
      </w:r>
      <w:r w:rsidR="00631465">
        <w:rPr>
          <w:rFonts w:ascii="Arial" w:hAnsi="Arial" w:cs="Arial"/>
          <w:b w:val="0"/>
          <w:bCs w:val="0"/>
          <w:color w:val="000000"/>
          <w:sz w:val="20"/>
        </w:rPr>
        <w:t>odst. 3 písm.</w:t>
      </w:r>
      <w:r w:rsidRPr="002E025F">
        <w:rPr>
          <w:rFonts w:ascii="Arial" w:hAnsi="Arial" w:cs="Arial"/>
          <w:b w:val="0"/>
          <w:bCs w:val="0"/>
          <w:color w:val="000000"/>
          <w:sz w:val="20"/>
        </w:rPr>
        <w:t xml:space="preserve"> </w:t>
      </w:r>
      <w:r w:rsidR="00416605">
        <w:rPr>
          <w:rFonts w:ascii="Arial" w:hAnsi="Arial" w:cs="Arial"/>
          <w:b w:val="0"/>
          <w:bCs w:val="0"/>
          <w:color w:val="000000"/>
          <w:sz w:val="20"/>
        </w:rPr>
        <w:t xml:space="preserve">g), </w:t>
      </w:r>
      <w:r w:rsidRPr="009778C0">
        <w:rPr>
          <w:rFonts w:ascii="Arial" w:hAnsi="Arial" w:cs="Arial"/>
          <w:b w:val="0"/>
          <w:bCs w:val="0"/>
          <w:color w:val="000000"/>
          <w:sz w:val="20"/>
        </w:rPr>
        <w:t>j), m), n)</w:t>
      </w:r>
      <w:r w:rsidRPr="002E025F">
        <w:rPr>
          <w:rFonts w:ascii="Arial" w:hAnsi="Arial" w:cs="Arial"/>
          <w:b w:val="0"/>
          <w:bCs w:val="0"/>
          <w:color w:val="000000"/>
          <w:sz w:val="20"/>
        </w:rPr>
        <w:t xml:space="preserve"> a o) je považováno za porušení méně závažné ve smyslu </w:t>
      </w:r>
      <w:proofErr w:type="spellStart"/>
      <w:r w:rsidRPr="002E025F">
        <w:rPr>
          <w:rFonts w:ascii="Arial" w:hAnsi="Arial" w:cs="Arial"/>
          <w:b w:val="0"/>
          <w:bCs w:val="0"/>
          <w:color w:val="000000"/>
          <w:sz w:val="20"/>
        </w:rPr>
        <w:t>ust</w:t>
      </w:r>
      <w:proofErr w:type="spellEnd"/>
      <w:r w:rsidRPr="002E025F">
        <w:rPr>
          <w:rFonts w:ascii="Arial" w:hAnsi="Arial" w:cs="Arial"/>
          <w:b w:val="0"/>
          <w:bCs w:val="0"/>
          <w:color w:val="000000"/>
          <w:sz w:val="20"/>
        </w:rPr>
        <w:t xml:space="preserve">. § 10a odst. 6 zákona č. 250/2000 Sb. Odvod za tato porušení rozpočtové kázně se stanoví </w:t>
      </w:r>
      <w:r w:rsidR="00E71093" w:rsidRPr="002E025F">
        <w:rPr>
          <w:rFonts w:ascii="Arial" w:hAnsi="Arial" w:cs="Arial"/>
          <w:b w:val="0"/>
          <w:bCs w:val="0"/>
          <w:color w:val="000000"/>
          <w:sz w:val="20"/>
        </w:rPr>
        <w:t>ve výši 0,5 % celkové poskytnuté dotace</w:t>
      </w:r>
      <w:r w:rsidR="004669FF">
        <w:rPr>
          <w:rFonts w:ascii="Arial" w:hAnsi="Arial" w:cs="Arial"/>
          <w:b w:val="0"/>
          <w:bCs w:val="0"/>
          <w:color w:val="000000"/>
          <w:sz w:val="20"/>
        </w:rPr>
        <w:t xml:space="preserve">, avšak </w:t>
      </w:r>
      <w:r w:rsidR="00E71093" w:rsidRPr="002E025F">
        <w:rPr>
          <w:rFonts w:ascii="Arial" w:hAnsi="Arial" w:cs="Arial"/>
          <w:b w:val="0"/>
          <w:bCs w:val="0"/>
          <w:color w:val="000000"/>
          <w:sz w:val="20"/>
        </w:rPr>
        <w:t>v minimální výši 100 Kč. V případě odst. 3 písm. g) je tento odvod stanoven pouze pro případ pozdního předložení vyúčtování do 15 kalendářních dnů.</w:t>
      </w:r>
    </w:p>
    <w:p w:rsidR="00E24125" w:rsidRPr="0090064E" w:rsidRDefault="00E24125" w:rsidP="00E71093">
      <w:pPr>
        <w:spacing w:before="360"/>
        <w:jc w:val="center"/>
        <w:rPr>
          <w:rFonts w:ascii="Arial" w:hAnsi="Arial" w:cs="Arial"/>
          <w:b/>
          <w:bCs/>
          <w:sz w:val="20"/>
        </w:rPr>
      </w:pPr>
      <w:r w:rsidRPr="0090064E">
        <w:rPr>
          <w:rFonts w:ascii="Arial" w:hAnsi="Arial" w:cs="Arial"/>
          <w:b/>
          <w:bCs/>
          <w:sz w:val="20"/>
        </w:rPr>
        <w:t>VI.</w:t>
      </w:r>
    </w:p>
    <w:p w:rsidR="00E24125" w:rsidRPr="0090064E" w:rsidRDefault="00E24125" w:rsidP="00E24125">
      <w:pPr>
        <w:jc w:val="center"/>
        <w:rPr>
          <w:rFonts w:ascii="Arial" w:hAnsi="Arial" w:cs="Arial"/>
          <w:b/>
          <w:bCs/>
          <w:sz w:val="20"/>
        </w:rPr>
      </w:pPr>
      <w:r w:rsidRPr="0090064E">
        <w:rPr>
          <w:rFonts w:ascii="Arial" w:hAnsi="Arial" w:cs="Arial"/>
          <w:b/>
          <w:bCs/>
          <w:sz w:val="20"/>
        </w:rPr>
        <w:t>UZNATELNÝ NÁKLAD</w:t>
      </w:r>
    </w:p>
    <w:p w:rsidR="00E24125" w:rsidRPr="0090064E" w:rsidRDefault="00E24125" w:rsidP="00E24125">
      <w:pPr>
        <w:numPr>
          <w:ilvl w:val="0"/>
          <w:numId w:val="3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Arial" w:hAnsi="Arial" w:cs="Arial"/>
          <w:color w:val="000000"/>
          <w:sz w:val="20"/>
        </w:rPr>
      </w:pPr>
      <w:r w:rsidRPr="0090064E">
        <w:rPr>
          <w:rFonts w:ascii="Arial" w:hAnsi="Arial" w:cs="Arial"/>
          <w:color w:val="000000"/>
          <w:sz w:val="20"/>
        </w:rPr>
        <w:t>„Uznatelným nákladem“ je náklad, který splňuje všechny níže uvedené podmínky:</w:t>
      </w:r>
    </w:p>
    <w:p w:rsidR="00E24125" w:rsidRPr="00AF3278" w:rsidRDefault="00E24125" w:rsidP="00E24125">
      <w:pPr>
        <w:numPr>
          <w:ilvl w:val="1"/>
          <w:numId w:val="3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Arial" w:hAnsi="Arial" w:cs="Arial"/>
          <w:color w:val="000000"/>
          <w:sz w:val="20"/>
        </w:rPr>
      </w:pPr>
      <w:r w:rsidRPr="00AF3278">
        <w:rPr>
          <w:rFonts w:ascii="Arial" w:hAnsi="Arial" w:cs="Arial"/>
          <w:color w:val="000000"/>
          <w:sz w:val="20"/>
        </w:rPr>
        <w:t xml:space="preserve">vznikl v období realizace projektu, tj. v období od </w:t>
      </w:r>
      <w:r w:rsidR="00A50BE6" w:rsidRPr="00AF3278">
        <w:rPr>
          <w:rFonts w:ascii="Arial" w:hAnsi="Arial" w:cs="Arial"/>
          <w:color w:val="000000"/>
          <w:sz w:val="20"/>
        </w:rPr>
        <w:t>1. 1. 2018</w:t>
      </w:r>
      <w:r w:rsidR="00E71093" w:rsidRPr="00AF3278">
        <w:rPr>
          <w:rFonts w:ascii="Arial" w:hAnsi="Arial" w:cs="Arial"/>
          <w:color w:val="000000"/>
          <w:sz w:val="20"/>
        </w:rPr>
        <w:t xml:space="preserve"> </w:t>
      </w:r>
      <w:r w:rsidRPr="00AF3278">
        <w:rPr>
          <w:rFonts w:ascii="Arial" w:hAnsi="Arial" w:cs="Arial"/>
          <w:color w:val="000000"/>
          <w:sz w:val="20"/>
        </w:rPr>
        <w:t xml:space="preserve">do </w:t>
      </w:r>
      <w:r w:rsidR="0095367D" w:rsidRPr="00AF3278">
        <w:rPr>
          <w:rFonts w:ascii="Arial" w:hAnsi="Arial" w:cs="Arial"/>
          <w:color w:val="000000"/>
          <w:sz w:val="20"/>
        </w:rPr>
        <w:t>31. 12. 201</w:t>
      </w:r>
      <w:r w:rsidR="00A50BE6" w:rsidRPr="00AF3278">
        <w:rPr>
          <w:rFonts w:ascii="Arial" w:hAnsi="Arial" w:cs="Arial"/>
          <w:color w:val="000000"/>
          <w:sz w:val="20"/>
        </w:rPr>
        <w:t>8</w:t>
      </w:r>
      <w:r w:rsidR="00711D9E" w:rsidRPr="00AF3278">
        <w:rPr>
          <w:rFonts w:ascii="Arial" w:hAnsi="Arial" w:cs="Arial"/>
          <w:color w:val="000000"/>
          <w:sz w:val="20"/>
        </w:rPr>
        <w:t>,</w:t>
      </w:r>
      <w:r w:rsidRPr="00AF3278">
        <w:rPr>
          <w:rFonts w:ascii="Arial" w:hAnsi="Arial" w:cs="Arial"/>
          <w:color w:val="000000"/>
          <w:sz w:val="20"/>
        </w:rPr>
        <w:t xml:space="preserve"> </w:t>
      </w:r>
      <w:r w:rsidR="00FD164E" w:rsidRPr="00AF3278">
        <w:rPr>
          <w:rFonts w:ascii="Arial" w:hAnsi="Arial" w:cs="Arial"/>
          <w:color w:val="000000"/>
          <w:sz w:val="20"/>
        </w:rPr>
        <w:t xml:space="preserve">a byl příjemcem uhrazen v období od </w:t>
      </w:r>
      <w:r w:rsidR="00A50BE6" w:rsidRPr="00AF3278">
        <w:rPr>
          <w:rFonts w:ascii="Arial" w:hAnsi="Arial" w:cs="Arial"/>
          <w:color w:val="000000"/>
          <w:sz w:val="20"/>
        </w:rPr>
        <w:t>1. 1. 2018</w:t>
      </w:r>
      <w:r w:rsidR="00FD164E" w:rsidRPr="00AF3278">
        <w:rPr>
          <w:rFonts w:ascii="Arial" w:hAnsi="Arial" w:cs="Arial"/>
          <w:color w:val="000000"/>
          <w:sz w:val="20"/>
        </w:rPr>
        <w:t xml:space="preserve"> do 31. 1. 201</w:t>
      </w:r>
      <w:r w:rsidR="00A50BE6" w:rsidRPr="00AF3278">
        <w:rPr>
          <w:rFonts w:ascii="Arial" w:hAnsi="Arial" w:cs="Arial"/>
          <w:color w:val="000000"/>
          <w:sz w:val="20"/>
        </w:rPr>
        <w:t>9</w:t>
      </w:r>
      <w:r w:rsidR="00BA6436" w:rsidRPr="00AF3278">
        <w:rPr>
          <w:rFonts w:ascii="Arial" w:hAnsi="Arial" w:cs="Arial"/>
          <w:color w:val="000000"/>
          <w:sz w:val="20"/>
        </w:rPr>
        <w:t>,</w:t>
      </w:r>
    </w:p>
    <w:p w:rsidR="00E24125" w:rsidRPr="009F31CE" w:rsidRDefault="00E24125" w:rsidP="00E24125">
      <w:pPr>
        <w:numPr>
          <w:ilvl w:val="1"/>
          <w:numId w:val="3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Arial" w:hAnsi="Arial" w:cs="Arial"/>
          <w:color w:val="000000"/>
          <w:sz w:val="20"/>
        </w:rPr>
      </w:pPr>
      <w:r w:rsidRPr="009F31CE">
        <w:rPr>
          <w:rFonts w:ascii="Arial" w:hAnsi="Arial" w:cs="Arial"/>
          <w:color w:val="000000"/>
          <w:sz w:val="20"/>
        </w:rPr>
        <w:t>byl vynaložen v souladu s účelovým určením dle čl</w:t>
      </w:r>
      <w:r w:rsidR="00DA1CD4" w:rsidRPr="009F31CE">
        <w:rPr>
          <w:rFonts w:ascii="Arial" w:hAnsi="Arial" w:cs="Arial"/>
          <w:color w:val="000000"/>
          <w:sz w:val="20"/>
        </w:rPr>
        <w:t>.</w:t>
      </w:r>
      <w:r w:rsidRPr="009F31CE">
        <w:rPr>
          <w:rFonts w:ascii="Arial" w:hAnsi="Arial" w:cs="Arial"/>
          <w:color w:val="000000"/>
          <w:sz w:val="20"/>
        </w:rPr>
        <w:t xml:space="preserve"> IV této smlouvy, ostatními podmínkami této smlouvy a podmínkami Dotačního programu,</w:t>
      </w:r>
    </w:p>
    <w:p w:rsidR="00E24125" w:rsidRPr="0090064E" w:rsidRDefault="00E24125" w:rsidP="00E24125">
      <w:pPr>
        <w:numPr>
          <w:ilvl w:val="1"/>
          <w:numId w:val="3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Arial" w:hAnsi="Arial" w:cs="Arial"/>
          <w:sz w:val="20"/>
        </w:rPr>
      </w:pPr>
      <w:r w:rsidRPr="0090064E">
        <w:rPr>
          <w:rFonts w:ascii="Arial" w:hAnsi="Arial" w:cs="Arial"/>
          <w:sz w:val="20"/>
        </w:rPr>
        <w:t>vyhovuje zásadám účelnosti, efektivnosti a hospodárnosti dle zákona o finanční kontrole</w:t>
      </w:r>
      <w:r w:rsidR="00C126E2" w:rsidRPr="0090064E">
        <w:rPr>
          <w:rFonts w:ascii="Arial" w:hAnsi="Arial" w:cs="Arial"/>
          <w:sz w:val="20"/>
        </w:rPr>
        <w:t>.</w:t>
      </w:r>
    </w:p>
    <w:p w:rsidR="00C126E2" w:rsidRPr="0090064E" w:rsidRDefault="00C126E2" w:rsidP="00C126E2">
      <w:pPr>
        <w:tabs>
          <w:tab w:val="left" w:pos="720"/>
        </w:tabs>
        <w:ind w:left="720"/>
        <w:jc w:val="both"/>
        <w:rPr>
          <w:rFonts w:ascii="Arial" w:hAnsi="Arial" w:cs="Arial"/>
          <w:bCs/>
          <w:sz w:val="22"/>
          <w:szCs w:val="22"/>
        </w:rPr>
      </w:pPr>
    </w:p>
    <w:p w:rsidR="00C126E2" w:rsidRPr="009778C0" w:rsidRDefault="00C126E2" w:rsidP="006405E7">
      <w:pPr>
        <w:ind w:left="28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778C0">
        <w:rPr>
          <w:rFonts w:ascii="Arial" w:hAnsi="Arial" w:cs="Arial"/>
          <w:bCs/>
          <w:color w:val="000000"/>
          <w:sz w:val="20"/>
          <w:szCs w:val="20"/>
        </w:rPr>
        <w:t>V případě vzniklého přeplatku zjištěného na základě vyúčtování za zálohy na úhradu služeb s nájmem spojených</w:t>
      </w:r>
      <w:r w:rsidR="00763E89" w:rsidRPr="009778C0">
        <w:rPr>
          <w:rFonts w:ascii="Arial" w:hAnsi="Arial" w:cs="Arial"/>
          <w:bCs/>
          <w:color w:val="000000"/>
          <w:sz w:val="20"/>
          <w:szCs w:val="20"/>
        </w:rPr>
        <w:t xml:space="preserve"> s energiemi</w:t>
      </w:r>
      <w:r w:rsidRPr="009778C0">
        <w:rPr>
          <w:rFonts w:ascii="Arial" w:hAnsi="Arial" w:cs="Arial"/>
          <w:bCs/>
          <w:color w:val="000000"/>
          <w:sz w:val="20"/>
          <w:szCs w:val="20"/>
        </w:rPr>
        <w:t xml:space="preserve"> (plyn, elektřina </w:t>
      </w:r>
      <w:r w:rsidR="00763E89" w:rsidRPr="009778C0">
        <w:rPr>
          <w:rFonts w:ascii="Arial" w:hAnsi="Arial" w:cs="Arial"/>
          <w:bCs/>
          <w:color w:val="000000"/>
          <w:sz w:val="20"/>
          <w:szCs w:val="20"/>
        </w:rPr>
        <w:t>a</w:t>
      </w:r>
      <w:r w:rsidRPr="009778C0">
        <w:rPr>
          <w:rFonts w:ascii="Arial" w:hAnsi="Arial" w:cs="Arial"/>
          <w:bCs/>
          <w:color w:val="000000"/>
          <w:sz w:val="20"/>
          <w:szCs w:val="20"/>
        </w:rPr>
        <w:t>pod.) v následujícím roce, je příjemce povinen vrátit poskytovateli případný přeplatek, a to nejpozději do 60 dnů od doručení vyúčtování</w:t>
      </w:r>
      <w:r w:rsidRPr="009778C0">
        <w:rPr>
          <w:rFonts w:ascii="Arial" w:hAnsi="Arial" w:cs="Arial"/>
          <w:bCs/>
          <w:color w:val="000000"/>
          <w:sz w:val="22"/>
          <w:szCs w:val="22"/>
        </w:rPr>
        <w:t>.</w:t>
      </w:r>
      <w:r w:rsidR="0033183A" w:rsidRPr="009778C0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E24125" w:rsidRPr="0090064E" w:rsidRDefault="00E24125" w:rsidP="00E24125">
      <w:pPr>
        <w:numPr>
          <w:ilvl w:val="0"/>
          <w:numId w:val="3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Arial" w:hAnsi="Arial" w:cs="Arial"/>
          <w:color w:val="000000"/>
          <w:sz w:val="20"/>
        </w:rPr>
      </w:pPr>
      <w:r w:rsidRPr="0090064E">
        <w:rPr>
          <w:rFonts w:ascii="Arial" w:hAnsi="Arial" w:cs="Arial"/>
          <w:color w:val="000000"/>
          <w:sz w:val="20"/>
        </w:rPr>
        <w:t>Daň z přidané hodnoty vztahující se k uznatelným nákladům je uznatelným nákladem, pokud příjemce není plátcem této daně nebo pokud mu nevzniká nárok na odpočet této daně.</w:t>
      </w:r>
    </w:p>
    <w:p w:rsidR="00E24125" w:rsidRPr="0090064E" w:rsidRDefault="00E24125" w:rsidP="00E24125">
      <w:pPr>
        <w:numPr>
          <w:ilvl w:val="0"/>
          <w:numId w:val="3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Arial" w:hAnsi="Arial" w:cs="Arial"/>
          <w:sz w:val="20"/>
        </w:rPr>
      </w:pPr>
      <w:r w:rsidRPr="0090064E">
        <w:rPr>
          <w:rFonts w:ascii="Arial" w:hAnsi="Arial" w:cs="Arial"/>
          <w:sz w:val="20"/>
        </w:rPr>
        <w:t>Všechny ostatní náklady vynaložené příjemcem jsou považovány za náklady neuznatelné</w:t>
      </w:r>
      <w:r w:rsidR="00BE7D40" w:rsidRPr="0090064E">
        <w:rPr>
          <w:rFonts w:ascii="Arial" w:hAnsi="Arial" w:cs="Arial"/>
          <w:sz w:val="20"/>
        </w:rPr>
        <w:t>, vyjma nákladů vynaložených ke splnění povinností stanovených v</w:t>
      </w:r>
      <w:r w:rsidR="00167615">
        <w:rPr>
          <w:rFonts w:ascii="Arial" w:hAnsi="Arial" w:cs="Arial"/>
          <w:sz w:val="20"/>
        </w:rPr>
        <w:t> </w:t>
      </w:r>
      <w:r w:rsidR="00BE7D40" w:rsidRPr="0090064E">
        <w:rPr>
          <w:rFonts w:ascii="Arial" w:hAnsi="Arial" w:cs="Arial"/>
          <w:sz w:val="20"/>
        </w:rPr>
        <w:t>čl</w:t>
      </w:r>
      <w:r w:rsidR="00167615">
        <w:rPr>
          <w:rFonts w:ascii="Arial" w:hAnsi="Arial" w:cs="Arial"/>
          <w:sz w:val="20"/>
        </w:rPr>
        <w:t>.</w:t>
      </w:r>
      <w:r w:rsidR="00B75D3D">
        <w:rPr>
          <w:rFonts w:ascii="Arial" w:hAnsi="Arial" w:cs="Arial"/>
          <w:sz w:val="20"/>
        </w:rPr>
        <w:t xml:space="preserve"> VII</w:t>
      </w:r>
      <w:r w:rsidR="00BE7D40" w:rsidRPr="0090064E">
        <w:rPr>
          <w:rFonts w:ascii="Arial" w:hAnsi="Arial" w:cs="Arial"/>
          <w:sz w:val="20"/>
        </w:rPr>
        <w:t xml:space="preserve"> této smlouvy</w:t>
      </w:r>
      <w:r w:rsidRPr="0090064E">
        <w:rPr>
          <w:rFonts w:ascii="Arial" w:hAnsi="Arial" w:cs="Arial"/>
          <w:sz w:val="20"/>
        </w:rPr>
        <w:t>.</w:t>
      </w:r>
    </w:p>
    <w:p w:rsidR="00E24125" w:rsidRPr="0090064E" w:rsidRDefault="00E24125" w:rsidP="00E24125">
      <w:pPr>
        <w:spacing w:before="360"/>
        <w:jc w:val="center"/>
        <w:rPr>
          <w:rFonts w:ascii="Arial" w:hAnsi="Arial" w:cs="Arial"/>
          <w:b/>
          <w:bCs/>
          <w:sz w:val="20"/>
        </w:rPr>
      </w:pPr>
      <w:r w:rsidRPr="0090064E">
        <w:rPr>
          <w:rFonts w:ascii="Arial" w:hAnsi="Arial" w:cs="Arial"/>
          <w:b/>
          <w:bCs/>
          <w:sz w:val="20"/>
        </w:rPr>
        <w:t>VII.</w:t>
      </w:r>
    </w:p>
    <w:p w:rsidR="00E24125" w:rsidRPr="0090064E" w:rsidRDefault="00E24125" w:rsidP="00E24125">
      <w:pPr>
        <w:jc w:val="center"/>
        <w:rPr>
          <w:rFonts w:ascii="Arial" w:hAnsi="Arial" w:cs="Arial"/>
          <w:b/>
          <w:bCs/>
          <w:sz w:val="20"/>
        </w:rPr>
      </w:pPr>
      <w:r w:rsidRPr="0090064E">
        <w:rPr>
          <w:rFonts w:ascii="Arial" w:hAnsi="Arial" w:cs="Arial"/>
          <w:b/>
          <w:bCs/>
          <w:sz w:val="20"/>
        </w:rPr>
        <w:t xml:space="preserve">POVINNÁ PUBLICITA </w:t>
      </w:r>
    </w:p>
    <w:p w:rsidR="00B75D3D" w:rsidRPr="00522865" w:rsidRDefault="00B75D3D" w:rsidP="00B75D3D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22865">
        <w:rPr>
          <w:rFonts w:ascii="Arial" w:hAnsi="Arial" w:cs="Arial"/>
          <w:sz w:val="20"/>
          <w:szCs w:val="20"/>
        </w:rPr>
        <w:t xml:space="preserve">Příjemce bere na vědomí, že poskytovatel je oprávněn zveřejnit jeho název, sídlo, účel poskytnuté dotace a výši poskytnuté dotace. Poskytovatel uděluje příjemci souhlas s užíváním </w:t>
      </w:r>
      <w:r w:rsidRPr="00522865">
        <w:rPr>
          <w:rFonts w:ascii="Arial" w:hAnsi="Arial" w:cs="Arial"/>
          <w:color w:val="000000"/>
          <w:sz w:val="20"/>
          <w:szCs w:val="20"/>
        </w:rPr>
        <w:t>znaku a loga</w:t>
      </w:r>
      <w:r w:rsidRPr="00522865">
        <w:rPr>
          <w:rFonts w:ascii="Arial" w:hAnsi="Arial" w:cs="Arial"/>
          <w:color w:val="FF0000"/>
          <w:sz w:val="20"/>
          <w:szCs w:val="20"/>
        </w:rPr>
        <w:t xml:space="preserve"> </w:t>
      </w:r>
      <w:r w:rsidRPr="00522865">
        <w:rPr>
          <w:rFonts w:ascii="Arial" w:hAnsi="Arial" w:cs="Arial"/>
          <w:sz w:val="20"/>
          <w:szCs w:val="20"/>
        </w:rPr>
        <w:t xml:space="preserve">města Kopřivnice, </w:t>
      </w:r>
      <w:r w:rsidRPr="00522865">
        <w:rPr>
          <w:rFonts w:ascii="Arial" w:hAnsi="Arial" w:cs="Arial"/>
          <w:color w:val="000000"/>
          <w:sz w:val="20"/>
          <w:szCs w:val="20"/>
        </w:rPr>
        <w:t>loga zdravého města Kopřivnice</w:t>
      </w:r>
      <w:r w:rsidRPr="00522865">
        <w:rPr>
          <w:rFonts w:ascii="Arial" w:hAnsi="Arial" w:cs="Arial"/>
          <w:sz w:val="20"/>
          <w:szCs w:val="20"/>
        </w:rPr>
        <w:t xml:space="preserve"> </w:t>
      </w:r>
      <w:r w:rsidRPr="00522865">
        <w:rPr>
          <w:rFonts w:ascii="Arial" w:hAnsi="Arial" w:cs="Arial"/>
          <w:color w:val="000000"/>
          <w:sz w:val="20"/>
          <w:szCs w:val="20"/>
        </w:rPr>
        <w:t>a loga 70. výročí povýšení Kopřivnice na město</w:t>
      </w:r>
      <w:r w:rsidRPr="00522865">
        <w:rPr>
          <w:rFonts w:ascii="Arial" w:hAnsi="Arial" w:cs="Arial"/>
          <w:sz w:val="20"/>
          <w:szCs w:val="20"/>
        </w:rPr>
        <w:t xml:space="preserve"> pro účely a v rozsahu této smlouvy. Podmínky užití znaku města jsou uvedeny v Pravidlech pro užívání znaku města a loga Projektu Zdravé město a místní Agenda 21 Kopřivnice, která jsou dostupná na:</w:t>
      </w:r>
      <w:r>
        <w:rPr>
          <w:rFonts w:ascii="Arial" w:hAnsi="Arial" w:cs="Arial"/>
          <w:sz w:val="20"/>
          <w:szCs w:val="20"/>
        </w:rPr>
        <w:tab/>
      </w:r>
      <w:r w:rsidRPr="00522865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Pr="00522865">
          <w:rPr>
            <w:rStyle w:val="Hypertextovodkaz"/>
            <w:rFonts w:ascii="Arial" w:hAnsi="Arial" w:cs="Arial"/>
            <w:sz w:val="20"/>
            <w:szCs w:val="20"/>
          </w:rPr>
          <w:t>http://www.koprivnice</w:t>
        </w:r>
        <w:r w:rsidRPr="00522865">
          <w:rPr>
            <w:rStyle w:val="Hypertextovodkaz"/>
            <w:rFonts w:ascii="Arial" w:hAnsi="Arial" w:cs="Arial"/>
            <w:sz w:val="20"/>
            <w:szCs w:val="20"/>
          </w:rPr>
          <w:t>.</w:t>
        </w:r>
        <w:r w:rsidRPr="00522865">
          <w:rPr>
            <w:rStyle w:val="Hypertextovodkaz"/>
            <w:rFonts w:ascii="Arial" w:hAnsi="Arial" w:cs="Arial"/>
            <w:sz w:val="20"/>
            <w:szCs w:val="20"/>
          </w:rPr>
          <w:t>cz/urad/predpisy/pravidla/pravidla_znak.pdf</w:t>
        </w:r>
      </w:hyperlink>
      <w:r w:rsidRPr="00522865">
        <w:rPr>
          <w:rFonts w:ascii="Arial" w:hAnsi="Arial" w:cs="Arial"/>
          <w:sz w:val="20"/>
          <w:szCs w:val="20"/>
        </w:rPr>
        <w:t xml:space="preserve">. Podmínky užití loga 70. </w:t>
      </w:r>
      <w:r w:rsidRPr="00522865">
        <w:rPr>
          <w:rFonts w:ascii="Arial" w:hAnsi="Arial" w:cs="Arial"/>
          <w:color w:val="000000"/>
          <w:sz w:val="20"/>
          <w:szCs w:val="20"/>
        </w:rPr>
        <w:t>výročí povýšení Kopřivnice na město</w:t>
      </w:r>
      <w:r w:rsidRPr="00522865">
        <w:rPr>
          <w:rFonts w:ascii="Arial" w:hAnsi="Arial" w:cs="Arial"/>
          <w:sz w:val="20"/>
          <w:szCs w:val="20"/>
        </w:rPr>
        <w:t xml:space="preserve"> určí poskytovatel.</w:t>
      </w:r>
      <w:r>
        <w:rPr>
          <w:rFonts w:ascii="Arial" w:hAnsi="Arial" w:cs="Arial"/>
          <w:sz w:val="20"/>
          <w:szCs w:val="20"/>
        </w:rPr>
        <w:tab/>
      </w:r>
      <w:r w:rsidRPr="0052286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p w:rsidR="00B75D3D" w:rsidRPr="009778C0" w:rsidRDefault="00B75D3D" w:rsidP="00B75D3D">
      <w:pPr>
        <w:numPr>
          <w:ilvl w:val="0"/>
          <w:numId w:val="9"/>
        </w:numPr>
        <w:tabs>
          <w:tab w:val="clear" w:pos="720"/>
        </w:tabs>
        <w:spacing w:before="120"/>
        <w:ind w:left="357" w:hanging="357"/>
        <w:jc w:val="both"/>
        <w:rPr>
          <w:rFonts w:ascii="Arial" w:hAnsi="Arial" w:cs="Arial"/>
          <w:color w:val="000000"/>
          <w:sz w:val="20"/>
        </w:rPr>
      </w:pPr>
      <w:r w:rsidRPr="0090064E">
        <w:rPr>
          <w:rFonts w:ascii="Arial" w:hAnsi="Arial" w:cs="Arial"/>
          <w:sz w:val="20"/>
        </w:rPr>
        <w:t xml:space="preserve">Příjemce se zavazuje k tomu, že v průběhu realizace projektu bude prokazatelným a vhodným způsobem prezentovat město Kopřivnice, </w:t>
      </w:r>
      <w:r w:rsidRPr="009778C0">
        <w:rPr>
          <w:rFonts w:ascii="Arial" w:hAnsi="Arial" w:cs="Arial"/>
          <w:color w:val="000000"/>
          <w:sz w:val="20"/>
        </w:rPr>
        <w:t>a to v tomto rozsahu:</w:t>
      </w:r>
    </w:p>
    <w:p w:rsidR="00B75D3D" w:rsidRPr="0090064E" w:rsidRDefault="00B75D3D" w:rsidP="00B75D3D">
      <w:pPr>
        <w:rPr>
          <w:rFonts w:ascii="Arial" w:hAnsi="Arial" w:cs="Arial"/>
          <w:b/>
          <w:bCs/>
          <w:sz w:val="20"/>
        </w:rPr>
      </w:pPr>
    </w:p>
    <w:p w:rsidR="00B75D3D" w:rsidRPr="0090064E" w:rsidRDefault="00B75D3D" w:rsidP="00B75D3D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  <w:lang w:eastAsia="en-US"/>
        </w:rPr>
      </w:pPr>
      <w:r w:rsidRPr="0090064E">
        <w:rPr>
          <w:rFonts w:ascii="Arial" w:hAnsi="Arial" w:cs="Arial"/>
          <w:iCs/>
          <w:sz w:val="20"/>
          <w:szCs w:val="20"/>
          <w:lang w:eastAsia="en-US"/>
        </w:rPr>
        <w:t>na svých webových stránkách, jsou-li zřízeny, umístit znak</w:t>
      </w:r>
      <w:r>
        <w:rPr>
          <w:rFonts w:ascii="Arial" w:hAnsi="Arial" w:cs="Arial"/>
          <w:iCs/>
          <w:sz w:val="20"/>
          <w:szCs w:val="20"/>
          <w:lang w:eastAsia="en-US"/>
        </w:rPr>
        <w:t xml:space="preserve"> </w:t>
      </w:r>
      <w:r w:rsidRPr="0090064E">
        <w:rPr>
          <w:rFonts w:ascii="Arial" w:hAnsi="Arial" w:cs="Arial"/>
          <w:iCs/>
          <w:sz w:val="20"/>
          <w:szCs w:val="20"/>
          <w:lang w:eastAsia="en-US"/>
        </w:rPr>
        <w:t>města Kopřivnice</w:t>
      </w:r>
      <w:r>
        <w:rPr>
          <w:rFonts w:ascii="Arial" w:hAnsi="Arial" w:cs="Arial"/>
          <w:iCs/>
          <w:sz w:val="20"/>
          <w:szCs w:val="20"/>
          <w:lang w:eastAsia="en-US"/>
        </w:rPr>
        <w:t xml:space="preserve">, logo města Kopřivnice, </w:t>
      </w:r>
      <w:r w:rsidRPr="0090064E">
        <w:rPr>
          <w:rFonts w:ascii="Arial" w:hAnsi="Arial" w:cs="Arial"/>
          <w:iCs/>
          <w:sz w:val="20"/>
          <w:szCs w:val="20"/>
          <w:lang w:eastAsia="en-US"/>
        </w:rPr>
        <w:t>logo zdravého města Kopřivnice</w:t>
      </w:r>
      <w:r>
        <w:rPr>
          <w:rFonts w:ascii="Arial" w:hAnsi="Arial" w:cs="Arial"/>
          <w:iCs/>
          <w:sz w:val="20"/>
          <w:szCs w:val="20"/>
          <w:lang w:eastAsia="en-US"/>
        </w:rPr>
        <w:t xml:space="preserve"> </w:t>
      </w:r>
      <w:r w:rsidRPr="00CB0D2A">
        <w:rPr>
          <w:rFonts w:ascii="Arial" w:hAnsi="Arial" w:cs="Arial"/>
          <w:iCs/>
          <w:sz w:val="20"/>
          <w:szCs w:val="20"/>
          <w:lang w:eastAsia="en-US"/>
        </w:rPr>
        <w:t xml:space="preserve">nebo logo </w:t>
      </w:r>
      <w:r w:rsidRPr="00CB0D2A">
        <w:rPr>
          <w:rFonts w:ascii="Arial" w:hAnsi="Arial" w:cs="Arial"/>
          <w:color w:val="000000"/>
          <w:sz w:val="20"/>
          <w:szCs w:val="20"/>
        </w:rPr>
        <w:t>70. výročí povýšení Kopřivnice na město</w:t>
      </w:r>
      <w:r w:rsidRPr="00CB0D2A">
        <w:rPr>
          <w:rFonts w:ascii="Arial" w:hAnsi="Arial" w:cs="Arial"/>
          <w:iCs/>
          <w:sz w:val="20"/>
          <w:szCs w:val="20"/>
          <w:lang w:eastAsia="en-US"/>
        </w:rPr>
        <w:t xml:space="preserve"> mezi partnery nebo podporovateli, nebo přímo u podporovaného projektu,</w:t>
      </w:r>
      <w:r w:rsidRPr="0090064E">
        <w:rPr>
          <w:rFonts w:ascii="Arial" w:hAnsi="Arial" w:cs="Arial"/>
          <w:iCs/>
          <w:sz w:val="20"/>
          <w:szCs w:val="20"/>
          <w:lang w:eastAsia="en-US"/>
        </w:rPr>
        <w:t xml:space="preserve"> </w:t>
      </w:r>
    </w:p>
    <w:p w:rsidR="00B75D3D" w:rsidRPr="00955E70" w:rsidRDefault="00B75D3D" w:rsidP="00B75D3D">
      <w:pPr>
        <w:numPr>
          <w:ilvl w:val="0"/>
          <w:numId w:val="10"/>
        </w:numPr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955E70">
        <w:rPr>
          <w:rFonts w:ascii="Arial" w:hAnsi="Arial" w:cs="Arial"/>
          <w:iCs/>
          <w:sz w:val="20"/>
          <w:szCs w:val="20"/>
          <w:lang w:eastAsia="en-US"/>
        </w:rPr>
        <w:t xml:space="preserve">použít znak, logo města nebo logo </w:t>
      </w:r>
      <w:r w:rsidRPr="00955E70">
        <w:rPr>
          <w:rFonts w:ascii="Arial" w:hAnsi="Arial" w:cs="Arial"/>
          <w:color w:val="000000"/>
          <w:sz w:val="20"/>
          <w:szCs w:val="20"/>
        </w:rPr>
        <w:t>70. výročí povýšení Kopřivnice na město</w:t>
      </w:r>
      <w:r w:rsidRPr="00955E70">
        <w:rPr>
          <w:rFonts w:ascii="Arial" w:hAnsi="Arial" w:cs="Arial"/>
          <w:iCs/>
          <w:sz w:val="20"/>
          <w:szCs w:val="20"/>
          <w:lang w:eastAsia="en-US"/>
        </w:rPr>
        <w:t xml:space="preserve"> Kopřivnice </w:t>
      </w:r>
      <w:r w:rsidRPr="00955E70">
        <w:rPr>
          <w:rFonts w:ascii="Arial" w:hAnsi="Arial" w:cs="Arial"/>
          <w:iCs/>
          <w:color w:val="000000"/>
          <w:sz w:val="20"/>
          <w:szCs w:val="20"/>
          <w:lang w:eastAsia="en-US"/>
        </w:rPr>
        <w:t xml:space="preserve">minimálně na </w:t>
      </w:r>
      <w:r>
        <w:rPr>
          <w:rFonts w:ascii="Arial" w:hAnsi="Arial" w:cs="Arial"/>
          <w:iCs/>
          <w:color w:val="000000"/>
          <w:sz w:val="20"/>
          <w:szCs w:val="20"/>
          <w:lang w:eastAsia="en-US"/>
        </w:rPr>
        <w:t>dvou prostředcích</w:t>
      </w:r>
      <w:r w:rsidRPr="00955E70">
        <w:rPr>
          <w:rFonts w:ascii="Arial" w:hAnsi="Arial" w:cs="Arial"/>
          <w:iCs/>
          <w:color w:val="000000"/>
          <w:sz w:val="20"/>
          <w:szCs w:val="20"/>
          <w:lang w:eastAsia="en-US"/>
        </w:rPr>
        <w:t xml:space="preserve"> propagace projektu (pozvánky, plakát, letáky, bannery apod.),</w:t>
      </w:r>
    </w:p>
    <w:p w:rsidR="00B75D3D" w:rsidRPr="0090064E" w:rsidRDefault="00B75D3D" w:rsidP="00B75D3D">
      <w:pPr>
        <w:numPr>
          <w:ilvl w:val="0"/>
          <w:numId w:val="10"/>
        </w:numPr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color w:val="000000"/>
          <w:sz w:val="20"/>
          <w:szCs w:val="20"/>
          <w:lang w:eastAsia="en-US"/>
        </w:rPr>
        <w:t xml:space="preserve">zajistit fotodokumentaci povinné publicity projektu. </w:t>
      </w:r>
    </w:p>
    <w:p w:rsidR="00E24125" w:rsidRPr="0090064E" w:rsidRDefault="00E24125" w:rsidP="00E24125">
      <w:pPr>
        <w:jc w:val="both"/>
        <w:rPr>
          <w:rFonts w:ascii="Arial" w:hAnsi="Arial" w:cs="Arial"/>
          <w:iCs/>
          <w:sz w:val="22"/>
          <w:szCs w:val="22"/>
          <w:lang w:eastAsia="en-US"/>
        </w:rPr>
      </w:pPr>
    </w:p>
    <w:p w:rsidR="00E24125" w:rsidRPr="0090064E" w:rsidRDefault="00E24125" w:rsidP="00E24125">
      <w:pPr>
        <w:numPr>
          <w:ilvl w:val="0"/>
          <w:numId w:val="9"/>
        </w:numPr>
        <w:tabs>
          <w:tab w:val="clear" w:pos="720"/>
        </w:tabs>
        <w:spacing w:before="120"/>
        <w:ind w:left="360"/>
        <w:jc w:val="both"/>
        <w:rPr>
          <w:rFonts w:ascii="Arial" w:hAnsi="Arial" w:cs="Arial"/>
          <w:sz w:val="20"/>
          <w:szCs w:val="20"/>
          <w:lang w:eastAsia="en-US"/>
        </w:rPr>
      </w:pPr>
      <w:r w:rsidRPr="0090064E">
        <w:rPr>
          <w:rFonts w:ascii="Arial" w:hAnsi="Arial" w:cs="Arial"/>
          <w:sz w:val="20"/>
          <w:szCs w:val="20"/>
          <w:lang w:eastAsia="en-US"/>
        </w:rPr>
        <w:t xml:space="preserve">Příjemce dotace je povinen doložit způsob prezentace </w:t>
      </w:r>
      <w:r w:rsidR="004B3235" w:rsidRPr="0090064E">
        <w:rPr>
          <w:rFonts w:ascii="Arial" w:hAnsi="Arial" w:cs="Arial"/>
          <w:sz w:val="20"/>
          <w:szCs w:val="20"/>
          <w:lang w:eastAsia="en-US"/>
        </w:rPr>
        <w:t>města Kopřivnice</w:t>
      </w:r>
      <w:r w:rsidRPr="0090064E">
        <w:rPr>
          <w:rFonts w:ascii="Arial" w:hAnsi="Arial" w:cs="Arial"/>
          <w:sz w:val="20"/>
          <w:szCs w:val="20"/>
          <w:lang w:eastAsia="en-US"/>
        </w:rPr>
        <w:t>, a to jako povinnou součást závěrečného vyúčtování celého realizovaného projektu.</w:t>
      </w:r>
    </w:p>
    <w:p w:rsidR="00E24125" w:rsidRPr="0090064E" w:rsidRDefault="00E24125" w:rsidP="00E24125">
      <w:pPr>
        <w:spacing w:before="360"/>
        <w:jc w:val="center"/>
        <w:rPr>
          <w:rFonts w:ascii="Arial" w:hAnsi="Arial" w:cs="Arial"/>
          <w:b/>
          <w:bCs/>
          <w:sz w:val="20"/>
        </w:rPr>
      </w:pPr>
      <w:r w:rsidRPr="0090064E">
        <w:rPr>
          <w:rFonts w:ascii="Arial" w:hAnsi="Arial" w:cs="Arial"/>
          <w:b/>
          <w:bCs/>
          <w:sz w:val="20"/>
        </w:rPr>
        <w:lastRenderedPageBreak/>
        <w:t>VIII.</w:t>
      </w:r>
    </w:p>
    <w:p w:rsidR="00E24125" w:rsidRPr="0090064E" w:rsidRDefault="00E24125" w:rsidP="00E24125">
      <w:pPr>
        <w:jc w:val="center"/>
        <w:rPr>
          <w:rFonts w:ascii="Arial" w:hAnsi="Arial" w:cs="Arial"/>
          <w:b/>
          <w:bCs/>
          <w:sz w:val="20"/>
        </w:rPr>
      </w:pPr>
      <w:r w:rsidRPr="0090064E">
        <w:rPr>
          <w:rFonts w:ascii="Arial" w:hAnsi="Arial" w:cs="Arial"/>
          <w:b/>
          <w:bCs/>
          <w:sz w:val="20"/>
        </w:rPr>
        <w:t>ZÁVĚREČNÁ USTANOVENÍ</w:t>
      </w:r>
    </w:p>
    <w:p w:rsidR="00E24125" w:rsidRPr="0090064E" w:rsidRDefault="00E24125" w:rsidP="00E24125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Arial" w:hAnsi="Arial" w:cs="Arial"/>
          <w:sz w:val="20"/>
        </w:rPr>
      </w:pPr>
      <w:r w:rsidRPr="0090064E">
        <w:rPr>
          <w:rFonts w:ascii="Arial" w:hAnsi="Arial" w:cs="Arial"/>
          <w:sz w:val="20"/>
        </w:rPr>
        <w:t>Poskytovatel si vyhrazuje právo vypovědět tuto smlouvu s výpovědní dobou 15 dnů od doručení výpovědi příjemci v případě, že příjemce poruší rozpočtovou kázeň a poskytovatel má podle této smlouvy ještě povinnost poskytnout mu další finanční plnění.</w:t>
      </w:r>
    </w:p>
    <w:p w:rsidR="00E24125" w:rsidRPr="0090064E" w:rsidRDefault="00E24125" w:rsidP="00E24125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Arial" w:hAnsi="Arial" w:cs="Arial"/>
          <w:sz w:val="20"/>
        </w:rPr>
      </w:pPr>
      <w:r w:rsidRPr="0090064E">
        <w:rPr>
          <w:rFonts w:ascii="Arial" w:hAnsi="Arial" w:cs="Arial"/>
          <w:sz w:val="20"/>
        </w:rPr>
        <w:t xml:space="preserve">Poskytovatel není oprávněn tuto smlouvu vypovědět: </w:t>
      </w:r>
    </w:p>
    <w:p w:rsidR="00E24125" w:rsidRPr="0090064E" w:rsidRDefault="00E24125" w:rsidP="00E24125">
      <w:pPr>
        <w:numPr>
          <w:ilvl w:val="1"/>
          <w:numId w:val="13"/>
        </w:numPr>
        <w:spacing w:before="120"/>
        <w:ind w:left="709"/>
        <w:jc w:val="both"/>
        <w:rPr>
          <w:rFonts w:ascii="Arial" w:hAnsi="Arial" w:cs="Arial"/>
          <w:sz w:val="20"/>
        </w:rPr>
      </w:pPr>
      <w:r w:rsidRPr="0090064E">
        <w:rPr>
          <w:rFonts w:ascii="Arial" w:hAnsi="Arial" w:cs="Arial"/>
          <w:sz w:val="20"/>
        </w:rPr>
        <w:t>poruší-li příjemce rozpočtovou kázeň porušením některé z podmínek uvedených v</w:t>
      </w:r>
      <w:r w:rsidR="00DE1A91">
        <w:rPr>
          <w:rFonts w:ascii="Arial" w:hAnsi="Arial" w:cs="Arial"/>
          <w:sz w:val="20"/>
        </w:rPr>
        <w:t> </w:t>
      </w:r>
      <w:r w:rsidRPr="0090064E">
        <w:rPr>
          <w:rFonts w:ascii="Arial" w:hAnsi="Arial" w:cs="Arial"/>
          <w:sz w:val="20"/>
        </w:rPr>
        <w:t>čl</w:t>
      </w:r>
      <w:r w:rsidR="00DE1A91">
        <w:rPr>
          <w:rFonts w:ascii="Arial" w:hAnsi="Arial" w:cs="Arial"/>
          <w:sz w:val="20"/>
        </w:rPr>
        <w:t>.</w:t>
      </w:r>
      <w:r w:rsidRPr="0090064E">
        <w:rPr>
          <w:rFonts w:ascii="Arial" w:hAnsi="Arial" w:cs="Arial"/>
          <w:sz w:val="20"/>
        </w:rPr>
        <w:t xml:space="preserve"> V odst. 2 této smlouvy, nepřesáhne-li výše neoprávněně použitých nebo zadržených peněžních prostředků 50 % peněžních prostředků poskytnutých ke dni porušení rozpočtové kázně, nebo </w:t>
      </w:r>
    </w:p>
    <w:p w:rsidR="00E24125" w:rsidRPr="0090064E" w:rsidRDefault="00E24125" w:rsidP="00E24125">
      <w:pPr>
        <w:numPr>
          <w:ilvl w:val="1"/>
          <w:numId w:val="13"/>
        </w:numPr>
        <w:spacing w:before="120"/>
        <w:ind w:left="709"/>
        <w:jc w:val="both"/>
        <w:rPr>
          <w:rFonts w:ascii="Arial" w:hAnsi="Arial" w:cs="Arial"/>
          <w:sz w:val="20"/>
        </w:rPr>
      </w:pPr>
      <w:r w:rsidRPr="0090064E">
        <w:rPr>
          <w:rFonts w:ascii="Arial" w:hAnsi="Arial" w:cs="Arial"/>
          <w:sz w:val="20"/>
        </w:rPr>
        <w:t>poruší-li příjemce rozpočtovou kázeň porušením některé z podmínek uvedených v</w:t>
      </w:r>
      <w:r w:rsidR="001B3BDF">
        <w:rPr>
          <w:rFonts w:ascii="Arial" w:hAnsi="Arial" w:cs="Arial"/>
          <w:sz w:val="20"/>
        </w:rPr>
        <w:t> </w:t>
      </w:r>
      <w:r w:rsidRPr="0090064E">
        <w:rPr>
          <w:rFonts w:ascii="Arial" w:hAnsi="Arial" w:cs="Arial"/>
          <w:sz w:val="20"/>
        </w:rPr>
        <w:t>čl</w:t>
      </w:r>
      <w:r w:rsidR="001B3BDF">
        <w:rPr>
          <w:rFonts w:ascii="Arial" w:hAnsi="Arial" w:cs="Arial"/>
          <w:sz w:val="20"/>
        </w:rPr>
        <w:t>.</w:t>
      </w:r>
      <w:r w:rsidRPr="0090064E">
        <w:rPr>
          <w:rFonts w:ascii="Arial" w:hAnsi="Arial" w:cs="Arial"/>
          <w:sz w:val="20"/>
        </w:rPr>
        <w:t> V odst. 3 této smlouvy, jedná-li se o méně závažné porušení podmínky, za něž je v</w:t>
      </w:r>
      <w:r w:rsidR="001B3BDF">
        <w:rPr>
          <w:rFonts w:ascii="Arial" w:hAnsi="Arial" w:cs="Arial"/>
          <w:sz w:val="20"/>
        </w:rPr>
        <w:t> </w:t>
      </w:r>
      <w:r w:rsidRPr="0090064E">
        <w:rPr>
          <w:rFonts w:ascii="Arial" w:hAnsi="Arial" w:cs="Arial"/>
          <w:sz w:val="20"/>
        </w:rPr>
        <w:t>čl</w:t>
      </w:r>
      <w:r w:rsidR="001B3BDF">
        <w:rPr>
          <w:rFonts w:ascii="Arial" w:hAnsi="Arial" w:cs="Arial"/>
          <w:sz w:val="20"/>
        </w:rPr>
        <w:t>.</w:t>
      </w:r>
      <w:r w:rsidRPr="0090064E">
        <w:rPr>
          <w:rFonts w:ascii="Arial" w:hAnsi="Arial" w:cs="Arial"/>
          <w:sz w:val="20"/>
        </w:rPr>
        <w:t> V odst. 4</w:t>
      </w:r>
      <w:r w:rsidR="007E12A9" w:rsidRPr="0090064E">
        <w:rPr>
          <w:rFonts w:ascii="Arial" w:hAnsi="Arial" w:cs="Arial"/>
          <w:sz w:val="20"/>
        </w:rPr>
        <w:t xml:space="preserve"> </w:t>
      </w:r>
      <w:r w:rsidRPr="0090064E">
        <w:rPr>
          <w:rFonts w:ascii="Arial" w:hAnsi="Arial" w:cs="Arial"/>
          <w:sz w:val="20"/>
        </w:rPr>
        <w:t>stanoven odvod procentem z poskytnuté dotace.</w:t>
      </w:r>
    </w:p>
    <w:p w:rsidR="00E24125" w:rsidRPr="0090064E" w:rsidRDefault="00E24125" w:rsidP="00E24125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Arial" w:hAnsi="Arial" w:cs="Arial"/>
          <w:sz w:val="20"/>
        </w:rPr>
      </w:pPr>
      <w:r w:rsidRPr="0090064E">
        <w:rPr>
          <w:rFonts w:ascii="Arial" w:hAnsi="Arial" w:cs="Arial"/>
          <w:sz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:rsidR="00E24125" w:rsidRPr="0090064E" w:rsidRDefault="00E24125" w:rsidP="00E24125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Arial" w:hAnsi="Arial" w:cs="Arial"/>
          <w:sz w:val="20"/>
        </w:rPr>
      </w:pPr>
      <w:r w:rsidRPr="0090064E">
        <w:rPr>
          <w:rFonts w:ascii="Arial" w:hAnsi="Arial" w:cs="Arial"/>
          <w:sz w:val="20"/>
        </w:rPr>
        <w:t xml:space="preserve">Tato smlouva se vyhotovuje ve </w:t>
      </w:r>
      <w:r w:rsidR="00B30F15" w:rsidRPr="0090064E">
        <w:rPr>
          <w:rFonts w:ascii="Arial" w:hAnsi="Arial" w:cs="Arial"/>
          <w:sz w:val="20"/>
        </w:rPr>
        <w:t xml:space="preserve">třech </w:t>
      </w:r>
      <w:r w:rsidRPr="0090064E">
        <w:rPr>
          <w:rFonts w:ascii="Arial" w:hAnsi="Arial" w:cs="Arial"/>
          <w:sz w:val="20"/>
        </w:rPr>
        <w:t xml:space="preserve">stejnopisech s platností originálu, z nichž </w:t>
      </w:r>
      <w:r w:rsidR="00B30F15" w:rsidRPr="0090064E">
        <w:rPr>
          <w:rFonts w:ascii="Arial" w:hAnsi="Arial" w:cs="Arial"/>
          <w:sz w:val="20"/>
        </w:rPr>
        <w:t>dvě</w:t>
      </w:r>
      <w:r w:rsidRPr="0090064E">
        <w:rPr>
          <w:rFonts w:ascii="Arial" w:hAnsi="Arial" w:cs="Arial"/>
          <w:sz w:val="20"/>
        </w:rPr>
        <w:t xml:space="preserve"> obdrží poskytovatel a jeden příjemce.</w:t>
      </w:r>
    </w:p>
    <w:p w:rsidR="003163E3" w:rsidRPr="00437486" w:rsidRDefault="001B3BDF" w:rsidP="003163E3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37486">
        <w:rPr>
          <w:rFonts w:ascii="Arial" w:hAnsi="Arial" w:cs="Arial"/>
          <w:sz w:val="20"/>
        </w:rPr>
        <w:t>Tato smlouva nabývá platnosti a účinnosti dnem podpisu oběma smluvními stranami,</w:t>
      </w:r>
      <w:r w:rsidRPr="00437486">
        <w:rPr>
          <w:rFonts w:ascii="Arial" w:hAnsi="Arial" w:cs="Arial"/>
          <w:sz w:val="20"/>
          <w:szCs w:val="20"/>
        </w:rPr>
        <w:t xml:space="preserve"> </w:t>
      </w:r>
      <w:r w:rsidRPr="00437486">
        <w:rPr>
          <w:rFonts w:ascii="Arial" w:hAnsi="Arial" w:cs="Arial"/>
          <w:sz w:val="20"/>
        </w:rPr>
        <w:t>pokud zákon č. 340/2015 Sb., o zvláštních podmínkách účinnosti některých smluv, uveřejňování těchto smluv a o registru smluv (zákon o registru smluv), ve znění pozdějších předpisů, nestanoví jinak. V takovém případě nabývá smlouva účinnosti uveřejněním v registru smluv.</w:t>
      </w:r>
    </w:p>
    <w:p w:rsidR="00E24125" w:rsidRPr="00437486" w:rsidRDefault="00E24125" w:rsidP="00312489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Arial" w:hAnsi="Arial" w:cs="Arial"/>
          <w:sz w:val="20"/>
        </w:rPr>
      </w:pPr>
      <w:r w:rsidRPr="00437486">
        <w:rPr>
          <w:rFonts w:ascii="Arial" w:hAnsi="Arial" w:cs="Arial"/>
          <w:sz w:val="20"/>
        </w:rPr>
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podpisy.</w:t>
      </w:r>
    </w:p>
    <w:p w:rsidR="001B3BDF" w:rsidRPr="00437486" w:rsidRDefault="001B3BDF" w:rsidP="00312489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Arial" w:hAnsi="Arial" w:cs="Arial"/>
          <w:sz w:val="20"/>
        </w:rPr>
      </w:pPr>
      <w:r w:rsidRPr="00437486">
        <w:rPr>
          <w:rFonts w:ascii="Arial" w:hAnsi="Arial" w:cs="Arial"/>
          <w:sz w:val="20"/>
        </w:rPr>
        <w:t>Smluvní strany se dohodly, že pokud se na tuto smlouvu vztahuje povinnost uveřejnění v registru smluv ve smyslu zákona č. 340/2015 Sb., o zvláštních podmínkách účinnosti některých smluv, uveřejňování těchto smluv a o registru smluv (zákon o registru smluv), ve znění pozdějších předpisů, provede uveřejnění v souladu se zákonem poskytovatel.</w:t>
      </w:r>
    </w:p>
    <w:p w:rsidR="00E24125" w:rsidRPr="009F31CE" w:rsidRDefault="00E24125" w:rsidP="00E24125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Arial" w:hAnsi="Arial" w:cs="Arial"/>
          <w:color w:val="000000"/>
          <w:sz w:val="20"/>
        </w:rPr>
      </w:pPr>
      <w:r w:rsidRPr="0090064E">
        <w:rPr>
          <w:rFonts w:ascii="Arial" w:hAnsi="Arial" w:cs="Arial"/>
          <w:sz w:val="20"/>
        </w:rPr>
        <w:t xml:space="preserve">Doložka platnosti právního jednání dle § </w:t>
      </w:r>
      <w:r w:rsidR="005716A3" w:rsidRPr="0090064E">
        <w:rPr>
          <w:rFonts w:ascii="Arial" w:hAnsi="Arial" w:cs="Arial"/>
          <w:sz w:val="20"/>
        </w:rPr>
        <w:t>41</w:t>
      </w:r>
      <w:r w:rsidRPr="0090064E">
        <w:rPr>
          <w:rFonts w:ascii="Arial" w:hAnsi="Arial" w:cs="Arial"/>
          <w:sz w:val="20"/>
        </w:rPr>
        <w:t xml:space="preserve"> zákona č. 12</w:t>
      </w:r>
      <w:r w:rsidR="005716A3" w:rsidRPr="0090064E">
        <w:rPr>
          <w:rFonts w:ascii="Arial" w:hAnsi="Arial" w:cs="Arial"/>
          <w:sz w:val="20"/>
        </w:rPr>
        <w:t>8</w:t>
      </w:r>
      <w:r w:rsidRPr="0090064E">
        <w:rPr>
          <w:rFonts w:ascii="Arial" w:hAnsi="Arial" w:cs="Arial"/>
          <w:sz w:val="20"/>
        </w:rPr>
        <w:t xml:space="preserve">/2000 Sb., o </w:t>
      </w:r>
      <w:r w:rsidR="005716A3" w:rsidRPr="0090064E">
        <w:rPr>
          <w:rFonts w:ascii="Arial" w:hAnsi="Arial" w:cs="Arial"/>
          <w:sz w:val="20"/>
        </w:rPr>
        <w:t>obcích</w:t>
      </w:r>
      <w:r w:rsidRPr="0090064E">
        <w:rPr>
          <w:rFonts w:ascii="Arial" w:hAnsi="Arial" w:cs="Arial"/>
          <w:sz w:val="20"/>
        </w:rPr>
        <w:t xml:space="preserve"> (</w:t>
      </w:r>
      <w:r w:rsidR="005716A3" w:rsidRPr="0090064E">
        <w:rPr>
          <w:rFonts w:ascii="Arial" w:hAnsi="Arial" w:cs="Arial"/>
          <w:sz w:val="20"/>
        </w:rPr>
        <w:t xml:space="preserve">obecní </w:t>
      </w:r>
      <w:r w:rsidRPr="0090064E">
        <w:rPr>
          <w:rFonts w:ascii="Arial" w:hAnsi="Arial" w:cs="Arial"/>
          <w:sz w:val="20"/>
        </w:rPr>
        <w:t xml:space="preserve">zřízení), ve znění pozdějších předpisů: </w:t>
      </w:r>
    </w:p>
    <w:p w:rsidR="00E24125" w:rsidRPr="009F31CE" w:rsidRDefault="00E24125" w:rsidP="00E24125">
      <w:pPr>
        <w:spacing w:before="120"/>
        <w:ind w:left="357"/>
        <w:jc w:val="both"/>
        <w:rPr>
          <w:rFonts w:ascii="Arial" w:hAnsi="Arial" w:cs="Arial"/>
          <w:color w:val="000000"/>
          <w:sz w:val="20"/>
        </w:rPr>
      </w:pPr>
      <w:r w:rsidRPr="009F31CE">
        <w:rPr>
          <w:rFonts w:ascii="Arial" w:hAnsi="Arial" w:cs="Arial"/>
          <w:color w:val="000000"/>
          <w:sz w:val="20"/>
        </w:rPr>
        <w:t>O poskytnutí dotace a uzavření této smlouvy rozhodl</w:t>
      </w:r>
      <w:r w:rsidR="00437486" w:rsidRPr="009F31CE">
        <w:rPr>
          <w:rFonts w:ascii="Arial" w:hAnsi="Arial" w:cs="Arial"/>
          <w:color w:val="000000"/>
          <w:sz w:val="20"/>
        </w:rPr>
        <w:t xml:space="preserve">o </w:t>
      </w:r>
      <w:r w:rsidR="005716A3" w:rsidRPr="009F31CE">
        <w:rPr>
          <w:rFonts w:ascii="Arial" w:hAnsi="Arial" w:cs="Arial"/>
          <w:color w:val="000000"/>
          <w:sz w:val="20"/>
        </w:rPr>
        <w:t>z</w:t>
      </w:r>
      <w:r w:rsidRPr="009F31CE">
        <w:rPr>
          <w:rFonts w:ascii="Arial" w:hAnsi="Arial" w:cs="Arial"/>
          <w:color w:val="000000"/>
          <w:sz w:val="20"/>
        </w:rPr>
        <w:t xml:space="preserve">astupitelstvo </w:t>
      </w:r>
      <w:r w:rsidR="005716A3" w:rsidRPr="009F31CE">
        <w:rPr>
          <w:rFonts w:ascii="Arial" w:hAnsi="Arial" w:cs="Arial"/>
          <w:color w:val="000000"/>
          <w:sz w:val="20"/>
        </w:rPr>
        <w:t>města</w:t>
      </w:r>
      <w:r w:rsidR="004E213B" w:rsidRPr="009F31CE">
        <w:rPr>
          <w:rFonts w:ascii="Arial" w:hAnsi="Arial" w:cs="Arial"/>
          <w:color w:val="000000"/>
          <w:sz w:val="20"/>
        </w:rPr>
        <w:t xml:space="preserve"> svým </w:t>
      </w:r>
      <w:r w:rsidR="004E213B" w:rsidRPr="0095629D">
        <w:rPr>
          <w:rFonts w:ascii="Arial" w:hAnsi="Arial" w:cs="Arial"/>
          <w:b/>
          <w:color w:val="000000"/>
          <w:sz w:val="20"/>
        </w:rPr>
        <w:t>usnesením č. </w:t>
      </w:r>
      <w:r w:rsidR="0095629D" w:rsidRPr="0095629D">
        <w:rPr>
          <w:rFonts w:ascii="Arial" w:hAnsi="Arial" w:cs="Arial"/>
          <w:b/>
          <w:color w:val="000000"/>
          <w:sz w:val="20"/>
        </w:rPr>
        <w:t>503-2.16</w:t>
      </w:r>
      <w:r w:rsidR="00437486" w:rsidRPr="0095629D">
        <w:rPr>
          <w:rFonts w:ascii="Arial" w:hAnsi="Arial" w:cs="Arial"/>
          <w:b/>
          <w:color w:val="000000"/>
          <w:sz w:val="20"/>
        </w:rPr>
        <w:t xml:space="preserve"> </w:t>
      </w:r>
      <w:r w:rsidR="00437486" w:rsidRPr="009F31CE">
        <w:rPr>
          <w:rFonts w:ascii="Arial" w:hAnsi="Arial" w:cs="Arial"/>
          <w:color w:val="000000"/>
          <w:sz w:val="20"/>
        </w:rPr>
        <w:t xml:space="preserve">ze dne </w:t>
      </w:r>
      <w:proofErr w:type="gramStart"/>
      <w:r w:rsidR="00437486" w:rsidRPr="009F31CE">
        <w:rPr>
          <w:rFonts w:ascii="Arial" w:hAnsi="Arial" w:cs="Arial"/>
          <w:color w:val="000000"/>
          <w:sz w:val="20"/>
        </w:rPr>
        <w:t>14.12.2017</w:t>
      </w:r>
      <w:proofErr w:type="gramEnd"/>
      <w:r w:rsidR="00437486" w:rsidRPr="009F31CE">
        <w:rPr>
          <w:rFonts w:ascii="Arial" w:hAnsi="Arial" w:cs="Arial"/>
          <w:color w:val="000000"/>
          <w:sz w:val="20"/>
        </w:rPr>
        <w:t>.</w:t>
      </w:r>
    </w:p>
    <w:p w:rsidR="00E24125" w:rsidRPr="0090064E" w:rsidRDefault="00E24125" w:rsidP="00E24125">
      <w:pPr>
        <w:tabs>
          <w:tab w:val="num" w:pos="360"/>
        </w:tabs>
        <w:ind w:left="360" w:hanging="360"/>
        <w:jc w:val="both"/>
        <w:rPr>
          <w:rFonts w:ascii="Arial" w:hAnsi="Arial" w:cs="Arial"/>
          <w:sz w:val="20"/>
        </w:rPr>
      </w:pPr>
    </w:p>
    <w:p w:rsidR="00E24125" w:rsidRPr="0090064E" w:rsidRDefault="00E24125" w:rsidP="00E24125">
      <w:pPr>
        <w:tabs>
          <w:tab w:val="num" w:pos="360"/>
        </w:tabs>
        <w:ind w:left="360" w:hanging="360"/>
        <w:jc w:val="both"/>
        <w:rPr>
          <w:rFonts w:ascii="Arial" w:hAnsi="Arial" w:cs="Arial"/>
          <w:sz w:val="20"/>
        </w:rPr>
      </w:pPr>
    </w:p>
    <w:p w:rsidR="00E24125" w:rsidRPr="0090064E" w:rsidRDefault="00E24125" w:rsidP="00E24125">
      <w:pPr>
        <w:tabs>
          <w:tab w:val="num" w:pos="360"/>
        </w:tabs>
        <w:ind w:left="360" w:hanging="360"/>
        <w:jc w:val="both"/>
        <w:rPr>
          <w:rFonts w:ascii="Arial" w:hAnsi="Arial" w:cs="Arial"/>
          <w:sz w:val="20"/>
        </w:rPr>
      </w:pPr>
    </w:p>
    <w:p w:rsidR="00E24125" w:rsidRPr="009825F8" w:rsidRDefault="00E24125" w:rsidP="00E24125">
      <w:pPr>
        <w:pStyle w:val="Zkladntext"/>
        <w:tabs>
          <w:tab w:val="right" w:pos="2880"/>
          <w:tab w:val="left" w:pos="5580"/>
        </w:tabs>
        <w:rPr>
          <w:rFonts w:ascii="Arial" w:hAnsi="Arial" w:cs="Arial"/>
          <w:b w:val="0"/>
          <w:bCs w:val="0"/>
          <w:sz w:val="20"/>
          <w:lang w:val="cs-CZ"/>
        </w:rPr>
      </w:pPr>
      <w:r w:rsidRPr="0090064E">
        <w:rPr>
          <w:rFonts w:ascii="Arial" w:hAnsi="Arial" w:cs="Arial"/>
          <w:b w:val="0"/>
          <w:bCs w:val="0"/>
          <w:sz w:val="20"/>
        </w:rPr>
        <w:t>V </w:t>
      </w:r>
      <w:r w:rsidR="0099601D" w:rsidRPr="0090064E">
        <w:rPr>
          <w:rFonts w:ascii="Arial" w:hAnsi="Arial" w:cs="Arial"/>
          <w:b w:val="0"/>
          <w:bCs w:val="0"/>
          <w:sz w:val="20"/>
        </w:rPr>
        <w:t>Kopřivnici</w:t>
      </w:r>
      <w:r w:rsidRPr="0090064E">
        <w:rPr>
          <w:rFonts w:ascii="Arial" w:hAnsi="Arial" w:cs="Arial"/>
          <w:b w:val="0"/>
          <w:bCs w:val="0"/>
          <w:sz w:val="20"/>
        </w:rPr>
        <w:t xml:space="preserve"> dne </w:t>
      </w:r>
      <w:r w:rsidR="009825F8">
        <w:rPr>
          <w:rFonts w:ascii="Arial" w:hAnsi="Arial" w:cs="Arial"/>
          <w:b w:val="0"/>
          <w:bCs w:val="0"/>
          <w:sz w:val="20"/>
          <w:lang w:val="cs-CZ"/>
        </w:rPr>
        <w:t xml:space="preserve">9.1.2018        </w:t>
      </w:r>
      <w:bookmarkStart w:id="0" w:name="_GoBack"/>
      <w:bookmarkEnd w:id="0"/>
      <w:r w:rsidR="005716A3" w:rsidRPr="0090064E">
        <w:rPr>
          <w:rFonts w:ascii="Arial" w:hAnsi="Arial" w:cs="Arial"/>
          <w:b w:val="0"/>
          <w:bCs w:val="0"/>
          <w:sz w:val="20"/>
        </w:rPr>
        <w:t xml:space="preserve">                                 </w:t>
      </w:r>
      <w:r w:rsidRPr="0090064E">
        <w:rPr>
          <w:rFonts w:ascii="Arial" w:hAnsi="Arial" w:cs="Arial"/>
          <w:b w:val="0"/>
          <w:bCs w:val="0"/>
          <w:sz w:val="20"/>
        </w:rPr>
        <w:t>V </w:t>
      </w:r>
      <w:r w:rsidR="0028467D" w:rsidRPr="0090064E">
        <w:rPr>
          <w:rFonts w:ascii="Arial" w:hAnsi="Arial" w:cs="Arial"/>
          <w:b w:val="0"/>
          <w:bCs w:val="0"/>
          <w:sz w:val="20"/>
        </w:rPr>
        <w:t>Kopřivnici</w:t>
      </w:r>
      <w:r w:rsidR="009825F8">
        <w:rPr>
          <w:rFonts w:ascii="Arial" w:hAnsi="Arial" w:cs="Arial"/>
          <w:b w:val="0"/>
          <w:bCs w:val="0"/>
          <w:sz w:val="20"/>
        </w:rPr>
        <w:t xml:space="preserve"> dne 10.1.2018</w:t>
      </w:r>
    </w:p>
    <w:p w:rsidR="00E24125" w:rsidRPr="0090064E" w:rsidRDefault="00E24125" w:rsidP="00E24125">
      <w:pPr>
        <w:tabs>
          <w:tab w:val="left" w:pos="4860"/>
        </w:tabs>
        <w:jc w:val="both"/>
        <w:rPr>
          <w:rFonts w:ascii="Arial" w:hAnsi="Arial" w:cs="Arial"/>
          <w:sz w:val="20"/>
        </w:rPr>
      </w:pPr>
    </w:p>
    <w:p w:rsidR="00E24125" w:rsidRPr="0090064E" w:rsidRDefault="00E24125" w:rsidP="00E24125">
      <w:pPr>
        <w:tabs>
          <w:tab w:val="left" w:pos="4860"/>
        </w:tabs>
        <w:jc w:val="both"/>
        <w:rPr>
          <w:rFonts w:ascii="Arial" w:hAnsi="Arial" w:cs="Arial"/>
          <w:sz w:val="20"/>
        </w:rPr>
      </w:pPr>
    </w:p>
    <w:p w:rsidR="00E24125" w:rsidRPr="0090064E" w:rsidRDefault="00E24125" w:rsidP="00E24125">
      <w:pPr>
        <w:tabs>
          <w:tab w:val="left" w:pos="4860"/>
        </w:tabs>
        <w:jc w:val="both"/>
        <w:rPr>
          <w:rFonts w:ascii="Arial" w:hAnsi="Arial" w:cs="Arial"/>
          <w:sz w:val="20"/>
        </w:rPr>
      </w:pPr>
    </w:p>
    <w:p w:rsidR="00E24125" w:rsidRPr="0090064E" w:rsidRDefault="00E24125" w:rsidP="00E24125">
      <w:pPr>
        <w:tabs>
          <w:tab w:val="left" w:pos="4860"/>
        </w:tabs>
        <w:jc w:val="both"/>
        <w:rPr>
          <w:rFonts w:ascii="Arial" w:hAnsi="Arial" w:cs="Arial"/>
          <w:sz w:val="20"/>
        </w:rPr>
      </w:pPr>
    </w:p>
    <w:p w:rsidR="00E24125" w:rsidRPr="0090064E" w:rsidRDefault="00E24125" w:rsidP="00E24125">
      <w:pPr>
        <w:tabs>
          <w:tab w:val="left" w:pos="4860"/>
        </w:tabs>
        <w:jc w:val="both"/>
        <w:rPr>
          <w:rFonts w:ascii="Arial" w:hAnsi="Arial" w:cs="Arial"/>
          <w:sz w:val="20"/>
        </w:rPr>
      </w:pPr>
    </w:p>
    <w:p w:rsidR="00E24125" w:rsidRPr="0090064E" w:rsidRDefault="005716A3" w:rsidP="00E24125">
      <w:pPr>
        <w:tabs>
          <w:tab w:val="right" w:pos="2880"/>
          <w:tab w:val="left" w:pos="5580"/>
        </w:tabs>
        <w:jc w:val="both"/>
        <w:rPr>
          <w:rFonts w:ascii="Arial" w:hAnsi="Arial" w:cs="Arial"/>
          <w:sz w:val="20"/>
        </w:rPr>
      </w:pPr>
      <w:r w:rsidRPr="0090064E">
        <w:rPr>
          <w:rFonts w:ascii="Arial" w:hAnsi="Arial" w:cs="Arial"/>
          <w:sz w:val="20"/>
        </w:rPr>
        <w:t xml:space="preserve">……………………………………..........                              </w:t>
      </w:r>
      <w:r w:rsidR="00E24125" w:rsidRPr="0090064E">
        <w:rPr>
          <w:rFonts w:ascii="Arial" w:hAnsi="Arial" w:cs="Arial"/>
          <w:sz w:val="20"/>
        </w:rPr>
        <w:t>……………………………..……….............</w:t>
      </w:r>
    </w:p>
    <w:p w:rsidR="003353FE" w:rsidRPr="0090064E" w:rsidRDefault="00E24125" w:rsidP="003353FE">
      <w:pPr>
        <w:pStyle w:val="Zkladntextodsazen3"/>
        <w:tabs>
          <w:tab w:val="clear" w:pos="360"/>
          <w:tab w:val="center" w:pos="1980"/>
          <w:tab w:val="center" w:pos="7380"/>
        </w:tabs>
        <w:rPr>
          <w:rFonts w:ascii="Arial" w:hAnsi="Arial" w:cs="Arial"/>
          <w:sz w:val="20"/>
        </w:rPr>
      </w:pPr>
      <w:r w:rsidRPr="0090064E">
        <w:rPr>
          <w:rFonts w:ascii="Arial" w:hAnsi="Arial" w:cs="Arial"/>
          <w:sz w:val="20"/>
        </w:rPr>
        <w:tab/>
        <w:t>za poskytovatele</w:t>
      </w:r>
      <w:r w:rsidRPr="0090064E">
        <w:rPr>
          <w:rFonts w:ascii="Arial" w:hAnsi="Arial" w:cs="Arial"/>
          <w:sz w:val="20"/>
        </w:rPr>
        <w:tab/>
        <w:t>za příjemce</w:t>
      </w:r>
      <w:r w:rsidR="003353FE" w:rsidRPr="0090064E">
        <w:rPr>
          <w:rFonts w:ascii="Arial" w:hAnsi="Arial" w:cs="Arial"/>
          <w:sz w:val="20"/>
        </w:rPr>
        <w:t xml:space="preserve"> </w:t>
      </w:r>
    </w:p>
    <w:p w:rsidR="003353FE" w:rsidRPr="0090064E" w:rsidRDefault="003353FE" w:rsidP="003353FE">
      <w:pPr>
        <w:pStyle w:val="Zkladntextodsazen3"/>
        <w:tabs>
          <w:tab w:val="clear" w:pos="360"/>
          <w:tab w:val="center" w:pos="1980"/>
          <w:tab w:val="center" w:pos="7380"/>
        </w:tabs>
        <w:rPr>
          <w:rFonts w:ascii="Arial" w:hAnsi="Arial" w:cs="Arial"/>
          <w:i/>
          <w:iCs/>
          <w:color w:val="0000FF"/>
          <w:sz w:val="20"/>
        </w:rPr>
      </w:pPr>
      <w:r w:rsidRPr="0090064E">
        <w:rPr>
          <w:rFonts w:ascii="Arial" w:hAnsi="Arial" w:cs="Arial"/>
          <w:sz w:val="20"/>
        </w:rPr>
        <w:t xml:space="preserve">                                                                    </w:t>
      </w:r>
    </w:p>
    <w:p w:rsidR="00491753" w:rsidRPr="0090064E" w:rsidRDefault="00491753" w:rsidP="00491753">
      <w:pPr>
        <w:tabs>
          <w:tab w:val="left" w:pos="540"/>
          <w:tab w:val="left" w:pos="6660"/>
        </w:tabs>
        <w:jc w:val="both"/>
        <w:rPr>
          <w:rFonts w:ascii="Arial" w:hAnsi="Arial" w:cs="Arial"/>
          <w:sz w:val="20"/>
        </w:rPr>
      </w:pPr>
    </w:p>
    <w:p w:rsidR="00E24125" w:rsidRPr="009F31CE" w:rsidRDefault="00302256" w:rsidP="00341041">
      <w:pPr>
        <w:tabs>
          <w:tab w:val="left" w:pos="540"/>
          <w:tab w:val="left" w:pos="6660"/>
        </w:tabs>
        <w:jc w:val="both"/>
        <w:rPr>
          <w:rFonts w:ascii="Arial" w:hAnsi="Arial" w:cs="Arial"/>
          <w:color w:val="000000"/>
          <w:sz w:val="20"/>
        </w:rPr>
      </w:pPr>
      <w:r w:rsidRPr="0090064E">
        <w:rPr>
          <w:rFonts w:ascii="Arial" w:hAnsi="Arial" w:cs="Arial"/>
          <w:sz w:val="20"/>
        </w:rPr>
        <w:t xml:space="preserve">Ing. Miroslav Kopečný, starosta </w:t>
      </w:r>
      <w:proofErr w:type="gramStart"/>
      <w:r w:rsidRPr="0090064E">
        <w:rPr>
          <w:rFonts w:ascii="Arial" w:hAnsi="Arial" w:cs="Arial"/>
          <w:sz w:val="20"/>
        </w:rPr>
        <w:t>města</w:t>
      </w:r>
      <w:r w:rsidR="00491753" w:rsidRPr="0090064E">
        <w:rPr>
          <w:rFonts w:ascii="Arial" w:hAnsi="Arial" w:cs="Arial"/>
          <w:sz w:val="20"/>
        </w:rPr>
        <w:t xml:space="preserve">                                </w:t>
      </w:r>
      <w:r w:rsidR="0085488C">
        <w:rPr>
          <w:rFonts w:ascii="Arial" w:hAnsi="Arial" w:cs="Arial"/>
          <w:sz w:val="20"/>
        </w:rPr>
        <w:t xml:space="preserve">   </w:t>
      </w:r>
      <w:r w:rsidR="00491753" w:rsidRPr="0090064E">
        <w:rPr>
          <w:rFonts w:ascii="Arial" w:hAnsi="Arial" w:cs="Arial"/>
          <w:sz w:val="20"/>
        </w:rPr>
        <w:t xml:space="preserve"> </w:t>
      </w:r>
      <w:r w:rsidR="00491753" w:rsidRPr="0090064E">
        <w:rPr>
          <w:rFonts w:ascii="Arial" w:hAnsi="Arial" w:cs="Arial"/>
          <w:color w:val="FF0000"/>
          <w:sz w:val="20"/>
        </w:rPr>
        <w:t xml:space="preserve"> </w:t>
      </w:r>
      <w:r w:rsidR="00437486" w:rsidRPr="009F31CE">
        <w:rPr>
          <w:rFonts w:ascii="Arial" w:hAnsi="Arial" w:cs="Arial"/>
          <w:color w:val="000000"/>
          <w:sz w:val="20"/>
        </w:rPr>
        <w:t>Mgr.</w:t>
      </w:r>
      <w:proofErr w:type="gramEnd"/>
      <w:r w:rsidR="00437486" w:rsidRPr="009F31CE">
        <w:rPr>
          <w:rFonts w:ascii="Arial" w:hAnsi="Arial" w:cs="Arial"/>
          <w:color w:val="000000"/>
          <w:sz w:val="20"/>
        </w:rPr>
        <w:t xml:space="preserve"> René Lakomý, předseda</w:t>
      </w:r>
    </w:p>
    <w:p w:rsidR="00437486" w:rsidRPr="009F31CE" w:rsidRDefault="00437486" w:rsidP="00341041">
      <w:pPr>
        <w:tabs>
          <w:tab w:val="left" w:pos="540"/>
          <w:tab w:val="left" w:pos="6660"/>
        </w:tabs>
        <w:jc w:val="both"/>
        <w:rPr>
          <w:rFonts w:ascii="Arial" w:hAnsi="Arial" w:cs="Arial"/>
          <w:color w:val="000000"/>
          <w:sz w:val="20"/>
        </w:rPr>
      </w:pPr>
      <w:r w:rsidRPr="009F31CE">
        <w:rPr>
          <w:rFonts w:ascii="Arial" w:hAnsi="Arial" w:cs="Arial"/>
          <w:color w:val="000000"/>
          <w:sz w:val="20"/>
        </w:rPr>
        <w:t xml:space="preserve">                                                                          </w:t>
      </w:r>
      <w:r w:rsidR="00A36D59">
        <w:rPr>
          <w:rFonts w:ascii="Arial" w:hAnsi="Arial" w:cs="Arial"/>
          <w:color w:val="000000"/>
          <w:sz w:val="20"/>
        </w:rPr>
        <w:t xml:space="preserve">                   </w:t>
      </w:r>
      <w:r w:rsidR="0085488C">
        <w:rPr>
          <w:rFonts w:ascii="Arial" w:hAnsi="Arial" w:cs="Arial"/>
          <w:color w:val="000000"/>
          <w:sz w:val="20"/>
        </w:rPr>
        <w:t xml:space="preserve">    </w:t>
      </w:r>
      <w:r w:rsidR="00A36D59">
        <w:rPr>
          <w:rFonts w:ascii="Arial" w:hAnsi="Arial" w:cs="Arial"/>
          <w:color w:val="000000"/>
          <w:sz w:val="20"/>
        </w:rPr>
        <w:t xml:space="preserve"> </w:t>
      </w:r>
      <w:r w:rsidR="00534017">
        <w:rPr>
          <w:rFonts w:ascii="Arial" w:hAnsi="Arial" w:cs="Arial"/>
          <w:color w:val="000000"/>
          <w:sz w:val="20"/>
        </w:rPr>
        <w:t>Mojmír Axman,</w:t>
      </w:r>
      <w:r w:rsidRPr="009F31CE">
        <w:rPr>
          <w:rFonts w:ascii="Arial" w:hAnsi="Arial" w:cs="Arial"/>
          <w:color w:val="000000"/>
          <w:sz w:val="20"/>
        </w:rPr>
        <w:t xml:space="preserve"> místopředseda</w:t>
      </w:r>
    </w:p>
    <w:p w:rsidR="0070795C" w:rsidRPr="009F31CE" w:rsidRDefault="00E24125" w:rsidP="006410A6">
      <w:pPr>
        <w:tabs>
          <w:tab w:val="num" w:pos="360"/>
          <w:tab w:val="left" w:pos="6379"/>
        </w:tabs>
        <w:ind w:left="360" w:hanging="360"/>
        <w:jc w:val="both"/>
        <w:rPr>
          <w:rFonts w:ascii="Arial" w:hAnsi="Arial" w:cs="Arial"/>
          <w:color w:val="000000"/>
          <w:sz w:val="20"/>
        </w:rPr>
      </w:pPr>
      <w:r w:rsidRPr="009F31CE">
        <w:rPr>
          <w:rFonts w:ascii="Arial" w:hAnsi="Arial" w:cs="Arial"/>
          <w:color w:val="000000"/>
          <w:sz w:val="20"/>
        </w:rPr>
        <w:tab/>
      </w:r>
      <w:r w:rsidRPr="009F31CE">
        <w:rPr>
          <w:rFonts w:ascii="Arial" w:hAnsi="Arial" w:cs="Arial"/>
          <w:color w:val="000000"/>
          <w:sz w:val="20"/>
        </w:rPr>
        <w:tab/>
      </w:r>
    </w:p>
    <w:sectPr w:rsidR="0070795C" w:rsidRPr="009F31CE" w:rsidSect="002F1FDB">
      <w:headerReference w:type="default" r:id="rId8"/>
      <w:footerReference w:type="default" r:id="rId9"/>
      <w:headerReference w:type="first" r:id="rId10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46C" w:rsidRDefault="0097746C">
      <w:r>
        <w:separator/>
      </w:r>
    </w:p>
  </w:endnote>
  <w:endnote w:type="continuationSeparator" w:id="0">
    <w:p w:rsidR="0097746C" w:rsidRDefault="00977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4A3" w:rsidRPr="0090074F" w:rsidRDefault="00E064A3">
    <w:pPr>
      <w:pStyle w:val="Zpat"/>
      <w:rPr>
        <w:rFonts w:ascii="Tahoma" w:hAnsi="Tahoma" w:cs="Tahoma"/>
        <w:sz w:val="20"/>
        <w:szCs w:val="20"/>
      </w:rPr>
    </w:pPr>
    <w:r>
      <w:tab/>
    </w:r>
    <w:r w:rsidRPr="0090074F">
      <w:rPr>
        <w:rStyle w:val="slostrnky"/>
        <w:rFonts w:ascii="Tahoma" w:hAnsi="Tahoma" w:cs="Tahoma"/>
        <w:sz w:val="20"/>
        <w:szCs w:val="20"/>
      </w:rPr>
      <w:fldChar w:fldCharType="begin"/>
    </w:r>
    <w:r w:rsidRPr="0090074F">
      <w:rPr>
        <w:rStyle w:val="slostrnky"/>
        <w:rFonts w:ascii="Tahoma" w:hAnsi="Tahoma" w:cs="Tahoma"/>
        <w:sz w:val="20"/>
        <w:szCs w:val="20"/>
      </w:rPr>
      <w:instrText xml:space="preserve"> PAGE </w:instrText>
    </w:r>
    <w:r w:rsidRPr="0090074F">
      <w:rPr>
        <w:rStyle w:val="slostrnky"/>
        <w:rFonts w:ascii="Tahoma" w:hAnsi="Tahoma" w:cs="Tahoma"/>
        <w:sz w:val="20"/>
        <w:szCs w:val="20"/>
      </w:rPr>
      <w:fldChar w:fldCharType="separate"/>
    </w:r>
    <w:r w:rsidR="009825F8">
      <w:rPr>
        <w:rStyle w:val="slostrnky"/>
        <w:rFonts w:ascii="Tahoma" w:hAnsi="Tahoma" w:cs="Tahoma"/>
        <w:noProof/>
        <w:sz w:val="20"/>
        <w:szCs w:val="20"/>
      </w:rPr>
      <w:t>4</w:t>
    </w:r>
    <w:r w:rsidRPr="0090074F">
      <w:rPr>
        <w:rStyle w:val="slostrnky"/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46C" w:rsidRDefault="0097746C">
      <w:r>
        <w:separator/>
      </w:r>
    </w:p>
  </w:footnote>
  <w:footnote w:type="continuationSeparator" w:id="0">
    <w:p w:rsidR="0097746C" w:rsidRDefault="00977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4A3" w:rsidRPr="005C4F94" w:rsidRDefault="00E064A3" w:rsidP="005C4F94">
    <w:pPr>
      <w:pStyle w:val="Zhlav"/>
      <w:jc w:val="right"/>
      <w:rPr>
        <w:rFonts w:ascii="Tahoma" w:hAnsi="Tahoma" w:cs="Tahoma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EA7" w:rsidRPr="000079A1" w:rsidRDefault="00F00EA7" w:rsidP="00A500AC">
    <w:pPr>
      <w:pStyle w:val="Zhlav"/>
      <w:jc w:val="center"/>
      <w:rPr>
        <w:b/>
        <w:color w:val="0070C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54A74"/>
    <w:multiLevelType w:val="hybridMultilevel"/>
    <w:tmpl w:val="D2FA5DF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0C7D50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  <w:color w:val="00000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1B205F1D"/>
    <w:multiLevelType w:val="hybridMultilevel"/>
    <w:tmpl w:val="36A6D9CE"/>
    <w:lvl w:ilvl="0" w:tplc="3EF83B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2DA26D04"/>
    <w:multiLevelType w:val="hybridMultilevel"/>
    <w:tmpl w:val="4C3C02DC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260E6D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" w15:restartNumberingAfterBreak="0">
    <w:nsid w:val="3C9B4C71"/>
    <w:multiLevelType w:val="hybridMultilevel"/>
    <w:tmpl w:val="19D083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CF5DD9"/>
    <w:multiLevelType w:val="hybridMultilevel"/>
    <w:tmpl w:val="43D0CE94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B7802254">
      <w:start w:val="1"/>
      <w:numFmt w:val="upperRoman"/>
      <w:lvlText w:val="%3."/>
      <w:lvlJc w:val="left"/>
      <w:pPr>
        <w:ind w:left="3057" w:hanging="720"/>
      </w:pPr>
      <w:rPr>
        <w:rFonts w:hint="default"/>
        <w:sz w:val="22"/>
      </w:r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4B552D9C"/>
    <w:multiLevelType w:val="hybridMultilevel"/>
    <w:tmpl w:val="3152630E"/>
    <w:lvl w:ilvl="0" w:tplc="5860E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22462CA0">
      <w:start w:val="2"/>
      <w:numFmt w:val="decimal"/>
      <w:lvlText w:val="%2."/>
      <w:lvlJc w:val="center"/>
      <w:pPr>
        <w:tabs>
          <w:tab w:val="num" w:pos="1440"/>
        </w:tabs>
        <w:ind w:left="1440" w:hanging="360"/>
      </w:pPr>
      <w:rPr>
        <w:rFonts w:hint="default"/>
      </w:rPr>
    </w:lvl>
    <w:lvl w:ilvl="2" w:tplc="A6EAD192">
      <w:start w:val="1"/>
      <w:numFmt w:val="lowerLetter"/>
      <w:lvlText w:val="%3)"/>
      <w:lvlJc w:val="left"/>
      <w:pPr>
        <w:tabs>
          <w:tab w:val="num" w:pos="2345"/>
        </w:tabs>
        <w:ind w:left="2345" w:hanging="360"/>
      </w:pPr>
      <w:rPr>
        <w:rFonts w:hint="default"/>
        <w:color w:val="00000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60BD7436"/>
    <w:multiLevelType w:val="hybridMultilevel"/>
    <w:tmpl w:val="DD20A558"/>
    <w:lvl w:ilvl="0" w:tplc="C35AFB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2D66BA2"/>
    <w:multiLevelType w:val="hybridMultilevel"/>
    <w:tmpl w:val="54EC52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1386F"/>
    <w:multiLevelType w:val="hybridMultilevel"/>
    <w:tmpl w:val="D76CF1F4"/>
    <w:lvl w:ilvl="0" w:tplc="34F64B9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4" w15:restartNumberingAfterBreak="0">
    <w:nsid w:val="6D911416"/>
    <w:multiLevelType w:val="hybridMultilevel"/>
    <w:tmpl w:val="6C601C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E092CD3C">
      <w:start w:val="1"/>
      <w:numFmt w:val="lowerLetter"/>
      <w:lvlText w:val="%2)"/>
      <w:lvlJc w:val="left"/>
      <w:pPr>
        <w:ind w:left="785" w:hanging="360"/>
      </w:pPr>
      <w:rPr>
        <w:rFonts w:ascii="Arial" w:eastAsia="Times New Roman" w:hAnsi="Arial" w:cs="Arial"/>
        <w:strike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1"/>
  </w:num>
  <w:num w:numId="5">
    <w:abstractNumId w:val="10"/>
  </w:num>
  <w:num w:numId="6">
    <w:abstractNumId w:val="0"/>
  </w:num>
  <w:num w:numId="7">
    <w:abstractNumId w:val="5"/>
  </w:num>
  <w:num w:numId="8">
    <w:abstractNumId w:val="13"/>
  </w:num>
  <w:num w:numId="9">
    <w:abstractNumId w:val="8"/>
  </w:num>
  <w:num w:numId="10">
    <w:abstractNumId w:val="4"/>
  </w:num>
  <w:num w:numId="11">
    <w:abstractNumId w:val="1"/>
  </w:num>
  <w:num w:numId="12">
    <w:abstractNumId w:val="15"/>
  </w:num>
  <w:num w:numId="13">
    <w:abstractNumId w:val="6"/>
  </w:num>
  <w:num w:numId="14">
    <w:abstractNumId w:val="9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AE"/>
    <w:rsid w:val="00002970"/>
    <w:rsid w:val="00003588"/>
    <w:rsid w:val="000079A1"/>
    <w:rsid w:val="00010F0A"/>
    <w:rsid w:val="00020799"/>
    <w:rsid w:val="00023503"/>
    <w:rsid w:val="000263B1"/>
    <w:rsid w:val="00030410"/>
    <w:rsid w:val="00030FF7"/>
    <w:rsid w:val="0005595D"/>
    <w:rsid w:val="0006379F"/>
    <w:rsid w:val="00066353"/>
    <w:rsid w:val="00070C95"/>
    <w:rsid w:val="00090932"/>
    <w:rsid w:val="00095AFB"/>
    <w:rsid w:val="000A7632"/>
    <w:rsid w:val="000B19DF"/>
    <w:rsid w:val="000D597B"/>
    <w:rsid w:val="000D7391"/>
    <w:rsid w:val="000E4E21"/>
    <w:rsid w:val="000E74CE"/>
    <w:rsid w:val="000F4560"/>
    <w:rsid w:val="00102F72"/>
    <w:rsid w:val="00106047"/>
    <w:rsid w:val="001117BA"/>
    <w:rsid w:val="00123DB6"/>
    <w:rsid w:val="00126006"/>
    <w:rsid w:val="00143418"/>
    <w:rsid w:val="0015015D"/>
    <w:rsid w:val="00151098"/>
    <w:rsid w:val="001533F1"/>
    <w:rsid w:val="001618A2"/>
    <w:rsid w:val="00162184"/>
    <w:rsid w:val="00167615"/>
    <w:rsid w:val="0017691D"/>
    <w:rsid w:val="00182294"/>
    <w:rsid w:val="00191304"/>
    <w:rsid w:val="00196B2C"/>
    <w:rsid w:val="001A3601"/>
    <w:rsid w:val="001B3BDF"/>
    <w:rsid w:val="001C00BB"/>
    <w:rsid w:val="001C08D3"/>
    <w:rsid w:val="001C609F"/>
    <w:rsid w:val="001C7938"/>
    <w:rsid w:val="001D2010"/>
    <w:rsid w:val="001D5452"/>
    <w:rsid w:val="001D7EAA"/>
    <w:rsid w:val="001E3511"/>
    <w:rsid w:val="001E4BD8"/>
    <w:rsid w:val="00203FBA"/>
    <w:rsid w:val="00221D5F"/>
    <w:rsid w:val="00222D8B"/>
    <w:rsid w:val="00225FD9"/>
    <w:rsid w:val="002432E4"/>
    <w:rsid w:val="00247870"/>
    <w:rsid w:val="00255B6B"/>
    <w:rsid w:val="00256993"/>
    <w:rsid w:val="00257D6D"/>
    <w:rsid w:val="002607B2"/>
    <w:rsid w:val="002620EB"/>
    <w:rsid w:val="00262C50"/>
    <w:rsid w:val="0027215E"/>
    <w:rsid w:val="0027403D"/>
    <w:rsid w:val="00275816"/>
    <w:rsid w:val="00282E5C"/>
    <w:rsid w:val="0028467D"/>
    <w:rsid w:val="00290780"/>
    <w:rsid w:val="0029692E"/>
    <w:rsid w:val="002A30CD"/>
    <w:rsid w:val="002A7F57"/>
    <w:rsid w:val="002B081C"/>
    <w:rsid w:val="002C2ACC"/>
    <w:rsid w:val="002C7BCA"/>
    <w:rsid w:val="002D0E4E"/>
    <w:rsid w:val="002E025F"/>
    <w:rsid w:val="002E57A2"/>
    <w:rsid w:val="002E7F39"/>
    <w:rsid w:val="002F162C"/>
    <w:rsid w:val="002F1FDB"/>
    <w:rsid w:val="00301F11"/>
    <w:rsid w:val="00302256"/>
    <w:rsid w:val="00303BDB"/>
    <w:rsid w:val="003042F6"/>
    <w:rsid w:val="0030751F"/>
    <w:rsid w:val="00312489"/>
    <w:rsid w:val="003139F7"/>
    <w:rsid w:val="003163E3"/>
    <w:rsid w:val="00317BE1"/>
    <w:rsid w:val="003307E8"/>
    <w:rsid w:val="0033183A"/>
    <w:rsid w:val="003353FE"/>
    <w:rsid w:val="00336413"/>
    <w:rsid w:val="00341041"/>
    <w:rsid w:val="00342CA6"/>
    <w:rsid w:val="003432BA"/>
    <w:rsid w:val="00351D62"/>
    <w:rsid w:val="003562B2"/>
    <w:rsid w:val="00361DCF"/>
    <w:rsid w:val="003774EA"/>
    <w:rsid w:val="00382CC1"/>
    <w:rsid w:val="00386E04"/>
    <w:rsid w:val="003A12A1"/>
    <w:rsid w:val="003A6E14"/>
    <w:rsid w:val="003B286B"/>
    <w:rsid w:val="003F79F7"/>
    <w:rsid w:val="004055BB"/>
    <w:rsid w:val="00406CEB"/>
    <w:rsid w:val="00406D70"/>
    <w:rsid w:val="00412B02"/>
    <w:rsid w:val="00416605"/>
    <w:rsid w:val="004179F0"/>
    <w:rsid w:val="004212DB"/>
    <w:rsid w:val="00437486"/>
    <w:rsid w:val="0044283D"/>
    <w:rsid w:val="004517CE"/>
    <w:rsid w:val="00455284"/>
    <w:rsid w:val="004669FF"/>
    <w:rsid w:val="004715C1"/>
    <w:rsid w:val="0047383E"/>
    <w:rsid w:val="004768B5"/>
    <w:rsid w:val="004851D2"/>
    <w:rsid w:val="00491753"/>
    <w:rsid w:val="00495A97"/>
    <w:rsid w:val="004A2360"/>
    <w:rsid w:val="004A6ACD"/>
    <w:rsid w:val="004A77C5"/>
    <w:rsid w:val="004B0A19"/>
    <w:rsid w:val="004B3235"/>
    <w:rsid w:val="004B43E4"/>
    <w:rsid w:val="004B6355"/>
    <w:rsid w:val="004B73A7"/>
    <w:rsid w:val="004C040D"/>
    <w:rsid w:val="004D18D3"/>
    <w:rsid w:val="004D464E"/>
    <w:rsid w:val="004E2057"/>
    <w:rsid w:val="004E213B"/>
    <w:rsid w:val="004E503E"/>
    <w:rsid w:val="004F0600"/>
    <w:rsid w:val="004F0631"/>
    <w:rsid w:val="004F7067"/>
    <w:rsid w:val="00501399"/>
    <w:rsid w:val="00501818"/>
    <w:rsid w:val="00502F23"/>
    <w:rsid w:val="005048E7"/>
    <w:rsid w:val="005079D1"/>
    <w:rsid w:val="005113FB"/>
    <w:rsid w:val="00514E54"/>
    <w:rsid w:val="005225DE"/>
    <w:rsid w:val="005232E5"/>
    <w:rsid w:val="005333E7"/>
    <w:rsid w:val="00534017"/>
    <w:rsid w:val="00534940"/>
    <w:rsid w:val="0053505F"/>
    <w:rsid w:val="00545154"/>
    <w:rsid w:val="00561BB9"/>
    <w:rsid w:val="00562352"/>
    <w:rsid w:val="005651EF"/>
    <w:rsid w:val="005716A3"/>
    <w:rsid w:val="005758CC"/>
    <w:rsid w:val="00590B63"/>
    <w:rsid w:val="00594800"/>
    <w:rsid w:val="005A2CB3"/>
    <w:rsid w:val="005A3BE1"/>
    <w:rsid w:val="005A4C30"/>
    <w:rsid w:val="005B235F"/>
    <w:rsid w:val="005B4FA0"/>
    <w:rsid w:val="005C0666"/>
    <w:rsid w:val="005C14BD"/>
    <w:rsid w:val="005C4506"/>
    <w:rsid w:val="005C490F"/>
    <w:rsid w:val="005C4F94"/>
    <w:rsid w:val="005C5938"/>
    <w:rsid w:val="005D0983"/>
    <w:rsid w:val="005D0BB0"/>
    <w:rsid w:val="005D67BF"/>
    <w:rsid w:val="005E144E"/>
    <w:rsid w:val="005E24B3"/>
    <w:rsid w:val="005E4FE1"/>
    <w:rsid w:val="005F2013"/>
    <w:rsid w:val="005F33B7"/>
    <w:rsid w:val="0060257E"/>
    <w:rsid w:val="00604408"/>
    <w:rsid w:val="00607092"/>
    <w:rsid w:val="006079B1"/>
    <w:rsid w:val="00611BC0"/>
    <w:rsid w:val="00614ECF"/>
    <w:rsid w:val="0061568F"/>
    <w:rsid w:val="0061608E"/>
    <w:rsid w:val="0062590F"/>
    <w:rsid w:val="00627C55"/>
    <w:rsid w:val="00631465"/>
    <w:rsid w:val="006405E7"/>
    <w:rsid w:val="006410A6"/>
    <w:rsid w:val="0064384E"/>
    <w:rsid w:val="00646B9A"/>
    <w:rsid w:val="006537EC"/>
    <w:rsid w:val="00660956"/>
    <w:rsid w:val="00662DF5"/>
    <w:rsid w:val="00670CF7"/>
    <w:rsid w:val="00675D74"/>
    <w:rsid w:val="0067706E"/>
    <w:rsid w:val="00685F86"/>
    <w:rsid w:val="006864A3"/>
    <w:rsid w:val="0069070B"/>
    <w:rsid w:val="00697546"/>
    <w:rsid w:val="006A1672"/>
    <w:rsid w:val="006A1D37"/>
    <w:rsid w:val="006A3074"/>
    <w:rsid w:val="006A49CD"/>
    <w:rsid w:val="006D18DB"/>
    <w:rsid w:val="006D4900"/>
    <w:rsid w:val="006E0A31"/>
    <w:rsid w:val="006E0E11"/>
    <w:rsid w:val="006E1DA0"/>
    <w:rsid w:val="006E3A2A"/>
    <w:rsid w:val="006F3A3F"/>
    <w:rsid w:val="006F7EAB"/>
    <w:rsid w:val="0070795C"/>
    <w:rsid w:val="00711D9E"/>
    <w:rsid w:val="00712B77"/>
    <w:rsid w:val="007149C8"/>
    <w:rsid w:val="007220F8"/>
    <w:rsid w:val="00730570"/>
    <w:rsid w:val="0073091D"/>
    <w:rsid w:val="00731D7D"/>
    <w:rsid w:val="0074525A"/>
    <w:rsid w:val="0076122E"/>
    <w:rsid w:val="007612D5"/>
    <w:rsid w:val="00763E89"/>
    <w:rsid w:val="0076468E"/>
    <w:rsid w:val="00767A6A"/>
    <w:rsid w:val="007757F7"/>
    <w:rsid w:val="00783FA7"/>
    <w:rsid w:val="00786ED4"/>
    <w:rsid w:val="007A7E42"/>
    <w:rsid w:val="007B731C"/>
    <w:rsid w:val="007C0BAE"/>
    <w:rsid w:val="007C7A79"/>
    <w:rsid w:val="007D2841"/>
    <w:rsid w:val="007D5CB1"/>
    <w:rsid w:val="007E12A9"/>
    <w:rsid w:val="00803B98"/>
    <w:rsid w:val="008073B2"/>
    <w:rsid w:val="00814D70"/>
    <w:rsid w:val="00825283"/>
    <w:rsid w:val="008271ED"/>
    <w:rsid w:val="008406D5"/>
    <w:rsid w:val="00842533"/>
    <w:rsid w:val="008451A5"/>
    <w:rsid w:val="0085309A"/>
    <w:rsid w:val="0085488C"/>
    <w:rsid w:val="008562CE"/>
    <w:rsid w:val="00856773"/>
    <w:rsid w:val="008916BD"/>
    <w:rsid w:val="0089457A"/>
    <w:rsid w:val="008A5656"/>
    <w:rsid w:val="008A5E9B"/>
    <w:rsid w:val="008A7E41"/>
    <w:rsid w:val="008B098F"/>
    <w:rsid w:val="008B2B7C"/>
    <w:rsid w:val="008B6191"/>
    <w:rsid w:val="008C138E"/>
    <w:rsid w:val="008E202C"/>
    <w:rsid w:val="008E68BB"/>
    <w:rsid w:val="008E6B60"/>
    <w:rsid w:val="008E70DA"/>
    <w:rsid w:val="008F7E7B"/>
    <w:rsid w:val="0090064E"/>
    <w:rsid w:val="0090074F"/>
    <w:rsid w:val="00904BF2"/>
    <w:rsid w:val="00910A20"/>
    <w:rsid w:val="0091327D"/>
    <w:rsid w:val="0091524F"/>
    <w:rsid w:val="009248E7"/>
    <w:rsid w:val="00925CF7"/>
    <w:rsid w:val="00927B1A"/>
    <w:rsid w:val="009324AC"/>
    <w:rsid w:val="00934133"/>
    <w:rsid w:val="0093674A"/>
    <w:rsid w:val="00936FC5"/>
    <w:rsid w:val="00941899"/>
    <w:rsid w:val="0095367D"/>
    <w:rsid w:val="00955288"/>
    <w:rsid w:val="0095629D"/>
    <w:rsid w:val="00963028"/>
    <w:rsid w:val="00964183"/>
    <w:rsid w:val="0097152D"/>
    <w:rsid w:val="009772C8"/>
    <w:rsid w:val="0097746C"/>
    <w:rsid w:val="009778C0"/>
    <w:rsid w:val="009825F8"/>
    <w:rsid w:val="009849C3"/>
    <w:rsid w:val="00984A1A"/>
    <w:rsid w:val="00984A1E"/>
    <w:rsid w:val="00985EA8"/>
    <w:rsid w:val="009915C6"/>
    <w:rsid w:val="00995263"/>
    <w:rsid w:val="0099601D"/>
    <w:rsid w:val="009A1A85"/>
    <w:rsid w:val="009A6CC3"/>
    <w:rsid w:val="009C0766"/>
    <w:rsid w:val="009C0791"/>
    <w:rsid w:val="009C1C24"/>
    <w:rsid w:val="009C3C9A"/>
    <w:rsid w:val="009C6A0B"/>
    <w:rsid w:val="009E1CE4"/>
    <w:rsid w:val="009E3092"/>
    <w:rsid w:val="009E3134"/>
    <w:rsid w:val="009F13FF"/>
    <w:rsid w:val="009F31CE"/>
    <w:rsid w:val="00A02FA1"/>
    <w:rsid w:val="00A12984"/>
    <w:rsid w:val="00A23E46"/>
    <w:rsid w:val="00A36D59"/>
    <w:rsid w:val="00A4621D"/>
    <w:rsid w:val="00A4688E"/>
    <w:rsid w:val="00A500AC"/>
    <w:rsid w:val="00A50BE6"/>
    <w:rsid w:val="00A53B88"/>
    <w:rsid w:val="00A64052"/>
    <w:rsid w:val="00A75D27"/>
    <w:rsid w:val="00A809FA"/>
    <w:rsid w:val="00A80ACE"/>
    <w:rsid w:val="00A81F0A"/>
    <w:rsid w:val="00A91317"/>
    <w:rsid w:val="00A947EC"/>
    <w:rsid w:val="00AB1832"/>
    <w:rsid w:val="00AB2CF8"/>
    <w:rsid w:val="00AB6F5C"/>
    <w:rsid w:val="00AC0AF6"/>
    <w:rsid w:val="00AC31E0"/>
    <w:rsid w:val="00AC7916"/>
    <w:rsid w:val="00AC7C47"/>
    <w:rsid w:val="00AE7497"/>
    <w:rsid w:val="00AF3278"/>
    <w:rsid w:val="00AF454D"/>
    <w:rsid w:val="00AF5DE6"/>
    <w:rsid w:val="00B05FAC"/>
    <w:rsid w:val="00B14D17"/>
    <w:rsid w:val="00B155A1"/>
    <w:rsid w:val="00B20396"/>
    <w:rsid w:val="00B30F15"/>
    <w:rsid w:val="00B33F72"/>
    <w:rsid w:val="00B36D35"/>
    <w:rsid w:val="00B42038"/>
    <w:rsid w:val="00B42C31"/>
    <w:rsid w:val="00B5026C"/>
    <w:rsid w:val="00B53B58"/>
    <w:rsid w:val="00B576B3"/>
    <w:rsid w:val="00B62EC8"/>
    <w:rsid w:val="00B664B1"/>
    <w:rsid w:val="00B72926"/>
    <w:rsid w:val="00B75D3D"/>
    <w:rsid w:val="00B8112E"/>
    <w:rsid w:val="00B823DF"/>
    <w:rsid w:val="00B8359E"/>
    <w:rsid w:val="00B91BB9"/>
    <w:rsid w:val="00B938E7"/>
    <w:rsid w:val="00B93BDA"/>
    <w:rsid w:val="00BA6436"/>
    <w:rsid w:val="00BB3284"/>
    <w:rsid w:val="00BB5825"/>
    <w:rsid w:val="00BB750D"/>
    <w:rsid w:val="00BC628F"/>
    <w:rsid w:val="00BD7A6B"/>
    <w:rsid w:val="00BE143F"/>
    <w:rsid w:val="00BE211C"/>
    <w:rsid w:val="00BE5EFE"/>
    <w:rsid w:val="00BE7D40"/>
    <w:rsid w:val="00BE7EC7"/>
    <w:rsid w:val="00BF4B30"/>
    <w:rsid w:val="00BF5E2E"/>
    <w:rsid w:val="00C126E2"/>
    <w:rsid w:val="00C163D9"/>
    <w:rsid w:val="00C24072"/>
    <w:rsid w:val="00C2497B"/>
    <w:rsid w:val="00C25BB3"/>
    <w:rsid w:val="00C41060"/>
    <w:rsid w:val="00C420A8"/>
    <w:rsid w:val="00C43628"/>
    <w:rsid w:val="00C468E1"/>
    <w:rsid w:val="00C518D7"/>
    <w:rsid w:val="00C5571B"/>
    <w:rsid w:val="00C56459"/>
    <w:rsid w:val="00C56DF2"/>
    <w:rsid w:val="00C64613"/>
    <w:rsid w:val="00C651C0"/>
    <w:rsid w:val="00C66E53"/>
    <w:rsid w:val="00C707ED"/>
    <w:rsid w:val="00C81C5D"/>
    <w:rsid w:val="00C85B24"/>
    <w:rsid w:val="00C9394C"/>
    <w:rsid w:val="00C97096"/>
    <w:rsid w:val="00CA0BFD"/>
    <w:rsid w:val="00CA3B47"/>
    <w:rsid w:val="00CA4419"/>
    <w:rsid w:val="00CA7494"/>
    <w:rsid w:val="00CB05AD"/>
    <w:rsid w:val="00CB0B2D"/>
    <w:rsid w:val="00CB24AC"/>
    <w:rsid w:val="00CB3117"/>
    <w:rsid w:val="00CB5399"/>
    <w:rsid w:val="00CB58DD"/>
    <w:rsid w:val="00CB7A25"/>
    <w:rsid w:val="00CC293B"/>
    <w:rsid w:val="00CC4972"/>
    <w:rsid w:val="00CE598D"/>
    <w:rsid w:val="00CF1C46"/>
    <w:rsid w:val="00CF2C0C"/>
    <w:rsid w:val="00D16551"/>
    <w:rsid w:val="00D17CCF"/>
    <w:rsid w:val="00D17F92"/>
    <w:rsid w:val="00D35618"/>
    <w:rsid w:val="00D51E55"/>
    <w:rsid w:val="00D5297B"/>
    <w:rsid w:val="00D52BC0"/>
    <w:rsid w:val="00D539EA"/>
    <w:rsid w:val="00D60919"/>
    <w:rsid w:val="00D83985"/>
    <w:rsid w:val="00DA1CD4"/>
    <w:rsid w:val="00DB1D2B"/>
    <w:rsid w:val="00DC0E4D"/>
    <w:rsid w:val="00DE1A91"/>
    <w:rsid w:val="00DE387B"/>
    <w:rsid w:val="00DF0790"/>
    <w:rsid w:val="00E05F4D"/>
    <w:rsid w:val="00E05F82"/>
    <w:rsid w:val="00E064A3"/>
    <w:rsid w:val="00E16256"/>
    <w:rsid w:val="00E24125"/>
    <w:rsid w:val="00E30F64"/>
    <w:rsid w:val="00E32F0A"/>
    <w:rsid w:val="00E4321D"/>
    <w:rsid w:val="00E45C17"/>
    <w:rsid w:val="00E46AF1"/>
    <w:rsid w:val="00E525FA"/>
    <w:rsid w:val="00E5362D"/>
    <w:rsid w:val="00E55133"/>
    <w:rsid w:val="00E56423"/>
    <w:rsid w:val="00E6109E"/>
    <w:rsid w:val="00E71093"/>
    <w:rsid w:val="00E76AF9"/>
    <w:rsid w:val="00E77D82"/>
    <w:rsid w:val="00E80221"/>
    <w:rsid w:val="00E82F1A"/>
    <w:rsid w:val="00E83693"/>
    <w:rsid w:val="00E859E6"/>
    <w:rsid w:val="00EA1E3A"/>
    <w:rsid w:val="00EA680F"/>
    <w:rsid w:val="00EB2507"/>
    <w:rsid w:val="00EC715C"/>
    <w:rsid w:val="00ED0762"/>
    <w:rsid w:val="00ED1AAD"/>
    <w:rsid w:val="00EE085C"/>
    <w:rsid w:val="00EE480E"/>
    <w:rsid w:val="00EF43D4"/>
    <w:rsid w:val="00EF6031"/>
    <w:rsid w:val="00F00EA7"/>
    <w:rsid w:val="00F12E06"/>
    <w:rsid w:val="00F1587D"/>
    <w:rsid w:val="00F503A4"/>
    <w:rsid w:val="00F53FCA"/>
    <w:rsid w:val="00F6106B"/>
    <w:rsid w:val="00F827DC"/>
    <w:rsid w:val="00F84740"/>
    <w:rsid w:val="00F87108"/>
    <w:rsid w:val="00FB50AE"/>
    <w:rsid w:val="00FB68D9"/>
    <w:rsid w:val="00FB794C"/>
    <w:rsid w:val="00FC3146"/>
    <w:rsid w:val="00FD164E"/>
    <w:rsid w:val="00FD5943"/>
    <w:rsid w:val="00FE10BE"/>
    <w:rsid w:val="00FF3D52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B80E117-9E1D-48F1-9E33-A34B31FB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bCs/>
      <w:sz w:val="36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b/>
      <w:bCs/>
      <w:lang w:val="x-none" w:eastAsia="x-non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Pr>
      <w:b/>
      <w:bCs/>
      <w:sz w:val="40"/>
      <w:lang w:val="x-none" w:eastAsia="x-none"/>
    </w:rPr>
  </w:style>
  <w:style w:type="paragraph" w:styleId="Nzev">
    <w:name w:val="Title"/>
    <w:basedOn w:val="Normln"/>
    <w:next w:val="Normln"/>
    <w:link w:val="NzevChar"/>
    <w:qFormat/>
    <w:pPr>
      <w:widowControl w:val="0"/>
      <w:spacing w:after="480"/>
      <w:jc w:val="center"/>
    </w:pPr>
    <w:rPr>
      <w:b/>
      <w:sz w:val="48"/>
      <w:szCs w:val="20"/>
      <w:lang w:val="x-none" w:eastAsia="x-none"/>
    </w:r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tabs>
        <w:tab w:val="left" w:pos="5580"/>
        <w:tab w:val="left" w:pos="6300"/>
        <w:tab w:val="left" w:pos="6840"/>
      </w:tabs>
      <w:ind w:left="1080"/>
      <w:jc w:val="both"/>
    </w:pPr>
    <w:rPr>
      <w:sz w:val="28"/>
    </w:rPr>
  </w:style>
  <w:style w:type="paragraph" w:styleId="Zkladntext3">
    <w:name w:val="Body Text 3"/>
    <w:basedOn w:val="Normln"/>
    <w:pPr>
      <w:tabs>
        <w:tab w:val="left" w:pos="360"/>
      </w:tabs>
      <w:spacing w:after="60"/>
      <w:jc w:val="both"/>
    </w:pPr>
    <w:rPr>
      <w:sz w:val="28"/>
    </w:rPr>
  </w:style>
  <w:style w:type="paragraph" w:styleId="Zkladntextodsazen">
    <w:name w:val="Body Text Indent"/>
    <w:basedOn w:val="Normln"/>
    <w:pPr>
      <w:tabs>
        <w:tab w:val="num" w:pos="360"/>
      </w:tabs>
      <w:ind w:left="360" w:hanging="360"/>
      <w:jc w:val="both"/>
    </w:pPr>
  </w:style>
  <w:style w:type="paragraph" w:styleId="Zkladntextodsazen3">
    <w:name w:val="Body Text Indent 3"/>
    <w:basedOn w:val="Normln"/>
    <w:pPr>
      <w:tabs>
        <w:tab w:val="num" w:pos="360"/>
      </w:tabs>
      <w:ind w:left="360"/>
      <w:jc w:val="both"/>
    </w:pPr>
  </w:style>
  <w:style w:type="paragraph" w:styleId="Zkladntext2">
    <w:name w:val="Body Text 2"/>
    <w:basedOn w:val="Normln"/>
    <w:pPr>
      <w:jc w:val="both"/>
    </w:pPr>
    <w:rPr>
      <w:b/>
      <w:bCs/>
      <w:i/>
      <w:iCs/>
    </w:rPr>
  </w:style>
  <w:style w:type="character" w:styleId="Siln">
    <w:name w:val="Strong"/>
    <w:qFormat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rsid w:val="0005595D"/>
    <w:rPr>
      <w:rFonts w:ascii="Courier New" w:hAnsi="Courier New" w:cs="Courier New"/>
      <w:sz w:val="20"/>
      <w:szCs w:val="20"/>
    </w:rPr>
  </w:style>
  <w:style w:type="character" w:styleId="Hypertextovodkaz">
    <w:name w:val="Hyperlink"/>
    <w:rsid w:val="005D0983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6864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64A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64A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64A3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6864A3"/>
    <w:rPr>
      <w:b/>
      <w:bCs/>
    </w:rPr>
  </w:style>
  <w:style w:type="paragraph" w:customStyle="1" w:styleId="CharChar1CharCharChar">
    <w:name w:val=" Char Char1 Char Char Char"/>
    <w:basedOn w:val="Normln"/>
    <w:rsid w:val="00C646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Nadpis1Char">
    <w:name w:val="Nadpis 1 Char"/>
    <w:link w:val="Nadpis1"/>
    <w:rsid w:val="00E24125"/>
    <w:rPr>
      <w:b/>
      <w:bCs/>
      <w:sz w:val="36"/>
      <w:szCs w:val="24"/>
    </w:rPr>
  </w:style>
  <w:style w:type="character" w:customStyle="1" w:styleId="Nadpis2Char">
    <w:name w:val="Nadpis 2 Char"/>
    <w:link w:val="Nadpis2"/>
    <w:rsid w:val="00E24125"/>
    <w:rPr>
      <w:b/>
      <w:bCs/>
      <w:sz w:val="24"/>
      <w:szCs w:val="24"/>
    </w:rPr>
  </w:style>
  <w:style w:type="character" w:customStyle="1" w:styleId="ZkladntextChar">
    <w:name w:val="Základní text Char"/>
    <w:link w:val="Zkladntext"/>
    <w:rsid w:val="00E24125"/>
    <w:rPr>
      <w:b/>
      <w:bCs/>
      <w:sz w:val="40"/>
      <w:szCs w:val="24"/>
    </w:rPr>
  </w:style>
  <w:style w:type="character" w:customStyle="1" w:styleId="NzevChar">
    <w:name w:val="Název Char"/>
    <w:link w:val="Nzev"/>
    <w:rsid w:val="00E24125"/>
    <w:rPr>
      <w:b/>
      <w:sz w:val="48"/>
    </w:rPr>
  </w:style>
  <w:style w:type="paragraph" w:styleId="Odstavecseseznamem">
    <w:name w:val="List Paragraph"/>
    <w:basedOn w:val="Normln"/>
    <w:uiPriority w:val="34"/>
    <w:qFormat/>
    <w:rsid w:val="0073091D"/>
    <w:pPr>
      <w:ind w:left="708"/>
    </w:pPr>
  </w:style>
  <w:style w:type="character" w:styleId="Sledovanodkaz">
    <w:name w:val="FollowedHyperlink"/>
    <w:uiPriority w:val="99"/>
    <w:semiHidden/>
    <w:unhideWhenUsed/>
    <w:rsid w:val="0095367D"/>
    <w:rPr>
      <w:color w:val="954F72"/>
      <w:u w:val="single"/>
    </w:rPr>
  </w:style>
  <w:style w:type="character" w:customStyle="1" w:styleId="preformatted">
    <w:name w:val="preformatted"/>
    <w:rsid w:val="00290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9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oprivnice.cz/urad/predpisy/pravidla/pravidla_znak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2311</Words>
  <Characters>13641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Krajský úřad</Company>
  <LinksUpToDate>false</LinksUpToDate>
  <CharactersWithSpaces>15921</CharactersWithSpaces>
  <SharedDoc>false</SharedDoc>
  <HLinks>
    <vt:vector size="6" baseType="variant">
      <vt:variant>
        <vt:i4>5636203</vt:i4>
      </vt:variant>
      <vt:variant>
        <vt:i4>0</vt:i4>
      </vt:variant>
      <vt:variant>
        <vt:i4>0</vt:i4>
      </vt:variant>
      <vt:variant>
        <vt:i4>5</vt:i4>
      </vt:variant>
      <vt:variant>
        <vt:lpwstr>http://www.koprivnice.cz/urad/predpisy/pravidla/pravidla_znak.pdf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smidovaa</dc:creator>
  <cp:keywords/>
  <dc:description/>
  <cp:lastModifiedBy>Bretislav Orlik</cp:lastModifiedBy>
  <cp:revision>2</cp:revision>
  <cp:lastPrinted>2016-01-25T16:06:00Z</cp:lastPrinted>
  <dcterms:created xsi:type="dcterms:W3CDTF">2018-01-10T14:35:00Z</dcterms:created>
  <dcterms:modified xsi:type="dcterms:W3CDTF">2018-01-10T14:35:00Z</dcterms:modified>
</cp:coreProperties>
</file>