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688" w:rsidRDefault="00460688" w:rsidP="00460688">
      <w:pPr>
        <w:pStyle w:val="Nadpis2"/>
        <w:spacing w:after="188"/>
        <w:ind w:right="1459"/>
      </w:pPr>
      <w:r>
        <w:t>Příloha č. 1</w:t>
      </w:r>
    </w:p>
    <w:p w:rsidR="00460688" w:rsidRDefault="00460688" w:rsidP="00460688">
      <w:pPr>
        <w:spacing w:after="337" w:line="259" w:lineRule="auto"/>
        <w:ind w:left="124" w:right="0" w:hanging="10"/>
        <w:jc w:val="left"/>
      </w:pPr>
      <w:r>
        <w:rPr>
          <w:sz w:val="34"/>
        </w:rPr>
        <w:t>ke smlouvě o udělení práva užití antivirového software</w:t>
      </w:r>
    </w:p>
    <w:p w:rsidR="00460688" w:rsidRPr="00460688" w:rsidRDefault="00460688" w:rsidP="00460688">
      <w:pPr>
        <w:spacing w:after="284" w:line="251" w:lineRule="auto"/>
        <w:ind w:left="89" w:right="215" w:hanging="3"/>
        <w:rPr>
          <w:b/>
        </w:rPr>
      </w:pPr>
      <w:r w:rsidRPr="00460688">
        <w:rPr>
          <w:b/>
        </w:rPr>
        <w:t>Specifikace antivirového software</w:t>
      </w:r>
    </w:p>
    <w:tbl>
      <w:tblPr>
        <w:tblStyle w:val="TableGrid"/>
        <w:tblW w:w="9406" w:type="dxa"/>
        <w:tblInd w:w="-340" w:type="dxa"/>
        <w:tblCellMar>
          <w:top w:w="36" w:type="dxa"/>
          <w:left w:w="14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2386"/>
        <w:gridCol w:w="1139"/>
        <w:gridCol w:w="1370"/>
        <w:gridCol w:w="1275"/>
        <w:gridCol w:w="993"/>
        <w:gridCol w:w="1257"/>
      </w:tblGrid>
      <w:tr w:rsidR="00460688" w:rsidTr="002A3AEC">
        <w:trPr>
          <w:trHeight w:val="666"/>
        </w:trPr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0" w:firstLine="0"/>
              <w:jc w:val="left"/>
            </w:pPr>
            <w:r>
              <w:t>Licence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9" w:firstLine="0"/>
              <w:jc w:val="center"/>
            </w:pPr>
            <w:r>
              <w:t>Produkt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left="249" w:right="0" w:hanging="216"/>
              <w:jc w:val="left"/>
            </w:pPr>
            <w:r>
              <w:rPr>
                <w:sz w:val="22"/>
              </w:rPr>
              <w:t>Množství (ks)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0" w:line="216" w:lineRule="auto"/>
              <w:ind w:left="122" w:right="0" w:firstLine="65"/>
              <w:jc w:val="left"/>
            </w:pPr>
            <w:r>
              <w:rPr>
                <w:sz w:val="22"/>
              </w:rPr>
              <w:t>Cena za jednotku</w:t>
            </w:r>
          </w:p>
          <w:p w:rsidR="00460688" w:rsidRDefault="00460688" w:rsidP="002A3AEC">
            <w:pPr>
              <w:spacing w:after="0" w:line="259" w:lineRule="auto"/>
              <w:ind w:right="26" w:firstLine="0"/>
              <w:jc w:val="center"/>
            </w:pPr>
            <w:r>
              <w:rPr>
                <w:sz w:val="26"/>
              </w:rPr>
              <w:t>Kč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0" w:line="259" w:lineRule="auto"/>
              <w:ind w:right="40" w:firstLine="0"/>
              <w:jc w:val="center"/>
            </w:pPr>
            <w:r>
              <w:t>Celkem</w:t>
            </w:r>
          </w:p>
          <w:p w:rsidR="00460688" w:rsidRDefault="00460688" w:rsidP="002A3AEC">
            <w:pPr>
              <w:spacing w:after="0" w:line="259" w:lineRule="auto"/>
              <w:ind w:right="26" w:firstLine="0"/>
              <w:jc w:val="center"/>
            </w:pPr>
            <w:r>
              <w:t>(KČ bez</w:t>
            </w:r>
          </w:p>
          <w:p w:rsidR="00460688" w:rsidRDefault="00460688" w:rsidP="002A3AEC">
            <w:pPr>
              <w:spacing w:after="0" w:line="259" w:lineRule="auto"/>
              <w:ind w:right="119" w:firstLine="0"/>
              <w:jc w:val="center"/>
            </w:pPr>
            <w:r>
              <w:t>DPH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9" w:firstLine="0"/>
              <w:jc w:val="center"/>
            </w:pPr>
            <w:r>
              <w:t>DPH</w:t>
            </w:r>
          </w:p>
          <w:p w:rsidR="00460688" w:rsidRDefault="00460688" w:rsidP="002A3AEC">
            <w:pPr>
              <w:spacing w:after="0" w:line="259" w:lineRule="auto"/>
              <w:ind w:right="29" w:firstLine="0"/>
              <w:jc w:val="center"/>
            </w:pPr>
            <w:r>
              <w:rPr>
                <w:sz w:val="28"/>
              </w:rPr>
              <w:t>(Kč)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36" w:firstLine="0"/>
              <w:jc w:val="center"/>
            </w:pPr>
            <w:r>
              <w:rPr>
                <w:sz w:val="22"/>
              </w:rPr>
              <w:t>Celkem</w:t>
            </w:r>
          </w:p>
          <w:p w:rsidR="00460688" w:rsidRDefault="00460688" w:rsidP="002A3AEC">
            <w:pPr>
              <w:spacing w:after="0" w:line="259" w:lineRule="auto"/>
              <w:ind w:left="12" w:right="0" w:firstLine="0"/>
              <w:jc w:val="left"/>
            </w:pPr>
            <w:r>
              <w:t>(Kč s DPH)</w:t>
            </w:r>
          </w:p>
        </w:tc>
      </w:tr>
      <w:tr w:rsidR="00460688" w:rsidTr="002A3AEC">
        <w:trPr>
          <w:trHeight w:val="654"/>
        </w:trPr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6" w:firstLine="0"/>
              <w:jc w:val="center"/>
            </w:pPr>
            <w:r>
              <w:rPr>
                <w:sz w:val="20"/>
              </w:rPr>
              <w:t>2 roky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1" w:firstLine="0"/>
              <w:jc w:val="center"/>
            </w:pPr>
            <w:r>
              <w:t xml:space="preserve">ESET </w:t>
            </w:r>
            <w:proofErr w:type="spellStart"/>
            <w:r>
              <w:t>Secure</w:t>
            </w:r>
            <w:proofErr w:type="spellEnd"/>
            <w:r>
              <w:t xml:space="preserve"> Office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9" w:firstLine="0"/>
              <w:jc w:val="center"/>
            </w:pPr>
            <w:r>
              <w:t>2 000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6" w:firstLine="0"/>
              <w:jc w:val="center"/>
            </w:pPr>
            <w:r>
              <w:t>1</w:t>
            </w:r>
            <w:r>
              <w:t>57,50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6" w:firstLine="0"/>
              <w:jc w:val="center"/>
            </w:pPr>
            <w:r>
              <w:t>3</w:t>
            </w:r>
            <w:r>
              <w:t>15</w:t>
            </w:r>
            <w:r>
              <w:t>.000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1" w:firstLine="0"/>
              <w:jc w:val="center"/>
            </w:pPr>
            <w:r>
              <w:t>67.200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60688" w:rsidRDefault="00460688" w:rsidP="002A3AEC">
            <w:pPr>
              <w:spacing w:after="0" w:line="259" w:lineRule="auto"/>
              <w:ind w:right="21" w:firstLine="0"/>
              <w:jc w:val="center"/>
            </w:pPr>
            <w:r>
              <w:rPr>
                <w:sz w:val="22"/>
              </w:rPr>
              <w:t>38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15</w:t>
            </w:r>
            <w:r>
              <w:rPr>
                <w:sz w:val="22"/>
              </w:rPr>
              <w:t>0</w:t>
            </w:r>
          </w:p>
        </w:tc>
      </w:tr>
      <w:tr w:rsidR="00460688" w:rsidTr="002A3AEC">
        <w:trPr>
          <w:trHeight w:val="297"/>
        </w:trPr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0688" w:rsidRDefault="00460688" w:rsidP="002A3AEC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460688" w:rsidRDefault="00460688" w:rsidP="00460688">
      <w:pPr>
        <w:spacing w:after="277" w:line="251" w:lineRule="auto"/>
        <w:ind w:left="89" w:right="215" w:hanging="3"/>
      </w:pPr>
      <w:r>
        <w:t xml:space="preserve">ESET </w:t>
      </w:r>
      <w:proofErr w:type="spellStart"/>
      <w:r>
        <w:t>Secure</w:t>
      </w:r>
      <w:proofErr w:type="spellEnd"/>
      <w:r>
        <w:t xml:space="preserve"> </w:t>
      </w:r>
      <w:proofErr w:type="gramStart"/>
      <w:r>
        <w:t>Office - chrání</w:t>
      </w:r>
      <w:proofErr w:type="gramEnd"/>
      <w:r>
        <w:t xml:space="preserve"> pracovní stanice (počítače, smartphony, tablety a souborové servery) před všemi typy hrozeb. ESET </w:t>
      </w:r>
      <w:proofErr w:type="spellStart"/>
      <w:r>
        <w:t>Secure</w:t>
      </w:r>
      <w:proofErr w:type="spellEnd"/>
      <w:r>
        <w:t xml:space="preserve"> Office poskytuje základní antivirovou ochranu firemních zařízení, jež je možné vzdáleně spravovat z jedné webové konzole.</w:t>
      </w:r>
    </w:p>
    <w:p w:rsidR="00460688" w:rsidRDefault="00460688" w:rsidP="00460688">
      <w:pPr>
        <w:spacing w:after="0" w:line="259" w:lineRule="auto"/>
        <w:ind w:left="103" w:right="0" w:hanging="10"/>
        <w:jc w:val="left"/>
      </w:pPr>
      <w:r>
        <w:rPr>
          <w:sz w:val="26"/>
        </w:rPr>
        <w:t>1. Snadné použití</w:t>
      </w:r>
    </w:p>
    <w:p w:rsidR="00460688" w:rsidRDefault="00460688" w:rsidP="00460688">
      <w:pPr>
        <w:spacing w:after="247" w:line="251" w:lineRule="auto"/>
        <w:ind w:left="89" w:right="783" w:hanging="3"/>
      </w:pPr>
      <w:r>
        <w:t>V rámci firemních řešení je možné používat jednotlivé produkty dle aktuální potřeby a instalovat je na různé operační systémy (Windows, Mac, Linux a Android) a zařízení: počítače, smartphony, tablety a servery.</w:t>
      </w:r>
    </w:p>
    <w:p w:rsidR="00460688" w:rsidRDefault="00460688" w:rsidP="00460688">
      <w:pPr>
        <w:numPr>
          <w:ilvl w:val="0"/>
          <w:numId w:val="1"/>
        </w:numPr>
        <w:spacing w:after="8" w:line="251" w:lineRule="auto"/>
        <w:ind w:left="333" w:right="107" w:hanging="244"/>
        <w:jc w:val="left"/>
      </w:pPr>
      <w:r>
        <w:t>Nízké systémové nároky</w:t>
      </w:r>
    </w:p>
    <w:p w:rsidR="00460688" w:rsidRDefault="00460688" w:rsidP="00460688">
      <w:pPr>
        <w:spacing w:after="247" w:line="251" w:lineRule="auto"/>
        <w:ind w:left="89" w:right="862" w:hanging="3"/>
      </w:pPr>
      <w:r>
        <w:t>Naše produkty byly navrženy a ohledem na nízké systémové nároky, které umožňují provozovat bezpečnostní řešení i na starším hardwaru. Produkty jsou optimalizované pro provoz ve virtuálním prostředí.</w:t>
      </w:r>
    </w:p>
    <w:p w:rsidR="00460688" w:rsidRDefault="00460688" w:rsidP="00460688">
      <w:pPr>
        <w:numPr>
          <w:ilvl w:val="0"/>
          <w:numId w:val="1"/>
        </w:numPr>
        <w:spacing w:after="0" w:line="259" w:lineRule="auto"/>
        <w:ind w:left="333" w:right="107" w:hanging="244"/>
        <w:jc w:val="left"/>
      </w:pPr>
      <w:r>
        <w:rPr>
          <w:sz w:val="26"/>
        </w:rPr>
        <w:t>Vzdálená správa</w:t>
      </w:r>
    </w:p>
    <w:p w:rsidR="00460688" w:rsidRDefault="00460688" w:rsidP="00460688">
      <w:pPr>
        <w:spacing w:after="247" w:line="251" w:lineRule="auto"/>
        <w:ind w:left="89" w:right="812" w:hanging="3"/>
      </w:pPr>
      <w:r>
        <w:t xml:space="preserve">Nástroj vzdálené správy ESET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Administrator</w:t>
      </w:r>
      <w:proofErr w:type="spellEnd"/>
      <w:r>
        <w:t xml:space="preserve"> umožňuje správcům celkový přehled nad bezpečnostní situací ve firemní síti z jediné webové konzole. Přináší zcela novou architekturu založenou na agentech, která zrychluje práci a minimalizuje nutnost administrátorského dohledu.</w:t>
      </w:r>
    </w:p>
    <w:p w:rsidR="00460688" w:rsidRPr="00460688" w:rsidRDefault="00460688" w:rsidP="00460688">
      <w:pPr>
        <w:spacing w:after="218" w:line="259" w:lineRule="auto"/>
        <w:ind w:left="103" w:right="0" w:hanging="10"/>
        <w:jc w:val="left"/>
        <w:rPr>
          <w:b/>
        </w:rPr>
      </w:pPr>
      <w:r w:rsidRPr="00460688">
        <w:rPr>
          <w:b/>
          <w:sz w:val="26"/>
        </w:rPr>
        <w:t>Pracovní stanice</w:t>
      </w:r>
    </w:p>
    <w:p w:rsidR="00460688" w:rsidRDefault="00460688" w:rsidP="00460688">
      <w:pPr>
        <w:spacing w:after="247" w:line="251" w:lineRule="auto"/>
        <w:ind w:left="89" w:right="215" w:hanging="3"/>
      </w:pPr>
      <w:r>
        <w:t xml:space="preserve">Poskytuje robustní antivirovou a </w:t>
      </w:r>
      <w:proofErr w:type="spellStart"/>
      <w:r>
        <w:t>antispywarovou</w:t>
      </w:r>
      <w:proofErr w:type="spellEnd"/>
      <w:r>
        <w:t xml:space="preserve"> ochranu firemních počítačů. Pokročilá technologie </w:t>
      </w:r>
      <w:proofErr w:type="spellStart"/>
      <w:r>
        <w:t>ThreatSense</w:t>
      </w:r>
      <w:proofErr w:type="spellEnd"/>
      <w:r>
        <w:t xml:space="preserve"> obsahuje skenování založené na technologii cloud, kontrolu výměnných zařízení a vzdálenou správu koncových stanic.</w:t>
      </w:r>
    </w:p>
    <w:p w:rsidR="00460688" w:rsidRDefault="00460688" w:rsidP="00460688">
      <w:pPr>
        <w:spacing w:after="10" w:line="254" w:lineRule="auto"/>
        <w:ind w:left="96" w:right="86" w:hanging="10"/>
      </w:pPr>
      <w:r>
        <w:rPr>
          <w:rFonts w:ascii="Times New Roman" w:eastAsia="Times New Roman" w:hAnsi="Times New Roman" w:cs="Times New Roman"/>
        </w:rPr>
        <w:t>Obsahuje</w:t>
      </w:r>
    </w:p>
    <w:p w:rsidR="00460688" w:rsidRDefault="00460688" w:rsidP="00460688">
      <w:pPr>
        <w:spacing w:after="10" w:line="254" w:lineRule="auto"/>
        <w:ind w:left="96" w:right="86" w:hanging="10"/>
      </w:pPr>
      <w:r>
        <w:rPr>
          <w:rFonts w:ascii="Times New Roman" w:eastAsia="Times New Roman" w:hAnsi="Times New Roman" w:cs="Times New Roman"/>
        </w:rPr>
        <w:t xml:space="preserve">ESET </w:t>
      </w:r>
      <w:proofErr w:type="spellStart"/>
      <w:r>
        <w:rPr>
          <w:rFonts w:ascii="Times New Roman" w:eastAsia="Times New Roman" w:hAnsi="Times New Roman" w:cs="Times New Roman"/>
        </w:rPr>
        <w:t>Endpoint</w:t>
      </w:r>
      <w:proofErr w:type="spellEnd"/>
      <w:r>
        <w:rPr>
          <w:rFonts w:ascii="Times New Roman" w:eastAsia="Times New Roman" w:hAnsi="Times New Roman" w:cs="Times New Roman"/>
        </w:rPr>
        <w:t xml:space="preserve"> Antivirus pro Windows</w:t>
      </w:r>
    </w:p>
    <w:p w:rsidR="00460688" w:rsidRDefault="00460688" w:rsidP="00460688">
      <w:pPr>
        <w:spacing w:after="10" w:line="254" w:lineRule="auto"/>
        <w:ind w:left="96" w:right="86" w:hanging="10"/>
      </w:pPr>
      <w:r>
        <w:rPr>
          <w:rFonts w:ascii="Times New Roman" w:eastAsia="Times New Roman" w:hAnsi="Times New Roman" w:cs="Times New Roman"/>
        </w:rPr>
        <w:t xml:space="preserve">ESET </w:t>
      </w:r>
      <w:proofErr w:type="spellStart"/>
      <w:r>
        <w:rPr>
          <w:rFonts w:ascii="Times New Roman" w:eastAsia="Times New Roman" w:hAnsi="Times New Roman" w:cs="Times New Roman"/>
        </w:rPr>
        <w:t>Endpoint</w:t>
      </w:r>
      <w:proofErr w:type="spellEnd"/>
      <w:r>
        <w:rPr>
          <w:rFonts w:ascii="Times New Roman" w:eastAsia="Times New Roman" w:hAnsi="Times New Roman" w:cs="Times New Roman"/>
        </w:rPr>
        <w:t xml:space="preserve"> Antivirus pro Mac OS X</w:t>
      </w:r>
    </w:p>
    <w:p w:rsidR="00460688" w:rsidRDefault="00460688" w:rsidP="00460688">
      <w:pPr>
        <w:spacing w:after="287" w:line="254" w:lineRule="auto"/>
        <w:ind w:left="96" w:right="86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ESET NOD32 Antivirus Business </w:t>
      </w:r>
      <w:proofErr w:type="spellStart"/>
      <w:r>
        <w:rPr>
          <w:rFonts w:ascii="Times New Roman" w:eastAsia="Times New Roman" w:hAnsi="Times New Roman" w:cs="Times New Roman"/>
        </w:rPr>
        <w:t>Edition</w:t>
      </w:r>
      <w:proofErr w:type="spellEnd"/>
      <w:r>
        <w:rPr>
          <w:rFonts w:ascii="Times New Roman" w:eastAsia="Times New Roman" w:hAnsi="Times New Roman" w:cs="Times New Roman"/>
        </w:rPr>
        <w:t xml:space="preserve"> pro Linux Desktop</w:t>
      </w:r>
    </w:p>
    <w:p w:rsidR="00460688" w:rsidRDefault="00460688" w:rsidP="00460688">
      <w:pPr>
        <w:spacing w:after="287" w:line="254" w:lineRule="auto"/>
        <w:ind w:left="96" w:right="86" w:hanging="10"/>
      </w:pPr>
    </w:p>
    <w:p w:rsidR="00460688" w:rsidRPr="00460688" w:rsidRDefault="00460688" w:rsidP="00460688">
      <w:pPr>
        <w:spacing w:after="225" w:line="259" w:lineRule="auto"/>
        <w:ind w:left="96" w:right="0" w:hanging="10"/>
        <w:jc w:val="left"/>
        <w:rPr>
          <w:b/>
        </w:rPr>
      </w:pPr>
      <w:r w:rsidRPr="00460688">
        <w:rPr>
          <w:rFonts w:ascii="Times New Roman" w:eastAsia="Times New Roman" w:hAnsi="Times New Roman" w:cs="Times New Roman"/>
          <w:b/>
          <w:sz w:val="26"/>
        </w:rPr>
        <w:lastRenderedPageBreak/>
        <w:t>Mobilní zařízení</w:t>
      </w:r>
    </w:p>
    <w:p w:rsidR="00460688" w:rsidRDefault="00460688" w:rsidP="00460688">
      <w:pPr>
        <w:pStyle w:val="bodytext"/>
        <w:shd w:val="clear" w:color="auto" w:fill="FFFFFF"/>
        <w:spacing w:line="367" w:lineRule="atLeast"/>
        <w:textAlignment w:val="center"/>
        <w:rPr>
          <w:rFonts w:asciiTheme="minorHAnsi" w:hAnsiTheme="minorHAnsi" w:cstheme="minorHAnsi"/>
        </w:rPr>
      </w:pPr>
      <w:r w:rsidRPr="00460688">
        <w:rPr>
          <w:rFonts w:asciiTheme="minorHAnsi" w:hAnsiTheme="minorHAnsi" w:cstheme="minorHAnsi"/>
        </w:rPr>
        <w:t>Zabezpečí mobilní zařízení s operačním systémem Android nejen před hrozbami na internetu, ale také před nechtěnými výdaji za podvodné hovory. Anti-</w:t>
      </w:r>
      <w:proofErr w:type="spellStart"/>
      <w:r w:rsidRPr="00460688">
        <w:rPr>
          <w:rFonts w:asciiTheme="minorHAnsi" w:hAnsiTheme="minorHAnsi" w:cstheme="minorHAnsi"/>
        </w:rPr>
        <w:t>Theft</w:t>
      </w:r>
      <w:proofErr w:type="spellEnd"/>
      <w:r w:rsidRPr="00460688">
        <w:rPr>
          <w:rFonts w:asciiTheme="minorHAnsi" w:hAnsiTheme="minorHAnsi" w:cstheme="minorHAnsi"/>
        </w:rPr>
        <w:t xml:space="preserve"> umožní zařízení po krádeži či ztrátě sledovat, lokalizovat a případně i vzdáleně promazat. U zařízení s </w:t>
      </w:r>
      <w:proofErr w:type="spellStart"/>
      <w:r w:rsidRPr="00460688">
        <w:rPr>
          <w:rFonts w:asciiTheme="minorHAnsi" w:hAnsiTheme="minorHAnsi" w:cstheme="minorHAnsi"/>
        </w:rPr>
        <w:t>iOS</w:t>
      </w:r>
      <w:proofErr w:type="spellEnd"/>
      <w:r w:rsidRPr="00460688">
        <w:rPr>
          <w:rFonts w:asciiTheme="minorHAnsi" w:hAnsiTheme="minorHAnsi" w:cstheme="minorHAnsi"/>
        </w:rPr>
        <w:t xml:space="preserve"> je možné vzdáleně vynutit používání jednotné bezpečnostní politiky, zamknout/ odemknout zařízení nebo smazat všechna uložená data.</w:t>
      </w:r>
    </w:p>
    <w:p w:rsidR="00460688" w:rsidRPr="00460688" w:rsidRDefault="00460688" w:rsidP="00460688">
      <w:pPr>
        <w:pStyle w:val="bodytext"/>
        <w:shd w:val="clear" w:color="auto" w:fill="FFFFFF"/>
        <w:spacing w:line="367" w:lineRule="atLeast"/>
        <w:textAlignment w:val="center"/>
        <w:rPr>
          <w:rFonts w:asciiTheme="minorHAnsi" w:hAnsiTheme="minorHAnsi" w:cstheme="minorHAnsi"/>
        </w:rPr>
      </w:pPr>
      <w:r w:rsidRPr="00460688">
        <w:rPr>
          <w:rFonts w:asciiTheme="minorHAnsi" w:hAnsiTheme="minorHAnsi" w:cstheme="minorHAnsi"/>
        </w:rPr>
        <w:t>Obsahuje</w:t>
      </w:r>
    </w:p>
    <w:p w:rsidR="00460688" w:rsidRPr="00460688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460688">
        <w:rPr>
          <w:rFonts w:asciiTheme="minorHAnsi" w:eastAsia="Times New Roman" w:hAnsiTheme="minorHAnsi" w:cstheme="minorHAnsi"/>
          <w:szCs w:val="24"/>
        </w:rPr>
        <w:t xml:space="preserve">ESET </w:t>
      </w:r>
      <w:proofErr w:type="spellStart"/>
      <w:r w:rsidRPr="00460688">
        <w:rPr>
          <w:rFonts w:asciiTheme="minorHAnsi" w:eastAsia="Times New Roman" w:hAnsiTheme="minorHAnsi" w:cstheme="minorHAnsi"/>
          <w:szCs w:val="24"/>
        </w:rPr>
        <w:t>Endpoint</w:t>
      </w:r>
      <w:proofErr w:type="spellEnd"/>
      <w:r w:rsidRPr="00460688">
        <w:rPr>
          <w:rFonts w:asciiTheme="minorHAnsi" w:eastAsia="Times New Roman" w:hAnsiTheme="minorHAnsi" w:cstheme="minorHAnsi"/>
          <w:szCs w:val="24"/>
        </w:rPr>
        <w:t xml:space="preserve"> </w:t>
      </w:r>
      <w:r w:rsidRPr="00460688">
        <w:rPr>
          <w:rFonts w:asciiTheme="minorHAnsi" w:eastAsia="Times New Roman" w:hAnsiTheme="minorHAnsi" w:cstheme="minorHAnsi"/>
          <w:szCs w:val="24"/>
        </w:rPr>
        <w:t>Security</w:t>
      </w:r>
      <w:r w:rsidRPr="00460688">
        <w:rPr>
          <w:rFonts w:asciiTheme="minorHAnsi" w:eastAsia="Times New Roman" w:hAnsiTheme="minorHAnsi" w:cstheme="minorHAnsi"/>
          <w:szCs w:val="24"/>
        </w:rPr>
        <w:t xml:space="preserve"> pro </w:t>
      </w:r>
      <w:r w:rsidRPr="00460688">
        <w:rPr>
          <w:rFonts w:asciiTheme="minorHAnsi" w:eastAsia="Times New Roman" w:hAnsiTheme="minorHAnsi" w:cstheme="minorHAnsi"/>
          <w:szCs w:val="24"/>
        </w:rPr>
        <w:t>Android</w:t>
      </w:r>
    </w:p>
    <w:p w:rsidR="00460688" w:rsidRPr="00460688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460688">
        <w:rPr>
          <w:rFonts w:asciiTheme="minorHAnsi" w:eastAsia="Times New Roman" w:hAnsiTheme="minorHAnsi" w:cstheme="minorHAnsi"/>
          <w:szCs w:val="24"/>
        </w:rPr>
        <w:t>ESET</w:t>
      </w:r>
      <w:r w:rsidRPr="00460688">
        <w:rPr>
          <w:rFonts w:asciiTheme="minorHAnsi" w:eastAsia="Times New Roman" w:hAnsiTheme="minorHAnsi" w:cstheme="minorHAnsi"/>
          <w:szCs w:val="24"/>
        </w:rPr>
        <w:t xml:space="preserve"> Mobile </w:t>
      </w:r>
      <w:proofErr w:type="spellStart"/>
      <w:r w:rsidRPr="00460688">
        <w:rPr>
          <w:rFonts w:asciiTheme="minorHAnsi" w:eastAsia="Times New Roman" w:hAnsiTheme="minorHAnsi" w:cstheme="minorHAnsi"/>
          <w:szCs w:val="24"/>
        </w:rPr>
        <w:t>Device</w:t>
      </w:r>
      <w:proofErr w:type="spellEnd"/>
      <w:r w:rsidRPr="00460688">
        <w:rPr>
          <w:rFonts w:asciiTheme="minorHAnsi" w:eastAsia="Times New Roman" w:hAnsiTheme="minorHAnsi" w:cstheme="minorHAnsi"/>
          <w:szCs w:val="24"/>
        </w:rPr>
        <w:t xml:space="preserve"> Management pro Apple </w:t>
      </w:r>
      <w:proofErr w:type="spellStart"/>
      <w:r w:rsidRPr="00460688">
        <w:rPr>
          <w:rFonts w:asciiTheme="minorHAnsi" w:eastAsia="Times New Roman" w:hAnsiTheme="minorHAnsi" w:cstheme="minorHAnsi"/>
          <w:szCs w:val="24"/>
        </w:rPr>
        <w:t>iOS</w:t>
      </w:r>
      <w:proofErr w:type="spellEnd"/>
    </w:p>
    <w:p w:rsidR="000E28AF" w:rsidRPr="00460688" w:rsidRDefault="000E28AF">
      <w:pPr>
        <w:rPr>
          <w:rFonts w:asciiTheme="minorHAnsi" w:hAnsiTheme="minorHAnsi" w:cstheme="minorHAnsi"/>
          <w:szCs w:val="24"/>
        </w:rPr>
      </w:pPr>
    </w:p>
    <w:p w:rsidR="00460688" w:rsidRPr="00460688" w:rsidRDefault="00460688">
      <w:pPr>
        <w:rPr>
          <w:rFonts w:asciiTheme="minorHAnsi" w:hAnsiTheme="minorHAnsi" w:cstheme="minorHAnsi"/>
          <w:szCs w:val="24"/>
        </w:rPr>
      </w:pPr>
    </w:p>
    <w:p w:rsidR="00460688" w:rsidRPr="00460688" w:rsidRDefault="00460688" w:rsidP="00460688">
      <w:pPr>
        <w:spacing w:after="225" w:line="259" w:lineRule="auto"/>
        <w:ind w:left="96" w:right="0" w:hanging="10"/>
        <w:jc w:val="left"/>
        <w:rPr>
          <w:rFonts w:asciiTheme="minorHAnsi" w:hAnsiTheme="minorHAnsi" w:cstheme="minorHAnsi"/>
          <w:b/>
          <w:szCs w:val="24"/>
        </w:rPr>
      </w:pPr>
      <w:r w:rsidRPr="00460688">
        <w:rPr>
          <w:rFonts w:asciiTheme="minorHAnsi" w:eastAsia="Times New Roman" w:hAnsiTheme="minorHAnsi" w:cstheme="minorHAnsi"/>
          <w:b/>
          <w:szCs w:val="24"/>
        </w:rPr>
        <w:t>Souborové servery</w:t>
      </w:r>
    </w:p>
    <w:p w:rsidR="00460688" w:rsidRPr="00460688" w:rsidRDefault="00460688" w:rsidP="00460688">
      <w:pPr>
        <w:spacing w:after="521" w:line="254" w:lineRule="auto"/>
        <w:ind w:left="96" w:right="230" w:hanging="10"/>
        <w:rPr>
          <w:rFonts w:asciiTheme="minorHAnsi" w:hAnsiTheme="minorHAnsi" w:cstheme="minorHAnsi"/>
          <w:szCs w:val="24"/>
        </w:rPr>
      </w:pPr>
      <w:r w:rsidRPr="00460688">
        <w:rPr>
          <w:rFonts w:asciiTheme="minorHAnsi" w:eastAsia="Times New Roman" w:hAnsiTheme="minorHAnsi" w:cstheme="minorHAnsi"/>
          <w:szCs w:val="24"/>
        </w:rPr>
        <w:t xml:space="preserve">Prověřená antivirová a </w:t>
      </w:r>
      <w:proofErr w:type="spellStart"/>
      <w:r w:rsidRPr="00460688">
        <w:rPr>
          <w:rFonts w:asciiTheme="minorHAnsi" w:eastAsia="Times New Roman" w:hAnsiTheme="minorHAnsi" w:cstheme="minorHAnsi"/>
          <w:szCs w:val="24"/>
        </w:rPr>
        <w:t>antispywarová</w:t>
      </w:r>
      <w:proofErr w:type="spellEnd"/>
      <w:r w:rsidRPr="00460688">
        <w:rPr>
          <w:rFonts w:asciiTheme="minorHAnsi" w:eastAsia="Times New Roman" w:hAnsiTheme="minorHAnsi" w:cstheme="minorHAnsi"/>
          <w:szCs w:val="24"/>
        </w:rPr>
        <w:t xml:space="preserve"> ochrana s optimalizací na serverové operační systémy. ESET </w:t>
      </w:r>
      <w:proofErr w:type="spellStart"/>
      <w:r w:rsidRPr="00460688">
        <w:rPr>
          <w:rFonts w:asciiTheme="minorHAnsi" w:eastAsia="Times New Roman" w:hAnsiTheme="minorHAnsi" w:cstheme="minorHAnsi"/>
          <w:szCs w:val="24"/>
        </w:rPr>
        <w:t>File</w:t>
      </w:r>
      <w:proofErr w:type="spellEnd"/>
      <w:r w:rsidRPr="00460688">
        <w:rPr>
          <w:rFonts w:asciiTheme="minorHAnsi" w:eastAsia="Times New Roman" w:hAnsiTheme="minorHAnsi" w:cstheme="minorHAnsi"/>
          <w:szCs w:val="24"/>
        </w:rPr>
        <w:t xml:space="preserve"> Security spolehlivě ochrání všechny serverové soubory a důležité dokumenty.</w:t>
      </w:r>
    </w:p>
    <w:p w:rsidR="00460688" w:rsidRPr="00460688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460688">
        <w:rPr>
          <w:rFonts w:asciiTheme="minorHAnsi" w:eastAsia="Times New Roman" w:hAnsiTheme="minorHAnsi" w:cstheme="minorHAnsi"/>
          <w:szCs w:val="24"/>
        </w:rPr>
        <w:t>Obsahuje</w:t>
      </w:r>
    </w:p>
    <w:p w:rsidR="00460688" w:rsidRPr="00460688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460688">
        <w:rPr>
          <w:rFonts w:asciiTheme="minorHAnsi" w:eastAsia="Times New Roman" w:hAnsiTheme="minorHAnsi" w:cstheme="minorHAnsi"/>
          <w:szCs w:val="24"/>
        </w:rPr>
        <w:t xml:space="preserve">ESET </w:t>
      </w:r>
      <w:proofErr w:type="spellStart"/>
      <w:r w:rsidRPr="00460688">
        <w:rPr>
          <w:rFonts w:asciiTheme="minorHAnsi" w:eastAsia="Times New Roman" w:hAnsiTheme="minorHAnsi" w:cstheme="minorHAnsi"/>
          <w:szCs w:val="24"/>
        </w:rPr>
        <w:t>File</w:t>
      </w:r>
      <w:proofErr w:type="spellEnd"/>
      <w:r w:rsidRPr="00460688">
        <w:rPr>
          <w:rFonts w:asciiTheme="minorHAnsi" w:eastAsia="Times New Roman" w:hAnsiTheme="minorHAnsi" w:cstheme="minorHAnsi"/>
          <w:szCs w:val="24"/>
        </w:rPr>
        <w:t xml:space="preserve"> Security pro Microsoft Windows Server</w:t>
      </w:r>
    </w:p>
    <w:p w:rsidR="00460688" w:rsidRPr="00460688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460688">
        <w:rPr>
          <w:rFonts w:asciiTheme="minorHAnsi" w:eastAsia="Times New Roman" w:hAnsiTheme="minorHAnsi" w:cstheme="minorHAnsi"/>
          <w:szCs w:val="24"/>
        </w:rPr>
        <w:t xml:space="preserve">ESET </w:t>
      </w:r>
      <w:proofErr w:type="spellStart"/>
      <w:r w:rsidRPr="00460688">
        <w:rPr>
          <w:rFonts w:asciiTheme="minorHAnsi" w:eastAsia="Times New Roman" w:hAnsiTheme="minorHAnsi" w:cstheme="minorHAnsi"/>
          <w:szCs w:val="24"/>
        </w:rPr>
        <w:t>File</w:t>
      </w:r>
      <w:proofErr w:type="spellEnd"/>
      <w:r w:rsidRPr="00460688">
        <w:rPr>
          <w:rFonts w:asciiTheme="minorHAnsi" w:eastAsia="Times New Roman" w:hAnsiTheme="minorHAnsi" w:cstheme="minorHAnsi"/>
          <w:szCs w:val="24"/>
        </w:rPr>
        <w:t xml:space="preserve"> Security pro Microsoft Windows Server</w:t>
      </w:r>
    </w:p>
    <w:p w:rsidR="00460688" w:rsidRDefault="00460688">
      <w:pPr>
        <w:rPr>
          <w:rFonts w:asciiTheme="minorHAnsi" w:hAnsiTheme="minorHAnsi" w:cstheme="minorHAnsi"/>
          <w:szCs w:val="24"/>
        </w:rPr>
      </w:pPr>
      <w:r w:rsidRPr="00460688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ESET </w:t>
      </w:r>
      <w:proofErr w:type="spellStart"/>
      <w:r>
        <w:rPr>
          <w:rFonts w:asciiTheme="minorHAnsi" w:hAnsiTheme="minorHAnsi" w:cstheme="minorHAnsi"/>
          <w:szCs w:val="24"/>
        </w:rPr>
        <w:t>File</w:t>
      </w:r>
      <w:proofErr w:type="spellEnd"/>
      <w:r>
        <w:rPr>
          <w:rFonts w:asciiTheme="minorHAnsi" w:hAnsiTheme="minorHAnsi" w:cstheme="minorHAnsi"/>
          <w:szCs w:val="24"/>
        </w:rPr>
        <w:t xml:space="preserve"> Security pro Linux/BSD/</w:t>
      </w:r>
      <w:proofErr w:type="spellStart"/>
      <w:r>
        <w:rPr>
          <w:rFonts w:asciiTheme="minorHAnsi" w:hAnsiTheme="minorHAnsi" w:cstheme="minorHAnsi"/>
          <w:szCs w:val="24"/>
        </w:rPr>
        <w:t>Solaris</w:t>
      </w:r>
      <w:proofErr w:type="spellEnd"/>
    </w:p>
    <w:p w:rsidR="00460688" w:rsidRDefault="00460688">
      <w:pPr>
        <w:rPr>
          <w:rFonts w:asciiTheme="minorHAnsi" w:hAnsiTheme="minorHAnsi" w:cstheme="minorHAnsi"/>
          <w:szCs w:val="24"/>
        </w:rPr>
      </w:pPr>
    </w:p>
    <w:p w:rsidR="00460688" w:rsidRPr="00460688" w:rsidRDefault="00460688" w:rsidP="00460688">
      <w:pPr>
        <w:pStyle w:val="Nadpis3"/>
        <w:shd w:val="clear" w:color="auto" w:fill="FFFFFF"/>
        <w:textAlignment w:val="center"/>
        <w:rPr>
          <w:rFonts w:asciiTheme="minorHAnsi" w:hAnsiTheme="minorHAnsi" w:cstheme="minorHAnsi"/>
          <w:b/>
          <w:color w:val="auto"/>
        </w:rPr>
      </w:pPr>
      <w:r w:rsidRPr="00460688">
        <w:rPr>
          <w:rFonts w:asciiTheme="minorHAnsi" w:hAnsiTheme="minorHAnsi" w:cstheme="minorHAnsi"/>
          <w:b/>
          <w:color w:val="auto"/>
        </w:rPr>
        <w:t>Ochrana virtualizovaného prostředí</w:t>
      </w:r>
    </w:p>
    <w:p w:rsidR="00460688" w:rsidRPr="00460688" w:rsidRDefault="00460688" w:rsidP="00460688"/>
    <w:p w:rsidR="00460688" w:rsidRPr="00460688" w:rsidRDefault="00460688" w:rsidP="00460688">
      <w:pPr>
        <w:pStyle w:val="bodytext"/>
        <w:shd w:val="clear" w:color="auto" w:fill="FFFFFF"/>
        <w:spacing w:line="367" w:lineRule="atLeast"/>
        <w:textAlignment w:val="center"/>
        <w:rPr>
          <w:rFonts w:asciiTheme="minorHAnsi" w:hAnsiTheme="minorHAnsi" w:cstheme="minorHAnsi"/>
        </w:rPr>
      </w:pPr>
      <w:r w:rsidRPr="00460688">
        <w:rPr>
          <w:rFonts w:asciiTheme="minorHAnsi" w:hAnsiTheme="minorHAnsi" w:cstheme="minorHAnsi"/>
        </w:rPr>
        <w:t xml:space="preserve">Ať už používáte </w:t>
      </w:r>
      <w:proofErr w:type="spellStart"/>
      <w:r w:rsidRPr="00460688">
        <w:rPr>
          <w:rFonts w:asciiTheme="minorHAnsi" w:hAnsiTheme="minorHAnsi" w:cstheme="minorHAnsi"/>
        </w:rPr>
        <w:t>VMware</w:t>
      </w:r>
      <w:proofErr w:type="spellEnd"/>
      <w:r w:rsidRPr="00460688">
        <w:rPr>
          <w:rFonts w:asciiTheme="minorHAnsi" w:hAnsiTheme="minorHAnsi" w:cstheme="minorHAnsi"/>
        </w:rPr>
        <w:t xml:space="preserve"> nebo jiné řešení pro virtualizaci, můžete se spolehnout, že ESET virtuální stroje ochrání. S ESET </w:t>
      </w:r>
      <w:proofErr w:type="spellStart"/>
      <w:r w:rsidRPr="00460688">
        <w:rPr>
          <w:rFonts w:asciiTheme="minorHAnsi" w:hAnsiTheme="minorHAnsi" w:cstheme="minorHAnsi"/>
        </w:rPr>
        <w:t>Shared</w:t>
      </w:r>
      <w:proofErr w:type="spellEnd"/>
      <w:r w:rsidRPr="00460688">
        <w:rPr>
          <w:rFonts w:asciiTheme="minorHAnsi" w:hAnsiTheme="minorHAnsi" w:cstheme="minorHAnsi"/>
        </w:rPr>
        <w:t xml:space="preserve"> </w:t>
      </w:r>
      <w:proofErr w:type="spellStart"/>
      <w:r w:rsidRPr="00460688">
        <w:rPr>
          <w:rFonts w:asciiTheme="minorHAnsi" w:hAnsiTheme="minorHAnsi" w:cstheme="minorHAnsi"/>
        </w:rPr>
        <w:t>Local</w:t>
      </w:r>
      <w:proofErr w:type="spellEnd"/>
      <w:r w:rsidRPr="00460688">
        <w:rPr>
          <w:rFonts w:asciiTheme="minorHAnsi" w:hAnsiTheme="minorHAnsi" w:cstheme="minorHAnsi"/>
        </w:rPr>
        <w:t xml:space="preserve"> </w:t>
      </w:r>
      <w:proofErr w:type="spellStart"/>
      <w:r w:rsidRPr="00460688">
        <w:rPr>
          <w:rFonts w:asciiTheme="minorHAnsi" w:hAnsiTheme="minorHAnsi" w:cstheme="minorHAnsi"/>
        </w:rPr>
        <w:t>Cache</w:t>
      </w:r>
      <w:proofErr w:type="spellEnd"/>
      <w:r w:rsidRPr="00460688">
        <w:rPr>
          <w:rFonts w:asciiTheme="minorHAnsi" w:hAnsiTheme="minorHAnsi" w:cstheme="minorHAnsi"/>
        </w:rPr>
        <w:t xml:space="preserve"> v rámci virtuálního prostředí nedochází ke kontrole již jednou kontrolovaných souborů, což má za následek podstatné zvýšení rychlosti kontroly souborů.</w:t>
      </w:r>
    </w:p>
    <w:p w:rsidR="00460688" w:rsidRDefault="0046068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Obsahuje </w:t>
      </w:r>
    </w:p>
    <w:p w:rsidR="00460688" w:rsidRDefault="0046068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ESET </w:t>
      </w:r>
      <w:proofErr w:type="spellStart"/>
      <w:r>
        <w:rPr>
          <w:rFonts w:asciiTheme="minorHAnsi" w:hAnsiTheme="minorHAnsi" w:cstheme="minorHAnsi"/>
          <w:szCs w:val="24"/>
        </w:rPr>
        <w:t>Virtualization</w:t>
      </w:r>
      <w:proofErr w:type="spellEnd"/>
      <w:r>
        <w:rPr>
          <w:rFonts w:asciiTheme="minorHAnsi" w:hAnsiTheme="minorHAnsi" w:cstheme="minorHAnsi"/>
          <w:szCs w:val="24"/>
        </w:rPr>
        <w:t xml:space="preserve"> Security pro </w:t>
      </w:r>
      <w:proofErr w:type="spellStart"/>
      <w:r>
        <w:rPr>
          <w:rFonts w:asciiTheme="minorHAnsi" w:hAnsiTheme="minorHAnsi" w:cstheme="minorHAnsi"/>
          <w:szCs w:val="24"/>
        </w:rPr>
        <w:t>VMware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vShield</w:t>
      </w:r>
      <w:proofErr w:type="spellEnd"/>
    </w:p>
    <w:p w:rsidR="00460688" w:rsidRDefault="0046068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ESET </w:t>
      </w:r>
      <w:proofErr w:type="spellStart"/>
      <w:r>
        <w:rPr>
          <w:rFonts w:asciiTheme="minorHAnsi" w:hAnsiTheme="minorHAnsi" w:cstheme="minorHAnsi"/>
          <w:szCs w:val="24"/>
        </w:rPr>
        <w:t>Shared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Local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Cache</w:t>
      </w:r>
      <w:proofErr w:type="spellEnd"/>
    </w:p>
    <w:p w:rsidR="00460688" w:rsidRDefault="00460688">
      <w:pPr>
        <w:rPr>
          <w:rFonts w:asciiTheme="minorHAnsi" w:hAnsiTheme="minorHAnsi" w:cstheme="minorHAnsi"/>
          <w:szCs w:val="24"/>
        </w:rPr>
      </w:pPr>
    </w:p>
    <w:p w:rsidR="00460688" w:rsidRPr="0093205E" w:rsidRDefault="00460688" w:rsidP="00460688">
      <w:pPr>
        <w:spacing w:after="225" w:line="259" w:lineRule="auto"/>
        <w:ind w:left="96" w:right="0" w:hanging="10"/>
        <w:jc w:val="left"/>
        <w:rPr>
          <w:rFonts w:asciiTheme="minorHAnsi" w:hAnsiTheme="minorHAnsi" w:cstheme="minorHAnsi"/>
          <w:b/>
          <w:szCs w:val="24"/>
        </w:rPr>
      </w:pPr>
      <w:r w:rsidRPr="0093205E">
        <w:rPr>
          <w:rFonts w:asciiTheme="minorHAnsi" w:eastAsia="Times New Roman" w:hAnsiTheme="minorHAnsi" w:cstheme="minorHAnsi"/>
          <w:b/>
          <w:szCs w:val="24"/>
        </w:rPr>
        <w:t>Vzdálená správa</w:t>
      </w:r>
    </w:p>
    <w:p w:rsidR="00460688" w:rsidRPr="0093205E" w:rsidRDefault="00460688" w:rsidP="00460688">
      <w:pPr>
        <w:spacing w:after="289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Pomocí nástroje vzdálené správy můžete spravovat všechny stanice (včetně virtuálních) a mobilní zařízení s nainstalovaným řešením ESET z jednoho místa. ESET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Remote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Administrator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nabízí vzdálenou instalaci, aplikaci bezpečnostní politiky, vytváření reportů a mnoho dalších funkcí.</w:t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lastRenderedPageBreak/>
        <w:t>Obsahuje</w:t>
      </w:r>
    </w:p>
    <w:p w:rsidR="00460688" w:rsidRPr="0093205E" w:rsidRDefault="00460688" w:rsidP="00460688">
      <w:pPr>
        <w:spacing w:after="279" w:line="254" w:lineRule="auto"/>
        <w:ind w:left="96" w:right="3816" w:hanging="10"/>
        <w:rPr>
          <w:rFonts w:asciiTheme="minorHAnsi" w:eastAsia="Times New Roman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ESET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Remote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Administrator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</w:t>
      </w:r>
    </w:p>
    <w:p w:rsidR="00460688" w:rsidRPr="0093205E" w:rsidRDefault="00460688" w:rsidP="00460688">
      <w:pPr>
        <w:spacing w:after="225" w:line="259" w:lineRule="auto"/>
        <w:ind w:left="96" w:right="0" w:hanging="10"/>
        <w:jc w:val="left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 Technická specifikace</w:t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>Systémové požadavky</w:t>
      </w:r>
    </w:p>
    <w:p w:rsidR="00460688" w:rsidRPr="0093205E" w:rsidRDefault="00460688" w:rsidP="00460688">
      <w:pPr>
        <w:spacing w:after="269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ESET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Endpoint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Antivirus</w:t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Podporované procesory: Intel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alebo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AMD x86-x64</w:t>
      </w:r>
    </w:p>
    <w:p w:rsidR="00460688" w:rsidRPr="0093205E" w:rsidRDefault="00460688" w:rsidP="00460688">
      <w:pPr>
        <w:spacing w:after="0" w:line="265" w:lineRule="auto"/>
        <w:ind w:left="89" w:right="0" w:hanging="3"/>
        <w:jc w:val="left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Operační systém: Windows@ 10/ 8.1/ 8 / 7 / Vista / </w:t>
      </w:r>
      <w:proofErr w:type="gramStart"/>
      <w:r w:rsidRPr="0093205E">
        <w:rPr>
          <w:rFonts w:asciiTheme="minorHAnsi" w:eastAsia="Times New Roman" w:hAnsiTheme="minorHAnsi" w:cstheme="minorHAnsi"/>
          <w:szCs w:val="24"/>
        </w:rPr>
        <w:t>XP ,</w:t>
      </w:r>
      <w:proofErr w:type="gramEnd"/>
      <w:r w:rsidRPr="0093205E">
        <w:rPr>
          <w:rFonts w:asciiTheme="minorHAnsi" w:eastAsia="Times New Roman" w:hAnsiTheme="minorHAnsi" w:cstheme="minorHAnsi"/>
          <w:szCs w:val="24"/>
        </w:rPr>
        <w:t xml:space="preserve"> Operační systémy pro Windows Server: Microsoft Windows Server 2000, 2003 (32 a 64 bit), 2008 (32 a 64 bit), 2008 R2, 2012, 2012 R2 Microsoft Windows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Small</w:t>
      </w:r>
      <w:proofErr w:type="spellEnd"/>
    </w:p>
    <w:p w:rsidR="00460688" w:rsidRPr="0093205E" w:rsidRDefault="00460688" w:rsidP="00460688">
      <w:pPr>
        <w:spacing w:after="0" w:line="265" w:lineRule="auto"/>
        <w:ind w:left="89" w:right="0" w:hanging="3"/>
        <w:jc w:val="left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Business Server 2003, 2003 R2, 2008, 2011 pro Windows Server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Core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Version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: Microsoft Windows Server 2008 a 2008 R2, 2012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Core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(</w:t>
      </w:r>
      <w:proofErr w:type="gramStart"/>
      <w:r w:rsidRPr="0093205E">
        <w:rPr>
          <w:rFonts w:asciiTheme="minorHAnsi" w:eastAsia="Times New Roman" w:hAnsiTheme="minorHAnsi" w:cstheme="minorHAnsi"/>
          <w:szCs w:val="24"/>
        </w:rPr>
        <w:t>32-bit</w:t>
      </w:r>
      <w:proofErr w:type="gramEnd"/>
      <w:r w:rsidRPr="0093205E">
        <w:rPr>
          <w:rFonts w:asciiTheme="minorHAnsi" w:eastAsia="Times New Roman" w:hAnsiTheme="minorHAnsi" w:cstheme="minorHAnsi"/>
          <w:szCs w:val="24"/>
        </w:rPr>
        <w:t xml:space="preserve"> a 64-bit) </w:t>
      </w:r>
      <w:r w:rsidRPr="0093205E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9439907" wp14:editId="4152765D">
            <wp:extent cx="45631" cy="41076"/>
            <wp:effectExtent l="0" t="0" r="0" b="0"/>
            <wp:docPr id="46992" name="Picture 46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2" name="Picture 469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31" cy="4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proofErr w:type="spellStart"/>
      <w:r w:rsidRPr="0093205E">
        <w:rPr>
          <w:rFonts w:asciiTheme="minorHAnsi" w:eastAsia="Times New Roman" w:hAnsiTheme="minorHAnsi" w:cstheme="minorHAnsi"/>
          <w:szCs w:val="24"/>
        </w:rPr>
        <w:t>Pamét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>': 60 MB</w:t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proofErr w:type="spellStart"/>
      <w:r w:rsidRPr="0093205E">
        <w:rPr>
          <w:rFonts w:asciiTheme="minorHAnsi" w:eastAsia="Times New Roman" w:hAnsiTheme="minorHAnsi" w:cstheme="minorHAnsi"/>
          <w:szCs w:val="24"/>
        </w:rPr>
        <w:t>Misto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na disku (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download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>): 37 MB</w:t>
      </w:r>
    </w:p>
    <w:p w:rsidR="00460688" w:rsidRPr="0093205E" w:rsidRDefault="00460688" w:rsidP="00460688">
      <w:pPr>
        <w:spacing w:after="277" w:line="254" w:lineRule="auto"/>
        <w:ind w:left="96" w:right="86" w:hanging="10"/>
        <w:rPr>
          <w:rFonts w:asciiTheme="minorHAnsi" w:hAnsiTheme="minorHAnsi" w:cstheme="minorHAnsi"/>
          <w:szCs w:val="24"/>
        </w:rPr>
      </w:pPr>
      <w:proofErr w:type="spellStart"/>
      <w:r w:rsidRPr="0093205E">
        <w:rPr>
          <w:rFonts w:asciiTheme="minorHAnsi" w:eastAsia="Times New Roman" w:hAnsiTheme="minorHAnsi" w:cstheme="minorHAnsi"/>
          <w:szCs w:val="24"/>
        </w:rPr>
        <w:t>Misto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na disku (instalace): 230 MB</w:t>
      </w:r>
    </w:p>
    <w:p w:rsidR="00460688" w:rsidRPr="0093205E" w:rsidRDefault="00460688" w:rsidP="00460688">
      <w:pPr>
        <w:spacing w:after="277" w:line="254" w:lineRule="auto"/>
        <w:ind w:left="96" w:right="2508" w:hanging="10"/>
        <w:rPr>
          <w:rFonts w:asciiTheme="minorHAnsi" w:hAnsiTheme="minorHAnsi" w:cstheme="minorHAnsi"/>
          <w:szCs w:val="24"/>
        </w:rPr>
      </w:pPr>
      <w:proofErr w:type="spellStart"/>
      <w:r w:rsidRPr="0093205E">
        <w:rPr>
          <w:rFonts w:asciiTheme="minorHAnsi" w:eastAsia="Times New Roman" w:hAnsiTheme="minorHAnsi" w:cstheme="minorHAnsi"/>
          <w:szCs w:val="24"/>
        </w:rPr>
        <w:t>Poiadavky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na ESET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Remote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Administrator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ESET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Remote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Administrator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5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Console</w:t>
      </w:r>
      <w:proofErr w:type="spellEnd"/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proofErr w:type="spellStart"/>
      <w:r w:rsidRPr="0093205E">
        <w:rPr>
          <w:rFonts w:asciiTheme="minorHAnsi" w:eastAsia="Times New Roman" w:hAnsiTheme="minorHAnsi" w:cstheme="minorHAnsi"/>
          <w:szCs w:val="24"/>
        </w:rPr>
        <w:t>Operating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Systems:</w:t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Microsoft Windows@ 8.1, 8, 7, Vista, XP, 2000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Citrix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Certificate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logo</w:t>
      </w:r>
    </w:p>
    <w:p w:rsidR="00460688" w:rsidRPr="0093205E" w:rsidRDefault="00460688" w:rsidP="00460688">
      <w:pPr>
        <w:spacing w:after="284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>Microsoft Windows Server@ 2012 R2, 2012, 2008 R2, 2008, 2003, 2000</w:t>
      </w:r>
    </w:p>
    <w:p w:rsidR="00460688" w:rsidRPr="0093205E" w:rsidRDefault="00460688" w:rsidP="00460688">
      <w:pPr>
        <w:spacing w:after="265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 xml:space="preserve">ESET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Remote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93205E">
        <w:rPr>
          <w:rFonts w:asciiTheme="minorHAnsi" w:eastAsia="Times New Roman" w:hAnsiTheme="minorHAnsi" w:cstheme="minorHAnsi"/>
          <w:szCs w:val="24"/>
        </w:rPr>
        <w:t>Administrator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5 Server</w:t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proofErr w:type="spellStart"/>
      <w:r w:rsidRPr="0093205E">
        <w:rPr>
          <w:rFonts w:asciiTheme="minorHAnsi" w:eastAsia="Times New Roman" w:hAnsiTheme="minorHAnsi" w:cstheme="minorHAnsi"/>
          <w:szCs w:val="24"/>
        </w:rPr>
        <w:t>Operating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Systems:</w:t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>Microsoft Windows@ 8.1, 8, 7, Vista, XP, 2000</w:t>
      </w:r>
    </w:p>
    <w:p w:rsidR="00460688" w:rsidRPr="0093205E" w:rsidRDefault="00460688" w:rsidP="00460688">
      <w:pPr>
        <w:spacing w:after="29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>Microsoft Windows Server@ 2012 R2, 2012, 2008 R2,</w:t>
      </w:r>
      <w:bookmarkStart w:id="0" w:name="_GoBack"/>
      <w:bookmarkEnd w:id="0"/>
      <w:r w:rsidRPr="0093205E">
        <w:rPr>
          <w:rFonts w:asciiTheme="minorHAnsi" w:eastAsia="Times New Roman" w:hAnsiTheme="minorHAnsi" w:cstheme="minorHAnsi"/>
          <w:szCs w:val="24"/>
        </w:rPr>
        <w:t xml:space="preserve"> 2008, 2003, 2000</w:t>
      </w:r>
    </w:p>
    <w:p w:rsidR="00460688" w:rsidRPr="0093205E" w:rsidRDefault="00460688" w:rsidP="00460688">
      <w:pPr>
        <w:spacing w:after="10" w:line="254" w:lineRule="auto"/>
        <w:ind w:left="96" w:right="86" w:hanging="10"/>
        <w:rPr>
          <w:rFonts w:asciiTheme="minorHAnsi" w:hAnsiTheme="minorHAnsi" w:cstheme="minorHAnsi"/>
          <w:szCs w:val="24"/>
        </w:rPr>
      </w:pPr>
      <w:r w:rsidRPr="0093205E">
        <w:rPr>
          <w:rFonts w:asciiTheme="minorHAnsi" w:eastAsia="Times New Roman" w:hAnsiTheme="minorHAnsi" w:cstheme="minorHAnsi"/>
          <w:szCs w:val="24"/>
        </w:rPr>
        <w:t>Database Support:</w:t>
      </w:r>
    </w:p>
    <w:p w:rsidR="00460688" w:rsidRPr="0093205E" w:rsidRDefault="00460688" w:rsidP="00460688">
      <w:pPr>
        <w:spacing w:after="279" w:line="254" w:lineRule="auto"/>
        <w:ind w:left="96" w:right="3816" w:hanging="10"/>
        <w:rPr>
          <w:rFonts w:asciiTheme="minorHAnsi" w:hAnsiTheme="minorHAnsi" w:cstheme="minorHAnsi"/>
          <w:szCs w:val="24"/>
        </w:rPr>
      </w:pPr>
      <w:proofErr w:type="spellStart"/>
      <w:r w:rsidRPr="0093205E">
        <w:rPr>
          <w:rFonts w:asciiTheme="minorHAnsi" w:eastAsia="Times New Roman" w:hAnsiTheme="minorHAnsi" w:cstheme="minorHAnsi"/>
          <w:szCs w:val="24"/>
        </w:rPr>
        <w:t>MySQL</w:t>
      </w:r>
      <w:proofErr w:type="spellEnd"/>
      <w:r w:rsidRPr="0093205E">
        <w:rPr>
          <w:rFonts w:asciiTheme="minorHAnsi" w:eastAsia="Times New Roman" w:hAnsiTheme="minorHAnsi" w:cstheme="minorHAnsi"/>
          <w:szCs w:val="24"/>
        </w:rPr>
        <w:t xml:space="preserve"> 5.0+, ORACLE 9i+, MSSQL 2005+</w:t>
      </w:r>
    </w:p>
    <w:p w:rsidR="00460688" w:rsidRPr="0093205E" w:rsidRDefault="00460688">
      <w:pPr>
        <w:rPr>
          <w:rFonts w:asciiTheme="minorHAnsi" w:hAnsiTheme="minorHAnsi" w:cstheme="minorHAnsi"/>
          <w:szCs w:val="24"/>
        </w:rPr>
      </w:pPr>
    </w:p>
    <w:sectPr w:rsidR="00460688" w:rsidRPr="0093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9534E"/>
    <w:multiLevelType w:val="hybridMultilevel"/>
    <w:tmpl w:val="5CD26272"/>
    <w:lvl w:ilvl="0" w:tplc="09CC1BEE">
      <w:start w:val="2"/>
      <w:numFmt w:val="decimal"/>
      <w:lvlText w:val="%1."/>
      <w:lvlJc w:val="left"/>
      <w:pPr>
        <w:ind w:left="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3ACC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98B5C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9E31F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BEC8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CAA4E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BAC78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7AAE0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948FA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88"/>
    <w:rsid w:val="000E28AF"/>
    <w:rsid w:val="00460688"/>
    <w:rsid w:val="0093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A1BA"/>
  <w15:chartTrackingRefBased/>
  <w15:docId w15:val="{4D3B3BB4-5795-446F-B488-EA94F0A4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0688"/>
    <w:pPr>
      <w:spacing w:after="36" w:line="226" w:lineRule="auto"/>
      <w:ind w:right="1904" w:firstLine="4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460688"/>
    <w:pPr>
      <w:keepNext/>
      <w:keepLines/>
      <w:spacing w:after="0"/>
      <w:ind w:left="1476" w:hanging="10"/>
      <w:jc w:val="center"/>
      <w:outlineLvl w:val="1"/>
    </w:pPr>
    <w:rPr>
      <w:rFonts w:ascii="Calibri" w:eastAsia="Calibri" w:hAnsi="Calibri" w:cs="Calibri"/>
      <w:color w:val="000000"/>
      <w:sz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6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0688"/>
    <w:rPr>
      <w:rFonts w:ascii="Calibri" w:eastAsia="Calibri" w:hAnsi="Calibri" w:cs="Calibri"/>
      <w:color w:val="000000"/>
      <w:sz w:val="36"/>
      <w:lang w:eastAsia="cs-CZ"/>
    </w:rPr>
  </w:style>
  <w:style w:type="table" w:customStyle="1" w:styleId="TableGrid">
    <w:name w:val="TableGrid"/>
    <w:rsid w:val="0046068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">
    <w:name w:val="bodytext"/>
    <w:basedOn w:val="Normln"/>
    <w:rsid w:val="00460688"/>
    <w:pPr>
      <w:spacing w:after="300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6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5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9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2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153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0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21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5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1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20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9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281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98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783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4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45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672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Michalec Jiří</dc:creator>
  <cp:keywords/>
  <dc:description/>
  <cp:lastModifiedBy>Michalec Jiří</cp:lastModifiedBy>
  <cp:revision>1</cp:revision>
  <dcterms:created xsi:type="dcterms:W3CDTF">2017-12-06T08:00:00Z</dcterms:created>
  <dcterms:modified xsi:type="dcterms:W3CDTF">2017-12-06T08:20:00Z</dcterms:modified>
</cp:coreProperties>
</file>