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38" w:rsidRPr="00877FBD" w:rsidRDefault="000D3638" w:rsidP="000D3638">
      <w:pPr>
        <w:pStyle w:val="Nzev"/>
        <w:rPr>
          <w:b w:val="0"/>
        </w:rPr>
      </w:pPr>
      <w:proofErr w:type="gramStart"/>
      <w:r w:rsidRPr="00877FBD">
        <w:rPr>
          <w:b w:val="0"/>
        </w:rPr>
        <w:t>Dodatek  č.</w:t>
      </w:r>
      <w:proofErr w:type="gramEnd"/>
      <w:r w:rsidRPr="00877FBD">
        <w:rPr>
          <w:b w:val="0"/>
        </w:rPr>
        <w:t xml:space="preserve"> 1</w:t>
      </w:r>
    </w:p>
    <w:p w:rsidR="000D3638" w:rsidRPr="00877FBD" w:rsidRDefault="000D3638" w:rsidP="000D36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877FBD">
        <w:t xml:space="preserve">k smlouvě </w:t>
      </w:r>
      <w:r w:rsidR="0084117B">
        <w:rPr>
          <w:bCs/>
        </w:rPr>
        <w:t xml:space="preserve">o nájmu </w:t>
      </w:r>
      <w:r>
        <w:rPr>
          <w:bCs/>
        </w:rPr>
        <w:t xml:space="preserve">prostor </w:t>
      </w:r>
      <w:r w:rsidR="00866774">
        <w:rPr>
          <w:bCs/>
        </w:rPr>
        <w:t>sloužících k</w:t>
      </w:r>
      <w:r w:rsidR="00B75462">
        <w:rPr>
          <w:bCs/>
        </w:rPr>
        <w:t> </w:t>
      </w:r>
      <w:r w:rsidR="00866774">
        <w:rPr>
          <w:bCs/>
        </w:rPr>
        <w:t>podnikání</w:t>
      </w:r>
      <w:r w:rsidR="00B75462">
        <w:rPr>
          <w:bCs/>
        </w:rPr>
        <w:t xml:space="preserve"> ze dne </w:t>
      </w:r>
      <w:proofErr w:type="gramStart"/>
      <w:r w:rsidR="00B75462">
        <w:rPr>
          <w:bCs/>
        </w:rPr>
        <w:t>19.3.2015</w:t>
      </w:r>
      <w:proofErr w:type="gramEnd"/>
      <w:r w:rsidR="00B75462">
        <w:rPr>
          <w:bCs/>
        </w:rPr>
        <w:t xml:space="preserve"> </w:t>
      </w:r>
      <w:r>
        <w:t>uzavřené mezi pronajímatelem a nájemcem</w:t>
      </w:r>
    </w:p>
    <w:p w:rsidR="000D3638" w:rsidRDefault="000D3638" w:rsidP="000D3638"/>
    <w:p w:rsidR="000D3638" w:rsidRDefault="000D3638" w:rsidP="000D3638">
      <w:r>
        <w:t>S</w:t>
      </w:r>
      <w:r w:rsidRPr="00E221AF">
        <w:t>mluvní strany:</w:t>
      </w:r>
    </w:p>
    <w:p w:rsidR="000D3638" w:rsidRPr="00E221AF" w:rsidRDefault="000D3638" w:rsidP="000D3638"/>
    <w:p w:rsidR="00032B08" w:rsidRDefault="00032B08">
      <w:pPr>
        <w:jc w:val="both"/>
      </w:pPr>
      <w:r>
        <w:rPr>
          <w:b/>
        </w:rPr>
        <w:t>Správou jeskyní České republiky</w:t>
      </w:r>
    </w:p>
    <w:p w:rsidR="00032B08" w:rsidRDefault="00032B08">
      <w:pPr>
        <w:jc w:val="both"/>
      </w:pPr>
      <w:r>
        <w:t>se sídlem Květnové náměstí č. 3, 252 43 Průhonice</w:t>
      </w:r>
    </w:p>
    <w:p w:rsidR="00032B08" w:rsidRDefault="00032B08">
      <w:pPr>
        <w:jc w:val="both"/>
      </w:pPr>
      <w:r>
        <w:t>zast. ředitelem RNDr. Jaroslavem Hromasem</w:t>
      </w:r>
    </w:p>
    <w:p w:rsidR="00032B08" w:rsidRDefault="00032B08">
      <w:pPr>
        <w:jc w:val="both"/>
      </w:pPr>
      <w:r>
        <w:t>IČ: 750 73 331, DIČ: CZ75073331</w:t>
      </w:r>
    </w:p>
    <w:p w:rsidR="00032B08" w:rsidRDefault="00032B08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both"/>
      </w:pPr>
      <w:r>
        <w:t>(dále také jen „</w:t>
      </w:r>
      <w:r>
        <w:rPr>
          <w:b/>
          <w:bCs/>
        </w:rPr>
        <w:t>pronajímatel</w:t>
      </w:r>
      <w:r>
        <w:t>“)</w:t>
      </w:r>
    </w:p>
    <w:p w:rsidR="00032B08" w:rsidRDefault="00032B08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032B08" w:rsidRDefault="00032B08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  <w:r>
        <w:rPr>
          <w:b/>
        </w:rPr>
        <w:t xml:space="preserve"> a</w:t>
      </w:r>
    </w:p>
    <w:p w:rsidR="00032B08" w:rsidRDefault="00032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032B08" w:rsidRDefault="00032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both"/>
      </w:pPr>
      <w:r>
        <w:rPr>
          <w:b/>
        </w:rPr>
        <w:t xml:space="preserve">Hotel Broušek s. r. o., </w:t>
      </w:r>
    </w:p>
    <w:p w:rsidR="00032B08" w:rsidRDefault="00032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240" w:lineRule="atLeast"/>
        <w:jc w:val="both"/>
      </w:pPr>
      <w:r>
        <w:t>sídlo 679 13 Sloup 248</w:t>
      </w:r>
    </w:p>
    <w:p w:rsidR="003E0010" w:rsidRDefault="003E0010" w:rsidP="003E0010">
      <w:pPr>
        <w:jc w:val="both"/>
      </w:pPr>
      <w:r>
        <w:t>zast. Liborem Zouharem, jednatelem</w:t>
      </w:r>
    </w:p>
    <w:p w:rsidR="00032B08" w:rsidRDefault="00032B08">
      <w:pPr>
        <w:widowControl w:val="0"/>
        <w:jc w:val="both"/>
      </w:pPr>
      <w:r>
        <w:rPr>
          <w:bCs/>
        </w:rPr>
        <w:t>IČ : 28266366</w:t>
      </w:r>
      <w:r>
        <w:t>, DIČ: CZ 28266366</w:t>
      </w:r>
    </w:p>
    <w:p w:rsidR="00032B08" w:rsidRDefault="00032B08">
      <w:pPr>
        <w:widowControl w:val="0"/>
        <w:jc w:val="both"/>
      </w:pPr>
      <w:r>
        <w:t>(dále také jen „</w:t>
      </w:r>
      <w:r>
        <w:rPr>
          <w:b/>
          <w:bCs/>
        </w:rPr>
        <w:t>nájemce</w:t>
      </w:r>
      <w:r>
        <w:t>“)</w:t>
      </w:r>
    </w:p>
    <w:p w:rsidR="00032B08" w:rsidRDefault="00032B0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line="240" w:lineRule="atLeast"/>
        <w:jc w:val="both"/>
      </w:pPr>
    </w:p>
    <w:p w:rsidR="00032B08" w:rsidRDefault="00032B0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line="240" w:lineRule="atLeast"/>
        <w:jc w:val="both"/>
      </w:pPr>
      <w:r>
        <w:t>společně také „</w:t>
      </w:r>
      <w:r>
        <w:rPr>
          <w:b/>
          <w:bCs/>
        </w:rPr>
        <w:t>smluvní strany</w:t>
      </w:r>
      <w:r>
        <w:t>“</w:t>
      </w:r>
    </w:p>
    <w:p w:rsidR="000D3638" w:rsidRDefault="000D3638" w:rsidP="000D3638"/>
    <w:p w:rsidR="000D3638" w:rsidRDefault="000D3638" w:rsidP="000D3638">
      <w:r>
        <w:t xml:space="preserve">dnešního dne uzavírají tento dodatek k nájemní smlouvě </w:t>
      </w:r>
      <w:r>
        <w:rPr>
          <w:bCs/>
        </w:rPr>
        <w:t xml:space="preserve">o nájmu </w:t>
      </w:r>
      <w:r w:rsidR="00B75462">
        <w:rPr>
          <w:bCs/>
        </w:rPr>
        <w:t>prostor sloužících k podnikání</w:t>
      </w:r>
      <w:r w:rsidR="00B75462">
        <w:t xml:space="preserve"> </w:t>
      </w:r>
      <w:r>
        <w:t>(dále jen „nájemní smlouva“)</w:t>
      </w:r>
    </w:p>
    <w:p w:rsidR="00BB1721" w:rsidRDefault="00BB1721" w:rsidP="000D3638">
      <w:pPr>
        <w:rPr>
          <w:b/>
          <w:bCs/>
        </w:rPr>
      </w:pPr>
    </w:p>
    <w:p w:rsidR="000D3638" w:rsidRDefault="000D3638" w:rsidP="000D3638">
      <w:pPr>
        <w:jc w:val="center"/>
      </w:pPr>
      <w:r>
        <w:t>I.</w:t>
      </w:r>
    </w:p>
    <w:p w:rsidR="00BB1721" w:rsidRDefault="00BB1721" w:rsidP="000D3638">
      <w:pPr>
        <w:jc w:val="center"/>
      </w:pPr>
    </w:p>
    <w:p w:rsidR="000D3638" w:rsidRDefault="000D3638" w:rsidP="000D3638">
      <w:r>
        <w:rPr>
          <w:b/>
          <w:bCs/>
        </w:rPr>
        <w:t xml:space="preserve">Článek IV. Nájemné, platební podmínky, </w:t>
      </w:r>
      <w:proofErr w:type="gramStart"/>
      <w:r>
        <w:rPr>
          <w:b/>
          <w:bCs/>
        </w:rPr>
        <w:t>odst.</w:t>
      </w:r>
      <w:r w:rsidR="00B75462">
        <w:rPr>
          <w:b/>
          <w:bCs/>
        </w:rPr>
        <w:t xml:space="preserve"> </w:t>
      </w:r>
      <w:r>
        <w:rPr>
          <w:b/>
          <w:bCs/>
        </w:rPr>
        <w:t>1.</w:t>
      </w:r>
      <w:r>
        <w:t xml:space="preserve"> </w:t>
      </w:r>
      <w:r w:rsidR="00B75462">
        <w:t xml:space="preserve"> </w:t>
      </w:r>
      <w:r>
        <w:t>nájemní</w:t>
      </w:r>
      <w:proofErr w:type="gramEnd"/>
      <w:r>
        <w:t xml:space="preserve"> smlouvy se mění a po změně zní takto: </w:t>
      </w:r>
    </w:p>
    <w:p w:rsidR="000D3638" w:rsidRDefault="000D3638" w:rsidP="000D3638"/>
    <w:p w:rsidR="00B75462" w:rsidRDefault="000D3638" w:rsidP="000D36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both"/>
      </w:pPr>
      <w:r>
        <w:t xml:space="preserve">Za užívání předmětu nájmu specifikovaného v čl. I. této smlouvy je nájemce povinen </w:t>
      </w:r>
      <w:proofErr w:type="gramStart"/>
      <w:r>
        <w:t>platit       pronajímateli</w:t>
      </w:r>
      <w:proofErr w:type="gramEnd"/>
      <w:r>
        <w:t xml:space="preserve"> nájemné, jehož výše byla stanovena dohodou, a to </w:t>
      </w:r>
      <w:r w:rsidR="00B75462">
        <w:t>takto:</w:t>
      </w:r>
    </w:p>
    <w:p w:rsidR="00B75462" w:rsidRDefault="00B75462" w:rsidP="000D36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both"/>
      </w:pPr>
    </w:p>
    <w:p w:rsidR="000D3638" w:rsidRDefault="00B75462" w:rsidP="000D36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both"/>
      </w:pPr>
      <w:r>
        <w:t xml:space="preserve">Nájemné za pronajaté prostory sloužící k podnikání činí celkem částku 37 000,- Kč ročně, slovy: třicet sedm tisíc korun českých. </w:t>
      </w:r>
      <w:r w:rsidR="000D3638">
        <w:t>K</w:t>
      </w:r>
      <w:r w:rsidR="000D3638" w:rsidRPr="00BB1721">
        <w:t xml:space="preserve"> nájemnému bude </w:t>
      </w:r>
      <w:r w:rsidR="003E0010">
        <w:t xml:space="preserve">od </w:t>
      </w:r>
      <w:proofErr w:type="gramStart"/>
      <w:r w:rsidR="003E0010">
        <w:t>1.1.2018</w:t>
      </w:r>
      <w:proofErr w:type="gramEnd"/>
      <w:r w:rsidR="000D3638" w:rsidRPr="00BB1721">
        <w:t xml:space="preserve"> účtováno DPH ve výši dle platných právních předpisů. </w:t>
      </w:r>
    </w:p>
    <w:p w:rsidR="002013E1" w:rsidRPr="00BB1721" w:rsidRDefault="002013E1" w:rsidP="000D36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both"/>
      </w:pPr>
      <w:r>
        <w:t>Nájemné za pronajaté vnitřní vybavení činí celkem částku 13 000,- Kč ročně, slovy: třináct tisíc korun českých bez DPH. K</w:t>
      </w:r>
      <w:r w:rsidRPr="00BB1721">
        <w:t> nájemnému bude účtováno DPH ve výši dle platných právních předpisů.</w:t>
      </w:r>
    </w:p>
    <w:p w:rsidR="000D3638" w:rsidRPr="00BB1721" w:rsidRDefault="002013E1" w:rsidP="000D3638">
      <w:pPr>
        <w:pStyle w:val="Odstavecseseznamem"/>
        <w:ind w:left="3552" w:firstLine="696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</w:t>
      </w:r>
      <w:r w:rsidR="000D3638" w:rsidRPr="00BB1721">
        <w:rPr>
          <w:sz w:val="24"/>
          <w:szCs w:val="24"/>
          <w:lang w:eastAsia="cs-CZ"/>
        </w:rPr>
        <w:t>II.</w:t>
      </w:r>
    </w:p>
    <w:p w:rsidR="008403F7" w:rsidRDefault="008403F7" w:rsidP="008403F7">
      <w:pPr>
        <w:jc w:val="both"/>
      </w:pPr>
    </w:p>
    <w:p w:rsidR="008403F7" w:rsidRDefault="008403F7" w:rsidP="008403F7">
      <w:pPr>
        <w:jc w:val="both"/>
      </w:pPr>
      <w:r>
        <w:t xml:space="preserve">V ostatních ustanoveních zůstává smlouva beze změn. </w:t>
      </w:r>
    </w:p>
    <w:p w:rsidR="001B7EE4" w:rsidRDefault="001B7EE4" w:rsidP="008403F7">
      <w:pPr>
        <w:jc w:val="center"/>
      </w:pPr>
    </w:p>
    <w:p w:rsidR="001B7EE4" w:rsidRDefault="001B7EE4" w:rsidP="008403F7">
      <w:pPr>
        <w:jc w:val="center"/>
      </w:pPr>
    </w:p>
    <w:p w:rsidR="0084117B" w:rsidRDefault="0084117B" w:rsidP="008403F7">
      <w:pPr>
        <w:jc w:val="center"/>
      </w:pPr>
    </w:p>
    <w:p w:rsidR="00BB1721" w:rsidRDefault="008403F7" w:rsidP="008403F7">
      <w:pPr>
        <w:jc w:val="center"/>
      </w:pPr>
      <w:r>
        <w:t>III.</w:t>
      </w:r>
    </w:p>
    <w:p w:rsidR="008403F7" w:rsidRDefault="008403F7" w:rsidP="008403F7">
      <w:pPr>
        <w:jc w:val="both"/>
      </w:pPr>
    </w:p>
    <w:p w:rsidR="008403F7" w:rsidRDefault="008403F7" w:rsidP="008403F7">
      <w:pPr>
        <w:jc w:val="both"/>
      </w:pPr>
    </w:p>
    <w:p w:rsidR="00841C05" w:rsidRDefault="000D3638" w:rsidP="00841C05">
      <w:pPr>
        <w:jc w:val="both"/>
      </w:pPr>
      <w:r>
        <w:t xml:space="preserve">Tento dodatek k nájemní smlouvě nabývá platnosti dnem jeho podpisu oprávněnými zástupci smluvních stran a účinnosti dnem uveřejnění </w:t>
      </w:r>
      <w:r w:rsidR="003E0010">
        <w:t xml:space="preserve">tohoto dodatku k nájemní </w:t>
      </w:r>
      <w:r>
        <w:t>smlouv</w:t>
      </w:r>
      <w:r w:rsidR="003E0010">
        <w:t>ě</w:t>
      </w:r>
      <w:r>
        <w:t xml:space="preserve"> v registru smluv podle zákona č.340/2015 Sb., o registru smluv. </w:t>
      </w:r>
      <w:r w:rsidR="008403F7">
        <w:t>Pronajímatel</w:t>
      </w:r>
      <w:r>
        <w:t xml:space="preserve"> zajistí uveřejnění tohoto dodatku k nájemní smlouvě v registru smluv podle zákona č.340/2015 Sb., o registru smluv. </w:t>
      </w:r>
      <w:r w:rsidR="00841C05">
        <w:t xml:space="preserve">Dodatek k nájemní smlouvě je vyhotoven ve čtyřech výtiscích, z nichž každý má platnost originálu. Každá smluvní strana obdrží dva výtisky. </w:t>
      </w:r>
    </w:p>
    <w:p w:rsidR="000D3638" w:rsidRDefault="000D3638" w:rsidP="008403F7">
      <w:pPr>
        <w:jc w:val="both"/>
      </w:pPr>
    </w:p>
    <w:p w:rsidR="008403F7" w:rsidRDefault="008403F7" w:rsidP="00BB1721">
      <w:pPr>
        <w:pStyle w:val="Odstavecseseznamem"/>
        <w:ind w:left="644"/>
        <w:jc w:val="center"/>
      </w:pPr>
    </w:p>
    <w:p w:rsidR="00032B08" w:rsidRDefault="00032B08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1B7EE4" w:rsidRDefault="001B7EE4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1B7EE4" w:rsidRDefault="001B7EE4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032B08" w:rsidRDefault="00032B08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  <w:r>
        <w:t>V </w:t>
      </w:r>
      <w:proofErr w:type="gramStart"/>
      <w:r>
        <w:t>Průhonicích,  dne</w:t>
      </w:r>
      <w:proofErr w:type="gramEnd"/>
      <w:r>
        <w:t xml:space="preserve"> ………...</w:t>
      </w:r>
      <w:r w:rsidR="00BB1721">
        <w:t>2017</w:t>
      </w:r>
      <w:r>
        <w:tab/>
        <w:t xml:space="preserve"> </w:t>
      </w:r>
      <w:r>
        <w:tab/>
        <w:t xml:space="preserve">  Ve Sloupu, dne</w:t>
      </w:r>
      <w:r w:rsidR="00181587">
        <w:t>:</w:t>
      </w:r>
      <w:r w:rsidR="00BB1721">
        <w:t>…………2017</w:t>
      </w:r>
    </w:p>
    <w:p w:rsidR="00CA6C78" w:rsidRDefault="00CA6C78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3A101A" w:rsidRDefault="00BE7952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  <w:r>
        <w:t>p</w:t>
      </w:r>
      <w:r w:rsidR="003A101A">
        <w:t>ronajímatel</w:t>
      </w:r>
      <w:r>
        <w:t>:</w:t>
      </w:r>
      <w:r w:rsidR="003A101A">
        <w:tab/>
        <w:t xml:space="preserve">     nájemce</w:t>
      </w:r>
      <w:r>
        <w:t>:</w:t>
      </w:r>
    </w:p>
    <w:p w:rsidR="0084117B" w:rsidRPr="0084117B" w:rsidRDefault="0084117B" w:rsidP="0084117B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  <w:r>
        <w:t>Správa jeskyní České republiky</w:t>
      </w:r>
      <w:r>
        <w:tab/>
      </w:r>
      <w:r>
        <w:tab/>
      </w:r>
      <w:r w:rsidRPr="0084117B">
        <w:t xml:space="preserve">   </w:t>
      </w:r>
      <w:r>
        <w:t>Hotel Broušek s. r. o.</w:t>
      </w:r>
    </w:p>
    <w:p w:rsidR="009E65E4" w:rsidRDefault="009E65E4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032B08" w:rsidRDefault="00032B08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032B08" w:rsidRDefault="00032B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both"/>
      </w:pPr>
    </w:p>
    <w:p w:rsidR="00032B08" w:rsidRDefault="006A58BB">
      <w:pPr>
        <w:ind w:left="1416" w:hanging="1416"/>
      </w:pPr>
      <w:r>
        <w:t>……………………………….</w:t>
      </w:r>
      <w:r>
        <w:tab/>
      </w:r>
      <w:r>
        <w:tab/>
        <w:t xml:space="preserve">               ...</w:t>
      </w:r>
      <w:r w:rsidR="00032B08">
        <w:t>…………………………</w:t>
      </w:r>
      <w:r w:rsidR="00032B08">
        <w:tab/>
      </w:r>
    </w:p>
    <w:p w:rsidR="00032B08" w:rsidRDefault="00032B08">
      <w:pPr>
        <w:ind w:left="1416" w:hanging="1416"/>
      </w:pPr>
      <w:r>
        <w:t xml:space="preserve">    RNDr. Jaroslav Hromas</w:t>
      </w:r>
      <w:r>
        <w:tab/>
      </w:r>
      <w:r>
        <w:tab/>
        <w:t xml:space="preserve">                                      Libor Zouhar </w:t>
      </w:r>
      <w:r>
        <w:tab/>
        <w:t xml:space="preserve">     </w:t>
      </w:r>
    </w:p>
    <w:p w:rsidR="00032B08" w:rsidRDefault="00032B08" w:rsidP="006A58BB">
      <w:r>
        <w:t xml:space="preserve">          ředitel SJČR                                                                    </w:t>
      </w:r>
      <w:r w:rsidR="006A58BB">
        <w:t xml:space="preserve">  </w:t>
      </w:r>
      <w:r>
        <w:t>jednatel</w:t>
      </w:r>
    </w:p>
    <w:p w:rsidR="00032B08" w:rsidRDefault="00032B08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032B08" w:rsidRDefault="00032B08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utoSpaceDN w:val="0"/>
        <w:adjustRightInd w:val="0"/>
        <w:jc w:val="both"/>
      </w:pPr>
    </w:p>
    <w:p w:rsidR="00032B08" w:rsidRDefault="00032B08"/>
    <w:p w:rsidR="00032B08" w:rsidRDefault="00032B08"/>
    <w:p w:rsidR="00032B08" w:rsidRDefault="00032B08"/>
    <w:p w:rsidR="00032B08" w:rsidRDefault="00032B08"/>
    <w:p w:rsidR="00032B08" w:rsidRDefault="00032B08"/>
    <w:p w:rsidR="00032B08" w:rsidRDefault="00032B08"/>
    <w:p w:rsidR="00032B08" w:rsidRDefault="00032B08"/>
    <w:p w:rsidR="00032B08" w:rsidRDefault="00032B08">
      <w:pPr>
        <w:jc w:val="both"/>
      </w:pPr>
    </w:p>
    <w:p w:rsidR="00032B08" w:rsidRDefault="00032B08">
      <w:pPr>
        <w:jc w:val="both"/>
      </w:pPr>
    </w:p>
    <w:p w:rsidR="00032B08" w:rsidRDefault="00032B08">
      <w:pPr>
        <w:jc w:val="both"/>
      </w:pPr>
    </w:p>
    <w:p w:rsidR="00032B08" w:rsidRDefault="00032B08">
      <w:pPr>
        <w:jc w:val="both"/>
      </w:pPr>
    </w:p>
    <w:p w:rsidR="00032B08" w:rsidRDefault="00032B08"/>
    <w:sectPr w:rsidR="00032B08" w:rsidSect="00F25328">
      <w:pgSz w:w="12240" w:h="15840"/>
      <w:pgMar w:top="1417" w:right="1417" w:bottom="127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130"/>
    <w:multiLevelType w:val="hybridMultilevel"/>
    <w:tmpl w:val="AA5E8070"/>
    <w:lvl w:ilvl="0" w:tplc="5C70C1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497806"/>
    <w:multiLevelType w:val="hybridMultilevel"/>
    <w:tmpl w:val="01E4F530"/>
    <w:lvl w:ilvl="0" w:tplc="2EE46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A12C5"/>
    <w:multiLevelType w:val="hybridMultilevel"/>
    <w:tmpl w:val="C96A8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6A58BB"/>
    <w:rsid w:val="00032B08"/>
    <w:rsid w:val="000D3638"/>
    <w:rsid w:val="00175AB6"/>
    <w:rsid w:val="00181587"/>
    <w:rsid w:val="001823E8"/>
    <w:rsid w:val="001B7EE4"/>
    <w:rsid w:val="002013E1"/>
    <w:rsid w:val="002B61DE"/>
    <w:rsid w:val="003A101A"/>
    <w:rsid w:val="003E0010"/>
    <w:rsid w:val="00454251"/>
    <w:rsid w:val="005116DC"/>
    <w:rsid w:val="005937DF"/>
    <w:rsid w:val="006A58BB"/>
    <w:rsid w:val="00746D7F"/>
    <w:rsid w:val="007678A5"/>
    <w:rsid w:val="007D220D"/>
    <w:rsid w:val="008403F7"/>
    <w:rsid w:val="0084117B"/>
    <w:rsid w:val="00841C05"/>
    <w:rsid w:val="00865F4E"/>
    <w:rsid w:val="00866774"/>
    <w:rsid w:val="008A1F61"/>
    <w:rsid w:val="009509EA"/>
    <w:rsid w:val="009E65E4"/>
    <w:rsid w:val="00B64E2D"/>
    <w:rsid w:val="00B75462"/>
    <w:rsid w:val="00BB1721"/>
    <w:rsid w:val="00BE7952"/>
    <w:rsid w:val="00C200DD"/>
    <w:rsid w:val="00C53DE9"/>
    <w:rsid w:val="00CA6C78"/>
    <w:rsid w:val="00CC5F49"/>
    <w:rsid w:val="00DD0008"/>
    <w:rsid w:val="00F155DC"/>
    <w:rsid w:val="00F25328"/>
    <w:rsid w:val="00FA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8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678A5"/>
    <w:rPr>
      <w:color w:val="0000FF"/>
      <w:u w:val="single"/>
    </w:rPr>
  </w:style>
  <w:style w:type="paragraph" w:styleId="Zkladntext">
    <w:name w:val="Body Text"/>
    <w:basedOn w:val="Normln"/>
    <w:rsid w:val="007678A5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autoSpaceDE w:val="0"/>
      <w:autoSpaceDN w:val="0"/>
      <w:adjustRightInd w:val="0"/>
      <w:jc w:val="both"/>
    </w:pPr>
  </w:style>
  <w:style w:type="paragraph" w:styleId="Nzev">
    <w:name w:val="Title"/>
    <w:basedOn w:val="Normln"/>
    <w:link w:val="NzevChar"/>
    <w:qFormat/>
    <w:rsid w:val="000D3638"/>
    <w:pPr>
      <w:tabs>
        <w:tab w:val="left" w:pos="7371"/>
      </w:tabs>
      <w:spacing w:before="100" w:beforeAutospacing="1" w:after="100" w:afterAutospacing="1"/>
      <w:jc w:val="center"/>
    </w:pPr>
    <w:rPr>
      <w:b/>
      <w:sz w:val="28"/>
    </w:rPr>
  </w:style>
  <w:style w:type="character" w:customStyle="1" w:styleId="NzevChar">
    <w:name w:val="Název Char"/>
    <w:link w:val="Nzev"/>
    <w:rsid w:val="000D3638"/>
    <w:rPr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D3638"/>
    <w:pPr>
      <w:suppressAutoHyphens/>
      <w:spacing w:before="100" w:beforeAutospacing="1" w:after="100" w:afterAutospacing="1"/>
      <w:ind w:left="708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175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75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nebytových prostor a pozemků</vt:lpstr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nebytových prostor a pozemků</dc:title>
  <dc:creator>JUDr. Pavel Pfajfr</dc:creator>
  <cp:lastModifiedBy>Lubomír Přibyl</cp:lastModifiedBy>
  <cp:revision>2</cp:revision>
  <cp:lastPrinted>2017-10-27T11:36:00Z</cp:lastPrinted>
  <dcterms:created xsi:type="dcterms:W3CDTF">2018-01-10T12:07:00Z</dcterms:created>
  <dcterms:modified xsi:type="dcterms:W3CDTF">2018-01-10T12:07:00Z</dcterms:modified>
</cp:coreProperties>
</file>