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1B4F" w14:textId="77777777" w:rsidR="002177BD" w:rsidRDefault="002177BD" w:rsidP="00403B98">
      <w:pPr>
        <w:pStyle w:val="Nzev"/>
        <w:rPr>
          <w:rFonts w:ascii="Arial" w:hAnsi="Arial" w:cs="Arial"/>
          <w:b w:val="0"/>
          <w:bCs/>
          <w:sz w:val="44"/>
        </w:rPr>
      </w:pPr>
      <w:bookmarkStart w:id="0" w:name="_Hlk492892231"/>
      <w:r>
        <w:rPr>
          <w:rFonts w:ascii="Arial" w:hAnsi="Arial" w:cs="Arial"/>
          <w:b w:val="0"/>
          <w:bCs/>
          <w:sz w:val="44"/>
        </w:rPr>
        <w:t>KUPNÍ SMLOUVA</w:t>
      </w:r>
    </w:p>
    <w:p w14:paraId="0D089BDD" w14:textId="77777777" w:rsidR="002177BD" w:rsidRDefault="002177BD" w:rsidP="002177BD">
      <w:pPr>
        <w:jc w:val="center"/>
        <w:rPr>
          <w:rFonts w:ascii="Arial" w:hAnsi="Arial" w:cs="Arial"/>
          <w:b/>
          <w:sz w:val="22"/>
        </w:rPr>
      </w:pPr>
    </w:p>
    <w:p w14:paraId="1E5031FF" w14:textId="77777777" w:rsidR="002177BD" w:rsidRDefault="002177BD" w:rsidP="002177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Smluvní strany:</w:t>
      </w:r>
    </w:p>
    <w:p w14:paraId="059ACCC5" w14:textId="77777777" w:rsidR="002177BD" w:rsidRDefault="002177BD" w:rsidP="002177BD">
      <w:pPr>
        <w:rPr>
          <w:rFonts w:ascii="Arial" w:hAnsi="Arial" w:cs="Arial"/>
          <w:b/>
          <w:sz w:val="24"/>
        </w:rPr>
      </w:pPr>
    </w:p>
    <w:p w14:paraId="1EAE5FD6" w14:textId="77777777" w:rsidR="002177BD" w:rsidRDefault="002177BD" w:rsidP="002177BD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1.1</w:t>
      </w:r>
      <w:proofErr w:type="gram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 w:rsidR="00F57383">
        <w:rPr>
          <w:rFonts w:ascii="Arial" w:hAnsi="Arial" w:cs="Arial"/>
          <w:b/>
          <w:sz w:val="24"/>
          <w:u w:val="single"/>
        </w:rPr>
        <w:t>Prodávající:</w:t>
      </w:r>
      <w:r w:rsidR="00F57383">
        <w:rPr>
          <w:rFonts w:ascii="Arial" w:hAnsi="Arial" w:cs="Arial"/>
          <w:sz w:val="24"/>
        </w:rPr>
        <w:t xml:space="preserve"> </w:t>
      </w:r>
      <w:r w:rsidR="00F57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MADISSON, s.r.o.  </w:t>
      </w:r>
    </w:p>
    <w:p w14:paraId="229F460C" w14:textId="77777777" w:rsidR="002177BD" w:rsidRDefault="002177BD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IČO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26124637</w:t>
      </w:r>
    </w:p>
    <w:p w14:paraId="534F01C4" w14:textId="77777777" w:rsidR="002177BD" w:rsidRDefault="002177BD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DIČ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CZ26124637</w:t>
      </w:r>
    </w:p>
    <w:p w14:paraId="19039A04" w14:textId="77777777" w:rsidR="002177BD" w:rsidRDefault="002177BD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adresa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Soumarská 8, 104 </w:t>
      </w:r>
      <w:r w:rsidR="00F57383">
        <w:rPr>
          <w:rFonts w:ascii="Arial" w:hAnsi="Arial" w:cs="Arial"/>
          <w:sz w:val="24"/>
        </w:rPr>
        <w:t>00 Praha</w:t>
      </w:r>
      <w:r>
        <w:rPr>
          <w:rFonts w:ascii="Arial" w:hAnsi="Arial" w:cs="Arial"/>
          <w:sz w:val="24"/>
        </w:rPr>
        <w:t xml:space="preserve"> 10</w:t>
      </w:r>
    </w:p>
    <w:p w14:paraId="3A384ED0" w14:textId="77777777" w:rsidR="002177BD" w:rsidRDefault="002177BD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tel/fax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+ 420 271 743 154</w:t>
      </w:r>
    </w:p>
    <w:p w14:paraId="1D3466B8" w14:textId="57BED639" w:rsidR="002177BD" w:rsidRDefault="00A86CBC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</w:t>
      </w:r>
      <w:r w:rsidR="002177BD">
        <w:rPr>
          <w:rFonts w:ascii="Arial" w:hAnsi="Arial" w:cs="Arial"/>
          <w:sz w:val="24"/>
        </w:rPr>
        <w:t>st</w:t>
      </w:r>
      <w:r>
        <w:rPr>
          <w:rFonts w:ascii="Arial" w:hAnsi="Arial" w:cs="Arial"/>
          <w:sz w:val="24"/>
        </w:rPr>
        <w:t>ou</w:t>
      </w:r>
      <w:r w:rsidR="002177BD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ená</w:t>
      </w:r>
      <w:r w:rsidR="002177BD">
        <w:rPr>
          <w:rFonts w:ascii="Arial" w:hAnsi="Arial" w:cs="Arial"/>
          <w:sz w:val="24"/>
        </w:rPr>
        <w:tab/>
      </w:r>
      <w:r w:rsidR="002177BD">
        <w:rPr>
          <w:rFonts w:ascii="Arial" w:hAnsi="Arial" w:cs="Arial"/>
          <w:sz w:val="24"/>
        </w:rPr>
        <w:tab/>
      </w:r>
    </w:p>
    <w:p w14:paraId="7E555C8F" w14:textId="764E89CA" w:rsidR="002177BD" w:rsidRPr="00FB51E3" w:rsidRDefault="00B42A7A" w:rsidP="002177BD">
      <w:pPr>
        <w:tabs>
          <w:tab w:val="left" w:pos="1800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80F0C">
        <w:rPr>
          <w:rFonts w:ascii="Arial" w:hAnsi="Arial" w:cs="Arial"/>
          <w:sz w:val="24"/>
          <w:szCs w:val="24"/>
        </w:rPr>
        <w:t xml:space="preserve">bankovní spojení: </w:t>
      </w:r>
      <w:r w:rsidR="00780F0C">
        <w:rPr>
          <w:rFonts w:ascii="Arial" w:hAnsi="Arial" w:cs="Arial"/>
          <w:sz w:val="24"/>
          <w:szCs w:val="24"/>
        </w:rPr>
        <w:tab/>
      </w:r>
    </w:p>
    <w:p w14:paraId="2BCCD13D" w14:textId="571C32EE" w:rsidR="002177BD" w:rsidRPr="00A91BE6" w:rsidRDefault="00B42A7A" w:rsidP="002177BD">
      <w:pPr>
        <w:tabs>
          <w:tab w:val="left" w:pos="1800"/>
        </w:tabs>
        <w:ind w:left="426"/>
        <w:rPr>
          <w:rFonts w:ascii="Tahoma" w:hAnsi="Tahoma" w:cs="Tahoma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77BD" w:rsidRPr="00FB51E3">
        <w:rPr>
          <w:rFonts w:ascii="Arial" w:hAnsi="Arial" w:cs="Arial"/>
          <w:sz w:val="24"/>
          <w:szCs w:val="24"/>
        </w:rPr>
        <w:t xml:space="preserve">číslo účtu </w:t>
      </w:r>
      <w:r w:rsidR="002177BD" w:rsidRPr="00FB51E3">
        <w:rPr>
          <w:rFonts w:ascii="Arial" w:hAnsi="Arial" w:cs="Arial"/>
          <w:sz w:val="24"/>
          <w:szCs w:val="24"/>
        </w:rPr>
        <w:tab/>
      </w:r>
      <w:r w:rsidR="002177BD" w:rsidRPr="00FB51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1" w:name="_GoBack"/>
      <w:bookmarkEnd w:id="1"/>
    </w:p>
    <w:p w14:paraId="6B83CB3A" w14:textId="77777777" w:rsidR="002177BD" w:rsidRDefault="002177BD" w:rsidP="002177BD">
      <w:pPr>
        <w:rPr>
          <w:rFonts w:ascii="Arial" w:hAnsi="Arial" w:cs="Arial"/>
          <w:color w:val="000000"/>
          <w:sz w:val="24"/>
          <w:szCs w:val="24"/>
        </w:rPr>
      </w:pPr>
    </w:p>
    <w:p w14:paraId="3A186782" w14:textId="77777777" w:rsidR="002177BD" w:rsidRPr="00365883" w:rsidRDefault="002177BD" w:rsidP="002177B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F57383">
        <w:rPr>
          <w:rFonts w:ascii="Arial" w:hAnsi="Arial" w:cs="Arial"/>
          <w:color w:val="000000"/>
          <w:sz w:val="24"/>
          <w:szCs w:val="24"/>
        </w:rPr>
        <w:t>Zapsána v obchodním</w:t>
      </w:r>
      <w:r w:rsidRPr="00365883">
        <w:rPr>
          <w:rFonts w:ascii="Arial" w:hAnsi="Arial" w:cs="Arial"/>
          <w:color w:val="000000"/>
          <w:sz w:val="24"/>
          <w:szCs w:val="24"/>
        </w:rPr>
        <w:t xml:space="preserve"> rejstříku, vedeného Městským soudem v Praze</w:t>
      </w:r>
    </w:p>
    <w:p w14:paraId="5547AE62" w14:textId="77777777" w:rsidR="002177BD" w:rsidRPr="00365883" w:rsidRDefault="002177BD" w:rsidP="002177B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365883">
        <w:rPr>
          <w:rFonts w:ascii="Arial" w:hAnsi="Arial" w:cs="Arial"/>
          <w:color w:val="000000"/>
          <w:sz w:val="24"/>
          <w:szCs w:val="24"/>
        </w:rPr>
        <w:t>oddíl C, vložka 72284</w:t>
      </w:r>
    </w:p>
    <w:p w14:paraId="39F9BC5F" w14:textId="77777777" w:rsidR="002177BD" w:rsidRDefault="002177BD" w:rsidP="002177BD">
      <w:pPr>
        <w:jc w:val="center"/>
        <w:rPr>
          <w:rFonts w:ascii="Arial" w:hAnsi="Arial" w:cs="Arial"/>
          <w:sz w:val="24"/>
        </w:rPr>
      </w:pPr>
    </w:p>
    <w:p w14:paraId="3CBC4907" w14:textId="77777777" w:rsidR="002177BD" w:rsidRDefault="002177BD" w:rsidP="002177B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</w:p>
    <w:p w14:paraId="1E4A5415" w14:textId="77777777" w:rsidR="002177BD" w:rsidRDefault="002177BD" w:rsidP="002177BD">
      <w:pPr>
        <w:jc w:val="center"/>
        <w:rPr>
          <w:rFonts w:ascii="Arial" w:hAnsi="Arial" w:cs="Arial"/>
          <w:sz w:val="24"/>
        </w:rPr>
      </w:pPr>
    </w:p>
    <w:p w14:paraId="2488687F" w14:textId="77777777" w:rsidR="002177BD" w:rsidRPr="004445CC" w:rsidRDefault="002177BD" w:rsidP="00F57383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445CC">
        <w:rPr>
          <w:rFonts w:ascii="Arial" w:hAnsi="Arial" w:cs="Arial"/>
          <w:b/>
          <w:sz w:val="24"/>
          <w:u w:val="single"/>
        </w:rPr>
        <w:t>Kupující:</w:t>
      </w:r>
      <w:r w:rsidRPr="004445CC">
        <w:rPr>
          <w:rFonts w:ascii="Arial" w:hAnsi="Arial" w:cs="Arial"/>
          <w:b/>
          <w:sz w:val="24"/>
        </w:rPr>
        <w:t xml:space="preserve"> </w:t>
      </w:r>
      <w:r w:rsidRPr="004445CC">
        <w:rPr>
          <w:rFonts w:ascii="Arial" w:hAnsi="Arial" w:cs="Arial"/>
          <w:b/>
          <w:sz w:val="24"/>
        </w:rPr>
        <w:tab/>
      </w:r>
      <w:r w:rsidRPr="004445CC">
        <w:rPr>
          <w:rFonts w:ascii="Arial" w:hAnsi="Arial" w:cs="Arial"/>
          <w:bCs/>
          <w:sz w:val="24"/>
        </w:rPr>
        <w:tab/>
      </w:r>
      <w:r w:rsidR="00F57383" w:rsidRPr="00F57383">
        <w:rPr>
          <w:rFonts w:ascii="Arial" w:hAnsi="Arial" w:cs="Arial"/>
          <w:bCs/>
          <w:sz w:val="24"/>
        </w:rPr>
        <w:t>Denní a týdenní stacionář Jihlava, příspěvková organizace</w:t>
      </w:r>
    </w:p>
    <w:p w14:paraId="201D92D3" w14:textId="77777777" w:rsidR="002177BD" w:rsidRPr="004445CC" w:rsidRDefault="002177BD" w:rsidP="002177BD">
      <w:pPr>
        <w:rPr>
          <w:rFonts w:ascii="Arial" w:hAnsi="Arial" w:cs="Arial"/>
          <w:sz w:val="24"/>
          <w:szCs w:val="24"/>
        </w:rPr>
      </w:pPr>
      <w:r w:rsidRPr="004445CC">
        <w:rPr>
          <w:rFonts w:ascii="Arial" w:hAnsi="Arial" w:cs="Arial"/>
          <w:sz w:val="24"/>
        </w:rPr>
        <w:t xml:space="preserve">          </w:t>
      </w:r>
      <w:r w:rsidR="00F57383">
        <w:rPr>
          <w:rFonts w:ascii="Arial" w:hAnsi="Arial" w:cs="Arial"/>
          <w:sz w:val="24"/>
        </w:rPr>
        <w:t xml:space="preserve"> </w:t>
      </w:r>
      <w:r w:rsidRPr="004445CC">
        <w:rPr>
          <w:rFonts w:ascii="Arial" w:hAnsi="Arial" w:cs="Arial"/>
          <w:sz w:val="24"/>
        </w:rPr>
        <w:t>IČO</w:t>
      </w:r>
      <w:r w:rsidRPr="004445CC">
        <w:rPr>
          <w:rFonts w:ascii="Arial" w:hAnsi="Arial" w:cs="Arial"/>
          <w:sz w:val="24"/>
        </w:rPr>
        <w:tab/>
      </w:r>
      <w:r w:rsidR="00F92FCC" w:rsidRPr="004445CC">
        <w:rPr>
          <w:rFonts w:ascii="Arial" w:hAnsi="Arial" w:cs="Arial"/>
          <w:sz w:val="24"/>
        </w:rPr>
        <w:tab/>
      </w:r>
      <w:r w:rsidR="00F92FCC" w:rsidRPr="004445CC">
        <w:rPr>
          <w:rFonts w:ascii="Arial" w:hAnsi="Arial" w:cs="Arial"/>
          <w:sz w:val="24"/>
        </w:rPr>
        <w:tab/>
      </w:r>
      <w:r w:rsidR="00F57383" w:rsidRPr="00F57383">
        <w:rPr>
          <w:rFonts w:ascii="Arial" w:hAnsi="Arial" w:cs="Arial"/>
          <w:sz w:val="24"/>
        </w:rPr>
        <w:t>00400858</w:t>
      </w:r>
    </w:p>
    <w:p w14:paraId="29967575" w14:textId="77777777" w:rsidR="002177BD" w:rsidRPr="004445CC" w:rsidRDefault="002177BD" w:rsidP="002177BD">
      <w:pPr>
        <w:ind w:firstLine="708"/>
        <w:rPr>
          <w:rFonts w:ascii="Arial" w:hAnsi="Arial" w:cs="Arial"/>
          <w:sz w:val="24"/>
          <w:szCs w:val="24"/>
        </w:rPr>
      </w:pPr>
      <w:r w:rsidRPr="004445CC">
        <w:rPr>
          <w:rFonts w:ascii="Arial" w:hAnsi="Arial" w:cs="Arial"/>
          <w:sz w:val="24"/>
          <w:szCs w:val="24"/>
        </w:rPr>
        <w:t>DIČ</w:t>
      </w:r>
      <w:r w:rsidRPr="004445CC">
        <w:rPr>
          <w:rFonts w:ascii="Arial" w:hAnsi="Arial" w:cs="Arial"/>
          <w:sz w:val="24"/>
          <w:szCs w:val="24"/>
        </w:rPr>
        <w:tab/>
      </w:r>
      <w:r w:rsidRPr="004445CC">
        <w:rPr>
          <w:rFonts w:ascii="Arial" w:hAnsi="Arial" w:cs="Arial"/>
          <w:sz w:val="24"/>
          <w:szCs w:val="24"/>
        </w:rPr>
        <w:tab/>
      </w:r>
    </w:p>
    <w:p w14:paraId="0C24C3F4" w14:textId="77777777" w:rsidR="002177BD" w:rsidRPr="004445CC" w:rsidRDefault="002177BD" w:rsidP="002177BD">
      <w:pPr>
        <w:rPr>
          <w:rFonts w:ascii="Arial" w:hAnsi="Arial" w:cs="Arial"/>
          <w:sz w:val="24"/>
        </w:rPr>
      </w:pPr>
      <w:r w:rsidRPr="004445CC">
        <w:rPr>
          <w:rFonts w:ascii="Arial" w:hAnsi="Arial" w:cs="Arial"/>
          <w:sz w:val="24"/>
        </w:rPr>
        <w:tab/>
        <w:t>adresa</w:t>
      </w:r>
      <w:r w:rsidRPr="004445CC">
        <w:rPr>
          <w:rFonts w:ascii="Arial" w:hAnsi="Arial" w:cs="Arial"/>
          <w:sz w:val="24"/>
        </w:rPr>
        <w:tab/>
      </w:r>
      <w:r w:rsidRPr="004445CC">
        <w:rPr>
          <w:rFonts w:ascii="Arial" w:hAnsi="Arial" w:cs="Arial"/>
          <w:sz w:val="24"/>
        </w:rPr>
        <w:tab/>
      </w:r>
      <w:r w:rsidR="00F57383" w:rsidRPr="00F57383">
        <w:rPr>
          <w:rFonts w:ascii="Arial" w:hAnsi="Arial" w:cs="Arial"/>
          <w:sz w:val="24"/>
        </w:rPr>
        <w:t>Královský vršek 1106/9</w:t>
      </w:r>
      <w:r w:rsidR="00F57383">
        <w:rPr>
          <w:rFonts w:ascii="Arial" w:hAnsi="Arial" w:cs="Arial"/>
          <w:sz w:val="24"/>
        </w:rPr>
        <w:t xml:space="preserve">, </w:t>
      </w:r>
      <w:r w:rsidR="00F57383" w:rsidRPr="00F57383">
        <w:rPr>
          <w:rFonts w:ascii="Arial" w:hAnsi="Arial" w:cs="Arial"/>
          <w:sz w:val="24"/>
        </w:rPr>
        <w:t>58601 Jihlava</w:t>
      </w:r>
    </w:p>
    <w:p w14:paraId="797E0ED3" w14:textId="13F8EAAE" w:rsidR="002177BD" w:rsidRPr="00BA5310" w:rsidRDefault="00A86CBC" w:rsidP="00F57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zastoupená</w:t>
      </w:r>
      <w:r w:rsidR="00723F16">
        <w:rPr>
          <w:rFonts w:ascii="Arial" w:hAnsi="Arial" w:cs="Arial"/>
          <w:sz w:val="24"/>
        </w:rPr>
        <w:tab/>
      </w:r>
      <w:r w:rsidR="00723F16">
        <w:rPr>
          <w:rFonts w:ascii="Arial" w:hAnsi="Arial" w:cs="Arial"/>
          <w:sz w:val="24"/>
        </w:rPr>
        <w:tab/>
      </w:r>
    </w:p>
    <w:p w14:paraId="740BB4C7" w14:textId="77777777" w:rsidR="002177BD" w:rsidRDefault="002177BD" w:rsidP="0073360C">
      <w:pPr>
        <w:rPr>
          <w:rFonts w:ascii="Arial" w:hAnsi="Arial" w:cs="Arial"/>
          <w:sz w:val="24"/>
          <w:szCs w:val="24"/>
        </w:rPr>
      </w:pPr>
      <w:r w:rsidRPr="00BA53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00232784" w14:textId="77777777" w:rsidR="002177BD" w:rsidRDefault="002177BD" w:rsidP="002177BD">
      <w:pPr>
        <w:tabs>
          <w:tab w:val="right" w:pos="9865"/>
        </w:tabs>
        <w:rPr>
          <w:rFonts w:ascii="Arial" w:hAnsi="Arial" w:cs="Arial"/>
          <w:sz w:val="24"/>
          <w:szCs w:val="24"/>
        </w:rPr>
      </w:pPr>
      <w:r>
        <w:t xml:space="preserve">               </w:t>
      </w:r>
    </w:p>
    <w:p w14:paraId="5FAF91BF" w14:textId="77777777" w:rsidR="002177BD" w:rsidRPr="002E578F" w:rsidRDefault="002177BD" w:rsidP="002177BD">
      <w:pPr>
        <w:tabs>
          <w:tab w:val="right" w:pos="9865"/>
        </w:tabs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2"/>
        </w:rPr>
        <w:t xml:space="preserve">uzavírají podle § 2079 a násl. zák. č. 89/2012 Sb. (Občanský zákoník) tuto kupní </w:t>
      </w:r>
    </w:p>
    <w:p w14:paraId="6D773F53" w14:textId="77777777" w:rsidR="002177BD" w:rsidRDefault="002177BD" w:rsidP="002177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smlouvu</w:t>
      </w:r>
    </w:p>
    <w:p w14:paraId="12C553CF" w14:textId="77777777" w:rsidR="002177BD" w:rsidRDefault="002177BD" w:rsidP="002177BD">
      <w:pPr>
        <w:jc w:val="center"/>
        <w:rPr>
          <w:rFonts w:ascii="Arial" w:hAnsi="Arial" w:cs="Arial"/>
          <w:b/>
          <w:sz w:val="22"/>
        </w:rPr>
      </w:pPr>
    </w:p>
    <w:p w14:paraId="372CDB08" w14:textId="77777777" w:rsidR="002177BD" w:rsidRDefault="002177BD" w:rsidP="002177BD">
      <w:pPr>
        <w:jc w:val="center"/>
        <w:rPr>
          <w:rFonts w:ascii="Arial" w:hAnsi="Arial" w:cs="Arial"/>
          <w:b/>
          <w:sz w:val="22"/>
        </w:rPr>
      </w:pPr>
    </w:p>
    <w:p w14:paraId="4EDB898A" w14:textId="77777777" w:rsidR="002177BD" w:rsidRDefault="002177BD" w:rsidP="002177BD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Předmět smlouvy</w:t>
      </w:r>
    </w:p>
    <w:p w14:paraId="57383F7C" w14:textId="77777777" w:rsidR="002177BD" w:rsidRDefault="002177BD" w:rsidP="002177BD">
      <w:pPr>
        <w:rPr>
          <w:rFonts w:ascii="Arial" w:hAnsi="Arial" w:cs="Arial"/>
          <w:b/>
          <w:sz w:val="22"/>
          <w:u w:val="single"/>
        </w:rPr>
      </w:pPr>
    </w:p>
    <w:p w14:paraId="23E85569" w14:textId="77777777" w:rsidR="002177BD" w:rsidRPr="001310BF" w:rsidRDefault="002177BD" w:rsidP="002177BD">
      <w:pPr>
        <w:rPr>
          <w:rFonts w:ascii="Arial" w:hAnsi="Arial" w:cs="Arial"/>
          <w:b/>
          <w:sz w:val="22"/>
          <w:u w:val="single"/>
        </w:rPr>
      </w:pPr>
    </w:p>
    <w:p w14:paraId="23215D0F" w14:textId="77777777" w:rsidR="00F57383" w:rsidRPr="00F57383" w:rsidRDefault="002177BD" w:rsidP="00F57383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Předmětem této smlouvy je prodej a koupě zboží včetně služeb uvedeného v příloze </w:t>
      </w:r>
      <w:proofErr w:type="gramStart"/>
      <w:r>
        <w:rPr>
          <w:rFonts w:ascii="Arial" w:hAnsi="Arial" w:cs="Arial"/>
          <w:sz w:val="22"/>
        </w:rPr>
        <w:t>č.1 této</w:t>
      </w:r>
      <w:proofErr w:type="gramEnd"/>
      <w:r>
        <w:rPr>
          <w:rFonts w:ascii="Arial" w:hAnsi="Arial" w:cs="Arial"/>
          <w:sz w:val="22"/>
        </w:rPr>
        <w:t xml:space="preserve"> kupní smlouvy:</w:t>
      </w:r>
      <w:r w:rsidR="00723F16">
        <w:rPr>
          <w:rFonts w:ascii="Arial" w:hAnsi="Arial" w:cs="Arial"/>
          <w:sz w:val="22"/>
        </w:rPr>
        <w:t xml:space="preserve"> </w:t>
      </w:r>
      <w:r w:rsidR="00F6028B">
        <w:rPr>
          <w:rFonts w:ascii="Arial" w:hAnsi="Arial" w:cs="Arial"/>
          <w:sz w:val="22"/>
        </w:rPr>
        <w:br/>
      </w:r>
      <w:proofErr w:type="spellStart"/>
      <w:r w:rsidR="00F57383" w:rsidRPr="00F57383">
        <w:rPr>
          <w:rFonts w:ascii="Arial" w:hAnsi="Arial" w:cs="Arial"/>
          <w:b/>
          <w:sz w:val="22"/>
        </w:rPr>
        <w:t>Motomed</w:t>
      </w:r>
      <w:proofErr w:type="spellEnd"/>
      <w:r w:rsidR="00F57383" w:rsidRPr="00F57383">
        <w:rPr>
          <w:rFonts w:ascii="Arial" w:hAnsi="Arial" w:cs="Arial"/>
          <w:b/>
          <w:sz w:val="22"/>
        </w:rPr>
        <w:t xml:space="preserve"> </w:t>
      </w:r>
      <w:proofErr w:type="spellStart"/>
      <w:r w:rsidR="00F57383" w:rsidRPr="00F57383">
        <w:rPr>
          <w:rFonts w:ascii="Arial" w:hAnsi="Arial" w:cs="Arial"/>
          <w:b/>
          <w:sz w:val="22"/>
        </w:rPr>
        <w:t>Viva</w:t>
      </w:r>
      <w:proofErr w:type="spellEnd"/>
      <w:r w:rsidR="00F57383" w:rsidRPr="00F57383">
        <w:rPr>
          <w:rFonts w:ascii="Arial" w:hAnsi="Arial" w:cs="Arial"/>
          <w:b/>
          <w:sz w:val="22"/>
        </w:rPr>
        <w:t xml:space="preserve"> 2 </w:t>
      </w:r>
      <w:proofErr w:type="spellStart"/>
      <w:r w:rsidR="00F57383" w:rsidRPr="00F57383">
        <w:rPr>
          <w:rFonts w:ascii="Arial" w:hAnsi="Arial" w:cs="Arial"/>
          <w:b/>
          <w:sz w:val="22"/>
        </w:rPr>
        <w:t>light</w:t>
      </w:r>
      <w:proofErr w:type="spellEnd"/>
      <w:r w:rsidR="00F57383" w:rsidRPr="00F57383">
        <w:rPr>
          <w:rFonts w:ascii="Arial" w:hAnsi="Arial" w:cs="Arial"/>
          <w:b/>
          <w:sz w:val="22"/>
        </w:rPr>
        <w:t xml:space="preserve"> pro dolní i horní končetiny</w:t>
      </w:r>
      <w:r w:rsidR="00F57383">
        <w:rPr>
          <w:rFonts w:ascii="Arial" w:hAnsi="Arial" w:cs="Arial"/>
          <w:b/>
          <w:sz w:val="22"/>
        </w:rPr>
        <w:t xml:space="preserve"> vč. příslušenství:</w:t>
      </w:r>
    </w:p>
    <w:p w14:paraId="51FBDFF7" w14:textId="77777777" w:rsidR="00F57383" w:rsidRPr="00723F16" w:rsidRDefault="00F57383" w:rsidP="00F57383">
      <w:pPr>
        <w:ind w:left="720"/>
        <w:rPr>
          <w:rFonts w:ascii="Arial" w:hAnsi="Arial" w:cs="Arial"/>
          <w:sz w:val="22"/>
        </w:rPr>
      </w:pPr>
    </w:p>
    <w:p w14:paraId="46CBE690" w14:textId="77777777" w:rsidR="002177BD" w:rsidRPr="00C07E94" w:rsidRDefault="002177BD" w:rsidP="002177BD">
      <w:pP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C07E94">
        <w:rPr>
          <w:rFonts w:ascii="Arial" w:hAnsi="Arial" w:cs="Arial"/>
          <w:b/>
          <w:bCs/>
          <w:sz w:val="22"/>
          <w:szCs w:val="22"/>
        </w:rPr>
        <w:t>enová nabídka je součástí přílohy této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07E94">
        <w:rPr>
          <w:rFonts w:ascii="Arial" w:hAnsi="Arial" w:cs="Arial"/>
          <w:b/>
          <w:bCs/>
          <w:sz w:val="22"/>
          <w:szCs w:val="22"/>
        </w:rPr>
        <w:t xml:space="preserve">smlouvy </w:t>
      </w:r>
    </w:p>
    <w:p w14:paraId="1759085E" w14:textId="77777777" w:rsidR="002177BD" w:rsidRPr="001721A6" w:rsidRDefault="002177BD" w:rsidP="002177BD">
      <w:pPr>
        <w:rPr>
          <w:rFonts w:ascii="Arial" w:hAnsi="Arial" w:cs="Arial"/>
          <w:b/>
          <w:bCs/>
          <w:sz w:val="24"/>
          <w:szCs w:val="24"/>
        </w:rPr>
      </w:pPr>
    </w:p>
    <w:p w14:paraId="4DA2C0C2" w14:textId="77777777" w:rsidR="002177BD" w:rsidRPr="00276F9F" w:rsidRDefault="002177BD" w:rsidP="00F43940">
      <w:pPr>
        <w:ind w:left="705" w:hanging="70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2.2. </w:t>
      </w:r>
      <w:r>
        <w:rPr>
          <w:rFonts w:ascii="Arial" w:hAnsi="Arial" w:cs="Arial"/>
          <w:sz w:val="22"/>
        </w:rPr>
        <w:tab/>
        <w:t>Prodávající se zavazuje vyzvat kupujícího k zaplacen</w:t>
      </w:r>
      <w:r w:rsidR="00CE3FC9">
        <w:rPr>
          <w:rFonts w:ascii="Arial" w:hAnsi="Arial" w:cs="Arial"/>
          <w:sz w:val="22"/>
        </w:rPr>
        <w:t>í zboží podle bodu 2.1</w:t>
      </w:r>
      <w:r w:rsidR="00F43940">
        <w:rPr>
          <w:rFonts w:ascii="Arial" w:hAnsi="Arial" w:cs="Arial"/>
          <w:sz w:val="22"/>
        </w:rPr>
        <w:t xml:space="preserve">. Součástí </w:t>
      </w:r>
      <w:r>
        <w:rPr>
          <w:rFonts w:ascii="Arial" w:hAnsi="Arial" w:cs="Arial"/>
          <w:sz w:val="22"/>
        </w:rPr>
        <w:t>dodávky je i předání dokladů, které se ke zboží vztahují.</w:t>
      </w:r>
    </w:p>
    <w:p w14:paraId="77C9BEAC" w14:textId="77777777" w:rsidR="002177BD" w:rsidRDefault="002177BD" w:rsidP="002177BD">
      <w:pPr>
        <w:rPr>
          <w:rFonts w:ascii="Arial" w:hAnsi="Arial" w:cs="Arial"/>
          <w:sz w:val="22"/>
        </w:rPr>
      </w:pPr>
    </w:p>
    <w:p w14:paraId="11A4B16A" w14:textId="77777777" w:rsidR="002177BD" w:rsidRDefault="002177BD" w:rsidP="00990978">
      <w:pPr>
        <w:pStyle w:val="Zkladntext2"/>
        <w:ind w:left="705" w:hanging="705"/>
        <w:jc w:val="both"/>
      </w:pPr>
      <w:proofErr w:type="gramStart"/>
      <w:r>
        <w:t>2.3</w:t>
      </w:r>
      <w:proofErr w:type="gramEnd"/>
      <w:r>
        <w:t>.</w:t>
      </w:r>
      <w:r>
        <w:tab/>
        <w:t xml:space="preserve">Kupující se zavazuje zaplatit kupní cenu podle bodu 3.1. této smlouvy a objednané </w:t>
      </w:r>
      <w:r>
        <w:tab/>
        <w:t xml:space="preserve">zboží převzít.  </w:t>
      </w:r>
    </w:p>
    <w:p w14:paraId="7636FCC2" w14:textId="77777777" w:rsidR="002177BD" w:rsidRDefault="002177BD" w:rsidP="002177BD">
      <w:pPr>
        <w:rPr>
          <w:rFonts w:ascii="Arial" w:hAnsi="Arial" w:cs="Arial"/>
          <w:sz w:val="22"/>
        </w:rPr>
      </w:pPr>
    </w:p>
    <w:p w14:paraId="368B82BB" w14:textId="77777777" w:rsidR="002177BD" w:rsidRDefault="002177BD" w:rsidP="002177B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2.4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  <w:t>Kupující nabývá vlastnického práva ke zboží úplným zaplacením kupní ceny.</w:t>
      </w:r>
    </w:p>
    <w:p w14:paraId="21231B46" w14:textId="77777777" w:rsidR="002177BD" w:rsidRDefault="002177BD" w:rsidP="002177BD">
      <w:pPr>
        <w:rPr>
          <w:rFonts w:ascii="Arial" w:hAnsi="Arial" w:cs="Arial"/>
          <w:b/>
          <w:sz w:val="22"/>
        </w:rPr>
      </w:pPr>
    </w:p>
    <w:p w14:paraId="5ADA1004" w14:textId="77777777" w:rsidR="00CE3FC9" w:rsidRDefault="00CE3FC9" w:rsidP="002177BD">
      <w:pPr>
        <w:rPr>
          <w:rFonts w:ascii="Arial" w:hAnsi="Arial" w:cs="Arial"/>
          <w:b/>
          <w:sz w:val="22"/>
        </w:rPr>
      </w:pPr>
    </w:p>
    <w:p w14:paraId="7AA53D25" w14:textId="77777777" w:rsidR="002177BD" w:rsidRDefault="002177BD" w:rsidP="002177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14:paraId="3027B086" w14:textId="77777777" w:rsidR="005D6E50" w:rsidRDefault="005D6E50" w:rsidP="001564A7">
      <w:pPr>
        <w:ind w:firstLine="708"/>
        <w:rPr>
          <w:rFonts w:ascii="Arial" w:hAnsi="Arial" w:cs="Arial"/>
          <w:b/>
          <w:sz w:val="22"/>
          <w:u w:val="single"/>
        </w:rPr>
      </w:pPr>
    </w:p>
    <w:p w14:paraId="7DABD6B9" w14:textId="77777777" w:rsidR="00F57383" w:rsidRDefault="00F57383" w:rsidP="001564A7">
      <w:pPr>
        <w:ind w:firstLine="708"/>
        <w:rPr>
          <w:rFonts w:ascii="Arial" w:hAnsi="Arial" w:cs="Arial"/>
          <w:b/>
          <w:sz w:val="22"/>
          <w:u w:val="single"/>
        </w:rPr>
      </w:pPr>
    </w:p>
    <w:p w14:paraId="44597370" w14:textId="77777777" w:rsidR="00F57383" w:rsidRDefault="00F57383" w:rsidP="001564A7">
      <w:pPr>
        <w:ind w:firstLine="708"/>
        <w:rPr>
          <w:rFonts w:ascii="Arial" w:hAnsi="Arial" w:cs="Arial"/>
          <w:b/>
          <w:sz w:val="22"/>
          <w:u w:val="single"/>
        </w:rPr>
      </w:pPr>
    </w:p>
    <w:p w14:paraId="36AE6FD2" w14:textId="77777777" w:rsidR="002177BD" w:rsidRDefault="002177BD" w:rsidP="001564A7">
      <w:pPr>
        <w:ind w:firstLine="708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 xml:space="preserve">Kupní cena </w:t>
      </w:r>
    </w:p>
    <w:p w14:paraId="5D04A6DA" w14:textId="77777777" w:rsidR="002177BD" w:rsidRDefault="002177BD" w:rsidP="002177BD">
      <w:pPr>
        <w:rPr>
          <w:rFonts w:ascii="Arial" w:hAnsi="Arial" w:cs="Arial"/>
          <w:sz w:val="22"/>
        </w:rPr>
      </w:pPr>
    </w:p>
    <w:p w14:paraId="1681D1B0" w14:textId="77777777" w:rsidR="002177BD" w:rsidRDefault="002177BD" w:rsidP="002177BD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zboží a služeb uvedených v bodě </w:t>
      </w:r>
      <w:proofErr w:type="gramStart"/>
      <w:r>
        <w:rPr>
          <w:rFonts w:ascii="Arial" w:hAnsi="Arial" w:cs="Arial"/>
          <w:sz w:val="22"/>
        </w:rPr>
        <w:t>2.1. se</w:t>
      </w:r>
      <w:proofErr w:type="gramEnd"/>
      <w:r>
        <w:rPr>
          <w:rFonts w:ascii="Arial" w:hAnsi="Arial" w:cs="Arial"/>
          <w:sz w:val="22"/>
        </w:rPr>
        <w:t xml:space="preserve"> stanovuje na: </w:t>
      </w:r>
    </w:p>
    <w:p w14:paraId="0D561446" w14:textId="77777777" w:rsidR="002177BD" w:rsidRDefault="002177BD" w:rsidP="002177BD">
      <w:pPr>
        <w:rPr>
          <w:rFonts w:ascii="Arial" w:hAnsi="Arial" w:cs="Arial"/>
          <w:sz w:val="22"/>
        </w:rPr>
      </w:pPr>
    </w:p>
    <w:p w14:paraId="3A5471E9" w14:textId="77777777" w:rsidR="00F57383" w:rsidRDefault="00F57383" w:rsidP="002E239E">
      <w:pPr>
        <w:pStyle w:val="Zkladntext"/>
        <w:spacing w:before="0" w:beforeAutospacing="0" w:after="120" w:afterAutospacing="0"/>
        <w:ind w:left="737"/>
        <w:rPr>
          <w:b/>
          <w:bCs/>
          <w:sz w:val="22"/>
        </w:rPr>
      </w:pPr>
      <w:r>
        <w:rPr>
          <w:b/>
          <w:bCs/>
          <w:sz w:val="22"/>
        </w:rPr>
        <w:t xml:space="preserve">Přístroj </w:t>
      </w:r>
      <w:proofErr w:type="spellStart"/>
      <w:r>
        <w:rPr>
          <w:b/>
          <w:bCs/>
          <w:sz w:val="22"/>
        </w:rPr>
        <w:t>Viva</w:t>
      </w:r>
      <w:proofErr w:type="spellEnd"/>
      <w:r>
        <w:rPr>
          <w:b/>
          <w:bCs/>
          <w:sz w:val="22"/>
        </w:rPr>
        <w:t xml:space="preserve"> 2 </w:t>
      </w:r>
      <w:proofErr w:type="spellStart"/>
      <w:r>
        <w:rPr>
          <w:b/>
          <w:bCs/>
          <w:sz w:val="22"/>
        </w:rPr>
        <w:t>light</w:t>
      </w:r>
      <w:proofErr w:type="spellEnd"/>
      <w:r>
        <w:rPr>
          <w:b/>
          <w:bCs/>
          <w:sz w:val="22"/>
        </w:rPr>
        <w:t xml:space="preserve"> – základní jednotka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63 148 Kč</w:t>
      </w:r>
    </w:p>
    <w:p w14:paraId="54A2BF20" w14:textId="77777777" w:rsidR="00F57383" w:rsidRDefault="00F57383" w:rsidP="002E239E">
      <w:pPr>
        <w:pStyle w:val="Zkladntext"/>
        <w:spacing w:before="0" w:beforeAutospacing="0" w:after="120" w:afterAutospacing="0"/>
        <w:ind w:left="737"/>
        <w:rPr>
          <w:b/>
          <w:bCs/>
          <w:sz w:val="22"/>
        </w:rPr>
      </w:pPr>
      <w:r>
        <w:rPr>
          <w:b/>
          <w:bCs/>
          <w:sz w:val="22"/>
        </w:rPr>
        <w:t xml:space="preserve">Vodidla pro dolní končetiny s nastavitelnou výškou </w:t>
      </w:r>
      <w:r>
        <w:rPr>
          <w:b/>
          <w:bCs/>
          <w:sz w:val="22"/>
        </w:rPr>
        <w:br/>
        <w:t>a podložkami pro lýtka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3 819 Kč</w:t>
      </w:r>
    </w:p>
    <w:p w14:paraId="028B1368" w14:textId="77777777" w:rsidR="00F57383" w:rsidRDefault="00F57383" w:rsidP="002E239E">
      <w:pPr>
        <w:pStyle w:val="Zkladntext"/>
        <w:spacing w:before="0" w:beforeAutospacing="0" w:after="120" w:afterAutospacing="0"/>
        <w:ind w:left="737"/>
        <w:rPr>
          <w:b/>
          <w:bCs/>
          <w:sz w:val="22"/>
        </w:rPr>
      </w:pPr>
      <w:r>
        <w:rPr>
          <w:b/>
          <w:bCs/>
          <w:sz w:val="22"/>
        </w:rPr>
        <w:t>Přidržovadla pro chodidla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8 949 Kč</w:t>
      </w:r>
    </w:p>
    <w:p w14:paraId="2C743C06" w14:textId="77777777" w:rsidR="00B50080" w:rsidRDefault="00F57383" w:rsidP="002E239E">
      <w:pPr>
        <w:pStyle w:val="Zkladntext"/>
        <w:spacing w:before="0" w:beforeAutospacing="0" w:after="120" w:afterAutospacing="0"/>
        <w:ind w:left="737"/>
        <w:rPr>
          <w:b/>
          <w:bCs/>
          <w:sz w:val="22"/>
        </w:rPr>
      </w:pPr>
      <w:r>
        <w:rPr>
          <w:b/>
          <w:bCs/>
          <w:sz w:val="22"/>
        </w:rPr>
        <w:t>Trenažér s motorem pro trénink paží a horní</w:t>
      </w:r>
      <w:r>
        <w:rPr>
          <w:b/>
          <w:bCs/>
          <w:sz w:val="22"/>
        </w:rPr>
        <w:br/>
        <w:t>části těla</w:t>
      </w:r>
      <w:r w:rsidR="00B50080">
        <w:rPr>
          <w:b/>
          <w:bCs/>
          <w:sz w:val="22"/>
        </w:rPr>
        <w:t xml:space="preserve"> /</w:t>
      </w:r>
      <w:proofErr w:type="spellStart"/>
      <w:r w:rsidR="00B50080">
        <w:rPr>
          <w:b/>
          <w:bCs/>
          <w:sz w:val="22"/>
        </w:rPr>
        <w:t>vč.držadla</w:t>
      </w:r>
      <w:proofErr w:type="spellEnd"/>
      <w:r w:rsidR="00B50080">
        <w:rPr>
          <w:b/>
          <w:bCs/>
          <w:sz w:val="22"/>
        </w:rPr>
        <w:t>/</w:t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  <w:t>24 995 Kč</w:t>
      </w:r>
    </w:p>
    <w:p w14:paraId="022F715A" w14:textId="77777777" w:rsidR="00B50080" w:rsidRDefault="00B50080" w:rsidP="002E239E">
      <w:pPr>
        <w:pStyle w:val="Zkladntext"/>
        <w:spacing w:before="0" w:beforeAutospacing="0" w:after="120" w:afterAutospacing="0"/>
        <w:ind w:left="737"/>
        <w:rPr>
          <w:b/>
          <w:bCs/>
          <w:sz w:val="22"/>
        </w:rPr>
      </w:pPr>
      <w:r>
        <w:rPr>
          <w:b/>
          <w:bCs/>
          <w:sz w:val="22"/>
        </w:rPr>
        <w:t>Podložky pro dolní část paží s upevňovací manžetou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8 721 Kč</w:t>
      </w:r>
    </w:p>
    <w:p w14:paraId="711C3287" w14:textId="77777777" w:rsidR="003F3E19" w:rsidRDefault="00B50080" w:rsidP="002E239E">
      <w:pPr>
        <w:pStyle w:val="Zkladntext"/>
        <w:spacing w:before="0" w:beforeAutospacing="0" w:after="120" w:afterAutospacing="0"/>
        <w:ind w:left="737"/>
        <w:rPr>
          <w:b/>
          <w:bCs/>
          <w:sz w:val="22"/>
        </w:rPr>
      </w:pPr>
      <w:r>
        <w:rPr>
          <w:b/>
          <w:bCs/>
          <w:sz w:val="22"/>
        </w:rPr>
        <w:t xml:space="preserve">Pojistka proti převrhnutí vozíku </w:t>
      </w:r>
      <w:r>
        <w:rPr>
          <w:b/>
          <w:bCs/>
          <w:sz w:val="22"/>
        </w:rPr>
        <w:br/>
        <w:t>(nutné při silných spasmech)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4 332 Kč</w:t>
      </w:r>
      <w:r w:rsidR="001D2B2D">
        <w:rPr>
          <w:b/>
          <w:bCs/>
          <w:sz w:val="22"/>
        </w:rPr>
        <w:br/>
      </w:r>
    </w:p>
    <w:p w14:paraId="61CB6505" w14:textId="77777777" w:rsidR="00990978" w:rsidRDefault="00990978" w:rsidP="002E239E">
      <w:pPr>
        <w:pStyle w:val="Zkladntext"/>
        <w:spacing w:before="0" w:beforeAutospacing="0" w:after="120" w:afterAutospacing="0"/>
        <w:ind w:left="737"/>
        <w:rPr>
          <w:b/>
          <w:bCs/>
          <w:sz w:val="22"/>
        </w:rPr>
      </w:pPr>
      <w:r>
        <w:rPr>
          <w:b/>
          <w:bCs/>
          <w:sz w:val="22"/>
        </w:rPr>
        <w:t>Celková cena bez 21</w:t>
      </w:r>
      <w:r w:rsidR="00B50080">
        <w:rPr>
          <w:b/>
          <w:bCs/>
          <w:sz w:val="22"/>
        </w:rPr>
        <w:t xml:space="preserve"> % DPH</w:t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  <w:t xml:space="preserve">          113 964 Kč</w:t>
      </w:r>
      <w:r w:rsidR="001D2B2D">
        <w:rPr>
          <w:b/>
          <w:bCs/>
          <w:sz w:val="22"/>
        </w:rPr>
        <w:br/>
      </w:r>
    </w:p>
    <w:p w14:paraId="52EF6B06" w14:textId="77777777" w:rsidR="005740CB" w:rsidRDefault="005740CB" w:rsidP="005740CB">
      <w:pPr>
        <w:pStyle w:val="Zkladntext"/>
        <w:spacing w:before="0" w:beforeAutospacing="0" w:after="120" w:afterAutospacing="0"/>
        <w:ind w:left="737"/>
        <w:rPr>
          <w:b/>
          <w:bCs/>
          <w:sz w:val="22"/>
        </w:rPr>
      </w:pPr>
      <w:r>
        <w:rPr>
          <w:b/>
          <w:bCs/>
          <w:sz w:val="22"/>
        </w:rPr>
        <w:t>DPH 21 % DPH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E3FC9">
        <w:rPr>
          <w:b/>
          <w:bCs/>
          <w:sz w:val="22"/>
        </w:rPr>
        <w:tab/>
        <w:t xml:space="preserve"> </w:t>
      </w:r>
      <w:r w:rsidR="00924D9E">
        <w:rPr>
          <w:b/>
          <w:bCs/>
          <w:sz w:val="22"/>
        </w:rPr>
        <w:tab/>
      </w:r>
      <w:r w:rsidR="00924D9E">
        <w:rPr>
          <w:b/>
          <w:bCs/>
          <w:sz w:val="22"/>
        </w:rPr>
        <w:tab/>
        <w:t xml:space="preserve"> </w:t>
      </w:r>
      <w:r w:rsidR="00CE3FC9">
        <w:rPr>
          <w:b/>
          <w:bCs/>
          <w:sz w:val="22"/>
        </w:rPr>
        <w:t xml:space="preserve"> </w:t>
      </w:r>
      <w:r w:rsidR="00990978">
        <w:rPr>
          <w:b/>
          <w:bCs/>
          <w:sz w:val="22"/>
        </w:rPr>
        <w:t xml:space="preserve">  </w:t>
      </w:r>
      <w:r w:rsidR="00B50080">
        <w:rPr>
          <w:b/>
          <w:bCs/>
          <w:sz w:val="22"/>
        </w:rPr>
        <w:t xml:space="preserve">   23 932,44</w:t>
      </w:r>
      <w:r w:rsidR="006C1B3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Kč</w:t>
      </w:r>
    </w:p>
    <w:p w14:paraId="45E9A8D6" w14:textId="77777777" w:rsidR="005740CB" w:rsidRDefault="005740CB" w:rsidP="002E239E">
      <w:pPr>
        <w:pStyle w:val="Zkladntext"/>
        <w:spacing w:before="0" w:beforeAutospacing="0" w:after="120" w:afterAutospacing="0"/>
        <w:ind w:left="737"/>
        <w:rPr>
          <w:b/>
          <w:bCs/>
          <w:sz w:val="22"/>
        </w:rPr>
      </w:pPr>
    </w:p>
    <w:p w14:paraId="2FFEE38C" w14:textId="77777777" w:rsidR="003710AB" w:rsidRPr="00DF2CCE" w:rsidRDefault="003710AB" w:rsidP="002E239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6"/>
        </w:tabs>
        <w:spacing w:before="0" w:beforeAutospacing="0" w:after="120" w:afterAutospacing="0"/>
        <w:ind w:left="737"/>
        <w:rPr>
          <w:b/>
          <w:bCs/>
          <w:sz w:val="22"/>
        </w:rPr>
      </w:pPr>
      <w:r>
        <w:rPr>
          <w:b/>
          <w:bCs/>
          <w:sz w:val="22"/>
        </w:rPr>
        <w:t xml:space="preserve">Celková cena včetně </w:t>
      </w:r>
      <w:r w:rsidR="00DC1C58">
        <w:rPr>
          <w:b/>
          <w:bCs/>
          <w:sz w:val="22"/>
        </w:rPr>
        <w:t>21 %</w:t>
      </w:r>
      <w:r w:rsidR="006C1B3E">
        <w:rPr>
          <w:b/>
          <w:bCs/>
          <w:sz w:val="22"/>
        </w:rPr>
        <w:t xml:space="preserve"> DPH</w:t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</w:r>
      <w:r w:rsidR="00B50080">
        <w:rPr>
          <w:b/>
          <w:bCs/>
          <w:sz w:val="22"/>
        </w:rPr>
        <w:tab/>
        <w:t xml:space="preserve">                 137 896,44 Kč</w:t>
      </w:r>
    </w:p>
    <w:p w14:paraId="606C487A" w14:textId="77777777" w:rsidR="002177BD" w:rsidRDefault="002177BD" w:rsidP="002177BD">
      <w:pPr>
        <w:rPr>
          <w:rFonts w:ascii="Arial" w:hAnsi="Arial" w:cs="Arial"/>
          <w:sz w:val="22"/>
        </w:rPr>
      </w:pPr>
    </w:p>
    <w:p w14:paraId="35254943" w14:textId="77777777" w:rsidR="002177BD" w:rsidRPr="00A9303A" w:rsidRDefault="002177BD" w:rsidP="002177BD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A9303A">
        <w:rPr>
          <w:rFonts w:ascii="Arial" w:hAnsi="Arial" w:cs="Arial"/>
          <w:sz w:val="22"/>
        </w:rPr>
        <w:t>Způsob platby a platební podmínky:</w:t>
      </w:r>
    </w:p>
    <w:p w14:paraId="72785A1E" w14:textId="77777777" w:rsidR="0027224C" w:rsidRDefault="0027224C" w:rsidP="0027224C">
      <w:pPr>
        <w:ind w:left="720"/>
        <w:rPr>
          <w:rFonts w:ascii="Arial" w:hAnsi="Arial" w:cs="Arial"/>
          <w:sz w:val="22"/>
        </w:rPr>
      </w:pPr>
    </w:p>
    <w:p w14:paraId="0E261561" w14:textId="77777777" w:rsidR="00217A47" w:rsidRDefault="00662546" w:rsidP="00217A4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Prodávající vystaví kupujícímu </w:t>
      </w:r>
      <w:r w:rsidR="00B50080">
        <w:rPr>
          <w:rFonts w:ascii="Arial" w:hAnsi="Arial" w:cs="Arial"/>
          <w:sz w:val="22"/>
        </w:rPr>
        <w:t>100</w:t>
      </w:r>
      <w:r w:rsidR="00DC1C58">
        <w:rPr>
          <w:rFonts w:ascii="Arial" w:hAnsi="Arial" w:cs="Arial"/>
          <w:sz w:val="22"/>
        </w:rPr>
        <w:t xml:space="preserve"> % </w:t>
      </w:r>
      <w:r w:rsidR="00B50080">
        <w:rPr>
          <w:rFonts w:ascii="Arial" w:hAnsi="Arial" w:cs="Arial"/>
          <w:sz w:val="22"/>
        </w:rPr>
        <w:t>konečnou</w:t>
      </w:r>
      <w:r w:rsidR="00DC1C58">
        <w:rPr>
          <w:rFonts w:ascii="Arial" w:hAnsi="Arial" w:cs="Arial"/>
          <w:sz w:val="22"/>
        </w:rPr>
        <w:t xml:space="preserve"> fakturu se splatností 7</w:t>
      </w:r>
      <w:r>
        <w:rPr>
          <w:rFonts w:ascii="Arial" w:hAnsi="Arial" w:cs="Arial"/>
          <w:sz w:val="22"/>
        </w:rPr>
        <w:t xml:space="preserve"> dnů od </w:t>
      </w:r>
      <w:r w:rsidR="00A454E9">
        <w:rPr>
          <w:rFonts w:ascii="Arial" w:hAnsi="Arial" w:cs="Arial"/>
          <w:sz w:val="22"/>
        </w:rPr>
        <w:t xml:space="preserve">data </w:t>
      </w:r>
      <w:r w:rsidR="00DC1C58">
        <w:rPr>
          <w:rFonts w:ascii="Arial" w:hAnsi="Arial" w:cs="Arial"/>
          <w:sz w:val="22"/>
        </w:rPr>
        <w:t>vystavení</w:t>
      </w:r>
      <w:r w:rsidR="00A454E9">
        <w:rPr>
          <w:rFonts w:ascii="Arial" w:hAnsi="Arial" w:cs="Arial"/>
          <w:sz w:val="22"/>
        </w:rPr>
        <w:t xml:space="preserve">, </w:t>
      </w:r>
      <w:r w:rsidR="00DC1C58">
        <w:rPr>
          <w:rFonts w:ascii="Arial" w:hAnsi="Arial" w:cs="Arial"/>
          <w:sz w:val="22"/>
        </w:rPr>
        <w:t>po dodání zboží</w:t>
      </w:r>
      <w:r w:rsidR="00B50080">
        <w:rPr>
          <w:rFonts w:ascii="Arial" w:hAnsi="Arial" w:cs="Arial"/>
          <w:sz w:val="22"/>
        </w:rPr>
        <w:t>.</w:t>
      </w:r>
      <w:r w:rsidR="00DC1C58">
        <w:rPr>
          <w:rFonts w:ascii="Arial" w:hAnsi="Arial" w:cs="Arial"/>
          <w:sz w:val="22"/>
        </w:rPr>
        <w:t xml:space="preserve"> Platby proběhnou</w:t>
      </w:r>
      <w:r>
        <w:rPr>
          <w:rFonts w:ascii="Arial" w:hAnsi="Arial" w:cs="Arial"/>
          <w:sz w:val="22"/>
        </w:rPr>
        <w:t xml:space="preserve"> bezhotovostním převodem na bankovní účet prodávajícího, uvedený v bodě 1.1 této smlouvy.</w:t>
      </w:r>
      <w:r w:rsidR="00DC1C58">
        <w:rPr>
          <w:rFonts w:ascii="Arial" w:hAnsi="Arial" w:cs="Arial"/>
          <w:sz w:val="22"/>
        </w:rPr>
        <w:t xml:space="preserve"> </w:t>
      </w:r>
    </w:p>
    <w:p w14:paraId="660EF40A" w14:textId="77777777" w:rsidR="002177BD" w:rsidRPr="001564A7" w:rsidRDefault="002177BD" w:rsidP="001564A7">
      <w:pPr>
        <w:tabs>
          <w:tab w:val="left" w:pos="6075"/>
        </w:tabs>
        <w:rPr>
          <w:rFonts w:ascii="Arial" w:hAnsi="Arial" w:cs="Arial"/>
          <w:sz w:val="22"/>
        </w:rPr>
      </w:pPr>
    </w:p>
    <w:p w14:paraId="66B5209C" w14:textId="77777777" w:rsidR="002177BD" w:rsidRDefault="002177BD" w:rsidP="002177B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3.3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  <w:t>Cena je stanovena dohodou dle občanského zákoníku.</w:t>
      </w:r>
    </w:p>
    <w:p w14:paraId="4DB0FFF9" w14:textId="77777777" w:rsidR="002177BD" w:rsidRDefault="002177BD" w:rsidP="002177BD">
      <w:pPr>
        <w:rPr>
          <w:rFonts w:ascii="Arial" w:hAnsi="Arial" w:cs="Arial"/>
          <w:sz w:val="22"/>
        </w:rPr>
      </w:pPr>
    </w:p>
    <w:p w14:paraId="1A58E49A" w14:textId="77777777" w:rsidR="002177BD" w:rsidRDefault="002177BD" w:rsidP="002177BD">
      <w:pPr>
        <w:ind w:left="705" w:hanging="705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3.4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  <w:t xml:space="preserve">Úhrada kupní ceny, bude provedena na základě faktury </w:t>
      </w:r>
    </w:p>
    <w:p w14:paraId="5F46A60F" w14:textId="77777777" w:rsidR="002177BD" w:rsidRDefault="002177BD" w:rsidP="002177BD">
      <w:pPr>
        <w:rPr>
          <w:rFonts w:ascii="Arial" w:hAnsi="Arial" w:cs="Arial"/>
          <w:b/>
          <w:sz w:val="22"/>
        </w:rPr>
      </w:pPr>
    </w:p>
    <w:p w14:paraId="345D7D8B" w14:textId="77777777" w:rsidR="002177BD" w:rsidRDefault="002177BD" w:rsidP="002177BD">
      <w:pPr>
        <w:rPr>
          <w:rFonts w:ascii="Arial" w:hAnsi="Arial" w:cs="Arial"/>
          <w:b/>
          <w:sz w:val="22"/>
        </w:rPr>
      </w:pPr>
    </w:p>
    <w:p w14:paraId="01A60D26" w14:textId="77777777" w:rsidR="002177BD" w:rsidRDefault="002177BD" w:rsidP="002177BD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Způsob dodání zboží</w:t>
      </w:r>
    </w:p>
    <w:p w14:paraId="5A532180" w14:textId="77777777" w:rsidR="002177BD" w:rsidRDefault="002177BD" w:rsidP="002177BD">
      <w:pPr>
        <w:rPr>
          <w:rFonts w:ascii="Arial" w:hAnsi="Arial" w:cs="Arial"/>
          <w:b/>
          <w:sz w:val="22"/>
        </w:rPr>
      </w:pPr>
    </w:p>
    <w:p w14:paraId="42391C45" w14:textId="77777777" w:rsidR="002177BD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4.1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Pr="00F70868">
        <w:rPr>
          <w:rFonts w:ascii="Arial" w:hAnsi="Arial" w:cs="Arial"/>
          <w:sz w:val="22"/>
          <w:szCs w:val="22"/>
        </w:rPr>
        <w:t xml:space="preserve">Dodání zboží se </w:t>
      </w:r>
      <w:r w:rsidR="00A454E9" w:rsidRPr="00F70868">
        <w:rPr>
          <w:rFonts w:ascii="Arial" w:hAnsi="Arial" w:cs="Arial"/>
          <w:sz w:val="22"/>
          <w:szCs w:val="22"/>
        </w:rPr>
        <w:t>us</w:t>
      </w:r>
      <w:r w:rsidR="00A454E9">
        <w:rPr>
          <w:rFonts w:ascii="Arial" w:hAnsi="Arial" w:cs="Arial"/>
          <w:sz w:val="22"/>
          <w:szCs w:val="22"/>
        </w:rPr>
        <w:t>kutečn</w:t>
      </w:r>
      <w:r w:rsidR="00A454E9" w:rsidRPr="00F70868">
        <w:rPr>
          <w:rFonts w:ascii="Arial" w:hAnsi="Arial" w:cs="Arial"/>
          <w:sz w:val="22"/>
          <w:szCs w:val="22"/>
        </w:rPr>
        <w:t>í</w:t>
      </w:r>
      <w:r w:rsidR="00A454E9">
        <w:rPr>
          <w:rFonts w:ascii="Arial" w:hAnsi="Arial" w:cs="Arial"/>
          <w:sz w:val="22"/>
          <w:szCs w:val="22"/>
        </w:rPr>
        <w:t xml:space="preserve"> </w:t>
      </w:r>
      <w:r w:rsidR="00A454E9" w:rsidRPr="00F70868">
        <w:rPr>
          <w:rFonts w:ascii="Arial" w:hAnsi="Arial" w:cs="Arial"/>
          <w:sz w:val="22"/>
          <w:szCs w:val="22"/>
        </w:rPr>
        <w:t>jeho</w:t>
      </w:r>
      <w:r w:rsidRPr="00F70868">
        <w:rPr>
          <w:rFonts w:ascii="Arial" w:hAnsi="Arial" w:cs="Arial"/>
          <w:sz w:val="22"/>
          <w:szCs w:val="22"/>
        </w:rPr>
        <w:t xml:space="preserve"> předáním v místě </w:t>
      </w:r>
      <w:r w:rsidR="00A454E9" w:rsidRPr="00F70868">
        <w:rPr>
          <w:rFonts w:ascii="Arial" w:hAnsi="Arial" w:cs="Arial"/>
          <w:sz w:val="22"/>
          <w:szCs w:val="22"/>
        </w:rPr>
        <w:t>kupujícího,</w:t>
      </w:r>
      <w:r>
        <w:rPr>
          <w:rFonts w:ascii="Arial" w:hAnsi="Arial" w:cs="Arial"/>
          <w:sz w:val="22"/>
          <w:szCs w:val="22"/>
        </w:rPr>
        <w:t xml:space="preserve"> </w:t>
      </w:r>
      <w:r w:rsidRPr="00F70868">
        <w:rPr>
          <w:rFonts w:ascii="Arial" w:hAnsi="Arial" w:cs="Arial"/>
          <w:sz w:val="22"/>
          <w:szCs w:val="22"/>
        </w:rPr>
        <w:t>pokud se strany nedohodnou jinak.</w:t>
      </w:r>
    </w:p>
    <w:p w14:paraId="23FE502B" w14:textId="77777777" w:rsidR="002177BD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</w:p>
    <w:p w14:paraId="6E5657F0" w14:textId="77777777" w:rsidR="00AB480C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      Termín dodání a instalace proběhne v termínu, na kterém s</w:t>
      </w:r>
      <w:r w:rsidR="00A62E32">
        <w:rPr>
          <w:rFonts w:ascii="Arial" w:hAnsi="Arial" w:cs="Arial"/>
          <w:sz w:val="22"/>
          <w:szCs w:val="22"/>
        </w:rPr>
        <w:t xml:space="preserve">e obě strany vzájemně dohodnou, </w:t>
      </w:r>
      <w:r w:rsidR="001564A7">
        <w:rPr>
          <w:rFonts w:ascii="Arial" w:hAnsi="Arial" w:cs="Arial"/>
          <w:sz w:val="22"/>
          <w:szCs w:val="22"/>
        </w:rPr>
        <w:t>a to</w:t>
      </w:r>
      <w:r w:rsidR="00AB480C">
        <w:rPr>
          <w:rFonts w:ascii="Arial" w:hAnsi="Arial" w:cs="Arial"/>
          <w:sz w:val="22"/>
          <w:szCs w:val="22"/>
        </w:rPr>
        <w:t xml:space="preserve"> </w:t>
      </w:r>
      <w:r w:rsidR="00B50080">
        <w:rPr>
          <w:rFonts w:ascii="Arial" w:hAnsi="Arial" w:cs="Arial"/>
          <w:sz w:val="22"/>
          <w:szCs w:val="22"/>
        </w:rPr>
        <w:t>do 31. 1. 2018</w:t>
      </w:r>
      <w:r w:rsidR="00AB480C">
        <w:rPr>
          <w:rFonts w:ascii="Arial" w:hAnsi="Arial" w:cs="Arial"/>
          <w:sz w:val="22"/>
          <w:szCs w:val="22"/>
        </w:rPr>
        <w:t>, pokud se obě strany nedohodnou jinak.</w:t>
      </w:r>
      <w:r w:rsidR="00990978">
        <w:rPr>
          <w:rFonts w:ascii="Arial" w:hAnsi="Arial" w:cs="Arial"/>
          <w:sz w:val="22"/>
          <w:szCs w:val="22"/>
        </w:rPr>
        <w:t xml:space="preserve"> </w:t>
      </w:r>
    </w:p>
    <w:p w14:paraId="0178759F" w14:textId="77777777" w:rsidR="00B50080" w:rsidRDefault="00B50080" w:rsidP="002177BD">
      <w:pPr>
        <w:ind w:left="705" w:hanging="705"/>
        <w:rPr>
          <w:rFonts w:ascii="Arial" w:hAnsi="Arial" w:cs="Arial"/>
          <w:sz w:val="22"/>
          <w:szCs w:val="22"/>
        </w:rPr>
      </w:pPr>
    </w:p>
    <w:p w14:paraId="054509BD" w14:textId="77777777" w:rsidR="009A41B2" w:rsidRDefault="009A41B2" w:rsidP="009A41B2">
      <w:pPr>
        <w:ind w:left="709" w:hanging="709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szCs w:val="22"/>
        </w:rPr>
        <w:t>4.3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O předání zboží bude sepsán na místě předávací protokol, stejně tak bude předán kupujícímu záruční a dodací list, manuál k užívání přístroje a prohlášení o shodě dle platné legislativy.</w:t>
      </w:r>
    </w:p>
    <w:p w14:paraId="44935B3F" w14:textId="77777777" w:rsidR="001D2B2D" w:rsidRDefault="001D2B2D" w:rsidP="001D2B2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205F14" w14:textId="77777777" w:rsidR="001E594E" w:rsidRPr="001875F9" w:rsidRDefault="001E594E" w:rsidP="001D2B2D">
      <w:pPr>
        <w:ind w:firstLine="705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1875F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Sankce</w:t>
      </w:r>
    </w:p>
    <w:p w14:paraId="48EC5F07" w14:textId="77777777" w:rsidR="001E594E" w:rsidRPr="001875F9" w:rsidRDefault="001E594E" w:rsidP="001E594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F066470" w14:textId="77777777" w:rsidR="001E594E" w:rsidRPr="001875F9" w:rsidRDefault="001E594E" w:rsidP="001E594E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B9601C">
        <w:rPr>
          <w:rFonts w:ascii="Arial" w:hAnsi="Arial" w:cs="Arial"/>
          <w:color w:val="000000" w:themeColor="text1"/>
          <w:sz w:val="22"/>
          <w:szCs w:val="22"/>
        </w:rPr>
        <w:t>5.1</w:t>
      </w:r>
      <w:proofErr w:type="gramEnd"/>
      <w:r w:rsidRPr="00B9601C">
        <w:rPr>
          <w:rFonts w:ascii="Arial" w:hAnsi="Arial" w:cs="Arial"/>
          <w:color w:val="000000" w:themeColor="text1"/>
          <w:sz w:val="22"/>
          <w:szCs w:val="22"/>
        </w:rPr>
        <w:t>.</w:t>
      </w:r>
      <w:r w:rsidRPr="001875F9">
        <w:rPr>
          <w:rFonts w:ascii="Arial" w:hAnsi="Arial" w:cs="Arial"/>
          <w:color w:val="FF0000"/>
          <w:sz w:val="22"/>
          <w:szCs w:val="22"/>
        </w:rPr>
        <w:tab/>
      </w:r>
      <w:r w:rsidRPr="001875F9">
        <w:rPr>
          <w:rFonts w:ascii="Arial" w:hAnsi="Arial" w:cs="Arial"/>
          <w:sz w:val="22"/>
          <w:szCs w:val="22"/>
        </w:rPr>
        <w:t>Za nedodržení termínu dodávky a uvedení zařízení do provozu</w:t>
      </w:r>
      <w:r w:rsidR="004C58B6">
        <w:rPr>
          <w:rFonts w:ascii="Arial" w:hAnsi="Arial" w:cs="Arial"/>
          <w:sz w:val="22"/>
          <w:szCs w:val="22"/>
        </w:rPr>
        <w:t xml:space="preserve">, </w:t>
      </w:r>
      <w:r w:rsidR="004C58B6" w:rsidRPr="001E594E">
        <w:rPr>
          <w:rFonts w:ascii="Arial" w:hAnsi="Arial" w:cs="Arial"/>
          <w:sz w:val="22"/>
          <w:szCs w:val="22"/>
        </w:rPr>
        <w:t xml:space="preserve">je </w:t>
      </w:r>
      <w:r w:rsidR="004C58B6">
        <w:rPr>
          <w:rFonts w:ascii="Arial" w:hAnsi="Arial" w:cs="Arial"/>
          <w:sz w:val="22"/>
          <w:szCs w:val="22"/>
        </w:rPr>
        <w:t xml:space="preserve">kupující </w:t>
      </w:r>
      <w:r w:rsidR="004C58B6" w:rsidRPr="001E594E">
        <w:rPr>
          <w:rFonts w:ascii="Arial" w:hAnsi="Arial" w:cs="Arial"/>
          <w:sz w:val="22"/>
          <w:szCs w:val="22"/>
        </w:rPr>
        <w:t xml:space="preserve">oprávněn účtovat </w:t>
      </w:r>
      <w:r w:rsidR="004C58B6">
        <w:rPr>
          <w:rFonts w:ascii="Arial" w:hAnsi="Arial" w:cs="Arial"/>
          <w:sz w:val="22"/>
          <w:szCs w:val="22"/>
        </w:rPr>
        <w:t>prodáva</w:t>
      </w:r>
      <w:r w:rsidR="004C58B6" w:rsidRPr="001E594E">
        <w:rPr>
          <w:rFonts w:ascii="Arial" w:hAnsi="Arial" w:cs="Arial"/>
          <w:sz w:val="22"/>
          <w:szCs w:val="22"/>
        </w:rPr>
        <w:t>jícímu penále ve výši 0.15% z kupní ceny za každý den prodlení</w:t>
      </w:r>
    </w:p>
    <w:p w14:paraId="2347EED0" w14:textId="77777777" w:rsidR="001E594E" w:rsidRPr="001875F9" w:rsidRDefault="001E594E" w:rsidP="001E594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9A1580A" w14:textId="77777777" w:rsidR="001E594E" w:rsidRPr="001875F9" w:rsidRDefault="001E594E" w:rsidP="001E594E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875F9">
        <w:rPr>
          <w:rFonts w:ascii="Arial" w:hAnsi="Arial" w:cs="Arial"/>
          <w:sz w:val="22"/>
          <w:szCs w:val="22"/>
        </w:rPr>
        <w:t>5.2</w:t>
      </w:r>
      <w:proofErr w:type="gramEnd"/>
      <w:r w:rsidRPr="001875F9">
        <w:rPr>
          <w:rFonts w:ascii="Arial" w:hAnsi="Arial" w:cs="Arial"/>
          <w:sz w:val="22"/>
          <w:szCs w:val="22"/>
        </w:rPr>
        <w:t>.</w:t>
      </w:r>
      <w:r w:rsidRPr="001875F9">
        <w:rPr>
          <w:rFonts w:ascii="Arial" w:hAnsi="Arial" w:cs="Arial"/>
          <w:sz w:val="22"/>
          <w:szCs w:val="22"/>
        </w:rPr>
        <w:tab/>
      </w:r>
      <w:r w:rsidRPr="001E594E">
        <w:rPr>
          <w:rFonts w:ascii="Arial" w:hAnsi="Arial" w:cs="Arial"/>
          <w:sz w:val="22"/>
          <w:szCs w:val="22"/>
        </w:rPr>
        <w:t>Pokud kupující neuhradí cenu podle bodu 3.1. této smlouvy na základě vystaven</w:t>
      </w:r>
      <w:r w:rsidR="00B50080">
        <w:rPr>
          <w:rFonts w:ascii="Arial" w:hAnsi="Arial" w:cs="Arial"/>
          <w:sz w:val="22"/>
          <w:szCs w:val="22"/>
        </w:rPr>
        <w:t>é</w:t>
      </w:r>
      <w:r w:rsidRPr="001E594E">
        <w:rPr>
          <w:rFonts w:ascii="Arial" w:hAnsi="Arial" w:cs="Arial"/>
          <w:sz w:val="22"/>
          <w:szCs w:val="22"/>
        </w:rPr>
        <w:t>h</w:t>
      </w:r>
      <w:r w:rsidR="00B50080">
        <w:rPr>
          <w:rFonts w:ascii="Arial" w:hAnsi="Arial" w:cs="Arial"/>
          <w:sz w:val="22"/>
          <w:szCs w:val="22"/>
        </w:rPr>
        <w:t>o daňového</w:t>
      </w:r>
      <w:r w:rsidRPr="001E594E">
        <w:rPr>
          <w:rFonts w:ascii="Arial" w:hAnsi="Arial" w:cs="Arial"/>
          <w:sz w:val="22"/>
          <w:szCs w:val="22"/>
        </w:rPr>
        <w:t xml:space="preserve"> dokladů ve lhůtě </w:t>
      </w:r>
      <w:r w:rsidR="00B50080" w:rsidRPr="001E594E">
        <w:rPr>
          <w:rFonts w:ascii="Arial" w:hAnsi="Arial" w:cs="Arial"/>
          <w:sz w:val="22"/>
          <w:szCs w:val="22"/>
        </w:rPr>
        <w:t>splatnosti,</w:t>
      </w:r>
      <w:r w:rsidRPr="001E594E">
        <w:rPr>
          <w:rFonts w:ascii="Arial" w:hAnsi="Arial" w:cs="Arial"/>
          <w:sz w:val="22"/>
          <w:szCs w:val="22"/>
        </w:rPr>
        <w:t xml:space="preserve"> je prodávající oprávněn účtovat kupujícímu penále ve výši 0.15% z kupní ceny za každý den prodlení.</w:t>
      </w:r>
    </w:p>
    <w:p w14:paraId="5DBB2D21" w14:textId="77777777" w:rsidR="00666C8E" w:rsidRDefault="001E594E" w:rsidP="00AD6036">
      <w:pPr>
        <w:jc w:val="both"/>
        <w:rPr>
          <w:rFonts w:ascii="Arial" w:hAnsi="Arial" w:cs="Arial"/>
          <w:sz w:val="22"/>
          <w:szCs w:val="22"/>
        </w:rPr>
      </w:pPr>
      <w:r w:rsidRPr="001875F9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0BF3F59" w14:textId="77777777" w:rsidR="00666C8E" w:rsidRPr="001875F9" w:rsidRDefault="00AD6036" w:rsidP="001E594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 w:rsidR="00666C8E">
        <w:rPr>
          <w:rFonts w:ascii="Arial" w:hAnsi="Arial" w:cs="Arial"/>
          <w:sz w:val="22"/>
          <w:szCs w:val="22"/>
        </w:rPr>
        <w:t>.</w:t>
      </w:r>
      <w:r w:rsidR="00666C8E" w:rsidRPr="00666C8E">
        <w:rPr>
          <w:rFonts w:ascii="Arial" w:hAnsi="Arial" w:cs="Arial"/>
          <w:sz w:val="22"/>
        </w:rPr>
        <w:t xml:space="preserve"> </w:t>
      </w:r>
      <w:r w:rsidR="00666C8E">
        <w:rPr>
          <w:rFonts w:ascii="Arial" w:hAnsi="Arial" w:cs="Arial"/>
          <w:sz w:val="22"/>
        </w:rPr>
        <w:tab/>
      </w:r>
      <w:r w:rsidR="00666C8E" w:rsidRPr="00666C8E">
        <w:rPr>
          <w:rFonts w:ascii="Arial" w:hAnsi="Arial" w:cs="Arial"/>
          <w:sz w:val="22"/>
          <w:szCs w:val="22"/>
        </w:rPr>
        <w:t xml:space="preserve">Odstoupí-li kupující od platně uzavřené smlouvy, je povinen zaplatit prodávajícímu </w:t>
      </w:r>
      <w:r w:rsidR="00B50080" w:rsidRPr="00666C8E">
        <w:rPr>
          <w:rFonts w:ascii="Arial" w:hAnsi="Arial" w:cs="Arial"/>
          <w:sz w:val="22"/>
          <w:szCs w:val="22"/>
        </w:rPr>
        <w:t>10 %</w:t>
      </w:r>
      <w:r w:rsidR="00666C8E" w:rsidRPr="00666C8E">
        <w:rPr>
          <w:rFonts w:ascii="Arial" w:hAnsi="Arial" w:cs="Arial"/>
          <w:sz w:val="22"/>
          <w:szCs w:val="22"/>
        </w:rPr>
        <w:t xml:space="preserve"> z kupní ceny.</w:t>
      </w:r>
    </w:p>
    <w:p w14:paraId="73EE3CE7" w14:textId="77777777" w:rsidR="00D35D87" w:rsidRDefault="00D35D87" w:rsidP="002177BD">
      <w:pPr>
        <w:rPr>
          <w:rFonts w:ascii="Arial" w:hAnsi="Arial" w:cs="Arial"/>
          <w:b/>
          <w:sz w:val="22"/>
        </w:rPr>
      </w:pPr>
    </w:p>
    <w:p w14:paraId="15A368A0" w14:textId="77777777" w:rsidR="00D35D87" w:rsidRDefault="00D35D87" w:rsidP="002177BD">
      <w:pPr>
        <w:rPr>
          <w:rFonts w:ascii="Arial" w:hAnsi="Arial" w:cs="Arial"/>
          <w:b/>
          <w:sz w:val="22"/>
        </w:rPr>
      </w:pPr>
    </w:p>
    <w:p w14:paraId="38F17B99" w14:textId="77777777" w:rsidR="002177BD" w:rsidRDefault="002177BD" w:rsidP="00990978">
      <w:pPr>
        <w:ind w:firstLine="70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Další ujednání</w:t>
      </w:r>
    </w:p>
    <w:p w14:paraId="231F5C46" w14:textId="77777777" w:rsidR="002177BD" w:rsidRDefault="002177BD" w:rsidP="002177BD">
      <w:pPr>
        <w:rPr>
          <w:rFonts w:ascii="Arial" w:hAnsi="Arial" w:cs="Arial"/>
          <w:sz w:val="22"/>
        </w:rPr>
      </w:pPr>
    </w:p>
    <w:p w14:paraId="0523AC0B" w14:textId="77777777" w:rsidR="002177BD" w:rsidRDefault="001E594E" w:rsidP="002177BD">
      <w:pPr>
        <w:ind w:left="705" w:hanging="705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</w:t>
      </w:r>
      <w:r w:rsidR="002177BD">
        <w:rPr>
          <w:rFonts w:ascii="Arial" w:hAnsi="Arial" w:cs="Arial"/>
          <w:sz w:val="22"/>
        </w:rPr>
        <w:t>.1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 xml:space="preserve">Prodávající je povinen vyzvat kupujícího k zaplacení zboží. Vyhotovení a zaslání faktury se považuje za formu takovéto výzvy. </w:t>
      </w:r>
    </w:p>
    <w:p w14:paraId="448BE7D4" w14:textId="77777777" w:rsidR="002177BD" w:rsidRDefault="002177BD" w:rsidP="002177BD">
      <w:pPr>
        <w:rPr>
          <w:rFonts w:ascii="Arial" w:hAnsi="Arial" w:cs="Arial"/>
          <w:sz w:val="22"/>
        </w:rPr>
      </w:pPr>
    </w:p>
    <w:p w14:paraId="464994F2" w14:textId="77777777" w:rsidR="002177BD" w:rsidRDefault="001E594E" w:rsidP="002177B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</w:t>
      </w:r>
      <w:r w:rsidR="00CE3FC9">
        <w:rPr>
          <w:rFonts w:ascii="Arial" w:hAnsi="Arial" w:cs="Arial"/>
          <w:sz w:val="22"/>
        </w:rPr>
        <w:t>.2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>Odpovědnost prodávajícího za vady se řídí občanským zákoníkem.</w:t>
      </w:r>
    </w:p>
    <w:p w14:paraId="0FE3D518" w14:textId="77777777" w:rsidR="002177BD" w:rsidRDefault="002177BD" w:rsidP="002177BD">
      <w:pPr>
        <w:rPr>
          <w:rFonts w:ascii="Arial" w:hAnsi="Arial" w:cs="Arial"/>
          <w:sz w:val="22"/>
        </w:rPr>
      </w:pPr>
    </w:p>
    <w:p w14:paraId="3272B0A4" w14:textId="77777777" w:rsidR="002177BD" w:rsidRDefault="001E594E" w:rsidP="00F61C5B">
      <w:pPr>
        <w:ind w:left="709" w:hanging="709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</w:t>
      </w:r>
      <w:r w:rsidR="00CE3FC9">
        <w:rPr>
          <w:rFonts w:ascii="Arial" w:hAnsi="Arial" w:cs="Arial"/>
          <w:sz w:val="22"/>
        </w:rPr>
        <w:t>.3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>Prodávající si vyhrazuje právo případně upravit některé t</w:t>
      </w:r>
      <w:r w:rsidR="00F61C5B">
        <w:rPr>
          <w:rFonts w:ascii="Arial" w:hAnsi="Arial" w:cs="Arial"/>
          <w:sz w:val="22"/>
        </w:rPr>
        <w:t xml:space="preserve">echnické parametry tak, jak to </w:t>
      </w:r>
      <w:r w:rsidR="002177BD">
        <w:rPr>
          <w:rFonts w:ascii="Arial" w:hAnsi="Arial" w:cs="Arial"/>
          <w:sz w:val="22"/>
        </w:rPr>
        <w:t>vyplyne z přijatých technických řešení po dohodě s kupujícím.</w:t>
      </w:r>
    </w:p>
    <w:p w14:paraId="74EF62E2" w14:textId="77777777" w:rsidR="002177BD" w:rsidRDefault="002177BD" w:rsidP="002177BD">
      <w:pPr>
        <w:rPr>
          <w:rFonts w:ascii="Arial" w:hAnsi="Arial" w:cs="Arial"/>
          <w:sz w:val="22"/>
        </w:rPr>
      </w:pPr>
    </w:p>
    <w:p w14:paraId="1EB17A1B" w14:textId="77777777" w:rsidR="009A41B2" w:rsidRPr="00584F6B" w:rsidRDefault="001E594E" w:rsidP="009A41B2">
      <w:pPr>
        <w:pStyle w:val="Zkladntextodsazen"/>
        <w:tabs>
          <w:tab w:val="left" w:pos="842"/>
        </w:tabs>
        <w:jc w:val="both"/>
      </w:pPr>
      <w:proofErr w:type="gramStart"/>
      <w:r>
        <w:t>6</w:t>
      </w:r>
      <w:r w:rsidR="00CE3FC9">
        <w:t>.4</w:t>
      </w:r>
      <w:proofErr w:type="gramEnd"/>
      <w:r w:rsidR="002177BD">
        <w:t>.</w:t>
      </w:r>
      <w:r w:rsidR="002177BD">
        <w:tab/>
      </w:r>
      <w:r w:rsidR="009A41B2" w:rsidRPr="00584F6B">
        <w:t>Záruční doba za jakost zboží činí 24 měsíců a počíná běžet dnem dodání zboží bez vad a plně funkční</w:t>
      </w:r>
      <w:r w:rsidR="009A41B2">
        <w:t>ho.</w:t>
      </w:r>
    </w:p>
    <w:p w14:paraId="19A616FB" w14:textId="77777777" w:rsidR="002177BD" w:rsidRDefault="002177BD" w:rsidP="002177BD">
      <w:pPr>
        <w:ind w:left="705" w:hanging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 </w:t>
      </w:r>
    </w:p>
    <w:p w14:paraId="13CC655E" w14:textId="77777777" w:rsidR="002177BD" w:rsidRDefault="001E594E" w:rsidP="002177B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</w:t>
      </w:r>
      <w:r w:rsidR="00CE3FC9">
        <w:rPr>
          <w:rFonts w:ascii="Arial" w:hAnsi="Arial" w:cs="Arial"/>
          <w:sz w:val="22"/>
        </w:rPr>
        <w:t>.5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>Přechod nebezpečí za škody se řídí občanským zákoníkem</w:t>
      </w:r>
    </w:p>
    <w:p w14:paraId="235973E2" w14:textId="77777777" w:rsidR="00AD6036" w:rsidRDefault="00AD6036" w:rsidP="002177BD">
      <w:pPr>
        <w:rPr>
          <w:rFonts w:ascii="Arial" w:hAnsi="Arial" w:cs="Arial"/>
          <w:sz w:val="22"/>
        </w:rPr>
      </w:pPr>
    </w:p>
    <w:p w14:paraId="39BF6970" w14:textId="77777777" w:rsidR="00AD6036" w:rsidRDefault="00CE3FC9" w:rsidP="00AD6036">
      <w:pPr>
        <w:ind w:left="705" w:hanging="705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6.6</w:t>
      </w:r>
      <w:proofErr w:type="gramEnd"/>
      <w:r w:rsidR="00AD6036">
        <w:rPr>
          <w:rFonts w:ascii="Arial" w:hAnsi="Arial" w:cs="Arial"/>
          <w:sz w:val="22"/>
        </w:rPr>
        <w:t>.</w:t>
      </w:r>
      <w:r w:rsidR="00AD6036">
        <w:rPr>
          <w:rFonts w:ascii="Arial" w:hAnsi="Arial" w:cs="Arial"/>
          <w:sz w:val="22"/>
        </w:rPr>
        <w:tab/>
      </w:r>
      <w:r w:rsidR="00AD6036" w:rsidRPr="00AD6036">
        <w:rPr>
          <w:rFonts w:ascii="Arial" w:hAnsi="Arial" w:cs="Arial"/>
          <w:sz w:val="22"/>
        </w:rPr>
        <w:t xml:space="preserve">Prodlení Kupujícího s úhradou faktury </w:t>
      </w:r>
      <w:r w:rsidRPr="00AD6036">
        <w:rPr>
          <w:rFonts w:ascii="Arial" w:hAnsi="Arial" w:cs="Arial"/>
          <w:sz w:val="22"/>
        </w:rPr>
        <w:t>delší,</w:t>
      </w:r>
      <w:r w:rsidR="00AD6036" w:rsidRPr="00AD6036">
        <w:rPr>
          <w:rFonts w:ascii="Arial" w:hAnsi="Arial" w:cs="Arial"/>
          <w:sz w:val="22"/>
        </w:rPr>
        <w:t xml:space="preserve"> jak třicet dnů se považuje za podstatné porušení smlouvy.</w:t>
      </w:r>
    </w:p>
    <w:p w14:paraId="7F3CBA56" w14:textId="77777777" w:rsidR="002177BD" w:rsidRDefault="002177BD" w:rsidP="002177BD">
      <w:pPr>
        <w:rPr>
          <w:rFonts w:ascii="Arial" w:hAnsi="Arial" w:cs="Arial"/>
          <w:sz w:val="22"/>
        </w:rPr>
      </w:pPr>
    </w:p>
    <w:p w14:paraId="57C56E7A" w14:textId="77777777" w:rsidR="002177BD" w:rsidRDefault="002177BD" w:rsidP="002177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14:paraId="4C2C1443" w14:textId="77777777" w:rsidR="002177BD" w:rsidRDefault="002177BD" w:rsidP="001D2B2D">
      <w:pPr>
        <w:ind w:firstLine="70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Závěrečná ustanovení</w:t>
      </w:r>
    </w:p>
    <w:p w14:paraId="5212354A" w14:textId="77777777" w:rsidR="002177BD" w:rsidRDefault="002177BD" w:rsidP="002177BD">
      <w:pPr>
        <w:rPr>
          <w:rFonts w:ascii="Arial" w:hAnsi="Arial" w:cs="Arial"/>
          <w:sz w:val="22"/>
        </w:rPr>
      </w:pPr>
    </w:p>
    <w:p w14:paraId="1F9347C1" w14:textId="06C07F7F" w:rsidR="002177BD" w:rsidRDefault="001E594E" w:rsidP="002177BD">
      <w:pPr>
        <w:ind w:left="709" w:hanging="709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</w:t>
      </w:r>
      <w:r w:rsidR="002177BD">
        <w:rPr>
          <w:rFonts w:ascii="Arial" w:hAnsi="Arial" w:cs="Arial"/>
          <w:sz w:val="22"/>
        </w:rPr>
        <w:t>.1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 xml:space="preserve">Tato smlouva nabývá platnosti dnem jejího podpisu </w:t>
      </w:r>
      <w:r w:rsidR="001109ED">
        <w:rPr>
          <w:rFonts w:ascii="Arial" w:hAnsi="Arial" w:cs="Arial"/>
          <w:sz w:val="22"/>
        </w:rPr>
        <w:t>oběma smluvními stranami a účinnosti dnem následujícím po zveřejnění v registru smluv a</w:t>
      </w:r>
      <w:r w:rsidR="002177BD">
        <w:rPr>
          <w:rFonts w:ascii="Arial" w:hAnsi="Arial" w:cs="Arial"/>
          <w:sz w:val="22"/>
        </w:rPr>
        <w:t xml:space="preserve"> je vyhotovena ve 2 exemplářích.</w:t>
      </w:r>
    </w:p>
    <w:p w14:paraId="21E7D2C7" w14:textId="77777777" w:rsidR="009B0E77" w:rsidRDefault="009B0E77" w:rsidP="002177BD">
      <w:pPr>
        <w:ind w:left="709" w:hanging="709"/>
        <w:rPr>
          <w:rFonts w:ascii="Arial" w:hAnsi="Arial" w:cs="Arial"/>
          <w:sz w:val="22"/>
        </w:rPr>
      </w:pPr>
    </w:p>
    <w:p w14:paraId="25635320" w14:textId="2AAE9615" w:rsidR="009B0E77" w:rsidRDefault="009B0E77" w:rsidP="002177BD">
      <w:pPr>
        <w:ind w:left="709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7.2.      Uveřejnění smlouvy provede v souladu se zákonem č. 340/2015 Sb., o registru smluv, kupující.</w:t>
      </w:r>
    </w:p>
    <w:p w14:paraId="703471DB" w14:textId="77777777" w:rsidR="002177BD" w:rsidRDefault="002177BD" w:rsidP="002177BD">
      <w:pPr>
        <w:rPr>
          <w:rFonts w:ascii="Arial" w:hAnsi="Arial" w:cs="Arial"/>
          <w:sz w:val="22"/>
        </w:rPr>
      </w:pPr>
    </w:p>
    <w:p w14:paraId="2700C7FC" w14:textId="73ECBCA0" w:rsidR="002177BD" w:rsidRDefault="001E594E" w:rsidP="002177BD">
      <w:pPr>
        <w:ind w:left="709" w:hanging="709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</w:t>
      </w:r>
      <w:r w:rsidR="009B0E77">
        <w:rPr>
          <w:rFonts w:ascii="Arial" w:hAnsi="Arial" w:cs="Arial"/>
          <w:sz w:val="22"/>
        </w:rPr>
        <w:t>.3</w:t>
      </w:r>
      <w:proofErr w:type="gramEnd"/>
      <w:r w:rsidR="002177BD">
        <w:rPr>
          <w:rFonts w:ascii="Arial" w:hAnsi="Arial" w:cs="Arial"/>
          <w:sz w:val="22"/>
        </w:rPr>
        <w:t>.</w:t>
      </w:r>
      <w:r w:rsidR="002177BD">
        <w:rPr>
          <w:rFonts w:ascii="Arial" w:hAnsi="Arial" w:cs="Arial"/>
          <w:sz w:val="22"/>
        </w:rPr>
        <w:tab/>
        <w:t>Obě smluvní strany potvrzují autentičnost této kupní smlouvy svým podpisem. Zároveň smluvní strany prohlašují, že si tuto smlouvu přečetly a že nebyla ujednána v tísni, ani za jinak jednostranně nevýhodných podmínek</w:t>
      </w:r>
    </w:p>
    <w:p w14:paraId="6404D7E6" w14:textId="77777777" w:rsidR="002177BD" w:rsidRDefault="002177BD" w:rsidP="002177BD">
      <w:pPr>
        <w:rPr>
          <w:rFonts w:ascii="Arial" w:hAnsi="Arial" w:cs="Arial"/>
          <w:sz w:val="22"/>
        </w:rPr>
      </w:pPr>
    </w:p>
    <w:p w14:paraId="28DB8C17" w14:textId="77777777" w:rsidR="002177BD" w:rsidRDefault="002177BD" w:rsidP="002177BD">
      <w:pPr>
        <w:rPr>
          <w:rFonts w:ascii="Arial" w:hAnsi="Arial" w:cs="Arial"/>
          <w:sz w:val="22"/>
        </w:rPr>
      </w:pPr>
    </w:p>
    <w:p w14:paraId="099A19A9" w14:textId="77777777" w:rsidR="002177BD" w:rsidRDefault="002177BD" w:rsidP="002177BD">
      <w:pPr>
        <w:rPr>
          <w:rFonts w:ascii="Arial" w:hAnsi="Arial" w:cs="Arial"/>
          <w:sz w:val="22"/>
        </w:rPr>
      </w:pPr>
    </w:p>
    <w:p w14:paraId="77D730EC" w14:textId="77777777" w:rsidR="002177BD" w:rsidRDefault="002177BD" w:rsidP="002177BD">
      <w:pPr>
        <w:rPr>
          <w:rFonts w:ascii="Arial" w:hAnsi="Arial" w:cs="Arial"/>
          <w:sz w:val="22"/>
        </w:rPr>
      </w:pPr>
    </w:p>
    <w:p w14:paraId="157CC759" w14:textId="77777777" w:rsidR="002177BD" w:rsidRDefault="002177BD" w:rsidP="002177BD">
      <w:pPr>
        <w:rPr>
          <w:rFonts w:ascii="Arial" w:hAnsi="Arial" w:cs="Arial"/>
          <w:sz w:val="22"/>
        </w:rPr>
      </w:pPr>
    </w:p>
    <w:p w14:paraId="6EF84D50" w14:textId="77777777" w:rsidR="002177BD" w:rsidRDefault="002177BD" w:rsidP="002177BD">
      <w:pPr>
        <w:rPr>
          <w:rFonts w:ascii="Arial" w:hAnsi="Arial" w:cs="Arial"/>
          <w:sz w:val="22"/>
        </w:rPr>
      </w:pPr>
    </w:p>
    <w:p w14:paraId="46BAE7CE" w14:textId="3014C06C" w:rsidR="002177BD" w:rsidRDefault="002177BD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F319B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V Praze dne</w:t>
      </w:r>
      <w:r w:rsidR="00780F0C">
        <w:rPr>
          <w:rFonts w:ascii="Arial" w:hAnsi="Arial" w:cs="Arial"/>
          <w:sz w:val="22"/>
        </w:rPr>
        <w:t xml:space="preserve"> </w:t>
      </w:r>
      <w:proofErr w:type="gramStart"/>
      <w:r w:rsidR="00780F0C">
        <w:rPr>
          <w:rFonts w:ascii="Arial" w:hAnsi="Arial" w:cs="Arial"/>
          <w:sz w:val="22"/>
        </w:rPr>
        <w:t>20.12. 2017</w:t>
      </w:r>
      <w:proofErr w:type="gramEnd"/>
      <w:r>
        <w:rPr>
          <w:rFonts w:ascii="Arial" w:hAnsi="Arial" w:cs="Arial"/>
          <w:sz w:val="22"/>
        </w:rPr>
        <w:t xml:space="preserve">                   </w:t>
      </w:r>
      <w:r w:rsidR="0073360C">
        <w:rPr>
          <w:rFonts w:ascii="Arial" w:hAnsi="Arial" w:cs="Arial"/>
          <w:sz w:val="22"/>
        </w:rPr>
        <w:tab/>
      </w:r>
      <w:r w:rsidR="0073360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V</w:t>
      </w:r>
      <w:r w:rsidR="00A40B69">
        <w:rPr>
          <w:rFonts w:ascii="Arial" w:hAnsi="Arial" w:cs="Arial"/>
          <w:sz w:val="22"/>
        </w:rPr>
        <w:t xml:space="preserve"> </w:t>
      </w:r>
      <w:r w:rsidR="00780F0C">
        <w:rPr>
          <w:rFonts w:ascii="Arial" w:hAnsi="Arial" w:cs="Arial"/>
          <w:sz w:val="22"/>
        </w:rPr>
        <w:t>Jihlavě</w:t>
      </w:r>
      <w:r w:rsidR="00A40B6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dne </w:t>
      </w:r>
      <w:r w:rsidR="00780F0C">
        <w:rPr>
          <w:rFonts w:ascii="Arial" w:hAnsi="Arial" w:cs="Arial"/>
          <w:sz w:val="22"/>
        </w:rPr>
        <w:t>18. 12. 2017</w:t>
      </w:r>
    </w:p>
    <w:p w14:paraId="0B5B997D" w14:textId="77777777" w:rsidR="002177BD" w:rsidRDefault="002177BD" w:rsidP="002177BD">
      <w:pPr>
        <w:rPr>
          <w:rFonts w:ascii="Arial" w:hAnsi="Arial" w:cs="Arial"/>
          <w:sz w:val="22"/>
        </w:rPr>
      </w:pPr>
    </w:p>
    <w:p w14:paraId="541C071B" w14:textId="77777777" w:rsidR="002177BD" w:rsidRDefault="002177BD" w:rsidP="002177BD">
      <w:pPr>
        <w:ind w:firstLine="708"/>
        <w:rPr>
          <w:rFonts w:ascii="Arial" w:hAnsi="Arial" w:cs="Arial"/>
          <w:sz w:val="22"/>
        </w:rPr>
      </w:pPr>
    </w:p>
    <w:p w14:paraId="52498793" w14:textId="77777777" w:rsidR="0073360C" w:rsidRDefault="00F319B5" w:rsidP="0073360C">
      <w:pPr>
        <w:ind w:firstLine="70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 prodávajícího: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73360C">
        <w:rPr>
          <w:rFonts w:ascii="Arial" w:hAnsi="Arial" w:cs="Arial"/>
          <w:b/>
          <w:bCs/>
          <w:sz w:val="22"/>
        </w:rPr>
        <w:t>Kupujícího</w:t>
      </w:r>
      <w:r>
        <w:rPr>
          <w:rFonts w:ascii="Arial" w:hAnsi="Arial" w:cs="Arial"/>
          <w:b/>
          <w:bCs/>
          <w:sz w:val="22"/>
        </w:rPr>
        <w:t>:</w:t>
      </w:r>
    </w:p>
    <w:p w14:paraId="43AD1FC1" w14:textId="1364AD74" w:rsidR="002177BD" w:rsidRDefault="00A62E32" w:rsidP="00780F0C">
      <w:pPr>
        <w:ind w:left="672"/>
        <w:rPr>
          <w:rFonts w:ascii="Trebuchet MS" w:hAnsi="Trebuchet MS"/>
          <w:sz w:val="22"/>
        </w:rPr>
      </w:pPr>
      <w:r>
        <w:rPr>
          <w:rFonts w:ascii="Arial" w:hAnsi="Arial" w:cs="Arial"/>
          <w:sz w:val="22"/>
        </w:rPr>
        <w:t>MADISSON s.r.o.</w:t>
      </w:r>
      <w:r w:rsidR="002177BD">
        <w:rPr>
          <w:rFonts w:ascii="Arial" w:hAnsi="Arial" w:cs="Arial"/>
          <w:sz w:val="22"/>
        </w:rPr>
        <w:tab/>
      </w:r>
      <w:r w:rsidR="002177BD">
        <w:rPr>
          <w:rFonts w:ascii="Arial" w:hAnsi="Arial" w:cs="Arial"/>
          <w:sz w:val="22"/>
        </w:rPr>
        <w:tab/>
      </w:r>
      <w:r w:rsidR="002177BD">
        <w:rPr>
          <w:rFonts w:ascii="Arial" w:hAnsi="Arial" w:cs="Arial"/>
          <w:sz w:val="22"/>
        </w:rPr>
        <w:tab/>
      </w:r>
      <w:r w:rsidR="002177BD">
        <w:rPr>
          <w:rFonts w:ascii="Arial" w:hAnsi="Arial" w:cs="Arial"/>
          <w:sz w:val="22"/>
        </w:rPr>
        <w:tab/>
        <w:t xml:space="preserve">          </w:t>
      </w:r>
      <w:r w:rsidR="000F7559">
        <w:rPr>
          <w:rFonts w:ascii="Arial" w:hAnsi="Arial" w:cs="Arial"/>
          <w:sz w:val="22"/>
        </w:rPr>
        <w:t xml:space="preserve">  </w:t>
      </w:r>
      <w:r w:rsidR="000F7559" w:rsidRPr="000F7559">
        <w:rPr>
          <w:rFonts w:ascii="Arial" w:hAnsi="Arial" w:cs="Arial"/>
          <w:sz w:val="22"/>
        </w:rPr>
        <w:t>Denní a týdenní stacionář Jihlava,</w:t>
      </w:r>
      <w:r w:rsidR="000F7559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0F7559">
        <w:rPr>
          <w:rFonts w:ascii="Arial" w:hAnsi="Arial" w:cs="Arial"/>
          <w:sz w:val="22"/>
        </w:rPr>
        <w:t>p.o</w:t>
      </w:r>
      <w:proofErr w:type="spellEnd"/>
      <w:r w:rsidR="000F7559">
        <w:rPr>
          <w:rFonts w:ascii="Arial" w:hAnsi="Arial" w:cs="Arial"/>
          <w:sz w:val="22"/>
        </w:rPr>
        <w:t>.</w:t>
      </w:r>
      <w:proofErr w:type="gramEnd"/>
      <w:r w:rsidR="0073360C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  <w:r w:rsidR="00F319B5">
        <w:rPr>
          <w:rFonts w:ascii="Trebuchet MS" w:hAnsi="Trebuchet MS"/>
          <w:sz w:val="22"/>
        </w:rPr>
        <w:tab/>
      </w:r>
      <w:r w:rsidR="00B50080">
        <w:rPr>
          <w:rFonts w:ascii="Trebuchet MS" w:hAnsi="Trebuchet MS"/>
          <w:sz w:val="22"/>
        </w:rPr>
        <w:t xml:space="preserve"> </w:t>
      </w:r>
    </w:p>
    <w:p w14:paraId="63A7FCE3" w14:textId="77777777" w:rsidR="00990978" w:rsidRDefault="00990978" w:rsidP="00A40B69">
      <w:pPr>
        <w:pStyle w:val="Odstavecseseznamem"/>
        <w:kinsoku w:val="0"/>
        <w:overflowPunct w:val="0"/>
        <w:rPr>
          <w:rFonts w:ascii="Trebuchet MS" w:eastAsia="Times New Roman" w:hAnsi="Trebuchet MS"/>
          <w:sz w:val="22"/>
          <w:szCs w:val="20"/>
          <w:lang w:eastAsia="cs-CZ"/>
        </w:rPr>
      </w:pPr>
    </w:p>
    <w:p w14:paraId="3E9D7F22" w14:textId="77777777" w:rsidR="00B50080" w:rsidRDefault="00B50080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14:paraId="3B23200E" w14:textId="77777777" w:rsidR="00B50080" w:rsidRDefault="00B50080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14:paraId="4D9197B8" w14:textId="185EE70D" w:rsidR="00B50080" w:rsidRDefault="00B50080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14:paraId="0BD2A223" w14:textId="77777777" w:rsidR="00780F0C" w:rsidRDefault="00780F0C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14:paraId="6576577E" w14:textId="77777777" w:rsidR="00B50080" w:rsidRDefault="00B50080" w:rsidP="00A40B6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p w14:paraId="7CBBFB46" w14:textId="3DC19353" w:rsidR="000F7559" w:rsidRDefault="000A190F" w:rsidP="000F755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="003A22FE" w:rsidRPr="009A41B2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="003A22FE" w:rsidRPr="009A41B2">
        <w:rPr>
          <w:rFonts w:ascii="Arial" w:hAnsi="Arial" w:cs="Arial"/>
          <w:sz w:val="22"/>
          <w:szCs w:val="22"/>
        </w:rPr>
        <w:t>č.1</w:t>
      </w:r>
      <w:r w:rsidR="009A41B2" w:rsidRPr="009A41B2">
        <w:rPr>
          <w:rFonts w:ascii="Arial" w:hAnsi="Arial" w:cs="Arial"/>
          <w:sz w:val="22"/>
          <w:szCs w:val="22"/>
        </w:rPr>
        <w:t xml:space="preserve"> kupní</w:t>
      </w:r>
      <w:proofErr w:type="gramEnd"/>
      <w:r w:rsidR="009A41B2" w:rsidRPr="009A41B2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 xml:space="preserve"> – cenová nabídka</w:t>
      </w:r>
      <w:bookmarkEnd w:id="0"/>
      <w:r w:rsidR="000F7559">
        <w:rPr>
          <w:rFonts w:ascii="Arial" w:hAnsi="Arial" w:cs="Arial"/>
          <w:sz w:val="22"/>
          <w:szCs w:val="22"/>
        </w:rPr>
        <w:br/>
      </w:r>
    </w:p>
    <w:tbl>
      <w:tblPr>
        <w:tblW w:w="9801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3920"/>
        <w:gridCol w:w="2297"/>
      </w:tblGrid>
      <w:tr w:rsidR="000F7559" w:rsidRPr="00273C1B" w14:paraId="692E9689" w14:textId="77777777" w:rsidTr="000F7559">
        <w:trPr>
          <w:trHeight w:val="394"/>
        </w:trPr>
        <w:tc>
          <w:tcPr>
            <w:tcW w:w="9801" w:type="dxa"/>
            <w:gridSpan w:val="3"/>
            <w:tcBorders>
              <w:bottom w:val="single" w:sz="8" w:space="0" w:color="A6A6A6"/>
            </w:tcBorders>
            <w:shd w:val="clear" w:color="auto" w:fill="002060"/>
            <w:vAlign w:val="center"/>
          </w:tcPr>
          <w:p w14:paraId="52A398ED" w14:textId="77777777" w:rsidR="000F7559" w:rsidRPr="00BA4D7F" w:rsidRDefault="000F7559" w:rsidP="0054799D">
            <w:pPr>
              <w:pStyle w:val="Normln0"/>
              <w:spacing w:line="240" w:lineRule="auto"/>
              <w:rPr>
                <w:rFonts w:ascii="Trebuchet MS" w:hAnsi="Trebuchet MS" w:cs="Arial"/>
                <w:b/>
                <w:color w:val="FFFFFF"/>
                <w:sz w:val="16"/>
                <w:szCs w:val="16"/>
              </w:rPr>
            </w:pPr>
            <w:proofErr w:type="spellStart"/>
            <w:r w:rsidRPr="00BA4D7F">
              <w:rPr>
                <w:rFonts w:ascii="Trebuchet MS" w:hAnsi="Trebuchet MS" w:cs="Arial"/>
                <w:b/>
                <w:bCs/>
                <w:color w:val="FFFFFF"/>
              </w:rPr>
              <w:t>Motomed</w:t>
            </w:r>
            <w:proofErr w:type="spellEnd"/>
            <w:r w:rsidRPr="00BA4D7F">
              <w:rPr>
                <w:rFonts w:ascii="Trebuchet MS" w:hAnsi="Trebuchet MS" w:cs="Arial"/>
                <w:b/>
                <w:bCs/>
                <w:color w:val="FFFFFF"/>
              </w:rPr>
              <w:t xml:space="preserve"> </w:t>
            </w:r>
            <w:proofErr w:type="spellStart"/>
            <w:r w:rsidRPr="00BA4D7F">
              <w:rPr>
                <w:rFonts w:ascii="Trebuchet MS" w:hAnsi="Trebuchet MS" w:cs="Arial"/>
                <w:b/>
                <w:bCs/>
                <w:color w:val="FFFFFF"/>
              </w:rPr>
              <w:t>Viva</w:t>
            </w:r>
            <w:proofErr w:type="spellEnd"/>
            <w:r w:rsidRPr="00BA4D7F">
              <w:rPr>
                <w:rFonts w:ascii="Trebuchet MS" w:hAnsi="Trebuchet MS" w:cs="Arial"/>
                <w:b/>
                <w:bCs/>
                <w:color w:val="FFFFFF"/>
              </w:rPr>
              <w:t xml:space="preserve"> 2 </w:t>
            </w:r>
            <w:proofErr w:type="spellStart"/>
            <w:r w:rsidRPr="00BA4D7F">
              <w:rPr>
                <w:rFonts w:ascii="Trebuchet MS" w:hAnsi="Trebuchet MS" w:cs="Arial"/>
                <w:b/>
                <w:bCs/>
                <w:color w:val="FFFFFF"/>
              </w:rPr>
              <w:t>light</w:t>
            </w:r>
            <w:proofErr w:type="spellEnd"/>
            <w:r w:rsidRPr="00BA4D7F">
              <w:rPr>
                <w:rFonts w:ascii="Trebuchet MS" w:hAnsi="Trebuchet MS" w:cs="Arial"/>
                <w:b/>
                <w:bCs/>
                <w:color w:val="FFFFFF"/>
              </w:rPr>
              <w:t xml:space="preserve"> pro dolní i horní končetiny</w:t>
            </w:r>
          </w:p>
        </w:tc>
      </w:tr>
      <w:tr w:rsidR="000F7559" w:rsidRPr="00273C1B" w14:paraId="383E0821" w14:textId="77777777" w:rsidTr="000F7559">
        <w:trPr>
          <w:trHeight w:val="6036"/>
        </w:trPr>
        <w:tc>
          <w:tcPr>
            <w:tcW w:w="358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B51E8D3" w14:textId="77777777" w:rsidR="000F7559" w:rsidRPr="00BA4D7F" w:rsidRDefault="000F7559" w:rsidP="0054799D">
            <w:pPr>
              <w:spacing w:after="40"/>
              <w:rPr>
                <w:rFonts w:ascii="Trebuchet MS" w:hAnsi="Trebuchet MS" w:cs="Arial"/>
              </w:rPr>
            </w:pPr>
            <w:r w:rsidRPr="00BA4D7F">
              <w:rPr>
                <w:rFonts w:ascii="Trebuchet MS" w:hAnsi="Trebuchet MS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E0B5A11" wp14:editId="148B485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269875</wp:posOffset>
                  </wp:positionV>
                  <wp:extent cx="2049780" cy="2707640"/>
                  <wp:effectExtent l="0" t="0" r="762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70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6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505DC570" w14:textId="77777777" w:rsidR="000F7559" w:rsidRPr="00BA4D7F" w:rsidRDefault="000F7559" w:rsidP="000F7559">
            <w:pPr>
              <w:pStyle w:val="Normln0"/>
              <w:numPr>
                <w:ilvl w:val="0"/>
                <w:numId w:val="14"/>
              </w:numPr>
              <w:spacing w:after="120" w:line="240" w:lineRule="auto"/>
              <w:rPr>
                <w:rFonts w:ascii="Trebuchet MS" w:hAnsi="Trebuchet MS" w:cs="Arial"/>
                <w:b/>
                <w:sz w:val="16"/>
                <w:szCs w:val="16"/>
              </w:rPr>
            </w:pPr>
            <w:proofErr w:type="spellStart"/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>Motomed</w:t>
            </w:r>
            <w:proofErr w:type="spellEnd"/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>Viva</w:t>
            </w:r>
            <w:proofErr w:type="spellEnd"/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 xml:space="preserve"> 2 pro dolní i horní končetiny</w:t>
            </w:r>
          </w:p>
          <w:p w14:paraId="386C2AE9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>motorem poháněný léčebný pohybový přístroj</w:t>
            </w:r>
          </w:p>
          <w:p w14:paraId="28B70297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pro pacienty upoutané na invalidní vozík, s poruchou motoriky paží, rukou či prstů nebo s poruchou chůze</w:t>
            </w:r>
          </w:p>
          <w:p w14:paraId="0FEB1B72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je určen k denně prováděnému </w:t>
            </w:r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 xml:space="preserve">pasivnímu, asistovanému a aktivnímu pohybovému tréninku </w:t>
            </w:r>
            <w:r w:rsidRPr="00BA4D7F">
              <w:rPr>
                <w:rFonts w:ascii="Trebuchet MS" w:hAnsi="Trebuchet MS" w:cs="Arial"/>
                <w:sz w:val="16"/>
                <w:szCs w:val="16"/>
              </w:rPr>
              <w:t>v rehabilitačních zařízeních, pečovatelských ústavech nebo v domácím prostředí</w:t>
            </w:r>
          </w:p>
          <w:p w14:paraId="4988ADEB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velký barevný displej a velká ovládací tlačítka</w:t>
            </w:r>
          </w:p>
          <w:p w14:paraId="1B84F17B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pomoc při nasedání do přístroje s bezpečnostním nastavením</w:t>
            </w:r>
          </w:p>
          <w:p w14:paraId="5630BEBE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>program na uvolňování křečí</w:t>
            </w:r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 – svaly jemně povoluje a uvolňuje je</w:t>
            </w:r>
          </w:p>
          <w:p w14:paraId="27126EAB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>asistovaný trénink „</w:t>
            </w:r>
            <w:proofErr w:type="spellStart"/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>servo</w:t>
            </w:r>
            <w:proofErr w:type="spellEnd"/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>“</w:t>
            </w:r>
            <w:r w:rsidRPr="00BA4D7F">
              <w:rPr>
                <w:rFonts w:ascii="Trebuchet MS" w:hAnsi="Trebuchet MS" w:cs="Arial"/>
                <w:sz w:val="16"/>
                <w:szCs w:val="16"/>
              </w:rPr>
              <w:t>-  pohyb s použitím jen nepatrných sil</w:t>
            </w:r>
          </w:p>
          <w:p w14:paraId="092C6254" w14:textId="77777777" w:rsidR="000F7559" w:rsidRPr="00BA4D7F" w:rsidRDefault="00780F0C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noProof/>
                <w:lang w:eastAsia="cs-CZ"/>
              </w:rPr>
              <w:object w:dxaOrig="1440" w:dyaOrig="1440" w14:anchorId="3E632FB6">
                <v:shape id="_x0000_s1030" type="#_x0000_t75" style="position:absolute;left:0;text-align:left;margin-left:234.95pt;margin-top:4.55pt;width:61.35pt;height:75.8pt;z-index:251659264;mso-position-horizontal-relative:text;mso-position-vertical-relative:text">
                  <v:imagedata r:id="rId7" o:title=""/>
                </v:shape>
                <o:OLEObject Type="Embed" ProgID="PBrush" ShapeID="_x0000_s1030" DrawAspect="Content" ObjectID="_1576477308" r:id="rId8"/>
              </w:object>
            </w:r>
            <w:r w:rsidR="000F7559" w:rsidRPr="00BA4D7F">
              <w:rPr>
                <w:rFonts w:ascii="Trebuchet MS" w:hAnsi="Trebuchet MS" w:cs="Arial"/>
                <w:sz w:val="16"/>
                <w:szCs w:val="16"/>
              </w:rPr>
              <w:t>aktivní trénink s volitelnou zátěží  1-12</w:t>
            </w:r>
          </w:p>
          <w:p w14:paraId="06C4D995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cvičení symetrie nohou</w:t>
            </w:r>
          </w:p>
          <w:p w14:paraId="48DBCAEC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regulování rychlosti od 0-60 </w:t>
            </w:r>
            <w:proofErr w:type="spellStart"/>
            <w:proofErr w:type="gramStart"/>
            <w:r w:rsidRPr="00BA4D7F">
              <w:rPr>
                <w:rFonts w:ascii="Trebuchet MS" w:hAnsi="Trebuchet MS" w:cs="Arial"/>
                <w:sz w:val="16"/>
                <w:szCs w:val="16"/>
              </w:rPr>
              <w:t>ot</w:t>
            </w:r>
            <w:proofErr w:type="spellEnd"/>
            <w:r w:rsidRPr="00BA4D7F">
              <w:rPr>
                <w:rFonts w:ascii="Trebuchet MS" w:hAnsi="Trebuchet MS" w:cs="Arial"/>
                <w:sz w:val="16"/>
                <w:szCs w:val="16"/>
              </w:rPr>
              <w:t>./min.</w:t>
            </w:r>
            <w:proofErr w:type="gramEnd"/>
          </w:p>
          <w:p w14:paraId="33049681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regulování hranice síly motoru (1-15 </w:t>
            </w:r>
            <w:proofErr w:type="spellStart"/>
            <w:r w:rsidRPr="00BA4D7F">
              <w:rPr>
                <w:rFonts w:ascii="Trebuchet MS" w:hAnsi="Trebuchet MS" w:cs="Arial"/>
                <w:sz w:val="16"/>
                <w:szCs w:val="16"/>
              </w:rPr>
              <w:t>Nm</w:t>
            </w:r>
            <w:proofErr w:type="spellEnd"/>
            <w:r w:rsidRPr="00BA4D7F">
              <w:rPr>
                <w:rFonts w:ascii="Trebuchet MS" w:hAnsi="Trebuchet MS" w:cs="Arial"/>
                <w:sz w:val="16"/>
                <w:szCs w:val="16"/>
              </w:rPr>
              <w:t>)</w:t>
            </w:r>
          </w:p>
          <w:p w14:paraId="520E9360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nastavení doby terapie (0-120 minut)</w:t>
            </w:r>
          </w:p>
          <w:p w14:paraId="1438B2C7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plynulý rozjezd a zastavení</w:t>
            </w:r>
          </w:p>
          <w:p w14:paraId="5E2F3B28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b/>
                <w:sz w:val="16"/>
                <w:szCs w:val="16"/>
              </w:rPr>
              <w:t>zobrazování údajů o cvičení a jejich vyhodnocení</w:t>
            </w:r>
          </w:p>
          <w:p w14:paraId="54FD5694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nastavitelné dva poloměry otáčení (7 nebo 12,5 cm)</w:t>
            </w:r>
          </w:p>
          <w:p w14:paraId="15EF5EEF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BA4D7F">
              <w:rPr>
                <w:rFonts w:ascii="Trebuchet MS" w:hAnsi="Trebuchet MS" w:cs="Arial"/>
                <w:sz w:val="16"/>
                <w:szCs w:val="16"/>
              </w:rPr>
              <w:t>autotest</w:t>
            </w:r>
            <w:proofErr w:type="spellEnd"/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 systému pro větší bezpečnost</w:t>
            </w:r>
          </w:p>
          <w:p w14:paraId="1B19B145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bezpečnostní chodidlové podložky</w:t>
            </w:r>
          </w:p>
          <w:p w14:paraId="43B2719E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velká kolečka pro snadné přesunutí</w:t>
            </w:r>
          </w:p>
          <w:p w14:paraId="2FBD942A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tichý, plynulý a harmonický pohyb</w:t>
            </w:r>
          </w:p>
          <w:p w14:paraId="16E9D9F7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celokovová konstrukce, vysoce kvalitní a stabilní</w:t>
            </w:r>
          </w:p>
          <w:p w14:paraId="245B8FE1" w14:textId="77777777" w:rsidR="000F7559" w:rsidRPr="00BA4D7F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>vysoká stabilita díky výsuvné noze</w:t>
            </w:r>
          </w:p>
          <w:p w14:paraId="67AB7896" w14:textId="77777777" w:rsidR="000F7559" w:rsidRPr="00A97D42" w:rsidRDefault="000F7559" w:rsidP="000F7559">
            <w:pPr>
              <w:pStyle w:val="Normln0"/>
              <w:numPr>
                <w:ilvl w:val="1"/>
                <w:numId w:val="9"/>
              </w:numPr>
              <w:ind w:left="639" w:hanging="283"/>
              <w:rPr>
                <w:rFonts w:ascii="Trebuchet MS" w:hAnsi="Trebuchet MS" w:cs="Arial"/>
                <w:sz w:val="16"/>
                <w:szCs w:val="16"/>
              </w:rPr>
            </w:pPr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za příplatek možnost </w:t>
            </w:r>
            <w:proofErr w:type="spellStart"/>
            <w:r w:rsidRPr="00BA4D7F">
              <w:rPr>
                <w:rFonts w:ascii="Trebuchet MS" w:hAnsi="Trebuchet MS" w:cs="Arial"/>
                <w:sz w:val="16"/>
                <w:szCs w:val="16"/>
              </w:rPr>
              <w:t>vyhodnocovacícího</w:t>
            </w:r>
            <w:proofErr w:type="spellEnd"/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 programu sam2 a </w:t>
            </w:r>
            <w:proofErr w:type="spellStart"/>
            <w:r w:rsidRPr="00BA4D7F">
              <w:rPr>
                <w:rFonts w:ascii="Trebuchet MS" w:hAnsi="Trebuchet MS" w:cs="Arial"/>
                <w:sz w:val="16"/>
                <w:szCs w:val="16"/>
              </w:rPr>
              <w:t>sPrint</w:t>
            </w:r>
            <w:proofErr w:type="spellEnd"/>
            <w:r w:rsidRPr="00BA4D7F">
              <w:rPr>
                <w:rFonts w:ascii="Trebuchet MS" w:hAnsi="Trebuchet MS" w:cs="Arial"/>
                <w:sz w:val="16"/>
                <w:szCs w:val="16"/>
              </w:rPr>
              <w:t>-kompletní balíček (</w:t>
            </w:r>
            <w:proofErr w:type="spellStart"/>
            <w:proofErr w:type="gramStart"/>
            <w:r w:rsidRPr="00BA4D7F">
              <w:rPr>
                <w:rFonts w:ascii="Trebuchet MS" w:hAnsi="Trebuchet MS" w:cs="Arial"/>
                <w:sz w:val="16"/>
                <w:szCs w:val="16"/>
              </w:rPr>
              <w:t>vč.čipové</w:t>
            </w:r>
            <w:proofErr w:type="spellEnd"/>
            <w:proofErr w:type="gramEnd"/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BA4D7F">
              <w:rPr>
                <w:rFonts w:ascii="Trebuchet MS" w:hAnsi="Trebuchet MS" w:cs="Arial"/>
                <w:sz w:val="16"/>
                <w:szCs w:val="16"/>
              </w:rPr>
              <w:t>karty,obslužné</w:t>
            </w:r>
            <w:proofErr w:type="spellEnd"/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 jednotky přístroje se čtecím zařízením </w:t>
            </w:r>
            <w:proofErr w:type="spellStart"/>
            <w:r w:rsidRPr="00BA4D7F">
              <w:rPr>
                <w:rFonts w:ascii="Trebuchet MS" w:hAnsi="Trebuchet MS" w:cs="Arial"/>
                <w:sz w:val="16"/>
                <w:szCs w:val="16"/>
              </w:rPr>
              <w:t>čipkarty</w:t>
            </w:r>
            <w:proofErr w:type="spellEnd"/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 a čtecího zařízení </w:t>
            </w:r>
            <w:proofErr w:type="spellStart"/>
            <w:r w:rsidRPr="00BA4D7F">
              <w:rPr>
                <w:rFonts w:ascii="Trebuchet MS" w:hAnsi="Trebuchet MS" w:cs="Arial"/>
                <w:sz w:val="16"/>
                <w:szCs w:val="16"/>
              </w:rPr>
              <w:t>čipkarty</w:t>
            </w:r>
            <w:proofErr w:type="spellEnd"/>
            <w:r w:rsidRPr="00BA4D7F">
              <w:rPr>
                <w:rFonts w:ascii="Trebuchet MS" w:hAnsi="Trebuchet MS" w:cs="Arial"/>
                <w:sz w:val="16"/>
                <w:szCs w:val="16"/>
              </w:rPr>
              <w:t xml:space="preserve"> pro osobní počítač)</w:t>
            </w:r>
          </w:p>
        </w:tc>
      </w:tr>
      <w:tr w:rsidR="000F7559" w:rsidRPr="00273C1B" w14:paraId="0B3738FE" w14:textId="77777777" w:rsidTr="000F7559">
        <w:trPr>
          <w:trHeight w:val="395"/>
        </w:trPr>
        <w:tc>
          <w:tcPr>
            <w:tcW w:w="358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2060"/>
            <w:vAlign w:val="center"/>
          </w:tcPr>
          <w:p w14:paraId="3ECABA92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BA4D7F">
              <w:rPr>
                <w:rFonts w:ascii="Trebuchet MS" w:hAnsi="Trebuchet MS"/>
                <w:b/>
                <w:color w:val="FFFFFF"/>
                <w:sz w:val="16"/>
                <w:szCs w:val="16"/>
              </w:rPr>
              <w:t>Viva</w:t>
            </w:r>
            <w:proofErr w:type="spellEnd"/>
            <w:r w:rsidRPr="00BA4D7F">
              <w:rPr>
                <w:rFonts w:ascii="Trebuchet MS" w:hAnsi="Trebuchet MS"/>
                <w:b/>
                <w:color w:val="FFFFFF"/>
                <w:sz w:val="16"/>
                <w:szCs w:val="16"/>
              </w:rPr>
              <w:t xml:space="preserve"> 2 </w:t>
            </w:r>
            <w:proofErr w:type="spellStart"/>
            <w:r w:rsidRPr="00BA4D7F">
              <w:rPr>
                <w:rFonts w:ascii="Trebuchet MS" w:hAnsi="Trebuchet MS"/>
                <w:b/>
                <w:color w:val="FFFFFF"/>
                <w:sz w:val="16"/>
                <w:szCs w:val="16"/>
              </w:rPr>
              <w:t>light</w:t>
            </w:r>
            <w:proofErr w:type="spellEnd"/>
            <w:r w:rsidRPr="00BA4D7F">
              <w:rPr>
                <w:rFonts w:ascii="Trebuchet MS" w:hAnsi="Trebuchet MS"/>
                <w:b/>
                <w:color w:val="FFFFFF"/>
                <w:sz w:val="16"/>
                <w:szCs w:val="16"/>
              </w:rPr>
              <w:t xml:space="preserve"> – základní jednotka</w:t>
            </w:r>
          </w:p>
        </w:tc>
        <w:tc>
          <w:tcPr>
            <w:tcW w:w="39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0264520D" w14:textId="77777777" w:rsidR="000F7559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Cs/>
                <w:color w:val="FF0000"/>
                <w:sz w:val="16"/>
                <w:szCs w:val="16"/>
              </w:rPr>
            </w:pPr>
            <w:r w:rsidRPr="00BA4D7F">
              <w:rPr>
                <w:rFonts w:ascii="Trebuchet MS" w:hAnsi="Trebuchet MS"/>
                <w:bCs/>
                <w:sz w:val="16"/>
                <w:szCs w:val="16"/>
              </w:rPr>
              <w:t>Cena bez 21 % DPH</w:t>
            </w:r>
            <w:r w:rsidRPr="00BA4D7F">
              <w:rPr>
                <w:rFonts w:ascii="Trebuchet MS" w:hAnsi="Trebuchet MS"/>
                <w:bCs/>
                <w:sz w:val="16"/>
                <w:szCs w:val="16"/>
              </w:rPr>
              <w:br/>
            </w:r>
            <w:r w:rsidRPr="00BA4D7F">
              <w:rPr>
                <w:rFonts w:ascii="Trebuchet MS" w:hAnsi="Trebuchet MS"/>
                <w:bCs/>
                <w:color w:val="FF0000"/>
                <w:sz w:val="16"/>
                <w:szCs w:val="16"/>
              </w:rPr>
              <w:t>Cena pro Vás bez 21 % DPH</w:t>
            </w:r>
          </w:p>
          <w:p w14:paraId="5DAC7C7C" w14:textId="77777777" w:rsidR="000F7559" w:rsidRPr="00A97D42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97D42">
              <w:rPr>
                <w:rFonts w:ascii="Trebuchet MS" w:hAnsi="Trebuchet MS"/>
                <w:b/>
                <w:bCs/>
                <w:color w:val="C00000"/>
                <w:sz w:val="16"/>
                <w:szCs w:val="16"/>
              </w:rPr>
              <w:t>Cena pro Vás vč. 21 % DPH</w:t>
            </w:r>
          </w:p>
        </w:tc>
        <w:tc>
          <w:tcPr>
            <w:tcW w:w="22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3D3090FE" w14:textId="77777777" w:rsidR="000F7559" w:rsidRPr="00BA4D7F" w:rsidRDefault="000F7559" w:rsidP="0054799D">
            <w:pPr>
              <w:pStyle w:val="DPbezloga"/>
              <w:spacing w:after="40"/>
              <w:ind w:left="0" w:right="641"/>
              <w:jc w:val="right"/>
              <w:rPr>
                <w:rFonts w:ascii="Trebuchet MS" w:hAnsi="Trebuchet MS"/>
                <w:b/>
                <w:bCs/>
                <w:sz w:val="18"/>
              </w:rPr>
            </w:pPr>
            <w:r w:rsidRPr="00BA4D7F">
              <w:rPr>
                <w:rFonts w:ascii="Trebuchet MS" w:hAnsi="Trebuchet MS"/>
                <w:b/>
                <w:bCs/>
                <w:sz w:val="18"/>
              </w:rPr>
              <w:t>66.472 Kč</w:t>
            </w:r>
            <w:r w:rsidRPr="00BA4D7F">
              <w:rPr>
                <w:rFonts w:ascii="Trebuchet MS" w:hAnsi="Trebuchet MS"/>
                <w:b/>
                <w:bCs/>
                <w:sz w:val="18"/>
              </w:rPr>
              <w:br/>
            </w:r>
            <w:r w:rsidRPr="00BA4D7F">
              <w:rPr>
                <w:rFonts w:ascii="Trebuchet MS" w:hAnsi="Trebuchet MS"/>
                <w:b/>
                <w:bCs/>
                <w:color w:val="FF0000"/>
                <w:sz w:val="18"/>
              </w:rPr>
              <w:t>63 148 Kč</w:t>
            </w:r>
            <w:r>
              <w:rPr>
                <w:rFonts w:ascii="Trebuchet MS" w:hAnsi="Trebuchet MS"/>
                <w:b/>
                <w:bCs/>
                <w:color w:val="FF0000"/>
                <w:sz w:val="18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76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 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409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,08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 xml:space="preserve"> Kč</w:t>
            </w:r>
          </w:p>
        </w:tc>
      </w:tr>
      <w:tr w:rsidR="000F7559" w:rsidRPr="006D590A" w14:paraId="6CE22241" w14:textId="77777777" w:rsidTr="000F7559">
        <w:trPr>
          <w:trHeight w:val="395"/>
        </w:trPr>
        <w:tc>
          <w:tcPr>
            <w:tcW w:w="358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2060"/>
            <w:vAlign w:val="center"/>
          </w:tcPr>
          <w:p w14:paraId="60921E25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/>
                <w:color w:val="FFFFFF"/>
                <w:sz w:val="16"/>
                <w:szCs w:val="16"/>
              </w:rPr>
            </w:pPr>
            <w:r w:rsidRPr="00BA4D7F">
              <w:rPr>
                <w:rFonts w:ascii="Trebuchet MS" w:hAnsi="Trebuchet MS"/>
                <w:b/>
                <w:color w:val="FFFFFF"/>
                <w:sz w:val="16"/>
                <w:szCs w:val="16"/>
              </w:rPr>
              <w:t>Vodidla pro dolní končetiny s nastavitelnou výškou a podložkami pro lýtka</w:t>
            </w:r>
          </w:p>
        </w:tc>
        <w:tc>
          <w:tcPr>
            <w:tcW w:w="39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609B6248" w14:textId="77777777" w:rsidR="000F7559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Cs/>
                <w:color w:val="FF0000"/>
                <w:sz w:val="16"/>
                <w:szCs w:val="16"/>
              </w:rPr>
            </w:pPr>
            <w:r w:rsidRPr="00BA4D7F">
              <w:rPr>
                <w:rFonts w:ascii="Trebuchet MS" w:hAnsi="Trebuchet MS"/>
                <w:bCs/>
                <w:sz w:val="16"/>
                <w:szCs w:val="16"/>
              </w:rPr>
              <w:t>Cena bez 21 % DPH</w:t>
            </w:r>
            <w:r w:rsidRPr="00BA4D7F">
              <w:rPr>
                <w:rFonts w:ascii="Trebuchet MS" w:hAnsi="Trebuchet MS"/>
                <w:bCs/>
                <w:sz w:val="16"/>
                <w:szCs w:val="16"/>
              </w:rPr>
              <w:br/>
            </w:r>
            <w:r w:rsidRPr="00BA4D7F">
              <w:rPr>
                <w:rFonts w:ascii="Trebuchet MS" w:hAnsi="Trebuchet MS"/>
                <w:bCs/>
                <w:color w:val="FF0000"/>
                <w:sz w:val="16"/>
                <w:szCs w:val="16"/>
              </w:rPr>
              <w:t>Cena pro Vás bez 21 % DPH</w:t>
            </w:r>
          </w:p>
          <w:p w14:paraId="44165320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Cs/>
                <w:sz w:val="16"/>
                <w:szCs w:val="16"/>
              </w:rPr>
            </w:pPr>
            <w:r w:rsidRPr="00A97D42">
              <w:rPr>
                <w:rFonts w:ascii="Trebuchet MS" w:hAnsi="Trebuchet MS"/>
                <w:b/>
                <w:bCs/>
                <w:color w:val="C00000"/>
                <w:sz w:val="16"/>
                <w:szCs w:val="16"/>
              </w:rPr>
              <w:t>Cena pro Vás vč. 21 % DPH</w:t>
            </w:r>
          </w:p>
        </w:tc>
        <w:tc>
          <w:tcPr>
            <w:tcW w:w="22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277FCCD7" w14:textId="77777777" w:rsidR="000F7559" w:rsidRPr="00BA4D7F" w:rsidRDefault="000F7559" w:rsidP="0054799D">
            <w:pPr>
              <w:pStyle w:val="DPbezloga"/>
              <w:spacing w:after="40"/>
              <w:ind w:left="0" w:right="641"/>
              <w:jc w:val="right"/>
              <w:rPr>
                <w:rFonts w:ascii="Trebuchet MS" w:hAnsi="Trebuchet MS"/>
                <w:b/>
                <w:bCs/>
                <w:sz w:val="18"/>
              </w:rPr>
            </w:pPr>
            <w:r w:rsidRPr="00BA4D7F">
              <w:rPr>
                <w:rFonts w:ascii="Trebuchet MS" w:hAnsi="Trebuchet MS"/>
                <w:b/>
                <w:bCs/>
                <w:sz w:val="18"/>
              </w:rPr>
              <w:t>4.020 Kč</w:t>
            </w:r>
            <w:r w:rsidRPr="00BA4D7F">
              <w:rPr>
                <w:rFonts w:ascii="Trebuchet MS" w:hAnsi="Trebuchet MS"/>
                <w:b/>
                <w:bCs/>
                <w:sz w:val="18"/>
              </w:rPr>
              <w:br/>
            </w:r>
            <w:r w:rsidRPr="00BA4D7F">
              <w:rPr>
                <w:rFonts w:ascii="Trebuchet MS" w:hAnsi="Trebuchet MS"/>
                <w:b/>
                <w:bCs/>
                <w:color w:val="FF0000"/>
                <w:sz w:val="18"/>
              </w:rPr>
              <w:t>3 819 Kč</w:t>
            </w:r>
            <w:r>
              <w:rPr>
                <w:rFonts w:ascii="Trebuchet MS" w:hAnsi="Trebuchet MS"/>
                <w:b/>
                <w:bCs/>
                <w:color w:val="FF0000"/>
                <w:sz w:val="18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4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 620,99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 xml:space="preserve"> Kč</w:t>
            </w:r>
          </w:p>
        </w:tc>
      </w:tr>
      <w:tr w:rsidR="000F7559" w:rsidRPr="006D590A" w14:paraId="3F41C57D" w14:textId="77777777" w:rsidTr="000F7559">
        <w:trPr>
          <w:trHeight w:val="395"/>
        </w:trPr>
        <w:tc>
          <w:tcPr>
            <w:tcW w:w="358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2060"/>
            <w:vAlign w:val="center"/>
          </w:tcPr>
          <w:p w14:paraId="3A4902C3" w14:textId="77777777" w:rsidR="000F7559" w:rsidRPr="00BA4D7F" w:rsidRDefault="000F7559" w:rsidP="0054799D">
            <w:pPr>
              <w:pStyle w:val="DPbezloga"/>
              <w:spacing w:after="40"/>
              <w:ind w:left="0"/>
              <w:rPr>
                <w:rFonts w:ascii="Trebuchet MS" w:hAnsi="Trebuchet MS"/>
                <w:b/>
                <w:color w:val="FFFFFF"/>
                <w:sz w:val="16"/>
                <w:szCs w:val="16"/>
              </w:rPr>
            </w:pPr>
            <w:r w:rsidRPr="00BA4D7F">
              <w:rPr>
                <w:rFonts w:ascii="Trebuchet MS" w:hAnsi="Trebuchet MS"/>
                <w:b/>
                <w:color w:val="FFFFFF"/>
                <w:sz w:val="16"/>
                <w:szCs w:val="16"/>
              </w:rPr>
              <w:t xml:space="preserve">               Přidržovadla pro chodidla</w:t>
            </w:r>
          </w:p>
        </w:tc>
        <w:tc>
          <w:tcPr>
            <w:tcW w:w="39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1DFBC317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Cs/>
                <w:sz w:val="16"/>
                <w:szCs w:val="16"/>
              </w:rPr>
            </w:pPr>
            <w:r w:rsidRPr="00BA4D7F">
              <w:rPr>
                <w:rFonts w:ascii="Trebuchet MS" w:hAnsi="Trebuchet MS"/>
                <w:bCs/>
                <w:sz w:val="16"/>
                <w:szCs w:val="16"/>
              </w:rPr>
              <w:t>Cena bez 21 % DPH</w:t>
            </w:r>
            <w:r w:rsidRPr="00BA4D7F">
              <w:rPr>
                <w:rFonts w:ascii="Trebuchet MS" w:hAnsi="Trebuchet MS"/>
                <w:bCs/>
                <w:sz w:val="16"/>
                <w:szCs w:val="16"/>
              </w:rPr>
              <w:br/>
            </w:r>
            <w:r w:rsidRPr="00BA4D7F">
              <w:rPr>
                <w:rFonts w:ascii="Trebuchet MS" w:hAnsi="Trebuchet MS"/>
                <w:bCs/>
                <w:color w:val="FF0000"/>
                <w:sz w:val="16"/>
                <w:szCs w:val="16"/>
              </w:rPr>
              <w:t>Cena pro Vás bez 21 % DPH</w:t>
            </w:r>
            <w:r>
              <w:rPr>
                <w:rFonts w:ascii="Trebuchet MS" w:hAnsi="Trebuchet MS"/>
                <w:bCs/>
                <w:color w:val="FF0000"/>
                <w:sz w:val="16"/>
                <w:szCs w:val="16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6"/>
                <w:szCs w:val="16"/>
              </w:rPr>
              <w:t>Cena pro Vás vč. 21 % DPH</w:t>
            </w:r>
          </w:p>
        </w:tc>
        <w:tc>
          <w:tcPr>
            <w:tcW w:w="22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5E78116F" w14:textId="77777777" w:rsidR="000F7559" w:rsidRPr="00BA4D7F" w:rsidRDefault="000F7559" w:rsidP="0054799D">
            <w:pPr>
              <w:pStyle w:val="DPbezloga"/>
              <w:spacing w:after="40"/>
              <w:ind w:left="0" w:right="641"/>
              <w:jc w:val="right"/>
              <w:rPr>
                <w:rFonts w:ascii="Trebuchet MS" w:hAnsi="Trebuchet MS"/>
                <w:b/>
                <w:bCs/>
                <w:sz w:val="18"/>
              </w:rPr>
            </w:pPr>
            <w:r w:rsidRPr="00BA4D7F">
              <w:rPr>
                <w:rFonts w:ascii="Trebuchet MS" w:hAnsi="Trebuchet MS"/>
                <w:b/>
                <w:bCs/>
                <w:sz w:val="18"/>
              </w:rPr>
              <w:t>9.420 Kč</w:t>
            </w:r>
            <w:r w:rsidRPr="00BA4D7F">
              <w:rPr>
                <w:rFonts w:ascii="Trebuchet MS" w:hAnsi="Trebuchet MS"/>
                <w:b/>
                <w:bCs/>
                <w:sz w:val="18"/>
              </w:rPr>
              <w:br/>
            </w:r>
            <w:r w:rsidRPr="00BA4D7F">
              <w:rPr>
                <w:rFonts w:ascii="Trebuchet MS" w:hAnsi="Trebuchet MS"/>
                <w:b/>
                <w:bCs/>
                <w:color w:val="FF0000"/>
                <w:sz w:val="18"/>
              </w:rPr>
              <w:t>8 949 Kč</w:t>
            </w:r>
            <w:r>
              <w:rPr>
                <w:rFonts w:ascii="Trebuchet MS" w:hAnsi="Trebuchet MS"/>
                <w:b/>
                <w:bCs/>
                <w:color w:val="FF0000"/>
                <w:sz w:val="18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10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 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828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,29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 xml:space="preserve"> Kč</w:t>
            </w:r>
          </w:p>
        </w:tc>
      </w:tr>
      <w:tr w:rsidR="000F7559" w:rsidRPr="006D590A" w14:paraId="23BD5178" w14:textId="77777777" w:rsidTr="000F7559">
        <w:trPr>
          <w:trHeight w:val="395"/>
        </w:trPr>
        <w:tc>
          <w:tcPr>
            <w:tcW w:w="358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2060"/>
            <w:vAlign w:val="center"/>
          </w:tcPr>
          <w:p w14:paraId="5942110B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/>
                <w:color w:val="FFFFFF"/>
                <w:sz w:val="16"/>
                <w:szCs w:val="16"/>
              </w:rPr>
            </w:pPr>
            <w:r w:rsidRPr="00BA4D7F">
              <w:rPr>
                <w:rFonts w:ascii="Trebuchet MS" w:hAnsi="Trebuchet MS"/>
                <w:b/>
                <w:color w:val="FFFFFF"/>
                <w:sz w:val="16"/>
                <w:szCs w:val="16"/>
              </w:rPr>
              <w:t>Trenažér s motorem pro trénink paží a horní části těla /včetně držadla/</w:t>
            </w:r>
          </w:p>
        </w:tc>
        <w:tc>
          <w:tcPr>
            <w:tcW w:w="39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5694BB85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Cs/>
                <w:sz w:val="16"/>
                <w:szCs w:val="16"/>
              </w:rPr>
            </w:pPr>
            <w:r w:rsidRPr="00BA4D7F">
              <w:rPr>
                <w:rFonts w:ascii="Trebuchet MS" w:hAnsi="Trebuchet MS"/>
                <w:bCs/>
                <w:sz w:val="16"/>
                <w:szCs w:val="16"/>
              </w:rPr>
              <w:t>Cena bez 21 % DPH</w:t>
            </w:r>
            <w:r w:rsidRPr="00BA4D7F">
              <w:rPr>
                <w:rFonts w:ascii="Trebuchet MS" w:hAnsi="Trebuchet MS"/>
                <w:bCs/>
                <w:sz w:val="16"/>
                <w:szCs w:val="16"/>
              </w:rPr>
              <w:br/>
            </w:r>
            <w:r w:rsidRPr="00BA4D7F">
              <w:rPr>
                <w:rFonts w:ascii="Trebuchet MS" w:hAnsi="Trebuchet MS"/>
                <w:bCs/>
                <w:color w:val="FF0000"/>
                <w:sz w:val="16"/>
                <w:szCs w:val="16"/>
              </w:rPr>
              <w:t>Cena pro Vás bez 21 % DPH</w:t>
            </w:r>
            <w:r>
              <w:rPr>
                <w:rFonts w:ascii="Trebuchet MS" w:hAnsi="Trebuchet MS"/>
                <w:bCs/>
                <w:color w:val="FF0000"/>
                <w:sz w:val="16"/>
                <w:szCs w:val="16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6"/>
                <w:szCs w:val="16"/>
              </w:rPr>
              <w:t>Cena pro Vás vč. 21 % DPH</w:t>
            </w:r>
          </w:p>
        </w:tc>
        <w:tc>
          <w:tcPr>
            <w:tcW w:w="22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22EAC611" w14:textId="77777777" w:rsidR="000F7559" w:rsidRPr="00BA4D7F" w:rsidRDefault="000F7559" w:rsidP="0054799D">
            <w:pPr>
              <w:pStyle w:val="DPbezloga"/>
              <w:spacing w:after="40"/>
              <w:ind w:left="0" w:right="641"/>
              <w:jc w:val="right"/>
              <w:rPr>
                <w:rFonts w:ascii="Trebuchet MS" w:hAnsi="Trebuchet MS"/>
                <w:b/>
                <w:bCs/>
                <w:sz w:val="18"/>
              </w:rPr>
            </w:pPr>
            <w:r w:rsidRPr="00BA4D7F">
              <w:rPr>
                <w:rFonts w:ascii="Trebuchet MS" w:hAnsi="Trebuchet MS"/>
                <w:b/>
                <w:bCs/>
                <w:sz w:val="18"/>
              </w:rPr>
              <w:t>26.310 Kč</w:t>
            </w:r>
            <w:r w:rsidRPr="00BA4D7F">
              <w:rPr>
                <w:rFonts w:ascii="Trebuchet MS" w:hAnsi="Trebuchet MS"/>
                <w:b/>
                <w:bCs/>
                <w:sz w:val="18"/>
              </w:rPr>
              <w:br/>
            </w:r>
            <w:r w:rsidRPr="00D50299">
              <w:rPr>
                <w:rFonts w:ascii="Trebuchet MS" w:hAnsi="Trebuchet MS"/>
                <w:b/>
                <w:bCs/>
                <w:color w:val="FF0000"/>
                <w:sz w:val="18"/>
              </w:rPr>
              <w:t>24 995 Kč</w:t>
            </w:r>
            <w:r>
              <w:rPr>
                <w:rFonts w:ascii="Trebuchet MS" w:hAnsi="Trebuchet MS"/>
                <w:b/>
                <w:bCs/>
                <w:color w:val="FF0000"/>
                <w:sz w:val="18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30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 243,95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 xml:space="preserve"> Kč</w:t>
            </w:r>
          </w:p>
        </w:tc>
      </w:tr>
      <w:tr w:rsidR="000F7559" w:rsidRPr="006D590A" w14:paraId="7BD6E76A" w14:textId="77777777" w:rsidTr="000F7559">
        <w:trPr>
          <w:trHeight w:val="395"/>
        </w:trPr>
        <w:tc>
          <w:tcPr>
            <w:tcW w:w="358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2060"/>
            <w:vAlign w:val="center"/>
          </w:tcPr>
          <w:p w14:paraId="30EB3386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/>
                <w:color w:val="FFFFFF"/>
                <w:sz w:val="16"/>
                <w:szCs w:val="16"/>
              </w:rPr>
            </w:pPr>
            <w:r w:rsidRPr="00BA4D7F">
              <w:rPr>
                <w:rFonts w:ascii="Trebuchet MS" w:hAnsi="Trebuchet MS"/>
                <w:b/>
                <w:color w:val="FFFFFF"/>
                <w:sz w:val="16"/>
                <w:szCs w:val="16"/>
              </w:rPr>
              <w:t>Podložky pro dolní část paží s upevňovací manžetou</w:t>
            </w:r>
          </w:p>
        </w:tc>
        <w:tc>
          <w:tcPr>
            <w:tcW w:w="39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4A2467BB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Cs/>
                <w:sz w:val="16"/>
                <w:szCs w:val="16"/>
              </w:rPr>
            </w:pPr>
            <w:r w:rsidRPr="00BA4D7F">
              <w:rPr>
                <w:rFonts w:ascii="Trebuchet MS" w:hAnsi="Trebuchet MS"/>
                <w:bCs/>
                <w:sz w:val="16"/>
                <w:szCs w:val="16"/>
              </w:rPr>
              <w:t>Cena bez 21 % DPH</w:t>
            </w:r>
            <w:r w:rsidRPr="00BA4D7F">
              <w:rPr>
                <w:rFonts w:ascii="Trebuchet MS" w:hAnsi="Trebuchet MS"/>
                <w:bCs/>
                <w:sz w:val="16"/>
                <w:szCs w:val="16"/>
              </w:rPr>
              <w:br/>
            </w:r>
            <w:r w:rsidRPr="00BA4D7F">
              <w:rPr>
                <w:rFonts w:ascii="Trebuchet MS" w:hAnsi="Trebuchet MS"/>
                <w:bCs/>
                <w:color w:val="FF0000"/>
                <w:sz w:val="16"/>
                <w:szCs w:val="16"/>
              </w:rPr>
              <w:t>Cena pro Vás bez 21 % DPH</w:t>
            </w:r>
            <w:r>
              <w:rPr>
                <w:rFonts w:ascii="Trebuchet MS" w:hAnsi="Trebuchet MS"/>
                <w:bCs/>
                <w:color w:val="FF0000"/>
                <w:sz w:val="16"/>
                <w:szCs w:val="16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6"/>
                <w:szCs w:val="16"/>
              </w:rPr>
              <w:t>Cena pro Vás vč. 21 % DPH</w:t>
            </w:r>
          </w:p>
        </w:tc>
        <w:tc>
          <w:tcPr>
            <w:tcW w:w="22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71AC58C8" w14:textId="77777777" w:rsidR="000F7559" w:rsidRPr="00BA4D7F" w:rsidRDefault="000F7559" w:rsidP="0054799D">
            <w:pPr>
              <w:pStyle w:val="DPbezloga"/>
              <w:spacing w:after="40"/>
              <w:ind w:left="0" w:right="641"/>
              <w:jc w:val="right"/>
              <w:rPr>
                <w:rFonts w:ascii="Trebuchet MS" w:hAnsi="Trebuchet MS"/>
                <w:b/>
                <w:bCs/>
                <w:sz w:val="18"/>
              </w:rPr>
            </w:pPr>
            <w:r w:rsidRPr="00BA4D7F">
              <w:rPr>
                <w:rFonts w:ascii="Trebuchet MS" w:hAnsi="Trebuchet MS"/>
                <w:b/>
                <w:bCs/>
                <w:sz w:val="18"/>
              </w:rPr>
              <w:t>9.180 Kč</w:t>
            </w:r>
            <w:r w:rsidRPr="00BA4D7F">
              <w:rPr>
                <w:rFonts w:ascii="Trebuchet MS" w:hAnsi="Trebuchet MS"/>
                <w:b/>
                <w:bCs/>
                <w:sz w:val="18"/>
              </w:rPr>
              <w:br/>
            </w:r>
            <w:r w:rsidRPr="00BA4D7F">
              <w:rPr>
                <w:rFonts w:ascii="Trebuchet MS" w:hAnsi="Trebuchet MS"/>
                <w:b/>
                <w:bCs/>
                <w:color w:val="FF0000"/>
                <w:sz w:val="18"/>
              </w:rPr>
              <w:t>8 721 Kč</w:t>
            </w:r>
            <w:r>
              <w:rPr>
                <w:rFonts w:ascii="Trebuchet MS" w:hAnsi="Trebuchet MS"/>
                <w:b/>
                <w:bCs/>
                <w:color w:val="FF0000"/>
                <w:sz w:val="18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10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 552,41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 xml:space="preserve"> Kč</w:t>
            </w:r>
          </w:p>
        </w:tc>
      </w:tr>
      <w:tr w:rsidR="000F7559" w:rsidRPr="006D590A" w14:paraId="43A403CC" w14:textId="77777777" w:rsidTr="000F7559">
        <w:trPr>
          <w:trHeight w:val="395"/>
        </w:trPr>
        <w:tc>
          <w:tcPr>
            <w:tcW w:w="358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02060"/>
            <w:vAlign w:val="center"/>
          </w:tcPr>
          <w:p w14:paraId="7E78C9F6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/>
                <w:color w:val="FFFFFF"/>
                <w:sz w:val="16"/>
                <w:szCs w:val="16"/>
              </w:rPr>
            </w:pPr>
            <w:r w:rsidRPr="00BA4D7F">
              <w:rPr>
                <w:rFonts w:ascii="Trebuchet MS" w:hAnsi="Trebuchet MS"/>
                <w:b/>
                <w:color w:val="FFFFFF"/>
                <w:sz w:val="16"/>
                <w:szCs w:val="16"/>
              </w:rPr>
              <w:t>pojistka proti převrhnutí vozíku (nutné při silných spasmech)</w:t>
            </w:r>
          </w:p>
        </w:tc>
        <w:tc>
          <w:tcPr>
            <w:tcW w:w="39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7AE8D754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Cs/>
                <w:sz w:val="16"/>
                <w:szCs w:val="16"/>
              </w:rPr>
            </w:pPr>
            <w:r w:rsidRPr="00BA4D7F">
              <w:rPr>
                <w:rFonts w:ascii="Trebuchet MS" w:hAnsi="Trebuchet MS"/>
                <w:bCs/>
                <w:sz w:val="16"/>
                <w:szCs w:val="16"/>
              </w:rPr>
              <w:t>Cena bez 21 % DPH</w:t>
            </w:r>
            <w:r w:rsidRPr="00BA4D7F">
              <w:rPr>
                <w:rFonts w:ascii="Trebuchet MS" w:hAnsi="Trebuchet MS"/>
                <w:bCs/>
                <w:sz w:val="16"/>
                <w:szCs w:val="16"/>
              </w:rPr>
              <w:br/>
            </w:r>
            <w:r w:rsidRPr="00BA4D7F">
              <w:rPr>
                <w:rFonts w:ascii="Trebuchet MS" w:hAnsi="Trebuchet MS"/>
                <w:bCs/>
                <w:color w:val="FF0000"/>
                <w:sz w:val="16"/>
                <w:szCs w:val="16"/>
              </w:rPr>
              <w:t>Cena pro Vás bez 21 % DPH</w:t>
            </w:r>
            <w:r>
              <w:rPr>
                <w:rFonts w:ascii="Trebuchet MS" w:hAnsi="Trebuchet MS"/>
                <w:bCs/>
                <w:color w:val="FF0000"/>
                <w:sz w:val="16"/>
                <w:szCs w:val="16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6"/>
                <w:szCs w:val="16"/>
              </w:rPr>
              <w:t>Cena pro Vás vč. 21 % DPH</w:t>
            </w:r>
          </w:p>
        </w:tc>
        <w:tc>
          <w:tcPr>
            <w:tcW w:w="22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5199A02F" w14:textId="77777777" w:rsidR="000F7559" w:rsidRPr="00BA4D7F" w:rsidRDefault="000F7559" w:rsidP="0054799D">
            <w:pPr>
              <w:pStyle w:val="Default"/>
              <w:ind w:right="641"/>
              <w:jc w:val="right"/>
              <w:rPr>
                <w:rFonts w:ascii="Trebuchet MS" w:hAnsi="Trebuchet MS"/>
                <w:b/>
                <w:sz w:val="18"/>
                <w:szCs w:val="20"/>
              </w:rPr>
            </w:pPr>
            <w:r w:rsidRPr="00BA4D7F">
              <w:rPr>
                <w:rFonts w:ascii="Trebuchet MS" w:hAnsi="Trebuchet MS"/>
                <w:b/>
                <w:sz w:val="18"/>
                <w:szCs w:val="20"/>
              </w:rPr>
              <w:t xml:space="preserve">4.560 Kč </w:t>
            </w:r>
          </w:p>
          <w:p w14:paraId="0DA30FDB" w14:textId="77777777" w:rsidR="000F7559" w:rsidRPr="00BA4D7F" w:rsidRDefault="000F7559" w:rsidP="0054799D">
            <w:pPr>
              <w:pStyle w:val="DPbezloga"/>
              <w:spacing w:after="40"/>
              <w:ind w:left="0" w:right="641"/>
              <w:jc w:val="right"/>
              <w:rPr>
                <w:rFonts w:ascii="Trebuchet MS" w:hAnsi="Trebuchet MS"/>
                <w:b/>
                <w:bCs/>
                <w:sz w:val="18"/>
              </w:rPr>
            </w:pPr>
            <w:r w:rsidRPr="00BA4D7F">
              <w:rPr>
                <w:rFonts w:ascii="Trebuchet MS" w:hAnsi="Trebuchet MS"/>
                <w:b/>
                <w:bCs/>
                <w:color w:val="FF0000"/>
                <w:sz w:val="18"/>
              </w:rPr>
              <w:t xml:space="preserve">4.332 Kč </w:t>
            </w:r>
            <w:r>
              <w:rPr>
                <w:rFonts w:ascii="Trebuchet MS" w:hAnsi="Trebuchet MS"/>
                <w:b/>
                <w:bCs/>
                <w:color w:val="FF0000"/>
                <w:sz w:val="18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5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 241,72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 xml:space="preserve"> Kč</w:t>
            </w:r>
          </w:p>
        </w:tc>
      </w:tr>
      <w:tr w:rsidR="000F7559" w:rsidRPr="006D590A" w14:paraId="2C2439A6" w14:textId="77777777" w:rsidTr="000F7559">
        <w:trPr>
          <w:trHeight w:val="395"/>
        </w:trPr>
        <w:tc>
          <w:tcPr>
            <w:tcW w:w="358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4C6E7" w:themeFill="accent5" w:themeFillTint="66"/>
            <w:vAlign w:val="center"/>
          </w:tcPr>
          <w:p w14:paraId="06328EA4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/>
                <w:color w:val="FFFFFF"/>
                <w:sz w:val="16"/>
                <w:szCs w:val="16"/>
              </w:rPr>
            </w:pPr>
            <w:r w:rsidRPr="00BA4D7F">
              <w:rPr>
                <w:rFonts w:ascii="Trebuchet MS" w:hAnsi="Trebuchet MS"/>
                <w:b/>
                <w:sz w:val="16"/>
                <w:szCs w:val="16"/>
              </w:rPr>
              <w:t>Cena celkem</w:t>
            </w:r>
          </w:p>
        </w:tc>
        <w:tc>
          <w:tcPr>
            <w:tcW w:w="39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4C6E7" w:themeFill="accent5" w:themeFillTint="66"/>
            <w:vAlign w:val="center"/>
          </w:tcPr>
          <w:p w14:paraId="5C96E1C6" w14:textId="77777777" w:rsidR="000F7559" w:rsidRPr="00BA4D7F" w:rsidRDefault="000F7559" w:rsidP="0054799D">
            <w:pPr>
              <w:pStyle w:val="DPbezloga"/>
              <w:spacing w:after="40"/>
              <w:ind w:left="0"/>
              <w:jc w:val="center"/>
              <w:rPr>
                <w:rFonts w:ascii="Trebuchet MS" w:hAnsi="Trebuchet MS"/>
                <w:bCs/>
                <w:sz w:val="16"/>
                <w:szCs w:val="16"/>
              </w:rPr>
            </w:pPr>
            <w:r w:rsidRPr="00BA4D7F">
              <w:rPr>
                <w:rFonts w:ascii="Trebuchet MS" w:hAnsi="Trebuchet MS"/>
                <w:bCs/>
                <w:sz w:val="16"/>
                <w:szCs w:val="16"/>
              </w:rPr>
              <w:t>Cena bez 21 % DPH</w:t>
            </w:r>
            <w:r w:rsidRPr="00BA4D7F">
              <w:rPr>
                <w:rFonts w:ascii="Trebuchet MS" w:hAnsi="Trebuchet MS"/>
                <w:bCs/>
                <w:sz w:val="16"/>
                <w:szCs w:val="16"/>
              </w:rPr>
              <w:br/>
            </w:r>
            <w:r w:rsidRPr="00BA4D7F">
              <w:rPr>
                <w:rFonts w:ascii="Trebuchet MS" w:hAnsi="Trebuchet MS"/>
                <w:bCs/>
                <w:color w:val="FF0000"/>
                <w:sz w:val="16"/>
                <w:szCs w:val="16"/>
              </w:rPr>
              <w:t>Cena pro Vás bez 21 % DPH</w:t>
            </w:r>
            <w:r>
              <w:rPr>
                <w:rFonts w:ascii="Trebuchet MS" w:hAnsi="Trebuchet MS"/>
                <w:bCs/>
                <w:color w:val="FF0000"/>
                <w:sz w:val="16"/>
                <w:szCs w:val="16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6"/>
                <w:szCs w:val="16"/>
              </w:rPr>
              <w:t>Cena pro Vás vč. 21 % DPH</w:t>
            </w:r>
          </w:p>
        </w:tc>
        <w:tc>
          <w:tcPr>
            <w:tcW w:w="22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4C6E7" w:themeFill="accent5" w:themeFillTint="66"/>
            <w:vAlign w:val="center"/>
          </w:tcPr>
          <w:p w14:paraId="23604B9D" w14:textId="77777777" w:rsidR="000F7559" w:rsidRPr="00BA4D7F" w:rsidRDefault="000F7559" w:rsidP="0054799D">
            <w:pPr>
              <w:pStyle w:val="Default"/>
              <w:ind w:right="641"/>
              <w:jc w:val="right"/>
              <w:rPr>
                <w:rFonts w:ascii="Trebuchet MS" w:hAnsi="Trebuchet MS"/>
                <w:b/>
                <w:sz w:val="18"/>
                <w:szCs w:val="20"/>
              </w:rPr>
            </w:pPr>
            <w:r w:rsidRPr="00BA4D7F">
              <w:rPr>
                <w:rFonts w:ascii="Trebuchet MS" w:hAnsi="Trebuchet MS"/>
                <w:b/>
                <w:sz w:val="18"/>
                <w:szCs w:val="20"/>
              </w:rPr>
              <w:t xml:space="preserve">119.962 Kč </w:t>
            </w:r>
          </w:p>
          <w:p w14:paraId="404181FA" w14:textId="77777777" w:rsidR="000F7559" w:rsidRPr="00BA4D7F" w:rsidRDefault="000F7559" w:rsidP="0054799D">
            <w:pPr>
              <w:pStyle w:val="DPbezloga"/>
              <w:spacing w:after="40"/>
              <w:ind w:left="0" w:right="641"/>
              <w:jc w:val="right"/>
              <w:rPr>
                <w:rFonts w:ascii="Trebuchet MS" w:hAnsi="Trebuchet MS"/>
                <w:b/>
                <w:bCs/>
                <w:sz w:val="18"/>
              </w:rPr>
            </w:pPr>
            <w:r w:rsidRPr="00BA4D7F">
              <w:rPr>
                <w:rFonts w:ascii="Trebuchet MS" w:hAnsi="Trebuchet MS"/>
                <w:b/>
                <w:bCs/>
                <w:color w:val="FF0000"/>
                <w:sz w:val="18"/>
              </w:rPr>
              <w:t xml:space="preserve">113.964 Kč </w:t>
            </w:r>
            <w:r>
              <w:rPr>
                <w:rFonts w:ascii="Trebuchet MS" w:hAnsi="Trebuchet MS"/>
                <w:b/>
                <w:bCs/>
                <w:color w:val="FF0000"/>
                <w:sz w:val="18"/>
              </w:rPr>
              <w:br/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137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 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>896</w:t>
            </w:r>
            <w:r>
              <w:rPr>
                <w:rFonts w:ascii="Trebuchet MS" w:hAnsi="Trebuchet MS"/>
                <w:b/>
                <w:bCs/>
                <w:color w:val="C00000"/>
                <w:sz w:val="18"/>
              </w:rPr>
              <w:t>,44</w:t>
            </w:r>
            <w:r w:rsidRPr="00A97D42">
              <w:rPr>
                <w:rFonts w:ascii="Trebuchet MS" w:hAnsi="Trebuchet MS"/>
                <w:b/>
                <w:bCs/>
                <w:color w:val="C00000"/>
                <w:sz w:val="18"/>
              </w:rPr>
              <w:t xml:space="preserve"> Kč</w:t>
            </w:r>
          </w:p>
        </w:tc>
      </w:tr>
    </w:tbl>
    <w:p w14:paraId="04C46961" w14:textId="77777777" w:rsidR="003E5DA7" w:rsidRDefault="003E5DA7" w:rsidP="000F7559">
      <w:pPr>
        <w:pStyle w:val="Odstavecseseznamem"/>
        <w:kinsoku w:val="0"/>
        <w:overflowPunct w:val="0"/>
        <w:rPr>
          <w:rFonts w:ascii="Arial" w:hAnsi="Arial" w:cs="Arial"/>
          <w:sz w:val="22"/>
          <w:szCs w:val="22"/>
        </w:rPr>
      </w:pPr>
    </w:p>
    <w:sectPr w:rsidR="003E5DA7" w:rsidSect="000A19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0.5pt;height:438.75pt" o:bullet="t">
        <v:imagedata r:id="rId1" o:title="M logo"/>
      </v:shape>
    </w:pict>
  </w:numPicBullet>
  <w:abstractNum w:abstractNumId="0" w15:restartNumberingAfterBreak="0">
    <w:nsid w:val="0D4675CB"/>
    <w:multiLevelType w:val="hybridMultilevel"/>
    <w:tmpl w:val="8A50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4F0"/>
    <w:multiLevelType w:val="hybridMultilevel"/>
    <w:tmpl w:val="CCCE9B28"/>
    <w:lvl w:ilvl="0" w:tplc="062298A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9851CE7"/>
    <w:multiLevelType w:val="multilevel"/>
    <w:tmpl w:val="2376DA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775B"/>
    <w:multiLevelType w:val="multilevel"/>
    <w:tmpl w:val="69E00CF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2504D7"/>
    <w:multiLevelType w:val="hybridMultilevel"/>
    <w:tmpl w:val="BB6C92AC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86760"/>
    <w:multiLevelType w:val="multilevel"/>
    <w:tmpl w:val="2B302B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9404E5"/>
    <w:multiLevelType w:val="hybridMultilevel"/>
    <w:tmpl w:val="06EA9396"/>
    <w:lvl w:ilvl="0" w:tplc="06229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979AB"/>
    <w:multiLevelType w:val="hybridMultilevel"/>
    <w:tmpl w:val="D65C2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22FBB"/>
    <w:multiLevelType w:val="hybridMultilevel"/>
    <w:tmpl w:val="C8FAB9FC"/>
    <w:lvl w:ilvl="0" w:tplc="3DC65A3C">
      <w:start w:val="1"/>
      <w:numFmt w:val="bullet"/>
      <w:lvlText w:val=""/>
      <w:lvlJc w:val="left"/>
      <w:pPr>
        <w:ind w:left="936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78F4141"/>
    <w:multiLevelType w:val="multilevel"/>
    <w:tmpl w:val="230E2C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 w15:restartNumberingAfterBreak="0">
    <w:nsid w:val="678D5060"/>
    <w:multiLevelType w:val="hybridMultilevel"/>
    <w:tmpl w:val="741E2BD0"/>
    <w:lvl w:ilvl="0" w:tplc="06229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829AB"/>
    <w:multiLevelType w:val="hybridMultilevel"/>
    <w:tmpl w:val="9D823412"/>
    <w:lvl w:ilvl="0" w:tplc="06229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BD"/>
    <w:rsid w:val="00046338"/>
    <w:rsid w:val="000765A6"/>
    <w:rsid w:val="000A190F"/>
    <w:rsid w:val="000A4F1E"/>
    <w:rsid w:val="000F7559"/>
    <w:rsid w:val="00106402"/>
    <w:rsid w:val="001109ED"/>
    <w:rsid w:val="00124C99"/>
    <w:rsid w:val="0015557C"/>
    <w:rsid w:val="001564A7"/>
    <w:rsid w:val="001B1645"/>
    <w:rsid w:val="001D2B2D"/>
    <w:rsid w:val="001E594E"/>
    <w:rsid w:val="002177BD"/>
    <w:rsid w:val="00217A47"/>
    <w:rsid w:val="00233C88"/>
    <w:rsid w:val="0027224C"/>
    <w:rsid w:val="002D5959"/>
    <w:rsid w:val="002E239E"/>
    <w:rsid w:val="003710AB"/>
    <w:rsid w:val="003A22FE"/>
    <w:rsid w:val="003E5DA7"/>
    <w:rsid w:val="003F3E19"/>
    <w:rsid w:val="00403B98"/>
    <w:rsid w:val="004118B5"/>
    <w:rsid w:val="004445CC"/>
    <w:rsid w:val="004C58B6"/>
    <w:rsid w:val="00505F02"/>
    <w:rsid w:val="005215CE"/>
    <w:rsid w:val="005424DB"/>
    <w:rsid w:val="005740CB"/>
    <w:rsid w:val="005D6E50"/>
    <w:rsid w:val="00620398"/>
    <w:rsid w:val="00650F55"/>
    <w:rsid w:val="006549D4"/>
    <w:rsid w:val="00662546"/>
    <w:rsid w:val="00666C8E"/>
    <w:rsid w:val="00674DD3"/>
    <w:rsid w:val="006B7FD0"/>
    <w:rsid w:val="006C1B3E"/>
    <w:rsid w:val="006C70BD"/>
    <w:rsid w:val="006D419D"/>
    <w:rsid w:val="00721A85"/>
    <w:rsid w:val="00723F16"/>
    <w:rsid w:val="0073360C"/>
    <w:rsid w:val="00780F0C"/>
    <w:rsid w:val="00814940"/>
    <w:rsid w:val="008B3C58"/>
    <w:rsid w:val="00924D9E"/>
    <w:rsid w:val="0094611D"/>
    <w:rsid w:val="00990978"/>
    <w:rsid w:val="009A41B2"/>
    <w:rsid w:val="009B0E77"/>
    <w:rsid w:val="009B6B0F"/>
    <w:rsid w:val="009F2EF0"/>
    <w:rsid w:val="00A06D0E"/>
    <w:rsid w:val="00A27CF6"/>
    <w:rsid w:val="00A40B69"/>
    <w:rsid w:val="00A454E9"/>
    <w:rsid w:val="00A47A7F"/>
    <w:rsid w:val="00A51845"/>
    <w:rsid w:val="00A62E32"/>
    <w:rsid w:val="00A847E8"/>
    <w:rsid w:val="00A86CBC"/>
    <w:rsid w:val="00A9303A"/>
    <w:rsid w:val="00AB480C"/>
    <w:rsid w:val="00AD6036"/>
    <w:rsid w:val="00AE66F5"/>
    <w:rsid w:val="00AF7960"/>
    <w:rsid w:val="00B42A7A"/>
    <w:rsid w:val="00B50080"/>
    <w:rsid w:val="00BD3A69"/>
    <w:rsid w:val="00BE2E9B"/>
    <w:rsid w:val="00C06A45"/>
    <w:rsid w:val="00C96254"/>
    <w:rsid w:val="00CB2F48"/>
    <w:rsid w:val="00CE3FC9"/>
    <w:rsid w:val="00D35D87"/>
    <w:rsid w:val="00DC1C58"/>
    <w:rsid w:val="00DC3257"/>
    <w:rsid w:val="00DC54E9"/>
    <w:rsid w:val="00DF2CCE"/>
    <w:rsid w:val="00E5521C"/>
    <w:rsid w:val="00E80086"/>
    <w:rsid w:val="00E836A0"/>
    <w:rsid w:val="00EE6E76"/>
    <w:rsid w:val="00F319B5"/>
    <w:rsid w:val="00F43940"/>
    <w:rsid w:val="00F57383"/>
    <w:rsid w:val="00F6028B"/>
    <w:rsid w:val="00F61C5B"/>
    <w:rsid w:val="00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F702B1"/>
  <w15:docId w15:val="{4698057E-BED2-457E-8F4C-AE88707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TableParagraph">
    <w:name w:val="Table Paragraph"/>
    <w:basedOn w:val="Normln"/>
    <w:uiPriority w:val="1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A40B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40B69"/>
    <w:rPr>
      <w:rFonts w:ascii="Calibri" w:eastAsia="Calibri" w:hAnsi="Calibri" w:cs="Times New Roman"/>
    </w:rPr>
  </w:style>
  <w:style w:type="paragraph" w:customStyle="1" w:styleId="DPbezloga">
    <w:name w:val="DP bez loga"/>
    <w:basedOn w:val="Normln"/>
    <w:rsid w:val="00A40B69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40B6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Normlnweb">
    <w:name w:val="Norm‡ln’ (web)"/>
    <w:aliases w:val="Norm‡ln’ (s’ WWW)"/>
    <w:basedOn w:val="Normln0"/>
    <w:uiPriority w:val="99"/>
    <w:rsid w:val="00A40B69"/>
    <w:pPr>
      <w:spacing w:before="100" w:after="100"/>
    </w:pPr>
  </w:style>
  <w:style w:type="paragraph" w:styleId="Normlnweb0">
    <w:name w:val="Normal (Web)"/>
    <w:aliases w:val="Normální (síť WWW)"/>
    <w:basedOn w:val="Normln"/>
    <w:rsid w:val="0073360C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463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3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3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3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9483-4537-4480-86D5-35024230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1029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Trevvis</dc:creator>
  <cp:lastModifiedBy>uzivatel</cp:lastModifiedBy>
  <cp:revision>4</cp:revision>
  <cp:lastPrinted>2017-12-18T07:47:00Z</cp:lastPrinted>
  <dcterms:created xsi:type="dcterms:W3CDTF">2018-01-03T08:32:00Z</dcterms:created>
  <dcterms:modified xsi:type="dcterms:W3CDTF">2018-01-03T08:35:00Z</dcterms:modified>
</cp:coreProperties>
</file>