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6E72D0B" w14:textId="77777777" w:rsidR="003A5569" w:rsidRPr="003F41F7" w:rsidRDefault="003A5569">
      <w:pPr>
        <w:pStyle w:val="Nzev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 </w:t>
      </w:r>
    </w:p>
    <w:p w14:paraId="1DB8086B" w14:textId="77777777" w:rsidR="009A6264" w:rsidRPr="003F41F7" w:rsidRDefault="009A6264" w:rsidP="009A6264">
      <w:pPr>
        <w:pStyle w:val="Zkladntext"/>
        <w:jc w:val="center"/>
        <w:rPr>
          <w:rFonts w:ascii="Cambria" w:hAnsi="Cambria"/>
          <w:b/>
          <w:sz w:val="28"/>
          <w:szCs w:val="28"/>
        </w:rPr>
      </w:pPr>
      <w:r w:rsidRPr="003F41F7">
        <w:rPr>
          <w:rFonts w:ascii="Cambria" w:hAnsi="Cambria"/>
          <w:b/>
          <w:sz w:val="28"/>
          <w:szCs w:val="28"/>
        </w:rPr>
        <w:t>SMLOUVA O ZAJIŠTĚNÍ UMĚLECKÉHO VYSTOUPENÍ</w:t>
      </w:r>
    </w:p>
    <w:p w14:paraId="3827A971" w14:textId="77777777" w:rsidR="00A215DC" w:rsidRPr="003F41F7" w:rsidRDefault="00A215DC">
      <w:pPr>
        <w:jc w:val="both"/>
        <w:rPr>
          <w:rFonts w:ascii="Cambria" w:hAnsi="Cambria"/>
          <w:b/>
          <w:sz w:val="22"/>
          <w:szCs w:val="22"/>
        </w:rPr>
      </w:pPr>
    </w:p>
    <w:p w14:paraId="649C3335" w14:textId="77777777" w:rsidR="00A215DC" w:rsidRPr="003F41F7" w:rsidRDefault="00A215DC">
      <w:pPr>
        <w:jc w:val="both"/>
        <w:rPr>
          <w:rFonts w:ascii="Cambria" w:hAnsi="Cambria"/>
          <w:b/>
          <w:sz w:val="22"/>
          <w:szCs w:val="22"/>
        </w:rPr>
      </w:pPr>
    </w:p>
    <w:p w14:paraId="57656C51" w14:textId="77777777" w:rsidR="009A6264" w:rsidRPr="003F41F7" w:rsidRDefault="0060406C" w:rsidP="009A6264">
      <w:pPr>
        <w:widowControl w:val="0"/>
        <w:autoSpaceDE w:val="0"/>
        <w:autoSpaceDN w:val="0"/>
        <w:adjustRightInd w:val="0"/>
        <w:rPr>
          <w:rFonts w:ascii="Cambria" w:hAnsi="Cambria" w:cs="Calibri"/>
          <w:sz w:val="22"/>
          <w:szCs w:val="22"/>
          <w:lang w:val="en-US"/>
        </w:rPr>
      </w:pPr>
      <w:proofErr w:type="spellStart"/>
      <w:r w:rsidRPr="003F41F7">
        <w:rPr>
          <w:rFonts w:ascii="Cambria" w:hAnsi="Cambria"/>
          <w:b/>
          <w:bCs/>
          <w:sz w:val="22"/>
          <w:szCs w:val="22"/>
          <w:lang w:val="en-US"/>
        </w:rPr>
        <w:t>Wisemusic</w:t>
      </w:r>
      <w:proofErr w:type="spellEnd"/>
      <w:r w:rsidRPr="003F41F7">
        <w:rPr>
          <w:rFonts w:ascii="Cambria" w:hAnsi="Cambria"/>
          <w:b/>
          <w:bCs/>
          <w:sz w:val="22"/>
          <w:szCs w:val="22"/>
          <w:lang w:val="en-US"/>
        </w:rPr>
        <w:t>,</w:t>
      </w:r>
      <w:r w:rsidR="009A6264" w:rsidRPr="003F41F7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proofErr w:type="spellStart"/>
      <w:r w:rsidR="009A6264" w:rsidRPr="003F41F7">
        <w:rPr>
          <w:rFonts w:ascii="Cambria" w:hAnsi="Cambria"/>
          <w:b/>
          <w:bCs/>
          <w:sz w:val="22"/>
          <w:szCs w:val="22"/>
          <w:lang w:val="en-US"/>
        </w:rPr>
        <w:t>s.r.o</w:t>
      </w:r>
      <w:proofErr w:type="spellEnd"/>
      <w:r w:rsidR="009A6264" w:rsidRPr="003F41F7">
        <w:rPr>
          <w:rFonts w:ascii="Cambria" w:hAnsi="Cambria"/>
          <w:b/>
          <w:bCs/>
          <w:sz w:val="22"/>
          <w:szCs w:val="22"/>
          <w:lang w:val="en-US"/>
        </w:rPr>
        <w:t>.</w:t>
      </w:r>
    </w:p>
    <w:p w14:paraId="68F94720" w14:textId="77777777" w:rsidR="009A6264" w:rsidRPr="003F41F7" w:rsidRDefault="009A6264" w:rsidP="009A6264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  <w:r w:rsidRPr="003F41F7">
        <w:rPr>
          <w:rFonts w:ascii="Cambria" w:hAnsi="Cambria"/>
          <w:sz w:val="22"/>
          <w:szCs w:val="22"/>
          <w:lang w:val="en-US"/>
        </w:rPr>
        <w:t xml:space="preserve">IČO: </w:t>
      </w:r>
      <w:r w:rsidR="0060406C" w:rsidRPr="003F41F7">
        <w:rPr>
          <w:rFonts w:ascii="Cambria" w:hAnsi="Cambria"/>
          <w:sz w:val="22"/>
          <w:szCs w:val="22"/>
          <w:lang w:val="en-US"/>
        </w:rPr>
        <w:t>29035970</w:t>
      </w:r>
      <w:r w:rsidR="0060406C" w:rsidRPr="003F41F7">
        <w:rPr>
          <w:rFonts w:ascii="Cambria" w:eastAsia="MS Mincho" w:hAnsi="Cambria" w:cs="MS Mincho"/>
          <w:sz w:val="22"/>
          <w:szCs w:val="22"/>
          <w:lang w:val="en-US"/>
        </w:rPr>
        <w:t xml:space="preserve"> </w:t>
      </w:r>
      <w:r w:rsidR="0060406C" w:rsidRPr="003F41F7">
        <w:rPr>
          <w:rFonts w:ascii="Cambria" w:hAnsi="Cambria"/>
          <w:sz w:val="22"/>
          <w:szCs w:val="22"/>
          <w:lang w:val="en-US"/>
        </w:rPr>
        <w:t>DIČ: CZ29035970</w:t>
      </w:r>
    </w:p>
    <w:p w14:paraId="3E2A7F73" w14:textId="77777777" w:rsidR="009A6264" w:rsidRPr="003F41F7" w:rsidRDefault="009A6264" w:rsidP="009A6264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  <w:r w:rsidRPr="003F41F7">
        <w:rPr>
          <w:rFonts w:ascii="Cambria" w:hAnsi="Cambria"/>
          <w:sz w:val="22"/>
          <w:szCs w:val="22"/>
          <w:lang w:val="en-US"/>
        </w:rPr>
        <w:t xml:space="preserve">Se </w:t>
      </w:r>
      <w:proofErr w:type="spellStart"/>
      <w:r w:rsidRPr="003F41F7">
        <w:rPr>
          <w:rFonts w:ascii="Cambria" w:hAnsi="Cambria"/>
          <w:sz w:val="22"/>
          <w:szCs w:val="22"/>
          <w:lang w:val="en-US"/>
        </w:rPr>
        <w:t>sídlem</w:t>
      </w:r>
      <w:proofErr w:type="spellEnd"/>
      <w:r w:rsidRPr="003F41F7">
        <w:rPr>
          <w:rFonts w:ascii="Cambria" w:hAnsi="Cambria"/>
          <w:sz w:val="22"/>
          <w:szCs w:val="22"/>
          <w:lang w:val="en-US"/>
        </w:rPr>
        <w:t xml:space="preserve"> </w:t>
      </w:r>
      <w:r w:rsidR="0060406C" w:rsidRPr="003F41F7">
        <w:rPr>
          <w:rFonts w:ascii="Cambria" w:hAnsi="Cambria"/>
          <w:sz w:val="22"/>
          <w:szCs w:val="22"/>
          <w:lang w:val="en-US"/>
        </w:rPr>
        <w:t xml:space="preserve">Na </w:t>
      </w:r>
      <w:proofErr w:type="spellStart"/>
      <w:r w:rsidR="0060406C" w:rsidRPr="003F41F7">
        <w:rPr>
          <w:rFonts w:ascii="Cambria" w:hAnsi="Cambria"/>
          <w:sz w:val="22"/>
          <w:szCs w:val="22"/>
          <w:lang w:val="en-US"/>
        </w:rPr>
        <w:t>Florenci</w:t>
      </w:r>
      <w:proofErr w:type="spellEnd"/>
      <w:r w:rsidR="0060406C" w:rsidRPr="003F41F7">
        <w:rPr>
          <w:rFonts w:ascii="Cambria" w:hAnsi="Cambria"/>
          <w:sz w:val="22"/>
          <w:szCs w:val="22"/>
          <w:lang w:val="en-US"/>
        </w:rPr>
        <w:t xml:space="preserve"> 2116/15, Praha 1, PSČ 11</w:t>
      </w:r>
      <w:r w:rsidRPr="003F41F7">
        <w:rPr>
          <w:rFonts w:ascii="Cambria" w:hAnsi="Cambria"/>
          <w:sz w:val="22"/>
          <w:szCs w:val="22"/>
          <w:lang w:val="en-US"/>
        </w:rPr>
        <w:t>0 00</w:t>
      </w:r>
    </w:p>
    <w:p w14:paraId="7F683D09" w14:textId="77777777" w:rsidR="0060406C" w:rsidRPr="003F41F7" w:rsidRDefault="009A6264" w:rsidP="0060406C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  <w:proofErr w:type="spellStart"/>
      <w:r w:rsidRPr="003F41F7">
        <w:rPr>
          <w:rFonts w:ascii="Cambria" w:hAnsi="Cambria"/>
          <w:sz w:val="22"/>
          <w:szCs w:val="22"/>
          <w:lang w:val="en-US"/>
        </w:rPr>
        <w:t>Zapsaná</w:t>
      </w:r>
      <w:proofErr w:type="spellEnd"/>
      <w:r w:rsidRPr="003F41F7">
        <w:rPr>
          <w:rFonts w:ascii="Cambria" w:hAnsi="Cambria"/>
          <w:sz w:val="22"/>
          <w:szCs w:val="22"/>
          <w:lang w:val="en-US"/>
        </w:rPr>
        <w:t xml:space="preserve"> v </w:t>
      </w:r>
      <w:proofErr w:type="spellStart"/>
      <w:r w:rsidRPr="003F41F7">
        <w:rPr>
          <w:rFonts w:ascii="Cambria" w:hAnsi="Cambria"/>
          <w:sz w:val="22"/>
          <w:szCs w:val="22"/>
          <w:lang w:val="en-US"/>
        </w:rPr>
        <w:t>obchodním</w:t>
      </w:r>
      <w:proofErr w:type="spellEnd"/>
      <w:r w:rsidRPr="003F41F7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3F41F7">
        <w:rPr>
          <w:rFonts w:ascii="Cambria" w:hAnsi="Cambria"/>
          <w:sz w:val="22"/>
          <w:szCs w:val="22"/>
          <w:lang w:val="en-US"/>
        </w:rPr>
        <w:t>rejstříku</w:t>
      </w:r>
      <w:proofErr w:type="spellEnd"/>
      <w:r w:rsidRPr="003F41F7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3F41F7">
        <w:rPr>
          <w:rFonts w:ascii="Cambria" w:hAnsi="Cambria"/>
          <w:sz w:val="22"/>
          <w:szCs w:val="22"/>
          <w:lang w:val="en-US"/>
        </w:rPr>
        <w:t>vedeném</w:t>
      </w:r>
      <w:proofErr w:type="spellEnd"/>
      <w:r w:rsidRPr="003F41F7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3F41F7">
        <w:rPr>
          <w:rFonts w:ascii="Cambria" w:hAnsi="Cambria"/>
          <w:sz w:val="22"/>
          <w:szCs w:val="22"/>
          <w:lang w:val="en-US"/>
        </w:rPr>
        <w:t>Městským</w:t>
      </w:r>
      <w:proofErr w:type="spellEnd"/>
      <w:r w:rsidRPr="003F41F7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3F41F7">
        <w:rPr>
          <w:rFonts w:ascii="Cambria" w:hAnsi="Cambria"/>
          <w:sz w:val="22"/>
          <w:szCs w:val="22"/>
          <w:lang w:val="en-US"/>
        </w:rPr>
        <w:t>soudem</w:t>
      </w:r>
      <w:proofErr w:type="spellEnd"/>
      <w:r w:rsidRPr="003F41F7">
        <w:rPr>
          <w:rFonts w:ascii="Cambria" w:hAnsi="Cambria"/>
          <w:sz w:val="22"/>
          <w:szCs w:val="22"/>
          <w:lang w:val="en-US"/>
        </w:rPr>
        <w:t xml:space="preserve"> v </w:t>
      </w:r>
      <w:proofErr w:type="spellStart"/>
      <w:r w:rsidRPr="003F41F7">
        <w:rPr>
          <w:rFonts w:ascii="Cambria" w:hAnsi="Cambria"/>
          <w:sz w:val="22"/>
          <w:szCs w:val="22"/>
          <w:lang w:val="en-US"/>
        </w:rPr>
        <w:t>Praze</w:t>
      </w:r>
      <w:proofErr w:type="spellEnd"/>
      <w:r w:rsidRPr="003F41F7">
        <w:rPr>
          <w:rFonts w:ascii="Cambria" w:hAnsi="Cambria"/>
          <w:sz w:val="22"/>
          <w:szCs w:val="22"/>
          <w:lang w:val="en-US"/>
        </w:rPr>
        <w:t xml:space="preserve">, </w:t>
      </w:r>
      <w:proofErr w:type="spellStart"/>
      <w:r w:rsidRPr="003F41F7">
        <w:rPr>
          <w:rFonts w:ascii="Cambria" w:hAnsi="Cambria"/>
          <w:sz w:val="22"/>
          <w:szCs w:val="22"/>
          <w:lang w:val="en-US"/>
        </w:rPr>
        <w:t>sp.zn</w:t>
      </w:r>
      <w:proofErr w:type="spellEnd"/>
      <w:r w:rsidRPr="003F41F7">
        <w:rPr>
          <w:rFonts w:ascii="Cambria" w:hAnsi="Cambria"/>
          <w:sz w:val="22"/>
          <w:szCs w:val="22"/>
          <w:lang w:val="en-US"/>
        </w:rPr>
        <w:t xml:space="preserve">. C </w:t>
      </w:r>
      <w:r w:rsidR="0060406C" w:rsidRPr="003F41F7">
        <w:rPr>
          <w:rFonts w:ascii="Cambria" w:hAnsi="Cambria"/>
          <w:sz w:val="22"/>
          <w:szCs w:val="22"/>
          <w:lang w:val="en-US"/>
        </w:rPr>
        <w:t xml:space="preserve">161717 </w:t>
      </w:r>
    </w:p>
    <w:p w14:paraId="5CFA6F70" w14:textId="77777777" w:rsidR="009A6264" w:rsidRPr="003F41F7" w:rsidRDefault="009A6264" w:rsidP="009A6264">
      <w:pPr>
        <w:widowControl w:val="0"/>
        <w:autoSpaceDE w:val="0"/>
        <w:autoSpaceDN w:val="0"/>
        <w:adjustRightInd w:val="0"/>
        <w:rPr>
          <w:rFonts w:ascii="Cambria" w:hAnsi="Cambria" w:cs="Calibri"/>
          <w:sz w:val="22"/>
          <w:szCs w:val="22"/>
          <w:lang w:val="en-US"/>
        </w:rPr>
      </w:pPr>
      <w:proofErr w:type="spellStart"/>
      <w:r w:rsidRPr="003F41F7">
        <w:rPr>
          <w:rFonts w:ascii="Cambria" w:hAnsi="Cambria"/>
          <w:sz w:val="22"/>
          <w:szCs w:val="22"/>
          <w:lang w:val="en-US"/>
        </w:rPr>
        <w:t>Bankovní</w:t>
      </w:r>
      <w:proofErr w:type="spellEnd"/>
      <w:r w:rsidRPr="003F41F7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3F41F7">
        <w:rPr>
          <w:rFonts w:ascii="Cambria" w:hAnsi="Cambria"/>
          <w:sz w:val="22"/>
          <w:szCs w:val="22"/>
          <w:lang w:val="en-US"/>
        </w:rPr>
        <w:t>spojení</w:t>
      </w:r>
      <w:proofErr w:type="spellEnd"/>
      <w:r w:rsidRPr="003F41F7">
        <w:rPr>
          <w:rFonts w:ascii="Cambria" w:hAnsi="Cambria"/>
          <w:sz w:val="22"/>
          <w:szCs w:val="22"/>
          <w:lang w:val="en-US"/>
        </w:rPr>
        <w:t xml:space="preserve">: </w:t>
      </w:r>
      <w:proofErr w:type="spellStart"/>
      <w:r w:rsidR="0060406C" w:rsidRPr="003F41F7">
        <w:rPr>
          <w:rFonts w:ascii="Cambria" w:hAnsi="Cambria"/>
          <w:bCs/>
          <w:sz w:val="22"/>
          <w:szCs w:val="22"/>
          <w:lang w:val="en-US"/>
        </w:rPr>
        <w:t>Fio</w:t>
      </w:r>
      <w:proofErr w:type="spellEnd"/>
      <w:r w:rsidR="0060406C" w:rsidRPr="003F41F7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="0060406C" w:rsidRPr="003F41F7">
        <w:rPr>
          <w:rFonts w:ascii="Cambria" w:hAnsi="Cambria"/>
          <w:bCs/>
          <w:sz w:val="22"/>
          <w:szCs w:val="22"/>
          <w:lang w:val="en-US"/>
        </w:rPr>
        <w:t>banka</w:t>
      </w:r>
      <w:proofErr w:type="spellEnd"/>
      <w:r w:rsidR="0060406C" w:rsidRPr="003F41F7">
        <w:rPr>
          <w:rFonts w:ascii="Cambria" w:hAnsi="Cambria"/>
          <w:bCs/>
          <w:sz w:val="22"/>
          <w:szCs w:val="22"/>
          <w:lang w:val="en-US"/>
        </w:rPr>
        <w:t xml:space="preserve">, </w:t>
      </w:r>
      <w:proofErr w:type="spellStart"/>
      <w:r w:rsidR="0060406C" w:rsidRPr="003F41F7">
        <w:rPr>
          <w:rFonts w:ascii="Cambria" w:hAnsi="Cambria"/>
          <w:bCs/>
          <w:sz w:val="22"/>
          <w:szCs w:val="22"/>
          <w:lang w:val="en-US"/>
        </w:rPr>
        <w:t>a.s</w:t>
      </w:r>
      <w:proofErr w:type="spellEnd"/>
      <w:r w:rsidR="0060406C" w:rsidRPr="003F41F7">
        <w:rPr>
          <w:rFonts w:ascii="Cambria" w:hAnsi="Cambria"/>
          <w:bCs/>
          <w:sz w:val="22"/>
          <w:szCs w:val="22"/>
          <w:lang w:val="en-US"/>
        </w:rPr>
        <w:t xml:space="preserve">., V </w:t>
      </w:r>
      <w:proofErr w:type="spellStart"/>
      <w:r w:rsidR="0060406C" w:rsidRPr="003F41F7">
        <w:rPr>
          <w:rFonts w:ascii="Cambria" w:hAnsi="Cambria"/>
          <w:bCs/>
          <w:sz w:val="22"/>
          <w:szCs w:val="22"/>
          <w:lang w:val="en-US"/>
        </w:rPr>
        <w:t>Celnici</w:t>
      </w:r>
      <w:proofErr w:type="spellEnd"/>
      <w:r w:rsidR="0060406C" w:rsidRPr="003F41F7">
        <w:rPr>
          <w:rFonts w:ascii="Cambria" w:hAnsi="Cambria"/>
          <w:bCs/>
          <w:sz w:val="22"/>
          <w:szCs w:val="22"/>
          <w:lang w:val="en-US"/>
        </w:rPr>
        <w:t xml:space="preserve"> 1028/10, Praha 1, 117 21</w:t>
      </w:r>
    </w:p>
    <w:p w14:paraId="0E920E8E" w14:textId="0F8D8FF3" w:rsidR="0060406C" w:rsidRPr="003F41F7" w:rsidRDefault="009A6264" w:rsidP="0060406C">
      <w:pPr>
        <w:widowControl w:val="0"/>
        <w:suppressAutoHyphens w:val="0"/>
        <w:autoSpaceDE w:val="0"/>
        <w:autoSpaceDN w:val="0"/>
        <w:adjustRightInd w:val="0"/>
        <w:spacing w:after="240" w:line="260" w:lineRule="atLeast"/>
        <w:rPr>
          <w:rFonts w:ascii="Cambria" w:hAnsi="Cambria" w:cs="Times"/>
          <w:color w:val="000000"/>
          <w:sz w:val="24"/>
          <w:szCs w:val="24"/>
          <w:lang w:val="en-US" w:eastAsia="en-US"/>
        </w:rPr>
      </w:pPr>
      <w:proofErr w:type="spellStart"/>
      <w:r w:rsidRPr="003F41F7">
        <w:rPr>
          <w:rFonts w:ascii="Cambria" w:hAnsi="Cambria"/>
          <w:sz w:val="22"/>
          <w:szCs w:val="22"/>
          <w:lang w:val="en-US"/>
        </w:rPr>
        <w:t>Účet</w:t>
      </w:r>
      <w:proofErr w:type="spellEnd"/>
      <w:r w:rsidRPr="003F41F7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3F41F7">
        <w:rPr>
          <w:rFonts w:ascii="Cambria" w:hAnsi="Cambria"/>
          <w:sz w:val="22"/>
          <w:szCs w:val="22"/>
          <w:lang w:val="en-US"/>
        </w:rPr>
        <w:t>číslo</w:t>
      </w:r>
      <w:proofErr w:type="spellEnd"/>
      <w:r w:rsidRPr="003F41F7">
        <w:rPr>
          <w:rFonts w:ascii="Cambria" w:hAnsi="Cambria"/>
          <w:sz w:val="22"/>
          <w:szCs w:val="22"/>
          <w:lang w:val="en-US"/>
        </w:rPr>
        <w:t xml:space="preserve">: </w:t>
      </w:r>
      <w:r w:rsidR="00FD57D3">
        <w:rPr>
          <w:rFonts w:ascii="Cambria" w:hAnsi="Cambria"/>
          <w:sz w:val="22"/>
          <w:szCs w:val="22"/>
          <w:lang w:val="en-US"/>
        </w:rPr>
        <w:t>xxx</w:t>
      </w:r>
      <w:bookmarkStart w:id="0" w:name="_GoBack"/>
      <w:bookmarkEnd w:id="0"/>
      <w:r w:rsidR="0060406C" w:rsidRPr="003F41F7">
        <w:rPr>
          <w:rFonts w:ascii="Cambria" w:hAnsi="Cambria" w:cs="Times"/>
          <w:color w:val="000000"/>
          <w:sz w:val="24"/>
          <w:szCs w:val="24"/>
          <w:lang w:val="en-US" w:eastAsia="en-US"/>
        </w:rPr>
        <w:tab/>
      </w:r>
      <w:r w:rsidR="0060406C" w:rsidRPr="003F41F7">
        <w:rPr>
          <w:rFonts w:ascii="Cambria" w:hAnsi="Cambria" w:cs="Times"/>
          <w:color w:val="000000"/>
          <w:sz w:val="24"/>
          <w:szCs w:val="24"/>
          <w:lang w:val="en-US" w:eastAsia="en-US"/>
        </w:rPr>
        <w:tab/>
      </w:r>
      <w:r w:rsidR="0060406C" w:rsidRPr="003F41F7">
        <w:rPr>
          <w:rFonts w:ascii="Cambria" w:hAnsi="Cambria" w:cs="Times"/>
          <w:color w:val="000000"/>
          <w:sz w:val="24"/>
          <w:szCs w:val="24"/>
          <w:lang w:val="en-US" w:eastAsia="en-US"/>
        </w:rPr>
        <w:tab/>
      </w:r>
    </w:p>
    <w:p w14:paraId="14452286" w14:textId="77777777" w:rsidR="0060406C" w:rsidRPr="003F41F7" w:rsidRDefault="009A6264" w:rsidP="0060406C">
      <w:pPr>
        <w:widowControl w:val="0"/>
        <w:suppressAutoHyphens w:val="0"/>
        <w:autoSpaceDE w:val="0"/>
        <w:autoSpaceDN w:val="0"/>
        <w:adjustRightInd w:val="0"/>
        <w:spacing w:after="240" w:line="260" w:lineRule="atLeast"/>
        <w:rPr>
          <w:rFonts w:ascii="Cambria" w:hAnsi="Cambria"/>
          <w:sz w:val="22"/>
          <w:szCs w:val="22"/>
          <w:lang w:val="en-US"/>
        </w:rPr>
      </w:pPr>
      <w:proofErr w:type="spellStart"/>
      <w:r w:rsidRPr="003F41F7">
        <w:rPr>
          <w:rFonts w:ascii="Cambria" w:hAnsi="Cambria"/>
          <w:sz w:val="22"/>
          <w:szCs w:val="22"/>
          <w:lang w:val="en-US"/>
        </w:rPr>
        <w:t>Kterou</w:t>
      </w:r>
      <w:proofErr w:type="spellEnd"/>
      <w:r w:rsidRPr="003F41F7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3F41F7">
        <w:rPr>
          <w:rFonts w:ascii="Cambria" w:hAnsi="Cambria"/>
          <w:sz w:val="22"/>
          <w:szCs w:val="22"/>
          <w:lang w:val="en-US"/>
        </w:rPr>
        <w:t>zast</w:t>
      </w:r>
      <w:r w:rsidR="0060406C" w:rsidRPr="003F41F7">
        <w:rPr>
          <w:rFonts w:ascii="Cambria" w:hAnsi="Cambria"/>
          <w:sz w:val="22"/>
          <w:szCs w:val="22"/>
          <w:lang w:val="en-US"/>
        </w:rPr>
        <w:t>upují</w:t>
      </w:r>
      <w:proofErr w:type="spellEnd"/>
      <w:r w:rsidR="0060406C" w:rsidRPr="003F41F7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60406C" w:rsidRPr="003F41F7">
        <w:rPr>
          <w:rFonts w:ascii="Cambria" w:hAnsi="Cambria"/>
          <w:sz w:val="22"/>
          <w:szCs w:val="22"/>
          <w:lang w:val="en-US"/>
        </w:rPr>
        <w:t>jednatelé</w:t>
      </w:r>
      <w:proofErr w:type="spellEnd"/>
      <w:r w:rsidR="0060406C" w:rsidRPr="003F41F7">
        <w:rPr>
          <w:rFonts w:ascii="Cambria" w:hAnsi="Cambria"/>
          <w:sz w:val="22"/>
          <w:szCs w:val="22"/>
          <w:lang w:val="en-US"/>
        </w:rPr>
        <w:t xml:space="preserve"> Mgr. </w:t>
      </w:r>
      <w:proofErr w:type="spellStart"/>
      <w:r w:rsidR="0060406C" w:rsidRPr="003F41F7">
        <w:rPr>
          <w:rFonts w:ascii="Cambria" w:hAnsi="Cambria"/>
          <w:sz w:val="22"/>
          <w:szCs w:val="22"/>
          <w:lang w:val="en-US"/>
        </w:rPr>
        <w:t>Tomáš</w:t>
      </w:r>
      <w:proofErr w:type="spellEnd"/>
      <w:r w:rsidR="0060406C" w:rsidRPr="003F41F7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60406C" w:rsidRPr="003F41F7">
        <w:rPr>
          <w:rFonts w:ascii="Cambria" w:hAnsi="Cambria"/>
          <w:sz w:val="22"/>
          <w:szCs w:val="22"/>
          <w:lang w:val="en-US"/>
        </w:rPr>
        <w:t>Lacina</w:t>
      </w:r>
      <w:proofErr w:type="spellEnd"/>
      <w:r w:rsidR="0060406C" w:rsidRPr="003F41F7">
        <w:rPr>
          <w:rFonts w:ascii="Cambria" w:hAnsi="Cambria"/>
          <w:sz w:val="22"/>
          <w:szCs w:val="22"/>
          <w:lang w:val="en-US"/>
        </w:rPr>
        <w:t xml:space="preserve"> a </w:t>
      </w:r>
      <w:proofErr w:type="spellStart"/>
      <w:r w:rsidR="0060406C" w:rsidRPr="003F41F7">
        <w:rPr>
          <w:rFonts w:ascii="Cambria" w:hAnsi="Cambria"/>
          <w:sz w:val="22"/>
          <w:szCs w:val="22"/>
          <w:lang w:val="en-US"/>
        </w:rPr>
        <w:t>Ondřej</w:t>
      </w:r>
      <w:proofErr w:type="spellEnd"/>
      <w:r w:rsidR="0060406C" w:rsidRPr="003F41F7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60406C" w:rsidRPr="003F41F7">
        <w:rPr>
          <w:rFonts w:ascii="Cambria" w:hAnsi="Cambria"/>
          <w:sz w:val="22"/>
          <w:szCs w:val="22"/>
          <w:lang w:val="en-US"/>
        </w:rPr>
        <w:t>Kuchař</w:t>
      </w:r>
      <w:proofErr w:type="spellEnd"/>
    </w:p>
    <w:p w14:paraId="3B4A265A" w14:textId="77777777" w:rsidR="009A6264" w:rsidRPr="003F41F7" w:rsidRDefault="009A6264" w:rsidP="0060406C">
      <w:pPr>
        <w:widowControl w:val="0"/>
        <w:suppressAutoHyphens w:val="0"/>
        <w:autoSpaceDE w:val="0"/>
        <w:autoSpaceDN w:val="0"/>
        <w:adjustRightInd w:val="0"/>
        <w:spacing w:after="240" w:line="260" w:lineRule="atLeast"/>
        <w:rPr>
          <w:rFonts w:ascii="Cambria" w:hAnsi="Cambria"/>
          <w:sz w:val="22"/>
          <w:szCs w:val="22"/>
          <w:lang w:val="en-US"/>
        </w:rPr>
      </w:pPr>
      <w:r w:rsidRPr="003F41F7">
        <w:rPr>
          <w:rFonts w:ascii="Cambria" w:hAnsi="Cambria"/>
          <w:sz w:val="22"/>
          <w:szCs w:val="22"/>
        </w:rPr>
        <w:t>/na jedné straně; dále jen "Agentura"/</w:t>
      </w:r>
    </w:p>
    <w:p w14:paraId="26AE22F6" w14:textId="77777777" w:rsidR="009A6264" w:rsidRPr="003F41F7" w:rsidRDefault="009A6264" w:rsidP="009A6264">
      <w:pPr>
        <w:pStyle w:val="Zkladntext"/>
        <w:jc w:val="center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a</w:t>
      </w:r>
    </w:p>
    <w:p w14:paraId="1907D1E6" w14:textId="77777777" w:rsidR="00543F39" w:rsidRDefault="00543F39" w:rsidP="0028673E">
      <w:pPr>
        <w:pStyle w:val="Zkladntext"/>
        <w:rPr>
          <w:rFonts w:ascii="Cambria" w:hAnsi="Cambria"/>
          <w:b/>
          <w:sz w:val="22"/>
          <w:szCs w:val="22"/>
          <w:lang w:val="en-US"/>
        </w:rPr>
      </w:pPr>
    </w:p>
    <w:p w14:paraId="2D624690" w14:textId="13AE362A" w:rsidR="00543F39" w:rsidRDefault="00B2330A" w:rsidP="0028673E">
      <w:pPr>
        <w:pStyle w:val="Zkladntext"/>
        <w:rPr>
          <w:rFonts w:ascii="Cambria" w:hAnsi="Cambria"/>
          <w:sz w:val="22"/>
          <w:szCs w:val="22"/>
          <w:lang w:val="en-US"/>
        </w:rPr>
      </w:pPr>
      <w:proofErr w:type="gramStart"/>
      <w:r>
        <w:rPr>
          <w:rFonts w:ascii="Cambria" w:hAnsi="Cambria"/>
          <w:sz w:val="22"/>
          <w:szCs w:val="22"/>
          <w:lang w:val="en-US"/>
        </w:rPr>
        <w:t>KNL Catering s.r.o.</w:t>
      </w:r>
      <w:proofErr w:type="gramEnd"/>
    </w:p>
    <w:p w14:paraId="338B93E5" w14:textId="31158B3E" w:rsidR="00543F39" w:rsidRPr="00B2330A" w:rsidRDefault="00543F39" w:rsidP="0028673E">
      <w:pPr>
        <w:pStyle w:val="Zkladntext"/>
        <w:rPr>
          <w:rFonts w:ascii="Cambria" w:hAnsi="Cambria"/>
          <w:sz w:val="22"/>
          <w:szCs w:val="22"/>
          <w:lang w:val="it-IT"/>
        </w:rPr>
      </w:pPr>
      <w:r w:rsidRPr="00B2330A">
        <w:rPr>
          <w:rFonts w:ascii="Cambria" w:hAnsi="Cambria"/>
          <w:sz w:val="22"/>
          <w:szCs w:val="22"/>
          <w:lang w:val="it-IT"/>
        </w:rPr>
        <w:t>sídlo:</w:t>
      </w:r>
      <w:r w:rsidR="00B2330A" w:rsidRPr="00B2330A">
        <w:rPr>
          <w:rFonts w:ascii="Cambria" w:hAnsi="Cambria"/>
          <w:sz w:val="22"/>
          <w:szCs w:val="22"/>
          <w:lang w:val="it-IT"/>
        </w:rPr>
        <w:t xml:space="preserve"> Husova 357/10, 460 01 Liberec</w:t>
      </w:r>
    </w:p>
    <w:p w14:paraId="140B1595" w14:textId="3B91E043" w:rsidR="0028673E" w:rsidRPr="00B2330A" w:rsidRDefault="0028673E" w:rsidP="0028673E">
      <w:pPr>
        <w:pStyle w:val="Zkladntext"/>
        <w:rPr>
          <w:rFonts w:ascii="Cambria" w:hAnsi="Cambria"/>
          <w:sz w:val="22"/>
          <w:szCs w:val="22"/>
          <w:lang w:val="it-IT"/>
        </w:rPr>
      </w:pPr>
      <w:r w:rsidRPr="00B2330A">
        <w:rPr>
          <w:rFonts w:ascii="Cambria" w:hAnsi="Cambria"/>
          <w:sz w:val="22"/>
          <w:szCs w:val="22"/>
          <w:lang w:val="it-IT"/>
        </w:rPr>
        <w:t xml:space="preserve">IČ: </w:t>
      </w:r>
      <w:r w:rsidR="00B2330A" w:rsidRPr="00B2330A">
        <w:rPr>
          <w:rFonts w:ascii="Cambria" w:hAnsi="Cambria"/>
          <w:sz w:val="22"/>
          <w:szCs w:val="22"/>
          <w:lang w:val="it-IT"/>
        </w:rPr>
        <w:t>04376951</w:t>
      </w:r>
    </w:p>
    <w:p w14:paraId="0E34670B" w14:textId="535EDD73" w:rsidR="0028673E" w:rsidRPr="00B2330A" w:rsidRDefault="00543F39" w:rsidP="0028673E">
      <w:pPr>
        <w:pStyle w:val="Zkladntext"/>
        <w:rPr>
          <w:rFonts w:ascii="Cambria" w:hAnsi="Cambria"/>
          <w:sz w:val="22"/>
          <w:szCs w:val="22"/>
          <w:lang w:val="it-IT"/>
        </w:rPr>
      </w:pPr>
      <w:r w:rsidRPr="00B2330A">
        <w:rPr>
          <w:rFonts w:ascii="Cambria" w:hAnsi="Cambria"/>
          <w:sz w:val="22"/>
          <w:szCs w:val="22"/>
          <w:lang w:val="it-IT"/>
        </w:rPr>
        <w:t xml:space="preserve">DIČ: </w:t>
      </w:r>
      <w:r w:rsidR="00B2330A" w:rsidRPr="00B2330A">
        <w:rPr>
          <w:rFonts w:ascii="Cambria" w:hAnsi="Cambria"/>
          <w:sz w:val="22"/>
          <w:szCs w:val="22"/>
          <w:lang w:val="it-IT"/>
        </w:rPr>
        <w:t>CZ699003993</w:t>
      </w:r>
    </w:p>
    <w:p w14:paraId="440281DE" w14:textId="3E2A6A2A" w:rsidR="0028673E" w:rsidRPr="00E96202" w:rsidRDefault="00543F39" w:rsidP="0028673E">
      <w:pPr>
        <w:pStyle w:val="Zkladntext"/>
        <w:rPr>
          <w:rFonts w:ascii="Cambria" w:hAnsi="Cambria"/>
          <w:sz w:val="22"/>
          <w:szCs w:val="22"/>
          <w:lang w:val="it-IT"/>
        </w:rPr>
      </w:pPr>
      <w:r w:rsidRPr="00E96202">
        <w:rPr>
          <w:rFonts w:ascii="Cambria" w:hAnsi="Cambria"/>
          <w:sz w:val="22"/>
          <w:szCs w:val="22"/>
          <w:lang w:val="it-IT"/>
        </w:rPr>
        <w:t>Zastoupená:</w:t>
      </w:r>
      <w:r w:rsidR="00B2330A" w:rsidRPr="00E96202">
        <w:rPr>
          <w:rFonts w:ascii="Cambria" w:hAnsi="Cambria"/>
          <w:sz w:val="22"/>
          <w:szCs w:val="22"/>
          <w:lang w:val="it-IT"/>
        </w:rPr>
        <w:t xml:space="preserve"> Karlem Kubelkou, jednatel společnosti</w:t>
      </w:r>
    </w:p>
    <w:p w14:paraId="4AE63AAF" w14:textId="77777777" w:rsidR="00543F39" w:rsidRPr="00E96202" w:rsidRDefault="00543F39" w:rsidP="0028673E">
      <w:pPr>
        <w:pStyle w:val="Zkladntext"/>
        <w:rPr>
          <w:rFonts w:ascii="Cambria" w:hAnsi="Cambria"/>
          <w:sz w:val="22"/>
          <w:szCs w:val="22"/>
          <w:lang w:val="it-IT"/>
        </w:rPr>
      </w:pPr>
    </w:p>
    <w:p w14:paraId="6573700A" w14:textId="0B61DA5B" w:rsidR="009A6264" w:rsidRPr="003F41F7" w:rsidRDefault="009A6264" w:rsidP="0028673E">
      <w:pPr>
        <w:pStyle w:val="Zkladntext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/na druhé straně; dále jen "Pořadatel"/</w:t>
      </w:r>
    </w:p>
    <w:p w14:paraId="189E1B28" w14:textId="77777777" w:rsidR="00A723C7" w:rsidRPr="003F41F7" w:rsidRDefault="00A723C7" w:rsidP="00A723C7">
      <w:pPr>
        <w:rPr>
          <w:rFonts w:ascii="Cambria" w:hAnsi="Cambria"/>
          <w:sz w:val="22"/>
          <w:szCs w:val="22"/>
        </w:rPr>
      </w:pPr>
    </w:p>
    <w:p w14:paraId="04849A1D" w14:textId="77777777" w:rsidR="003A5569" w:rsidRPr="003F41F7" w:rsidRDefault="003A5569">
      <w:pPr>
        <w:jc w:val="center"/>
        <w:rPr>
          <w:rFonts w:ascii="Cambria" w:hAnsi="Cambria"/>
          <w:b/>
          <w:sz w:val="22"/>
          <w:szCs w:val="22"/>
        </w:rPr>
      </w:pPr>
      <w:r w:rsidRPr="003F41F7">
        <w:rPr>
          <w:rFonts w:ascii="Cambria" w:hAnsi="Cambria"/>
          <w:b/>
          <w:sz w:val="22"/>
          <w:szCs w:val="22"/>
        </w:rPr>
        <w:t>I.</w:t>
      </w:r>
    </w:p>
    <w:p w14:paraId="6E18F012" w14:textId="77777777" w:rsidR="003A5569" w:rsidRPr="003F41F7" w:rsidRDefault="003A5569">
      <w:pPr>
        <w:jc w:val="center"/>
        <w:rPr>
          <w:rFonts w:ascii="Cambria" w:hAnsi="Cambria"/>
          <w:b/>
          <w:sz w:val="22"/>
          <w:szCs w:val="22"/>
        </w:rPr>
      </w:pPr>
      <w:r w:rsidRPr="003F41F7">
        <w:rPr>
          <w:rFonts w:ascii="Cambria" w:hAnsi="Cambria"/>
          <w:b/>
          <w:sz w:val="22"/>
          <w:szCs w:val="22"/>
        </w:rPr>
        <w:t>Preambule</w:t>
      </w:r>
    </w:p>
    <w:p w14:paraId="4DBEE2D1" w14:textId="77777777" w:rsidR="003A5569" w:rsidRPr="003F41F7" w:rsidRDefault="003A5569">
      <w:pPr>
        <w:pStyle w:val="Zkladntextodsazen2"/>
        <w:spacing w:after="0" w:line="240" w:lineRule="auto"/>
        <w:rPr>
          <w:rFonts w:ascii="Cambria" w:hAnsi="Cambria"/>
          <w:sz w:val="22"/>
          <w:szCs w:val="22"/>
        </w:rPr>
      </w:pPr>
    </w:p>
    <w:p w14:paraId="2F104491" w14:textId="46CA6ECE" w:rsidR="003A5569" w:rsidRPr="003F41F7" w:rsidRDefault="003A5569">
      <w:pPr>
        <w:pStyle w:val="Zkladntextodsazen2"/>
        <w:spacing w:after="0" w:line="240" w:lineRule="auto"/>
        <w:ind w:hanging="283"/>
        <w:rPr>
          <w:rFonts w:ascii="Cambria" w:hAnsi="Cambria"/>
          <w:b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„Umělcem“ se pro účely této smlouvy rozumí: </w:t>
      </w:r>
      <w:r w:rsidR="00543F39">
        <w:rPr>
          <w:rFonts w:ascii="Cambria" w:hAnsi="Cambria"/>
          <w:b/>
          <w:sz w:val="22"/>
          <w:szCs w:val="22"/>
        </w:rPr>
        <w:t>kapela PAPRIKACZE</w:t>
      </w:r>
    </w:p>
    <w:p w14:paraId="1E2343F2" w14:textId="77777777" w:rsidR="003A5569" w:rsidRPr="003F41F7" w:rsidRDefault="003A5569">
      <w:pPr>
        <w:pStyle w:val="Zkladntextodsazen2"/>
        <w:spacing w:after="0" w:line="240" w:lineRule="auto"/>
        <w:ind w:hanging="283"/>
        <w:rPr>
          <w:rFonts w:ascii="Cambria" w:hAnsi="Cambria"/>
          <w:sz w:val="22"/>
          <w:szCs w:val="22"/>
        </w:rPr>
      </w:pPr>
    </w:p>
    <w:p w14:paraId="49F26983" w14:textId="77777777" w:rsidR="003A5569" w:rsidRPr="003F41F7" w:rsidRDefault="003A5569" w:rsidP="00F336A6">
      <w:pPr>
        <w:pStyle w:val="Zkladntextodsazen2"/>
        <w:spacing w:after="0" w:line="240" w:lineRule="auto"/>
        <w:ind w:hanging="283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Vzhledem k tomu, že: </w:t>
      </w:r>
    </w:p>
    <w:p w14:paraId="73C6B52E" w14:textId="77777777" w:rsidR="003A5569" w:rsidRPr="003F41F7" w:rsidRDefault="003A5569" w:rsidP="00F336A6">
      <w:pPr>
        <w:pStyle w:val="Zkladntextodsazen2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Pořadatel má zájem </w:t>
      </w:r>
      <w:r w:rsidR="009A6264" w:rsidRPr="003F41F7">
        <w:rPr>
          <w:rFonts w:ascii="Cambria" w:hAnsi="Cambria"/>
          <w:sz w:val="22"/>
          <w:szCs w:val="22"/>
        </w:rPr>
        <w:t xml:space="preserve">pořádat </w:t>
      </w:r>
      <w:r w:rsidRPr="003F41F7">
        <w:rPr>
          <w:rFonts w:ascii="Cambria" w:hAnsi="Cambria"/>
          <w:sz w:val="22"/>
          <w:szCs w:val="22"/>
        </w:rPr>
        <w:t xml:space="preserve">koncertní vystoupení Umělce a </w:t>
      </w:r>
    </w:p>
    <w:p w14:paraId="2921A9D0" w14:textId="77777777" w:rsidR="003A5569" w:rsidRPr="003F41F7" w:rsidRDefault="003A5569" w:rsidP="0019720A">
      <w:pPr>
        <w:pStyle w:val="Zkladntextodsazen2"/>
        <w:numPr>
          <w:ilvl w:val="0"/>
          <w:numId w:val="6"/>
        </w:numPr>
        <w:tabs>
          <w:tab w:val="left" w:pos="284"/>
        </w:tabs>
        <w:spacing w:after="0" w:line="240" w:lineRule="auto"/>
        <w:ind w:left="708" w:hanging="282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Agentura je ochotna a schopna </w:t>
      </w:r>
      <w:r w:rsidR="009A6264" w:rsidRPr="003F41F7">
        <w:rPr>
          <w:rFonts w:ascii="Cambria" w:hAnsi="Cambria"/>
          <w:sz w:val="22"/>
          <w:szCs w:val="22"/>
        </w:rPr>
        <w:t xml:space="preserve">pro účely takového </w:t>
      </w:r>
      <w:r w:rsidRPr="003F41F7">
        <w:rPr>
          <w:rFonts w:ascii="Cambria" w:hAnsi="Cambria"/>
          <w:sz w:val="22"/>
          <w:szCs w:val="22"/>
        </w:rPr>
        <w:t xml:space="preserve">vystoupení </w:t>
      </w:r>
      <w:r w:rsidR="009A6264" w:rsidRPr="003F41F7">
        <w:rPr>
          <w:rFonts w:ascii="Cambria" w:hAnsi="Cambria"/>
          <w:sz w:val="22"/>
          <w:szCs w:val="22"/>
        </w:rPr>
        <w:t xml:space="preserve">zajistit účast </w:t>
      </w:r>
      <w:r w:rsidRPr="003F41F7">
        <w:rPr>
          <w:rFonts w:ascii="Cambria" w:hAnsi="Cambria"/>
          <w:sz w:val="22"/>
          <w:szCs w:val="22"/>
        </w:rPr>
        <w:t xml:space="preserve">Umělce na svou odpovědnost, uzavírají smluvní strany níže uvedeného dne, měsíce a roku tuto smlouvu. </w:t>
      </w:r>
    </w:p>
    <w:p w14:paraId="0B7C4D08" w14:textId="77777777" w:rsidR="003A5569" w:rsidRPr="003F41F7" w:rsidRDefault="003A5569">
      <w:pPr>
        <w:jc w:val="center"/>
        <w:rPr>
          <w:rFonts w:ascii="Cambria" w:hAnsi="Cambria"/>
          <w:b/>
          <w:sz w:val="22"/>
          <w:szCs w:val="22"/>
        </w:rPr>
      </w:pPr>
    </w:p>
    <w:p w14:paraId="3AA3F5C9" w14:textId="77777777" w:rsidR="003A5569" w:rsidRPr="003F41F7" w:rsidRDefault="003A5569">
      <w:pPr>
        <w:jc w:val="center"/>
        <w:rPr>
          <w:rFonts w:ascii="Cambria" w:hAnsi="Cambria"/>
          <w:b/>
          <w:sz w:val="22"/>
          <w:szCs w:val="22"/>
        </w:rPr>
      </w:pPr>
      <w:r w:rsidRPr="003F41F7">
        <w:rPr>
          <w:rFonts w:ascii="Cambria" w:hAnsi="Cambria"/>
          <w:b/>
          <w:sz w:val="22"/>
          <w:szCs w:val="22"/>
        </w:rPr>
        <w:t>II.</w:t>
      </w:r>
    </w:p>
    <w:p w14:paraId="3F18FD9B" w14:textId="77777777" w:rsidR="003A5569" w:rsidRPr="003F41F7" w:rsidRDefault="003A5569">
      <w:pPr>
        <w:jc w:val="center"/>
        <w:rPr>
          <w:rFonts w:ascii="Cambria" w:hAnsi="Cambria"/>
          <w:b/>
          <w:sz w:val="22"/>
          <w:szCs w:val="22"/>
        </w:rPr>
      </w:pPr>
      <w:r w:rsidRPr="003F41F7">
        <w:rPr>
          <w:rFonts w:ascii="Cambria" w:hAnsi="Cambria"/>
          <w:b/>
          <w:sz w:val="22"/>
          <w:szCs w:val="22"/>
        </w:rPr>
        <w:t>Předmět smlouvy</w:t>
      </w:r>
    </w:p>
    <w:p w14:paraId="3CC5F821" w14:textId="77777777" w:rsidR="003A5569" w:rsidRPr="003F41F7" w:rsidRDefault="003A5569">
      <w:pPr>
        <w:jc w:val="center"/>
        <w:rPr>
          <w:rFonts w:ascii="Cambria" w:hAnsi="Cambria"/>
          <w:b/>
          <w:sz w:val="22"/>
          <w:szCs w:val="22"/>
        </w:rPr>
      </w:pPr>
    </w:p>
    <w:p w14:paraId="11CCD525" w14:textId="5E118694" w:rsidR="003A5569" w:rsidRPr="003F41F7" w:rsidRDefault="009A6264" w:rsidP="009A6264">
      <w:pPr>
        <w:pStyle w:val="Zkladntext"/>
        <w:ind w:left="426" w:right="-142" w:hanging="426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1.</w:t>
      </w:r>
      <w:r w:rsidRPr="003F41F7">
        <w:rPr>
          <w:rFonts w:ascii="Cambria" w:hAnsi="Cambria"/>
          <w:sz w:val="22"/>
          <w:szCs w:val="22"/>
        </w:rPr>
        <w:tab/>
      </w:r>
      <w:r w:rsidR="003A5569" w:rsidRPr="003F41F7">
        <w:rPr>
          <w:rFonts w:ascii="Cambria" w:hAnsi="Cambria"/>
          <w:sz w:val="22"/>
          <w:szCs w:val="22"/>
        </w:rPr>
        <w:t>Předmětem této smlouvy je závazek Agentury zajistit</w:t>
      </w:r>
      <w:r w:rsidRPr="003F41F7">
        <w:rPr>
          <w:rFonts w:ascii="Cambria" w:hAnsi="Cambria"/>
          <w:sz w:val="22"/>
          <w:szCs w:val="22"/>
        </w:rPr>
        <w:t xml:space="preserve"> na vlastní odpovědnost</w:t>
      </w:r>
      <w:r w:rsidR="003A5569" w:rsidRPr="003F41F7">
        <w:rPr>
          <w:rFonts w:ascii="Cambria" w:hAnsi="Cambria"/>
          <w:sz w:val="22"/>
          <w:szCs w:val="22"/>
        </w:rPr>
        <w:t xml:space="preserve">, že se Umělec zúčastní koncertního vystoupení </w:t>
      </w:r>
      <w:r w:rsidR="00394787" w:rsidRPr="003F41F7">
        <w:rPr>
          <w:rFonts w:ascii="Cambria" w:hAnsi="Cambria"/>
          <w:sz w:val="22"/>
          <w:szCs w:val="22"/>
        </w:rPr>
        <w:t xml:space="preserve">pořádaného Pořadatelem </w:t>
      </w:r>
      <w:r w:rsidR="003A5569" w:rsidRPr="003F41F7">
        <w:rPr>
          <w:rFonts w:ascii="Cambria" w:hAnsi="Cambria"/>
          <w:sz w:val="22"/>
          <w:szCs w:val="22"/>
        </w:rPr>
        <w:t>a provede osobně umělecký</w:t>
      </w:r>
      <w:r w:rsidRPr="003F41F7">
        <w:rPr>
          <w:rFonts w:ascii="Cambria" w:hAnsi="Cambria"/>
          <w:sz w:val="22"/>
          <w:szCs w:val="22"/>
        </w:rPr>
        <w:t>mi</w:t>
      </w:r>
      <w:r w:rsidR="003A5569" w:rsidRPr="003F41F7">
        <w:rPr>
          <w:rFonts w:ascii="Cambria" w:hAnsi="Cambria"/>
          <w:sz w:val="22"/>
          <w:szCs w:val="22"/>
        </w:rPr>
        <w:t xml:space="preserve"> výkon</w:t>
      </w:r>
      <w:r w:rsidRPr="003F41F7">
        <w:rPr>
          <w:rFonts w:ascii="Cambria" w:hAnsi="Cambria"/>
          <w:sz w:val="22"/>
          <w:szCs w:val="22"/>
        </w:rPr>
        <w:t>y</w:t>
      </w:r>
      <w:r w:rsidR="003A5569" w:rsidRPr="003F41F7">
        <w:rPr>
          <w:rFonts w:ascii="Cambria" w:hAnsi="Cambria"/>
          <w:sz w:val="22"/>
          <w:szCs w:val="22"/>
        </w:rPr>
        <w:t xml:space="preserve"> </w:t>
      </w:r>
      <w:r w:rsidRPr="003F41F7">
        <w:rPr>
          <w:rFonts w:ascii="Cambria" w:hAnsi="Cambria"/>
          <w:sz w:val="22"/>
          <w:szCs w:val="22"/>
        </w:rPr>
        <w:t xml:space="preserve">svůj vlastní hudební program </w:t>
      </w:r>
      <w:r w:rsidR="003A5569" w:rsidRPr="003F41F7">
        <w:rPr>
          <w:rFonts w:ascii="Cambria" w:hAnsi="Cambria"/>
          <w:sz w:val="22"/>
          <w:szCs w:val="22"/>
        </w:rPr>
        <w:t xml:space="preserve">a závazek Pořadatele zaplatit za zajištění </w:t>
      </w:r>
      <w:r w:rsidRPr="003F41F7">
        <w:rPr>
          <w:rFonts w:ascii="Cambria" w:hAnsi="Cambria"/>
          <w:sz w:val="22"/>
          <w:szCs w:val="22"/>
        </w:rPr>
        <w:t xml:space="preserve">účasti Umělce </w:t>
      </w:r>
      <w:r w:rsidR="003A5569" w:rsidRPr="003F41F7">
        <w:rPr>
          <w:rFonts w:ascii="Cambria" w:hAnsi="Cambria"/>
          <w:sz w:val="22"/>
          <w:szCs w:val="22"/>
        </w:rPr>
        <w:t>Agentuře dohodnutou odměnu</w:t>
      </w:r>
      <w:r w:rsidRPr="003F41F7">
        <w:rPr>
          <w:rFonts w:ascii="Cambria" w:hAnsi="Cambria"/>
          <w:sz w:val="22"/>
          <w:szCs w:val="22"/>
        </w:rPr>
        <w:t>, vše za podmínek dále sjednaných v této smlouvě</w:t>
      </w:r>
      <w:r w:rsidR="00F336A6" w:rsidRPr="003F41F7">
        <w:rPr>
          <w:rFonts w:ascii="Cambria" w:hAnsi="Cambria"/>
          <w:sz w:val="22"/>
          <w:szCs w:val="22"/>
        </w:rPr>
        <w:t xml:space="preserve"> a jejích přílohách</w:t>
      </w:r>
      <w:r w:rsidR="0013098A" w:rsidRPr="003F41F7">
        <w:rPr>
          <w:rFonts w:ascii="Cambria" w:hAnsi="Cambria"/>
          <w:sz w:val="22"/>
          <w:szCs w:val="22"/>
        </w:rPr>
        <w:t xml:space="preserve"> č. 1 a 2.</w:t>
      </w:r>
      <w:r w:rsidR="00F336A6" w:rsidRPr="003F41F7">
        <w:rPr>
          <w:rFonts w:ascii="Cambria" w:hAnsi="Cambria"/>
          <w:sz w:val="22"/>
          <w:szCs w:val="22"/>
        </w:rPr>
        <w:t xml:space="preserve"> </w:t>
      </w:r>
      <w:r w:rsidR="0013098A" w:rsidRPr="003F41F7">
        <w:rPr>
          <w:rFonts w:ascii="Cambria" w:hAnsi="Cambria"/>
          <w:sz w:val="22"/>
          <w:szCs w:val="22"/>
        </w:rPr>
        <w:t>(</w:t>
      </w:r>
      <w:r w:rsidR="00B23EE9" w:rsidRPr="003F41F7">
        <w:rPr>
          <w:rFonts w:ascii="Cambria" w:hAnsi="Cambria"/>
          <w:sz w:val="22"/>
          <w:szCs w:val="22"/>
        </w:rPr>
        <w:t>Technic</w:t>
      </w:r>
      <w:r w:rsidR="00317408" w:rsidRPr="003F41F7">
        <w:rPr>
          <w:rFonts w:ascii="Cambria" w:hAnsi="Cambria"/>
          <w:sz w:val="22"/>
          <w:szCs w:val="22"/>
        </w:rPr>
        <w:t xml:space="preserve">ký </w:t>
      </w:r>
      <w:proofErr w:type="spellStart"/>
      <w:r w:rsidR="00317408" w:rsidRPr="003F41F7">
        <w:rPr>
          <w:rFonts w:ascii="Cambria" w:hAnsi="Cambria"/>
          <w:sz w:val="22"/>
          <w:szCs w:val="22"/>
        </w:rPr>
        <w:t>rider</w:t>
      </w:r>
      <w:proofErr w:type="spellEnd"/>
      <w:r w:rsidR="00317408" w:rsidRPr="003F41F7">
        <w:rPr>
          <w:rFonts w:ascii="Cambria" w:hAnsi="Cambria"/>
          <w:sz w:val="22"/>
          <w:szCs w:val="22"/>
        </w:rPr>
        <w:t xml:space="preserve"> a Organizační </w:t>
      </w:r>
      <w:r w:rsidR="00317408" w:rsidRPr="003F41F7">
        <w:rPr>
          <w:rFonts w:ascii="Cambria" w:hAnsi="Cambria"/>
          <w:sz w:val="22"/>
          <w:szCs w:val="22"/>
          <w:lang w:val="cs-CZ"/>
        </w:rPr>
        <w:t>podmínky</w:t>
      </w:r>
      <w:r w:rsidR="00B23EE9" w:rsidRPr="003F41F7">
        <w:rPr>
          <w:rFonts w:ascii="Cambria" w:hAnsi="Cambria"/>
          <w:sz w:val="22"/>
          <w:szCs w:val="22"/>
        </w:rPr>
        <w:t>)</w:t>
      </w:r>
      <w:r w:rsidR="003A5569" w:rsidRPr="003F41F7">
        <w:rPr>
          <w:rFonts w:ascii="Cambria" w:hAnsi="Cambria"/>
          <w:sz w:val="22"/>
          <w:szCs w:val="22"/>
        </w:rPr>
        <w:t xml:space="preserve"> </w:t>
      </w:r>
    </w:p>
    <w:p w14:paraId="7A19A708" w14:textId="6164D4C6" w:rsidR="00256E69" w:rsidRPr="003F41F7" w:rsidRDefault="008E2B9B" w:rsidP="009A6264">
      <w:pPr>
        <w:pStyle w:val="Zkladntext"/>
        <w:ind w:left="426" w:right="-142" w:hanging="426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AAC7F00" wp14:editId="60557D3B">
                <wp:simplePos x="0" y="0"/>
                <wp:positionH relativeFrom="column">
                  <wp:posOffset>-150293</wp:posOffset>
                </wp:positionH>
                <wp:positionV relativeFrom="paragraph">
                  <wp:posOffset>132458</wp:posOffset>
                </wp:positionV>
                <wp:extent cx="6206247" cy="1926076"/>
                <wp:effectExtent l="0" t="0" r="17145" b="298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6247" cy="1926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1FECD9E" id="Rectangle 2" o:spid="_x0000_s1026" style="position:absolute;margin-left:-11.85pt;margin-top:10.45pt;width:488.7pt;height:151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"/>
            </w:pict>
          </mc:Fallback>
        </mc:AlternateContent>
      </w:r>
    </w:p>
    <w:p w14:paraId="4529DFC2" w14:textId="77777777" w:rsidR="003A5569" w:rsidRPr="003F41F7" w:rsidRDefault="003A5569" w:rsidP="009A6264">
      <w:pPr>
        <w:pStyle w:val="Zkladntext"/>
        <w:tabs>
          <w:tab w:val="left" w:pos="426"/>
        </w:tabs>
        <w:ind w:left="426" w:right="-142" w:hanging="426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2.</w:t>
      </w:r>
      <w:r w:rsidRPr="003F41F7">
        <w:rPr>
          <w:rFonts w:ascii="Cambria" w:hAnsi="Cambria"/>
          <w:sz w:val="22"/>
          <w:szCs w:val="22"/>
        </w:rPr>
        <w:tab/>
      </w:r>
      <w:r w:rsidR="009A6264" w:rsidRPr="003F41F7">
        <w:rPr>
          <w:rFonts w:ascii="Cambria" w:hAnsi="Cambria"/>
          <w:sz w:val="22"/>
          <w:szCs w:val="22"/>
        </w:rPr>
        <w:t>Koncertní vystoupení Umělce (dále jen „vystoupení“) je specifikováno takto</w:t>
      </w:r>
      <w:r w:rsidRPr="003F41F7">
        <w:rPr>
          <w:rFonts w:ascii="Cambria" w:hAnsi="Cambria"/>
          <w:sz w:val="22"/>
          <w:szCs w:val="22"/>
        </w:rPr>
        <w:t>:</w:t>
      </w:r>
    </w:p>
    <w:p w14:paraId="7279E712" w14:textId="3D4EBBC6" w:rsidR="00256E69" w:rsidRPr="00E96202" w:rsidRDefault="00256E69" w:rsidP="00256E69">
      <w:pPr>
        <w:pStyle w:val="Zkladntext"/>
        <w:numPr>
          <w:ilvl w:val="0"/>
          <w:numId w:val="10"/>
        </w:numPr>
        <w:ind w:left="426" w:right="-142" w:firstLine="0"/>
        <w:rPr>
          <w:rFonts w:ascii="Cambria" w:hAnsi="Cambria"/>
          <w:sz w:val="22"/>
          <w:szCs w:val="22"/>
        </w:rPr>
      </w:pPr>
      <w:r w:rsidRPr="00E96202">
        <w:rPr>
          <w:rFonts w:ascii="Cambria" w:hAnsi="Cambria"/>
          <w:sz w:val="22"/>
          <w:szCs w:val="22"/>
        </w:rPr>
        <w:t>Oficiální název akce:</w:t>
      </w:r>
      <w:r w:rsidR="00E96202" w:rsidRPr="00E96202">
        <w:rPr>
          <w:rFonts w:ascii="Cambria" w:hAnsi="Cambria"/>
          <w:sz w:val="22"/>
          <w:szCs w:val="22"/>
          <w:lang w:val="cs-CZ"/>
        </w:rPr>
        <w:t xml:space="preserve"> Novoroční večírek společnosti GRUPO ANTOLIN Turnov</w:t>
      </w:r>
      <w:r w:rsidRPr="00E96202">
        <w:rPr>
          <w:rFonts w:ascii="Cambria" w:hAnsi="Cambria"/>
          <w:sz w:val="22"/>
          <w:szCs w:val="22"/>
        </w:rPr>
        <w:t xml:space="preserve"> </w:t>
      </w:r>
    </w:p>
    <w:p w14:paraId="49A29653" w14:textId="7B3365E1" w:rsidR="00256E69" w:rsidRPr="00E96202" w:rsidRDefault="00256E69" w:rsidP="00256E69">
      <w:pPr>
        <w:pStyle w:val="Zkladntext"/>
        <w:numPr>
          <w:ilvl w:val="0"/>
          <w:numId w:val="10"/>
        </w:numPr>
        <w:ind w:left="426" w:right="-142" w:firstLine="0"/>
        <w:rPr>
          <w:rFonts w:ascii="Cambria" w:hAnsi="Cambria"/>
          <w:sz w:val="22"/>
          <w:szCs w:val="22"/>
        </w:rPr>
      </w:pPr>
      <w:r w:rsidRPr="00E96202">
        <w:rPr>
          <w:rFonts w:ascii="Cambria" w:hAnsi="Cambria"/>
          <w:sz w:val="22"/>
          <w:szCs w:val="22"/>
        </w:rPr>
        <w:t xml:space="preserve">Datum konání akce: </w:t>
      </w:r>
      <w:r w:rsidR="00543F39" w:rsidRPr="00E96202">
        <w:rPr>
          <w:rFonts w:ascii="Cambria" w:hAnsi="Cambria"/>
          <w:sz w:val="22"/>
          <w:szCs w:val="22"/>
        </w:rPr>
        <w:t>27.1</w:t>
      </w:r>
      <w:r w:rsidR="007B1C0E" w:rsidRPr="00E96202">
        <w:rPr>
          <w:rFonts w:ascii="Cambria" w:hAnsi="Cambria"/>
          <w:sz w:val="22"/>
          <w:szCs w:val="22"/>
        </w:rPr>
        <w:t>.</w:t>
      </w:r>
      <w:r w:rsidR="00543F39" w:rsidRPr="00E96202">
        <w:rPr>
          <w:rFonts w:ascii="Cambria" w:hAnsi="Cambria"/>
          <w:sz w:val="22"/>
          <w:szCs w:val="22"/>
        </w:rPr>
        <w:t xml:space="preserve"> 2018</w:t>
      </w:r>
    </w:p>
    <w:p w14:paraId="7D6DC07F" w14:textId="03779FE6" w:rsidR="0019720A" w:rsidRPr="00E96202" w:rsidRDefault="0019720A" w:rsidP="0019720A">
      <w:pPr>
        <w:pStyle w:val="Zkladntext"/>
        <w:numPr>
          <w:ilvl w:val="0"/>
          <w:numId w:val="10"/>
        </w:numPr>
        <w:ind w:left="426" w:right="-142" w:firstLine="0"/>
        <w:rPr>
          <w:rFonts w:ascii="Cambria" w:hAnsi="Cambria"/>
          <w:sz w:val="22"/>
          <w:szCs w:val="22"/>
        </w:rPr>
      </w:pPr>
      <w:r w:rsidRPr="00E96202">
        <w:rPr>
          <w:rFonts w:ascii="Cambria" w:hAnsi="Cambria"/>
          <w:sz w:val="22"/>
          <w:szCs w:val="22"/>
        </w:rPr>
        <w:t xml:space="preserve">Místo konání akce (přesná adresa): </w:t>
      </w:r>
    </w:p>
    <w:p w14:paraId="767EB9E0" w14:textId="64493DC8" w:rsidR="00394787" w:rsidRPr="00E96202" w:rsidRDefault="00394787" w:rsidP="00394787">
      <w:pPr>
        <w:pStyle w:val="Zkladntext"/>
        <w:numPr>
          <w:ilvl w:val="0"/>
          <w:numId w:val="10"/>
        </w:numPr>
        <w:ind w:left="426" w:right="-142" w:firstLine="0"/>
        <w:rPr>
          <w:rFonts w:ascii="Cambria" w:hAnsi="Cambria"/>
          <w:sz w:val="22"/>
          <w:szCs w:val="22"/>
        </w:rPr>
      </w:pPr>
      <w:r w:rsidRPr="00E96202">
        <w:rPr>
          <w:rFonts w:ascii="Cambria" w:hAnsi="Cambria"/>
          <w:sz w:val="22"/>
          <w:szCs w:val="22"/>
        </w:rPr>
        <w:t>Čas a délka zvukové zkoušky</w:t>
      </w:r>
      <w:r w:rsidR="003E2F9B" w:rsidRPr="00E96202">
        <w:rPr>
          <w:rFonts w:ascii="Cambria" w:hAnsi="Cambria"/>
          <w:sz w:val="22"/>
          <w:szCs w:val="22"/>
        </w:rPr>
        <w:t xml:space="preserve"> (min. 30 minut</w:t>
      </w:r>
      <w:r w:rsidR="00256E69" w:rsidRPr="00E96202">
        <w:rPr>
          <w:rFonts w:ascii="Cambria" w:hAnsi="Cambria"/>
          <w:sz w:val="22"/>
          <w:szCs w:val="22"/>
        </w:rPr>
        <w:t>)</w:t>
      </w:r>
      <w:r w:rsidRPr="00E96202">
        <w:rPr>
          <w:rFonts w:ascii="Cambria" w:hAnsi="Cambria"/>
          <w:sz w:val="22"/>
          <w:szCs w:val="22"/>
        </w:rPr>
        <w:t xml:space="preserve">: </w:t>
      </w:r>
    </w:p>
    <w:p w14:paraId="77F4547F" w14:textId="3D635B92" w:rsidR="008E2B9B" w:rsidRPr="00E96202" w:rsidRDefault="009A6264" w:rsidP="00C7234A">
      <w:pPr>
        <w:pStyle w:val="Zkladntext"/>
        <w:numPr>
          <w:ilvl w:val="0"/>
          <w:numId w:val="10"/>
        </w:numPr>
        <w:ind w:left="426" w:right="-142" w:firstLine="0"/>
        <w:rPr>
          <w:rFonts w:ascii="Cambria" w:hAnsi="Cambria"/>
          <w:sz w:val="22"/>
          <w:szCs w:val="22"/>
        </w:rPr>
      </w:pPr>
      <w:r w:rsidRPr="00E96202">
        <w:rPr>
          <w:rFonts w:ascii="Cambria" w:hAnsi="Cambria"/>
          <w:sz w:val="22"/>
          <w:szCs w:val="22"/>
        </w:rPr>
        <w:t xml:space="preserve">Čas vystoupení (od – do): </w:t>
      </w:r>
      <w:r w:rsidR="00E96202" w:rsidRPr="00E96202">
        <w:rPr>
          <w:rFonts w:ascii="Cambria" w:hAnsi="Cambria"/>
          <w:sz w:val="22"/>
          <w:szCs w:val="22"/>
          <w:lang w:val="cs-CZ"/>
        </w:rPr>
        <w:t>20:30 – 21:30</w:t>
      </w:r>
    </w:p>
    <w:p w14:paraId="0220FF1B" w14:textId="2332797D" w:rsidR="009A6264" w:rsidRPr="008E2B9B" w:rsidRDefault="00E87690" w:rsidP="00C7234A">
      <w:pPr>
        <w:pStyle w:val="Zkladntext"/>
        <w:numPr>
          <w:ilvl w:val="0"/>
          <w:numId w:val="10"/>
        </w:numPr>
        <w:ind w:left="426" w:right="-142" w:firstLine="0"/>
        <w:rPr>
          <w:rFonts w:ascii="Cambria" w:hAnsi="Cambria"/>
          <w:sz w:val="22"/>
          <w:szCs w:val="22"/>
        </w:rPr>
      </w:pPr>
      <w:r w:rsidRPr="008E2B9B">
        <w:rPr>
          <w:rFonts w:ascii="Cambria" w:hAnsi="Cambria"/>
          <w:sz w:val="22"/>
          <w:szCs w:val="22"/>
        </w:rPr>
        <w:t xml:space="preserve">Typ vystoupení: </w:t>
      </w:r>
    </w:p>
    <w:p w14:paraId="46E759E4" w14:textId="7D663478" w:rsidR="009A6264" w:rsidRPr="008E2B9B" w:rsidRDefault="0019720A" w:rsidP="009A6264">
      <w:pPr>
        <w:pStyle w:val="Zkladntext"/>
        <w:numPr>
          <w:ilvl w:val="0"/>
          <w:numId w:val="10"/>
        </w:numPr>
        <w:ind w:left="426" w:right="-142" w:firstLine="0"/>
        <w:rPr>
          <w:rFonts w:ascii="Cambria" w:hAnsi="Cambria"/>
          <w:sz w:val="22"/>
          <w:szCs w:val="22"/>
        </w:rPr>
      </w:pPr>
      <w:r w:rsidRPr="008E2B9B">
        <w:rPr>
          <w:rFonts w:ascii="Cambria" w:hAnsi="Cambria"/>
          <w:sz w:val="22"/>
          <w:szCs w:val="22"/>
        </w:rPr>
        <w:t>Charakter v</w:t>
      </w:r>
      <w:r w:rsidR="009A6264" w:rsidRPr="008E2B9B">
        <w:rPr>
          <w:rFonts w:ascii="Cambria" w:hAnsi="Cambria"/>
          <w:sz w:val="22"/>
          <w:szCs w:val="22"/>
        </w:rPr>
        <w:t>ystoupení Umělce</w:t>
      </w:r>
      <w:r w:rsidRPr="008E2B9B">
        <w:rPr>
          <w:rFonts w:ascii="Cambria" w:hAnsi="Cambria"/>
          <w:sz w:val="22"/>
          <w:szCs w:val="22"/>
        </w:rPr>
        <w:t>: živé vystoupení</w:t>
      </w:r>
      <w:r w:rsidR="00543F39">
        <w:rPr>
          <w:rFonts w:ascii="Cambria" w:hAnsi="Cambria"/>
          <w:sz w:val="22"/>
          <w:szCs w:val="22"/>
        </w:rPr>
        <w:t>, uzavřená akce</w:t>
      </w:r>
    </w:p>
    <w:p w14:paraId="34706AAE" w14:textId="77777777" w:rsidR="0019720A" w:rsidRPr="003F41F7" w:rsidRDefault="0019720A" w:rsidP="0019720A">
      <w:pPr>
        <w:pStyle w:val="Zkladntext"/>
        <w:numPr>
          <w:ilvl w:val="0"/>
          <w:numId w:val="10"/>
        </w:numPr>
        <w:ind w:left="426" w:right="-142" w:firstLine="0"/>
        <w:rPr>
          <w:rFonts w:ascii="Cambria" w:hAnsi="Cambria"/>
          <w:sz w:val="22"/>
          <w:szCs w:val="22"/>
        </w:rPr>
      </w:pPr>
      <w:r w:rsidRPr="008E2B9B">
        <w:rPr>
          <w:rFonts w:ascii="Cambria" w:hAnsi="Cambria"/>
          <w:sz w:val="22"/>
          <w:szCs w:val="22"/>
        </w:rPr>
        <w:t>Příjezd Umělce a jeho doprovodu do místa konání</w:t>
      </w:r>
      <w:r w:rsidRPr="003F41F7">
        <w:rPr>
          <w:rFonts w:ascii="Cambria" w:hAnsi="Cambria"/>
          <w:sz w:val="22"/>
          <w:szCs w:val="22"/>
        </w:rPr>
        <w:t xml:space="preserve"> nejpozději 1 hodinu před zvukovou zkouškou</w:t>
      </w:r>
    </w:p>
    <w:p w14:paraId="57B96070" w14:textId="77777777" w:rsidR="00256E69" w:rsidRPr="003F41F7" w:rsidRDefault="00256E69" w:rsidP="00256E69">
      <w:pPr>
        <w:pStyle w:val="Zkladntext"/>
        <w:ind w:left="426" w:right="-142"/>
        <w:rPr>
          <w:rFonts w:ascii="Cambria" w:hAnsi="Cambria"/>
          <w:sz w:val="22"/>
          <w:szCs w:val="22"/>
        </w:rPr>
      </w:pPr>
    </w:p>
    <w:p w14:paraId="7DB5909C" w14:textId="77777777" w:rsidR="00256E69" w:rsidRPr="003F41F7" w:rsidRDefault="00256E69" w:rsidP="004316E7">
      <w:pPr>
        <w:pStyle w:val="Zkladntext"/>
        <w:ind w:left="426" w:right="-142" w:hanging="426"/>
        <w:rPr>
          <w:rFonts w:ascii="Cambria" w:hAnsi="Cambria"/>
          <w:sz w:val="22"/>
          <w:szCs w:val="22"/>
        </w:rPr>
      </w:pPr>
    </w:p>
    <w:p w14:paraId="3979AE67" w14:textId="77777777" w:rsidR="00256E69" w:rsidRPr="003F41F7" w:rsidRDefault="00256E69" w:rsidP="004316E7">
      <w:pPr>
        <w:pStyle w:val="Zkladntext"/>
        <w:ind w:left="426" w:right="-142" w:hanging="426"/>
        <w:rPr>
          <w:rFonts w:ascii="Cambria" w:hAnsi="Cambria"/>
          <w:sz w:val="22"/>
          <w:szCs w:val="22"/>
        </w:rPr>
        <w:sectPr w:rsidR="00256E69" w:rsidRPr="003F41F7" w:rsidSect="0026649D">
          <w:footerReference w:type="default" r:id="rId9"/>
          <w:pgSz w:w="11906" w:h="16838"/>
          <w:pgMar w:top="568" w:right="1133" w:bottom="709" w:left="1417" w:header="708" w:footer="708" w:gutter="0"/>
          <w:cols w:space="708"/>
          <w:docGrid w:linePitch="360"/>
        </w:sectPr>
      </w:pPr>
    </w:p>
    <w:p w14:paraId="0C247778" w14:textId="77777777" w:rsidR="00256E69" w:rsidRPr="003F41F7" w:rsidRDefault="00256E69" w:rsidP="004316E7">
      <w:pPr>
        <w:pStyle w:val="Zkladntext"/>
        <w:ind w:left="426" w:right="-142" w:hanging="426"/>
        <w:rPr>
          <w:rFonts w:ascii="Cambria" w:hAnsi="Cambria"/>
          <w:sz w:val="22"/>
          <w:szCs w:val="22"/>
        </w:rPr>
      </w:pPr>
    </w:p>
    <w:p w14:paraId="6E07E619" w14:textId="6223EF9F" w:rsidR="004316E7" w:rsidRPr="003F41F7" w:rsidRDefault="009A6264" w:rsidP="004316E7">
      <w:pPr>
        <w:pStyle w:val="Zkladntext"/>
        <w:ind w:left="426" w:right="-142" w:hanging="426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3.</w:t>
      </w:r>
      <w:r w:rsidRPr="003F41F7">
        <w:rPr>
          <w:rFonts w:ascii="Cambria" w:hAnsi="Cambria"/>
          <w:sz w:val="22"/>
          <w:szCs w:val="22"/>
        </w:rPr>
        <w:tab/>
      </w:r>
      <w:r w:rsidR="004316E7" w:rsidRPr="003F41F7">
        <w:rPr>
          <w:rFonts w:ascii="Cambria" w:hAnsi="Cambria"/>
          <w:sz w:val="22"/>
          <w:szCs w:val="22"/>
        </w:rPr>
        <w:t>Strany jmenují pro účely této smlouvy a jejich operativní spolupráce při přípravě a realizaci vystoupení tyto své zástupce a zavazují se zajistit, že budou pro komunikační účely k dispozici. Každá strana je oprávněna své zástupce měnit a aktualizovat jejich kontaktní údaje písemným oznámením druhé straně:</w:t>
      </w:r>
    </w:p>
    <w:p w14:paraId="40132D11" w14:textId="79D034A8" w:rsidR="00AC6148" w:rsidRPr="003F41F7" w:rsidRDefault="000638CD" w:rsidP="004316E7">
      <w:pPr>
        <w:pStyle w:val="Zkladntext"/>
        <w:ind w:left="426" w:right="-142" w:hanging="426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E954AC" wp14:editId="7E9270A8">
                <wp:simplePos x="0" y="0"/>
                <wp:positionH relativeFrom="column">
                  <wp:posOffset>-73268</wp:posOffset>
                </wp:positionH>
                <wp:positionV relativeFrom="paragraph">
                  <wp:posOffset>45720</wp:posOffset>
                </wp:positionV>
                <wp:extent cx="6108970" cy="2811294"/>
                <wp:effectExtent l="0" t="0" r="38100" b="336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970" cy="2811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435B1FA9" id="Rectangle 3" o:spid="_x0000_s1026" style="position:absolute;margin-left:-5.75pt;margin-top:3.6pt;width:481pt;height:22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"/>
            </w:pict>
          </mc:Fallback>
        </mc:AlternateContent>
      </w:r>
    </w:p>
    <w:p w14:paraId="3AB4B2E1" w14:textId="60ECDC67" w:rsidR="00256E69" w:rsidRPr="00E96202" w:rsidRDefault="004316E7" w:rsidP="004316E7">
      <w:pPr>
        <w:pStyle w:val="Zkladntext"/>
        <w:ind w:left="709" w:right="-142" w:hanging="283"/>
        <w:rPr>
          <w:rFonts w:ascii="Cambria" w:hAnsi="Cambria"/>
          <w:sz w:val="22"/>
          <w:szCs w:val="22"/>
        </w:rPr>
      </w:pPr>
      <w:r w:rsidRPr="00E96202">
        <w:rPr>
          <w:rFonts w:ascii="Cambria" w:hAnsi="Cambria"/>
          <w:sz w:val="22"/>
          <w:szCs w:val="22"/>
        </w:rPr>
        <w:t xml:space="preserve">- </w:t>
      </w:r>
      <w:r w:rsidRPr="00E96202">
        <w:rPr>
          <w:rFonts w:ascii="Cambria" w:hAnsi="Cambria"/>
          <w:sz w:val="22"/>
          <w:szCs w:val="22"/>
        </w:rPr>
        <w:tab/>
        <w:t>Zástupce Pořad</w:t>
      </w:r>
      <w:r w:rsidR="00256E69" w:rsidRPr="00E96202">
        <w:rPr>
          <w:rFonts w:ascii="Cambria" w:hAnsi="Cambria"/>
          <w:sz w:val="22"/>
          <w:szCs w:val="22"/>
        </w:rPr>
        <w:t>atele</w:t>
      </w:r>
      <w:r w:rsidR="00AC6148" w:rsidRPr="00E96202">
        <w:rPr>
          <w:rFonts w:ascii="Cambria" w:hAnsi="Cambria"/>
          <w:sz w:val="22"/>
          <w:szCs w:val="22"/>
        </w:rPr>
        <w:t xml:space="preserve"> </w:t>
      </w:r>
      <w:r w:rsidR="00E87690" w:rsidRPr="00E96202">
        <w:rPr>
          <w:rFonts w:ascii="Cambria" w:hAnsi="Cambria"/>
          <w:sz w:val="22"/>
          <w:szCs w:val="22"/>
        </w:rPr>
        <w:t>při komunikaci</w:t>
      </w:r>
      <w:r w:rsidR="00AC6148" w:rsidRPr="00E96202">
        <w:rPr>
          <w:rFonts w:ascii="Cambria" w:hAnsi="Cambria"/>
          <w:sz w:val="22"/>
          <w:szCs w:val="22"/>
        </w:rPr>
        <w:t xml:space="preserve"> akce</w:t>
      </w:r>
      <w:r w:rsidR="00256E69" w:rsidRPr="00E96202">
        <w:rPr>
          <w:rFonts w:ascii="Cambria" w:hAnsi="Cambria"/>
          <w:sz w:val="22"/>
          <w:szCs w:val="22"/>
        </w:rPr>
        <w:t xml:space="preserve"> (jméno, e-mail, telefon):</w:t>
      </w:r>
    </w:p>
    <w:p w14:paraId="413F2313" w14:textId="753E63D5" w:rsidR="004316E7" w:rsidRPr="00FD57D3" w:rsidRDefault="00E96202" w:rsidP="004316E7">
      <w:pPr>
        <w:pStyle w:val="Zkladntext"/>
        <w:ind w:left="709" w:right="-142" w:hanging="283"/>
        <w:rPr>
          <w:rFonts w:ascii="Cambria" w:hAnsi="Cambria"/>
          <w:sz w:val="22"/>
          <w:szCs w:val="22"/>
          <w:lang w:val="cs-CZ"/>
        </w:rPr>
      </w:pPr>
      <w:r w:rsidRPr="00E96202">
        <w:rPr>
          <w:rFonts w:ascii="Cambria" w:hAnsi="Cambria"/>
          <w:sz w:val="22"/>
          <w:szCs w:val="22"/>
          <w:lang w:val="cs-CZ"/>
        </w:rPr>
        <w:t xml:space="preserve">Karel Havránek, </w:t>
      </w:r>
      <w:r w:rsidR="00FD57D3">
        <w:rPr>
          <w:lang w:val="cs-CZ"/>
        </w:rPr>
        <w:t>…</w:t>
      </w:r>
    </w:p>
    <w:p w14:paraId="2E3178BA" w14:textId="77777777" w:rsidR="00AC6148" w:rsidRPr="00E96202" w:rsidRDefault="00AC6148" w:rsidP="004316E7">
      <w:pPr>
        <w:pStyle w:val="Zkladntext"/>
        <w:ind w:left="709" w:right="-142" w:hanging="283"/>
        <w:rPr>
          <w:rFonts w:ascii="Cambria" w:hAnsi="Cambria"/>
          <w:sz w:val="22"/>
          <w:szCs w:val="22"/>
        </w:rPr>
      </w:pPr>
      <w:r w:rsidRPr="00E96202">
        <w:rPr>
          <w:rFonts w:ascii="Cambria" w:hAnsi="Cambria"/>
          <w:sz w:val="22"/>
          <w:szCs w:val="22"/>
        </w:rPr>
        <w:t xml:space="preserve">- </w:t>
      </w:r>
      <w:r w:rsidRPr="00E96202">
        <w:rPr>
          <w:rFonts w:ascii="Cambria" w:hAnsi="Cambria"/>
          <w:sz w:val="22"/>
          <w:szCs w:val="22"/>
        </w:rPr>
        <w:tab/>
        <w:t>Zástupce Pořadatele v místě akce (jméno, e-mail, telefon):</w:t>
      </w:r>
    </w:p>
    <w:p w14:paraId="3AF155D5" w14:textId="0D1DDF24" w:rsidR="00AC6148" w:rsidRPr="00FD57D3" w:rsidRDefault="00E96202" w:rsidP="00E96202">
      <w:pPr>
        <w:pStyle w:val="Zkladntext"/>
        <w:ind w:left="709" w:right="-142" w:hanging="283"/>
        <w:jc w:val="left"/>
        <w:rPr>
          <w:rFonts w:ascii="Cambria" w:hAnsi="Cambria"/>
          <w:sz w:val="22"/>
          <w:szCs w:val="22"/>
          <w:lang w:val="cs-CZ"/>
        </w:rPr>
      </w:pPr>
      <w:r w:rsidRPr="00E96202">
        <w:rPr>
          <w:rFonts w:ascii="Cambria" w:hAnsi="Cambria"/>
          <w:sz w:val="22"/>
          <w:szCs w:val="22"/>
          <w:lang w:val="cs-CZ"/>
        </w:rPr>
        <w:t xml:space="preserve">Karel Havránek, </w:t>
      </w:r>
      <w:r w:rsidR="00FD57D3">
        <w:rPr>
          <w:lang w:val="cs-CZ"/>
        </w:rPr>
        <w:t>…</w:t>
      </w:r>
    </w:p>
    <w:p w14:paraId="5776932F" w14:textId="77777777" w:rsidR="00256E69" w:rsidRPr="00E96202" w:rsidRDefault="004316E7" w:rsidP="004316E7">
      <w:pPr>
        <w:pStyle w:val="Zkladntext"/>
        <w:ind w:left="709" w:right="-142" w:hanging="283"/>
        <w:rPr>
          <w:rFonts w:ascii="Cambria" w:hAnsi="Cambria"/>
          <w:sz w:val="22"/>
          <w:szCs w:val="22"/>
        </w:rPr>
      </w:pPr>
      <w:r w:rsidRPr="00E96202">
        <w:rPr>
          <w:rFonts w:ascii="Cambria" w:hAnsi="Cambria"/>
          <w:sz w:val="22"/>
          <w:szCs w:val="22"/>
        </w:rPr>
        <w:t xml:space="preserve">- </w:t>
      </w:r>
      <w:r w:rsidRPr="00E96202">
        <w:rPr>
          <w:rFonts w:ascii="Cambria" w:hAnsi="Cambria"/>
          <w:sz w:val="22"/>
          <w:szCs w:val="22"/>
        </w:rPr>
        <w:tab/>
        <w:t>Osoba odpovědná za Pořadatele pro technické o</w:t>
      </w:r>
      <w:r w:rsidR="00256E69" w:rsidRPr="00E96202">
        <w:rPr>
          <w:rFonts w:ascii="Cambria" w:hAnsi="Cambria"/>
          <w:sz w:val="22"/>
          <w:szCs w:val="22"/>
        </w:rPr>
        <w:t>tázky</w:t>
      </w:r>
      <w:r w:rsidR="00AC6148" w:rsidRPr="00E96202">
        <w:rPr>
          <w:rFonts w:ascii="Cambria" w:hAnsi="Cambria"/>
          <w:sz w:val="22"/>
          <w:szCs w:val="22"/>
        </w:rPr>
        <w:t xml:space="preserve"> v místě akce</w:t>
      </w:r>
      <w:r w:rsidR="00256E69" w:rsidRPr="00E96202">
        <w:rPr>
          <w:rFonts w:ascii="Cambria" w:hAnsi="Cambria"/>
          <w:sz w:val="22"/>
          <w:szCs w:val="22"/>
        </w:rPr>
        <w:t xml:space="preserve"> (jméno, e-mail, telefon):</w:t>
      </w:r>
    </w:p>
    <w:p w14:paraId="7AF964DC" w14:textId="37229840" w:rsidR="004316E7" w:rsidRPr="00FD57D3" w:rsidRDefault="00E96202" w:rsidP="004316E7">
      <w:pPr>
        <w:pStyle w:val="Zkladntext"/>
        <w:ind w:left="709" w:right="-142" w:hanging="283"/>
        <w:rPr>
          <w:rFonts w:ascii="Cambria" w:hAnsi="Cambria"/>
          <w:sz w:val="22"/>
          <w:szCs w:val="22"/>
          <w:lang w:val="cs-CZ"/>
        </w:rPr>
      </w:pPr>
      <w:r w:rsidRPr="00E96202">
        <w:rPr>
          <w:rFonts w:ascii="Cambria" w:hAnsi="Cambria"/>
          <w:sz w:val="22"/>
          <w:szCs w:val="22"/>
          <w:lang w:val="cs-CZ"/>
        </w:rPr>
        <w:t xml:space="preserve">Karel Havránek, </w:t>
      </w:r>
      <w:r w:rsidR="00FD57D3">
        <w:rPr>
          <w:lang w:val="cs-CZ"/>
        </w:rPr>
        <w:t>…</w:t>
      </w:r>
    </w:p>
    <w:p w14:paraId="4C9F569D" w14:textId="77777777" w:rsidR="00AC6148" w:rsidRPr="003F41F7" w:rsidRDefault="00256E69" w:rsidP="00256E69">
      <w:pPr>
        <w:tabs>
          <w:tab w:val="left" w:pos="720"/>
        </w:tabs>
        <w:suppressAutoHyphens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         </w:t>
      </w:r>
    </w:p>
    <w:p w14:paraId="3FA3418C" w14:textId="5DF4045F" w:rsidR="000638CD" w:rsidRPr="000638CD" w:rsidRDefault="000638CD" w:rsidP="000638CD">
      <w:pPr>
        <w:numPr>
          <w:ilvl w:val="0"/>
          <w:numId w:val="10"/>
        </w:numPr>
        <w:tabs>
          <w:tab w:val="left" w:pos="720"/>
        </w:tabs>
        <w:suppressAutoHyphens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638CD">
        <w:rPr>
          <w:rFonts w:ascii="Cambria" w:hAnsi="Cambria"/>
          <w:sz w:val="22"/>
          <w:szCs w:val="22"/>
        </w:rPr>
        <w:t xml:space="preserve">Zástupce Agentury pro </w:t>
      </w:r>
      <w:r>
        <w:rPr>
          <w:rFonts w:ascii="Cambria" w:hAnsi="Cambria"/>
          <w:sz w:val="22"/>
          <w:szCs w:val="22"/>
        </w:rPr>
        <w:t>smluvní a organizační</w:t>
      </w:r>
      <w:r w:rsidRPr="000638CD">
        <w:rPr>
          <w:rFonts w:ascii="Cambria" w:hAnsi="Cambria"/>
          <w:sz w:val="22"/>
          <w:szCs w:val="22"/>
        </w:rPr>
        <w:t xml:space="preserve"> komunikaci (jméno, telefon, e-mail):</w:t>
      </w:r>
    </w:p>
    <w:p w14:paraId="7C18FD30" w14:textId="167970D5" w:rsidR="000638CD" w:rsidRDefault="000638CD" w:rsidP="000638CD">
      <w:pPr>
        <w:tabs>
          <w:tab w:val="left" w:pos="720"/>
        </w:tabs>
        <w:suppressAutoHyphens w:val="0"/>
        <w:autoSpaceDE w:val="0"/>
        <w:autoSpaceDN w:val="0"/>
        <w:adjustRightInd w:val="0"/>
        <w:ind w:left="720"/>
        <w:rPr>
          <w:rFonts w:ascii="Cambria" w:hAnsi="Cambria"/>
          <w:sz w:val="22"/>
          <w:szCs w:val="22"/>
        </w:rPr>
      </w:pPr>
      <w:r w:rsidRPr="000638CD">
        <w:rPr>
          <w:rFonts w:ascii="Cambria" w:hAnsi="Cambria"/>
          <w:sz w:val="22"/>
          <w:szCs w:val="22"/>
        </w:rPr>
        <w:t xml:space="preserve">Tomáš Lacina, </w:t>
      </w:r>
      <w:r w:rsidR="00FD57D3">
        <w:t>…</w:t>
      </w:r>
    </w:p>
    <w:p w14:paraId="4D40D2D4" w14:textId="77777777" w:rsidR="000638CD" w:rsidRDefault="000638CD" w:rsidP="000638CD">
      <w:pPr>
        <w:tabs>
          <w:tab w:val="left" w:pos="720"/>
        </w:tabs>
        <w:suppressAutoHyphens w:val="0"/>
        <w:autoSpaceDE w:val="0"/>
        <w:autoSpaceDN w:val="0"/>
        <w:adjustRightInd w:val="0"/>
        <w:ind w:left="720"/>
        <w:rPr>
          <w:rFonts w:ascii="Cambria" w:hAnsi="Cambria"/>
          <w:sz w:val="22"/>
          <w:szCs w:val="22"/>
        </w:rPr>
      </w:pPr>
    </w:p>
    <w:p w14:paraId="17CAA745" w14:textId="7F489FE9" w:rsidR="00AC6148" w:rsidRPr="003F41F7" w:rsidRDefault="00543F39" w:rsidP="00AC6148">
      <w:pPr>
        <w:numPr>
          <w:ilvl w:val="0"/>
          <w:numId w:val="10"/>
        </w:numPr>
        <w:tabs>
          <w:tab w:val="left" w:pos="720"/>
        </w:tabs>
        <w:suppressAutoHyphens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Zástupce </w:t>
      </w:r>
      <w:r w:rsidR="00A83965">
        <w:rPr>
          <w:rFonts w:ascii="Cambria" w:hAnsi="Cambria"/>
          <w:sz w:val="22"/>
          <w:szCs w:val="22"/>
        </w:rPr>
        <w:t>Umělce</w:t>
      </w:r>
      <w:r w:rsidR="00E87690" w:rsidRPr="003F41F7">
        <w:rPr>
          <w:rFonts w:ascii="Cambria" w:hAnsi="Cambria"/>
          <w:sz w:val="22"/>
          <w:szCs w:val="22"/>
        </w:rPr>
        <w:t xml:space="preserve"> pr</w:t>
      </w:r>
      <w:r w:rsidR="00B30AEE" w:rsidRPr="003F41F7">
        <w:rPr>
          <w:rFonts w:ascii="Cambria" w:hAnsi="Cambria"/>
          <w:sz w:val="22"/>
          <w:szCs w:val="22"/>
        </w:rPr>
        <w:t>o organizační komunikaci</w:t>
      </w:r>
      <w:r w:rsidR="003E2F9B" w:rsidRPr="003F41F7">
        <w:rPr>
          <w:rFonts w:ascii="Cambria" w:hAnsi="Cambria"/>
          <w:sz w:val="22"/>
          <w:szCs w:val="22"/>
        </w:rPr>
        <w:t xml:space="preserve"> na místě</w:t>
      </w:r>
      <w:r w:rsidR="00E87690" w:rsidRPr="003F41F7">
        <w:rPr>
          <w:rFonts w:ascii="Cambria" w:hAnsi="Cambria"/>
          <w:sz w:val="22"/>
          <w:szCs w:val="22"/>
        </w:rPr>
        <w:t xml:space="preserve"> (jméno, </w:t>
      </w:r>
      <w:r w:rsidR="00AC6148" w:rsidRPr="003F41F7">
        <w:rPr>
          <w:rFonts w:ascii="Cambria" w:hAnsi="Cambria"/>
          <w:sz w:val="22"/>
          <w:szCs w:val="22"/>
        </w:rPr>
        <w:t>telefon):</w:t>
      </w:r>
    </w:p>
    <w:p w14:paraId="547FBA90" w14:textId="721999F8" w:rsidR="004316E7" w:rsidRPr="003F41F7" w:rsidRDefault="00AC6148" w:rsidP="00256E69">
      <w:pPr>
        <w:tabs>
          <w:tab w:val="left" w:pos="720"/>
        </w:tabs>
        <w:suppressAutoHyphens w:val="0"/>
        <w:autoSpaceDE w:val="0"/>
        <w:autoSpaceDN w:val="0"/>
        <w:adjustRightInd w:val="0"/>
        <w:rPr>
          <w:rFonts w:ascii="Cambria" w:hAnsi="Cambria"/>
          <w:i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ab/>
      </w:r>
      <w:r w:rsidR="00543F39" w:rsidRPr="00B2330A">
        <w:rPr>
          <w:rFonts w:ascii="Cambria" w:hAnsi="Cambria"/>
          <w:sz w:val="22"/>
          <w:szCs w:val="22"/>
        </w:rPr>
        <w:t xml:space="preserve">Stanislav Kvapil, </w:t>
      </w:r>
      <w:r w:rsidR="00FD57D3">
        <w:rPr>
          <w:rFonts w:ascii="Cambria" w:hAnsi="Cambria"/>
          <w:sz w:val="22"/>
          <w:szCs w:val="22"/>
        </w:rPr>
        <w:t>…</w:t>
      </w:r>
    </w:p>
    <w:p w14:paraId="4324FE81" w14:textId="77777777" w:rsidR="00256E69" w:rsidRPr="003F41F7" w:rsidRDefault="00256E69" w:rsidP="003E2F9B">
      <w:pPr>
        <w:pStyle w:val="Zkladntext"/>
        <w:ind w:left="426" w:right="-142" w:hanging="426"/>
        <w:rPr>
          <w:rFonts w:ascii="Cambria" w:hAnsi="Cambria"/>
          <w:i/>
          <w:sz w:val="22"/>
          <w:szCs w:val="22"/>
          <w:lang w:val="cs-CZ"/>
        </w:rPr>
      </w:pPr>
    </w:p>
    <w:p w14:paraId="7D446CAE" w14:textId="706EE527" w:rsidR="00431FF4" w:rsidRPr="003F41F7" w:rsidRDefault="009A6264" w:rsidP="00AC6148">
      <w:pPr>
        <w:pStyle w:val="Zkladntext"/>
        <w:ind w:left="426" w:right="-142" w:hanging="426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4. </w:t>
      </w:r>
      <w:r w:rsidR="00431FF4" w:rsidRPr="003F41F7">
        <w:rPr>
          <w:rFonts w:ascii="Cambria" w:hAnsi="Cambria"/>
          <w:sz w:val="22"/>
          <w:szCs w:val="22"/>
        </w:rPr>
        <w:tab/>
      </w:r>
      <w:r w:rsidR="005674CC" w:rsidRPr="003F41F7">
        <w:rPr>
          <w:rFonts w:ascii="Cambria" w:hAnsi="Cambria"/>
          <w:sz w:val="22"/>
          <w:szCs w:val="22"/>
        </w:rPr>
        <w:t>Ubytování Umělce v místě vystoupení</w:t>
      </w:r>
      <w:r w:rsidR="00AC6148" w:rsidRPr="003F41F7">
        <w:rPr>
          <w:rFonts w:ascii="Cambria" w:hAnsi="Cambria"/>
          <w:sz w:val="22"/>
          <w:szCs w:val="22"/>
        </w:rPr>
        <w:t xml:space="preserve"> –</w:t>
      </w:r>
      <w:r w:rsidR="00ED7602">
        <w:rPr>
          <w:rFonts w:ascii="Cambria" w:hAnsi="Cambria"/>
          <w:sz w:val="22"/>
          <w:szCs w:val="22"/>
          <w:highlight w:val="yellow"/>
        </w:rPr>
        <w:t xml:space="preserve"> </w:t>
      </w:r>
      <w:r w:rsidR="00AC6148" w:rsidRPr="003F41F7">
        <w:rPr>
          <w:rFonts w:ascii="Cambria" w:hAnsi="Cambria"/>
          <w:sz w:val="22"/>
          <w:szCs w:val="22"/>
          <w:highlight w:val="yellow"/>
        </w:rPr>
        <w:t>NE</w:t>
      </w:r>
    </w:p>
    <w:p w14:paraId="450A5CE6" w14:textId="77777777" w:rsidR="00431FF4" w:rsidRPr="003F41F7" w:rsidRDefault="00431FF4" w:rsidP="00431FF4">
      <w:pPr>
        <w:pStyle w:val="Zkladntext"/>
        <w:ind w:left="426" w:right="-142" w:hanging="426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ab/>
        <w:t>-</w:t>
      </w:r>
      <w:r w:rsidRPr="003F41F7">
        <w:rPr>
          <w:rFonts w:ascii="Cambria" w:hAnsi="Cambria"/>
          <w:sz w:val="22"/>
          <w:szCs w:val="22"/>
        </w:rPr>
        <w:tab/>
        <w:t xml:space="preserve">Název a adresa ubytování: </w:t>
      </w:r>
      <w:r w:rsidRPr="003F41F7">
        <w:rPr>
          <w:rFonts w:ascii="Cambria" w:hAnsi="Cambria"/>
          <w:sz w:val="22"/>
          <w:szCs w:val="22"/>
          <w:highlight w:val="yellow"/>
        </w:rPr>
        <w:t>__</w:t>
      </w:r>
      <w:r w:rsidR="00E87690" w:rsidRPr="003F41F7">
        <w:rPr>
          <w:rFonts w:ascii="Cambria" w:hAnsi="Cambria"/>
          <w:sz w:val="22"/>
          <w:szCs w:val="22"/>
          <w:highlight w:val="yellow"/>
        </w:rPr>
        <w:t>___________________________________</w:t>
      </w:r>
      <w:r w:rsidRPr="003F41F7">
        <w:rPr>
          <w:rFonts w:ascii="Cambria" w:hAnsi="Cambria"/>
          <w:sz w:val="22"/>
          <w:szCs w:val="22"/>
          <w:highlight w:val="yellow"/>
        </w:rPr>
        <w:t>_________</w:t>
      </w:r>
    </w:p>
    <w:p w14:paraId="399ACFFA" w14:textId="61B0CCB1" w:rsidR="00431FF4" w:rsidRPr="003F41F7" w:rsidRDefault="00431FF4" w:rsidP="00431FF4">
      <w:pPr>
        <w:pStyle w:val="Zkladntext"/>
        <w:ind w:left="426" w:right="-142" w:hanging="426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ab/>
        <w:t>-</w:t>
      </w:r>
      <w:r w:rsidRPr="003F41F7">
        <w:rPr>
          <w:rFonts w:ascii="Cambria" w:hAnsi="Cambria"/>
          <w:sz w:val="22"/>
          <w:szCs w:val="22"/>
        </w:rPr>
        <w:tab/>
        <w:t xml:space="preserve">Typ a počet pokojů a ubytovaných osob: </w:t>
      </w:r>
      <w:r w:rsidR="00B30AEE" w:rsidRPr="003F41F7">
        <w:rPr>
          <w:rFonts w:ascii="Cambria" w:hAnsi="Cambria"/>
          <w:sz w:val="22"/>
          <w:szCs w:val="22"/>
          <w:lang w:val="cs-CZ"/>
        </w:rPr>
        <w:t>x dvoulůžkový pokoj</w:t>
      </w:r>
      <w:r w:rsidR="00AC6148" w:rsidRPr="003F41F7">
        <w:rPr>
          <w:rFonts w:ascii="Cambria" w:hAnsi="Cambria"/>
          <w:sz w:val="22"/>
          <w:szCs w:val="22"/>
        </w:rPr>
        <w:t xml:space="preserve"> </w:t>
      </w:r>
    </w:p>
    <w:p w14:paraId="03297D4B" w14:textId="77777777" w:rsidR="00E87690" w:rsidRPr="003F41F7" w:rsidRDefault="00E87690" w:rsidP="00431FF4">
      <w:pPr>
        <w:pStyle w:val="Zkladntext"/>
        <w:ind w:left="426" w:right="-142" w:hanging="426"/>
        <w:rPr>
          <w:rFonts w:ascii="Cambria" w:hAnsi="Cambria"/>
          <w:sz w:val="22"/>
          <w:szCs w:val="22"/>
        </w:rPr>
      </w:pPr>
    </w:p>
    <w:p w14:paraId="69B8670F" w14:textId="77777777" w:rsidR="00A215DC" w:rsidRPr="003F41F7" w:rsidRDefault="00A215DC" w:rsidP="00A215DC">
      <w:pPr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5.</w:t>
      </w:r>
      <w:r w:rsidRPr="003F41F7">
        <w:rPr>
          <w:rFonts w:ascii="Cambria" w:hAnsi="Cambria"/>
          <w:sz w:val="22"/>
          <w:szCs w:val="22"/>
        </w:rPr>
        <w:tab/>
        <w:t>Agentura dle svého uvážení zajistí nezbytný technický a produkční doprovod Umělce (všechny osoby, jejichž účast takto zajistí Agenturou pro účely vystoupení, se dále označují jako „Osoby“)</w:t>
      </w:r>
    </w:p>
    <w:p w14:paraId="625688DC" w14:textId="77777777" w:rsidR="00A215DC" w:rsidRPr="003F41F7" w:rsidRDefault="00A215DC" w:rsidP="00A215DC">
      <w:pPr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6.</w:t>
      </w:r>
      <w:r w:rsidRPr="003F41F7">
        <w:rPr>
          <w:rFonts w:ascii="Cambria" w:hAnsi="Cambria"/>
          <w:sz w:val="22"/>
          <w:szCs w:val="22"/>
        </w:rPr>
        <w:tab/>
        <w:t>Přílohy této smlouvy obsahují podrobnější vymezení práv a povinností smluvních stran (organizačního a technického charakteru) týkajících se vystoupení Umělce.</w:t>
      </w:r>
    </w:p>
    <w:p w14:paraId="2CCD4BAC" w14:textId="77777777" w:rsidR="00256E69" w:rsidRPr="003F41F7" w:rsidRDefault="00256E69" w:rsidP="00431FF4">
      <w:pPr>
        <w:pStyle w:val="Zkladntext"/>
        <w:ind w:left="426" w:right="-142" w:hanging="426"/>
        <w:rPr>
          <w:rFonts w:ascii="Cambria" w:hAnsi="Cambria"/>
          <w:sz w:val="22"/>
          <w:szCs w:val="22"/>
        </w:rPr>
      </w:pPr>
    </w:p>
    <w:p w14:paraId="5ADCC09A" w14:textId="77777777" w:rsidR="003A5569" w:rsidRPr="003F41F7" w:rsidRDefault="003A5569">
      <w:pPr>
        <w:rPr>
          <w:rFonts w:ascii="Cambria" w:hAnsi="Cambria"/>
          <w:sz w:val="22"/>
          <w:szCs w:val="22"/>
        </w:rPr>
      </w:pPr>
    </w:p>
    <w:p w14:paraId="61D5B9D9" w14:textId="77777777" w:rsidR="003A5569" w:rsidRPr="003F41F7" w:rsidRDefault="003A5569">
      <w:pPr>
        <w:pStyle w:val="Nadpis4"/>
        <w:jc w:val="center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III.</w:t>
      </w:r>
    </w:p>
    <w:p w14:paraId="5F4794DE" w14:textId="77777777" w:rsidR="003A5569" w:rsidRPr="003F41F7" w:rsidRDefault="00394787">
      <w:pPr>
        <w:pStyle w:val="Nadpis4"/>
        <w:jc w:val="center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Povinnosti Agentury</w:t>
      </w:r>
    </w:p>
    <w:p w14:paraId="5826FD16" w14:textId="77777777" w:rsidR="003A5569" w:rsidRPr="003F41F7" w:rsidRDefault="003A5569">
      <w:pPr>
        <w:rPr>
          <w:rFonts w:ascii="Cambria" w:hAnsi="Cambria"/>
          <w:sz w:val="22"/>
          <w:szCs w:val="22"/>
        </w:rPr>
      </w:pPr>
    </w:p>
    <w:p w14:paraId="6AC8192B" w14:textId="77777777" w:rsidR="003A5569" w:rsidRPr="003F41F7" w:rsidRDefault="003A5569">
      <w:pPr>
        <w:pStyle w:val="Zkladntext"/>
        <w:numPr>
          <w:ilvl w:val="0"/>
          <w:numId w:val="8"/>
        </w:numPr>
        <w:tabs>
          <w:tab w:val="left" w:pos="426"/>
        </w:tabs>
        <w:ind w:left="426" w:hanging="426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Agentura při podpisu této smlouvy prohlašuje, že je oprávněna </w:t>
      </w:r>
      <w:r w:rsidR="00394787" w:rsidRPr="003F41F7">
        <w:rPr>
          <w:rFonts w:ascii="Cambria" w:hAnsi="Cambria"/>
          <w:sz w:val="22"/>
          <w:szCs w:val="22"/>
        </w:rPr>
        <w:t xml:space="preserve">a schopna </w:t>
      </w:r>
      <w:r w:rsidRPr="003F41F7">
        <w:rPr>
          <w:rFonts w:ascii="Cambria" w:hAnsi="Cambria"/>
          <w:sz w:val="22"/>
          <w:szCs w:val="22"/>
        </w:rPr>
        <w:t xml:space="preserve">účast Umělce ve smyslu této smlouvy na vlastní odpovědnost zajistit. </w:t>
      </w:r>
    </w:p>
    <w:p w14:paraId="197A8135" w14:textId="77777777" w:rsidR="00394787" w:rsidRPr="003F41F7" w:rsidRDefault="003A5569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Agentur</w:t>
      </w:r>
      <w:r w:rsidR="00394787" w:rsidRPr="003F41F7">
        <w:rPr>
          <w:rFonts w:ascii="Cambria" w:hAnsi="Cambria"/>
          <w:sz w:val="22"/>
          <w:szCs w:val="22"/>
        </w:rPr>
        <w:t xml:space="preserve">a se zavazuje, že pro účely vystoupení zajistí </w:t>
      </w:r>
      <w:r w:rsidR="007A04F8" w:rsidRPr="003F41F7">
        <w:rPr>
          <w:rFonts w:ascii="Cambria" w:hAnsi="Cambria"/>
          <w:sz w:val="22"/>
          <w:szCs w:val="22"/>
        </w:rPr>
        <w:t xml:space="preserve">na svou odpovědnost a na své náklady </w:t>
      </w:r>
      <w:r w:rsidR="00394787" w:rsidRPr="003F41F7">
        <w:rPr>
          <w:rFonts w:ascii="Cambria" w:hAnsi="Cambria"/>
          <w:sz w:val="22"/>
          <w:szCs w:val="22"/>
        </w:rPr>
        <w:t xml:space="preserve">v souladu s podmínkami </w:t>
      </w:r>
      <w:r w:rsidR="007A04F8" w:rsidRPr="003F41F7">
        <w:rPr>
          <w:rFonts w:ascii="Cambria" w:hAnsi="Cambria"/>
          <w:sz w:val="22"/>
          <w:szCs w:val="22"/>
        </w:rPr>
        <w:t xml:space="preserve">(zejména časovými) </w:t>
      </w:r>
      <w:r w:rsidR="00FC7447" w:rsidRPr="003F41F7">
        <w:rPr>
          <w:rFonts w:ascii="Cambria" w:hAnsi="Cambria"/>
          <w:sz w:val="22"/>
          <w:szCs w:val="22"/>
        </w:rPr>
        <w:t>sjednanými v této smlouvě</w:t>
      </w:r>
      <w:r w:rsidRPr="003F41F7">
        <w:rPr>
          <w:rFonts w:ascii="Cambria" w:hAnsi="Cambria"/>
          <w:sz w:val="22"/>
          <w:szCs w:val="22"/>
        </w:rPr>
        <w:t xml:space="preserve"> účast Um</w:t>
      </w:r>
      <w:r w:rsidR="00FC7447" w:rsidRPr="003F41F7">
        <w:rPr>
          <w:rFonts w:ascii="Cambria" w:hAnsi="Cambria"/>
          <w:sz w:val="22"/>
          <w:szCs w:val="22"/>
        </w:rPr>
        <w:t>ělce, který provede</w:t>
      </w:r>
      <w:r w:rsidR="00394787" w:rsidRPr="003F41F7">
        <w:rPr>
          <w:rFonts w:ascii="Cambria" w:hAnsi="Cambria"/>
          <w:sz w:val="22"/>
          <w:szCs w:val="22"/>
        </w:rPr>
        <w:t xml:space="preserve"> v rámci vystoupení svůj vlastní hudební program v souladu s podmínkami sjednanými v této smlouvě</w:t>
      </w:r>
      <w:r w:rsidR="007A04F8" w:rsidRPr="003F41F7">
        <w:rPr>
          <w:rFonts w:ascii="Cambria" w:hAnsi="Cambria"/>
          <w:sz w:val="22"/>
          <w:szCs w:val="22"/>
        </w:rPr>
        <w:t xml:space="preserve"> a zajistí dopravu </w:t>
      </w:r>
      <w:r w:rsidR="00F336A6" w:rsidRPr="003F41F7">
        <w:rPr>
          <w:rFonts w:ascii="Cambria" w:hAnsi="Cambria"/>
          <w:sz w:val="22"/>
          <w:szCs w:val="22"/>
        </w:rPr>
        <w:t xml:space="preserve">Umělce a ostatních Osob </w:t>
      </w:r>
      <w:r w:rsidR="007A04F8" w:rsidRPr="003F41F7">
        <w:rPr>
          <w:rFonts w:ascii="Cambria" w:hAnsi="Cambria"/>
          <w:sz w:val="22"/>
          <w:szCs w:val="22"/>
        </w:rPr>
        <w:t>do místa vystoupení a zpět</w:t>
      </w:r>
      <w:r w:rsidR="00394787" w:rsidRPr="003F41F7">
        <w:rPr>
          <w:rFonts w:ascii="Cambria" w:hAnsi="Cambria"/>
          <w:sz w:val="22"/>
          <w:szCs w:val="22"/>
        </w:rPr>
        <w:t>. Agentura dále zajistí na svou vlastní odpovědnost a na své náklady, že Umělec bude mít pro účely vystoupení k dispozici hudební nástroje a nástrojovou aparaturu, ledaže v </w:t>
      </w:r>
      <w:r w:rsidR="00B23EE9" w:rsidRPr="003F41F7">
        <w:rPr>
          <w:rFonts w:ascii="Cambria" w:hAnsi="Cambria"/>
          <w:sz w:val="22"/>
          <w:szCs w:val="22"/>
        </w:rPr>
        <w:t xml:space="preserve">Technickém </w:t>
      </w:r>
      <w:proofErr w:type="spellStart"/>
      <w:r w:rsidR="00B23EE9" w:rsidRPr="003F41F7">
        <w:rPr>
          <w:rFonts w:ascii="Cambria" w:hAnsi="Cambria"/>
          <w:sz w:val="22"/>
          <w:szCs w:val="22"/>
        </w:rPr>
        <w:t>rideru</w:t>
      </w:r>
      <w:proofErr w:type="spellEnd"/>
      <w:r w:rsidR="00F336A6" w:rsidRPr="003F41F7">
        <w:rPr>
          <w:rFonts w:ascii="Cambria" w:hAnsi="Cambria"/>
          <w:sz w:val="22"/>
          <w:szCs w:val="22"/>
        </w:rPr>
        <w:t xml:space="preserve"> </w:t>
      </w:r>
      <w:r w:rsidR="00394787" w:rsidRPr="003F41F7">
        <w:rPr>
          <w:rFonts w:ascii="Cambria" w:hAnsi="Cambria"/>
          <w:sz w:val="22"/>
          <w:szCs w:val="22"/>
        </w:rPr>
        <w:t xml:space="preserve">je uvedeno, že </w:t>
      </w:r>
      <w:r w:rsidR="00B23EE9" w:rsidRPr="003F41F7">
        <w:rPr>
          <w:rFonts w:ascii="Cambria" w:hAnsi="Cambria"/>
          <w:sz w:val="22"/>
          <w:szCs w:val="22"/>
        </w:rPr>
        <w:t xml:space="preserve">(některou) </w:t>
      </w:r>
      <w:r w:rsidR="00394787" w:rsidRPr="003F41F7">
        <w:rPr>
          <w:rFonts w:ascii="Cambria" w:hAnsi="Cambria"/>
          <w:sz w:val="22"/>
          <w:szCs w:val="22"/>
        </w:rPr>
        <w:t>nástrojovou aparaturu zajišťuje Pořadatel.</w:t>
      </w:r>
      <w:r w:rsidR="00F20E26" w:rsidRPr="003F41F7">
        <w:rPr>
          <w:rFonts w:ascii="Cambria" w:hAnsi="Cambria"/>
          <w:sz w:val="22"/>
          <w:szCs w:val="22"/>
        </w:rPr>
        <w:t xml:space="preserve"> </w:t>
      </w:r>
    </w:p>
    <w:p w14:paraId="0BBB8807" w14:textId="77777777" w:rsidR="00FF0019" w:rsidRPr="003F41F7" w:rsidRDefault="00FF0019" w:rsidP="00FF0019">
      <w:pPr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</w:p>
    <w:p w14:paraId="345E29BE" w14:textId="77777777" w:rsidR="003A5569" w:rsidRPr="003F41F7" w:rsidRDefault="003A5569">
      <w:pPr>
        <w:jc w:val="center"/>
        <w:rPr>
          <w:rFonts w:ascii="Cambria" w:hAnsi="Cambria"/>
          <w:b/>
          <w:sz w:val="22"/>
          <w:szCs w:val="22"/>
        </w:rPr>
      </w:pPr>
      <w:r w:rsidRPr="003F41F7">
        <w:rPr>
          <w:rFonts w:ascii="Cambria" w:hAnsi="Cambria"/>
          <w:b/>
          <w:sz w:val="22"/>
          <w:szCs w:val="22"/>
        </w:rPr>
        <w:t xml:space="preserve">IV. </w:t>
      </w:r>
    </w:p>
    <w:p w14:paraId="1B743684" w14:textId="77777777" w:rsidR="003A5569" w:rsidRPr="003F41F7" w:rsidRDefault="007A04F8">
      <w:pPr>
        <w:jc w:val="center"/>
        <w:rPr>
          <w:rFonts w:ascii="Cambria" w:hAnsi="Cambria"/>
          <w:b/>
          <w:sz w:val="22"/>
          <w:szCs w:val="22"/>
        </w:rPr>
      </w:pPr>
      <w:r w:rsidRPr="003F41F7">
        <w:rPr>
          <w:rFonts w:ascii="Cambria" w:hAnsi="Cambria"/>
          <w:b/>
          <w:sz w:val="22"/>
          <w:szCs w:val="22"/>
        </w:rPr>
        <w:t>Povinnosti Pořadatele</w:t>
      </w:r>
    </w:p>
    <w:p w14:paraId="545C2D49" w14:textId="77777777" w:rsidR="003A5569" w:rsidRPr="003F41F7" w:rsidRDefault="003A5569" w:rsidP="00663EB5">
      <w:pPr>
        <w:tabs>
          <w:tab w:val="left" w:pos="426"/>
        </w:tabs>
        <w:ind w:left="426" w:hanging="426"/>
        <w:jc w:val="center"/>
        <w:rPr>
          <w:rFonts w:ascii="Cambria" w:hAnsi="Cambria"/>
          <w:b/>
          <w:sz w:val="22"/>
          <w:szCs w:val="22"/>
        </w:rPr>
      </w:pPr>
    </w:p>
    <w:p w14:paraId="6F42205C" w14:textId="5F099C77" w:rsidR="007A04F8" w:rsidRPr="003F41F7" w:rsidRDefault="007A04F8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Pořadatel se zavazuje na svou odpovědnost a na své náklady vystoupení </w:t>
      </w:r>
      <w:r w:rsidR="00550B6A" w:rsidRPr="003F41F7">
        <w:rPr>
          <w:rFonts w:ascii="Cambria" w:hAnsi="Cambria"/>
          <w:sz w:val="22"/>
          <w:szCs w:val="22"/>
        </w:rPr>
        <w:t>v souladu s podmínkami sjednanými v této smlouvě</w:t>
      </w:r>
      <w:r w:rsidR="00FF0019" w:rsidRPr="003F41F7">
        <w:rPr>
          <w:rFonts w:ascii="Cambria" w:hAnsi="Cambria"/>
          <w:sz w:val="22"/>
          <w:szCs w:val="22"/>
        </w:rPr>
        <w:t xml:space="preserve">, v Organizačních podmínkách a Technickém </w:t>
      </w:r>
      <w:proofErr w:type="spellStart"/>
      <w:r w:rsidR="00FF0019" w:rsidRPr="003F41F7">
        <w:rPr>
          <w:rFonts w:ascii="Cambria" w:hAnsi="Cambria"/>
          <w:sz w:val="22"/>
          <w:szCs w:val="22"/>
        </w:rPr>
        <w:t>rideru</w:t>
      </w:r>
      <w:proofErr w:type="spellEnd"/>
      <w:r w:rsidR="00550B6A" w:rsidRPr="003F41F7">
        <w:rPr>
          <w:rFonts w:ascii="Cambria" w:hAnsi="Cambria"/>
          <w:sz w:val="22"/>
          <w:szCs w:val="22"/>
        </w:rPr>
        <w:t xml:space="preserve"> </w:t>
      </w:r>
      <w:r w:rsidRPr="003F41F7">
        <w:rPr>
          <w:rFonts w:ascii="Cambria" w:hAnsi="Cambria"/>
          <w:sz w:val="22"/>
          <w:szCs w:val="22"/>
        </w:rPr>
        <w:t>uspořádat a profesionálně zajistit prostor pro vystoupení, potřebné vybavení, bezpečnost a další parametry profesionální hudební produkce. Pořadatel odpovídá za to, že pořádání</w:t>
      </w:r>
      <w:r w:rsidR="00591217" w:rsidRPr="003F41F7">
        <w:rPr>
          <w:rFonts w:ascii="Cambria" w:hAnsi="Cambria"/>
          <w:sz w:val="22"/>
          <w:szCs w:val="22"/>
        </w:rPr>
        <w:t>m</w:t>
      </w:r>
      <w:r w:rsidRPr="003F41F7">
        <w:rPr>
          <w:rFonts w:ascii="Cambria" w:hAnsi="Cambria"/>
          <w:sz w:val="22"/>
          <w:szCs w:val="22"/>
        </w:rPr>
        <w:t xml:space="preserve"> vystoupení nebudou porušeny právní předpisy.</w:t>
      </w:r>
    </w:p>
    <w:p w14:paraId="56E05744" w14:textId="77777777" w:rsidR="00550B6A" w:rsidRPr="003F41F7" w:rsidRDefault="00550B6A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Termín plnění (konání vystoupení, včetně časové specifikace) je sjednán jako fixní a k jeho změně je vždy třeba souhlasu obou stran</w:t>
      </w:r>
      <w:r w:rsidR="00F67CA0" w:rsidRPr="003F41F7">
        <w:rPr>
          <w:rFonts w:ascii="Cambria" w:hAnsi="Cambria"/>
          <w:sz w:val="22"/>
          <w:szCs w:val="22"/>
        </w:rPr>
        <w:t>; výslovně se sjednává, že změna časových specifikací vystoupení na straně Pořadatele je překážkou plnění smlouvy na jeho straně a není tím nijak dotčeno právo Agentury na sjednanou odměnu</w:t>
      </w:r>
      <w:r w:rsidRPr="003F41F7">
        <w:rPr>
          <w:rFonts w:ascii="Cambria" w:hAnsi="Cambria"/>
          <w:sz w:val="22"/>
          <w:szCs w:val="22"/>
        </w:rPr>
        <w:t>.</w:t>
      </w:r>
    </w:p>
    <w:p w14:paraId="7780B0A1" w14:textId="77777777" w:rsidR="00591217" w:rsidRPr="003F41F7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Pořadatel se </w:t>
      </w:r>
      <w:r w:rsidR="00F336A6" w:rsidRPr="003F41F7">
        <w:rPr>
          <w:rFonts w:ascii="Cambria" w:hAnsi="Cambria"/>
          <w:sz w:val="22"/>
          <w:szCs w:val="22"/>
        </w:rPr>
        <w:t xml:space="preserve">zejména </w:t>
      </w:r>
      <w:r w:rsidRPr="003F41F7">
        <w:rPr>
          <w:rFonts w:ascii="Cambria" w:hAnsi="Cambria"/>
          <w:sz w:val="22"/>
          <w:szCs w:val="22"/>
        </w:rPr>
        <w:t xml:space="preserve">zavazuje zajistit </w:t>
      </w:r>
      <w:r w:rsidR="00550B6A" w:rsidRPr="003F41F7">
        <w:rPr>
          <w:rFonts w:ascii="Cambria" w:hAnsi="Cambria"/>
          <w:sz w:val="22"/>
          <w:szCs w:val="22"/>
        </w:rPr>
        <w:t xml:space="preserve">pro účely vystoupení </w:t>
      </w:r>
      <w:r w:rsidRPr="003F41F7">
        <w:rPr>
          <w:rFonts w:ascii="Cambria" w:hAnsi="Cambria"/>
          <w:sz w:val="22"/>
          <w:szCs w:val="22"/>
        </w:rPr>
        <w:t xml:space="preserve">na své náklady kvalitní zvukovou a světelnou aparaturu </w:t>
      </w:r>
      <w:r w:rsidR="00591217" w:rsidRPr="003F41F7">
        <w:rPr>
          <w:rFonts w:ascii="Cambria" w:hAnsi="Cambria"/>
          <w:sz w:val="22"/>
          <w:szCs w:val="22"/>
        </w:rPr>
        <w:t xml:space="preserve">včetně obsluhy, a to </w:t>
      </w:r>
      <w:r w:rsidR="00F336A6" w:rsidRPr="003F41F7">
        <w:rPr>
          <w:rFonts w:ascii="Cambria" w:hAnsi="Cambria"/>
          <w:sz w:val="22"/>
          <w:szCs w:val="22"/>
        </w:rPr>
        <w:t>v </w:t>
      </w:r>
      <w:r w:rsidR="00B23EE9" w:rsidRPr="003F41F7">
        <w:rPr>
          <w:rFonts w:ascii="Cambria" w:hAnsi="Cambria"/>
          <w:sz w:val="22"/>
          <w:szCs w:val="22"/>
        </w:rPr>
        <w:t xml:space="preserve">souladu s Technickým </w:t>
      </w:r>
      <w:proofErr w:type="spellStart"/>
      <w:r w:rsidR="00B23EE9" w:rsidRPr="003F41F7">
        <w:rPr>
          <w:rFonts w:ascii="Cambria" w:hAnsi="Cambria"/>
          <w:sz w:val="22"/>
          <w:szCs w:val="22"/>
        </w:rPr>
        <w:t>riderem</w:t>
      </w:r>
      <w:proofErr w:type="spellEnd"/>
      <w:r w:rsidR="00FC7447" w:rsidRPr="003F41F7">
        <w:rPr>
          <w:rFonts w:ascii="Cambria" w:hAnsi="Cambria"/>
          <w:sz w:val="22"/>
          <w:szCs w:val="22"/>
        </w:rPr>
        <w:t xml:space="preserve">. </w:t>
      </w:r>
    </w:p>
    <w:p w14:paraId="1F050408" w14:textId="77777777" w:rsidR="003A5569" w:rsidRPr="003F41F7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Pořadatel odpovídá za dodržení hygienických, bezpečnostních a požárních předpisů v místě konání akce. Pořadatel odpovídá za </w:t>
      </w:r>
      <w:r w:rsidR="00591217" w:rsidRPr="003F41F7">
        <w:rPr>
          <w:rFonts w:ascii="Cambria" w:hAnsi="Cambria"/>
          <w:sz w:val="22"/>
          <w:szCs w:val="22"/>
        </w:rPr>
        <w:t xml:space="preserve">újmu </w:t>
      </w:r>
      <w:r w:rsidRPr="003F41F7">
        <w:rPr>
          <w:rFonts w:ascii="Cambria" w:hAnsi="Cambria"/>
          <w:sz w:val="22"/>
          <w:szCs w:val="22"/>
        </w:rPr>
        <w:t xml:space="preserve">na zdraví a na majetku, vzniklé Agentuře, Umělci či </w:t>
      </w:r>
      <w:r w:rsidR="00591217" w:rsidRPr="003F41F7">
        <w:rPr>
          <w:rFonts w:ascii="Cambria" w:hAnsi="Cambria"/>
          <w:sz w:val="22"/>
          <w:szCs w:val="22"/>
        </w:rPr>
        <w:lastRenderedPageBreak/>
        <w:t>O</w:t>
      </w:r>
      <w:r w:rsidRPr="003F41F7">
        <w:rPr>
          <w:rFonts w:ascii="Cambria" w:hAnsi="Cambria"/>
          <w:sz w:val="22"/>
          <w:szCs w:val="22"/>
        </w:rPr>
        <w:t>sobám v</w:t>
      </w:r>
      <w:r w:rsidR="00591217" w:rsidRPr="003F41F7">
        <w:rPr>
          <w:rFonts w:ascii="Cambria" w:hAnsi="Cambria"/>
          <w:sz w:val="22"/>
          <w:szCs w:val="22"/>
        </w:rPr>
        <w:t> době jejich přítomnosti v místě vystoupení</w:t>
      </w:r>
      <w:r w:rsidRPr="003F41F7">
        <w:rPr>
          <w:rFonts w:ascii="Cambria" w:hAnsi="Cambria"/>
          <w:sz w:val="22"/>
          <w:szCs w:val="22"/>
        </w:rPr>
        <w:t xml:space="preserve">, </w:t>
      </w:r>
      <w:r w:rsidR="00591217" w:rsidRPr="003F41F7">
        <w:rPr>
          <w:rFonts w:ascii="Cambria" w:hAnsi="Cambria"/>
          <w:sz w:val="22"/>
          <w:szCs w:val="22"/>
        </w:rPr>
        <w:t xml:space="preserve">ledaže </w:t>
      </w:r>
      <w:r w:rsidRPr="003F41F7">
        <w:rPr>
          <w:rFonts w:ascii="Cambria" w:hAnsi="Cambria"/>
          <w:sz w:val="22"/>
          <w:szCs w:val="22"/>
        </w:rPr>
        <w:t xml:space="preserve">pokud </w:t>
      </w:r>
      <w:r w:rsidR="00591217" w:rsidRPr="003F41F7">
        <w:rPr>
          <w:rFonts w:ascii="Cambria" w:hAnsi="Cambria"/>
          <w:sz w:val="22"/>
          <w:szCs w:val="22"/>
        </w:rPr>
        <w:t xml:space="preserve">tato újma prokazatelně vznikla z jejich zavinění. </w:t>
      </w:r>
    </w:p>
    <w:p w14:paraId="0ABA2D12" w14:textId="77777777" w:rsidR="003A5569" w:rsidRPr="003F41F7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Pořadatel </w:t>
      </w:r>
      <w:r w:rsidR="00591217" w:rsidRPr="003F41F7">
        <w:rPr>
          <w:rFonts w:ascii="Cambria" w:hAnsi="Cambria"/>
          <w:sz w:val="22"/>
          <w:szCs w:val="22"/>
        </w:rPr>
        <w:t xml:space="preserve">se zavazuje zajistit </w:t>
      </w:r>
      <w:r w:rsidRPr="003F41F7">
        <w:rPr>
          <w:rFonts w:ascii="Cambria" w:hAnsi="Cambria"/>
          <w:sz w:val="22"/>
          <w:szCs w:val="22"/>
        </w:rPr>
        <w:t>pro Umělce občerstvení</w:t>
      </w:r>
      <w:r w:rsidR="009B0EC5" w:rsidRPr="003F41F7">
        <w:rPr>
          <w:rFonts w:ascii="Cambria" w:hAnsi="Cambria"/>
          <w:sz w:val="22"/>
          <w:szCs w:val="22"/>
        </w:rPr>
        <w:t>, šatnu, asistenci pro stěhování a další obdobná plnění</w:t>
      </w:r>
      <w:r w:rsidRPr="003F41F7">
        <w:rPr>
          <w:rFonts w:ascii="Cambria" w:hAnsi="Cambria"/>
          <w:sz w:val="22"/>
          <w:szCs w:val="22"/>
        </w:rPr>
        <w:t xml:space="preserve"> </w:t>
      </w:r>
      <w:r w:rsidR="00591217" w:rsidRPr="003F41F7">
        <w:rPr>
          <w:rFonts w:ascii="Cambria" w:hAnsi="Cambria"/>
          <w:sz w:val="22"/>
          <w:szCs w:val="22"/>
        </w:rPr>
        <w:t xml:space="preserve">v rozsahu dle </w:t>
      </w:r>
      <w:r w:rsidR="009B0EC5" w:rsidRPr="003F41F7">
        <w:rPr>
          <w:rFonts w:ascii="Cambria" w:hAnsi="Cambria"/>
          <w:sz w:val="22"/>
          <w:szCs w:val="22"/>
        </w:rPr>
        <w:t>Organizačních podmínek</w:t>
      </w:r>
      <w:r w:rsidR="00591217" w:rsidRPr="003F41F7">
        <w:rPr>
          <w:rFonts w:ascii="Cambria" w:hAnsi="Cambria"/>
          <w:sz w:val="22"/>
          <w:szCs w:val="22"/>
        </w:rPr>
        <w:t xml:space="preserve">. </w:t>
      </w:r>
    </w:p>
    <w:p w14:paraId="235FB893" w14:textId="77777777" w:rsidR="005674CC" w:rsidRPr="003F41F7" w:rsidRDefault="005674CC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Pořadatel se zavazuje na vlastní odpovědnost a na vlastní náklady zajistit pro Umělce a jiné Osoby ubytování v souvislosti s vystoupením dle čl. II. odst. 4 (není-li tam nic doplněno, Pořadatel tento závazek nemá).</w:t>
      </w:r>
    </w:p>
    <w:p w14:paraId="585BE86B" w14:textId="77777777" w:rsidR="00663EB5" w:rsidRPr="003F41F7" w:rsidRDefault="00663EB5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Další povinnosti Pořadatele v souvislosti s vystoupením plynou z</w:t>
      </w:r>
      <w:r w:rsidR="009B0EC5" w:rsidRPr="003F41F7">
        <w:rPr>
          <w:rFonts w:ascii="Cambria" w:hAnsi="Cambria"/>
          <w:sz w:val="22"/>
          <w:szCs w:val="22"/>
        </w:rPr>
        <w:t> Organizačních</w:t>
      </w:r>
      <w:r w:rsidR="00FF0019" w:rsidRPr="003F41F7">
        <w:rPr>
          <w:rFonts w:ascii="Cambria" w:hAnsi="Cambria"/>
          <w:sz w:val="22"/>
          <w:szCs w:val="22"/>
        </w:rPr>
        <w:t xml:space="preserve"> podmínek a Technického </w:t>
      </w:r>
      <w:proofErr w:type="spellStart"/>
      <w:r w:rsidR="00FF0019" w:rsidRPr="003F41F7">
        <w:rPr>
          <w:rFonts w:ascii="Cambria" w:hAnsi="Cambria"/>
          <w:sz w:val="22"/>
          <w:szCs w:val="22"/>
        </w:rPr>
        <w:t>rideru</w:t>
      </w:r>
      <w:proofErr w:type="spellEnd"/>
      <w:r w:rsidRPr="003F41F7">
        <w:rPr>
          <w:rFonts w:ascii="Cambria" w:hAnsi="Cambria"/>
          <w:sz w:val="22"/>
          <w:szCs w:val="22"/>
        </w:rPr>
        <w:t>.</w:t>
      </w:r>
    </w:p>
    <w:p w14:paraId="0FD1833C" w14:textId="77777777" w:rsidR="003A5569" w:rsidRPr="003F41F7" w:rsidRDefault="003A5569">
      <w:pPr>
        <w:jc w:val="both"/>
        <w:rPr>
          <w:rFonts w:ascii="Cambria" w:hAnsi="Cambria"/>
          <w:sz w:val="22"/>
          <w:szCs w:val="22"/>
        </w:rPr>
      </w:pPr>
    </w:p>
    <w:p w14:paraId="73A441C0" w14:textId="77777777" w:rsidR="003A5569" w:rsidRPr="003F41F7" w:rsidRDefault="003A5569">
      <w:pPr>
        <w:pStyle w:val="Nadpis1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V.</w:t>
      </w:r>
    </w:p>
    <w:p w14:paraId="7F7B6259" w14:textId="77777777" w:rsidR="003A5569" w:rsidRPr="003F41F7" w:rsidRDefault="003A5569">
      <w:pPr>
        <w:pStyle w:val="Nadpis1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Odměna </w:t>
      </w:r>
      <w:r w:rsidR="00663EB5" w:rsidRPr="003F41F7">
        <w:rPr>
          <w:rFonts w:ascii="Cambria" w:hAnsi="Cambria"/>
          <w:sz w:val="22"/>
          <w:szCs w:val="22"/>
        </w:rPr>
        <w:t>Agentury</w:t>
      </w:r>
    </w:p>
    <w:p w14:paraId="3B78FD6C" w14:textId="77777777" w:rsidR="003A5569" w:rsidRPr="003F41F7" w:rsidRDefault="003A5569">
      <w:pPr>
        <w:rPr>
          <w:rFonts w:ascii="Cambria" w:hAnsi="Cambria"/>
          <w:sz w:val="22"/>
          <w:szCs w:val="22"/>
        </w:rPr>
      </w:pPr>
    </w:p>
    <w:p w14:paraId="0BE79282" w14:textId="6B7A765A" w:rsidR="00640E66" w:rsidRDefault="00663EB5" w:rsidP="00C33FE6">
      <w:pPr>
        <w:numPr>
          <w:ilvl w:val="0"/>
          <w:numId w:val="11"/>
        </w:numPr>
        <w:ind w:left="426" w:hanging="426"/>
        <w:jc w:val="both"/>
        <w:rPr>
          <w:rFonts w:ascii="Cambria" w:hAnsi="Cambria"/>
          <w:sz w:val="22"/>
          <w:szCs w:val="22"/>
        </w:rPr>
      </w:pPr>
      <w:r w:rsidRPr="0028673E">
        <w:rPr>
          <w:rFonts w:ascii="Cambria" w:hAnsi="Cambria"/>
          <w:sz w:val="22"/>
          <w:szCs w:val="22"/>
        </w:rPr>
        <w:t>Pořadatel se zavazuje Agentuře zaplatit za zajištění účasti Umělce a za ostatní plnění této smlouvy fixní odměnu ve výši</w:t>
      </w:r>
      <w:r w:rsidR="008E2B9B" w:rsidRPr="0028673E">
        <w:rPr>
          <w:rFonts w:ascii="Cambria" w:hAnsi="Cambria"/>
          <w:sz w:val="22"/>
          <w:szCs w:val="22"/>
        </w:rPr>
        <w:t xml:space="preserve"> </w:t>
      </w:r>
      <w:r w:rsidR="00543F39">
        <w:rPr>
          <w:rFonts w:ascii="Cambria" w:hAnsi="Cambria"/>
          <w:b/>
          <w:sz w:val="22"/>
          <w:szCs w:val="22"/>
        </w:rPr>
        <w:t>27000</w:t>
      </w:r>
      <w:r w:rsidR="00B51AFA" w:rsidRPr="0028673E">
        <w:rPr>
          <w:rFonts w:ascii="Cambria" w:hAnsi="Cambria"/>
          <w:b/>
          <w:sz w:val="22"/>
          <w:szCs w:val="22"/>
        </w:rPr>
        <w:t xml:space="preserve"> Kč</w:t>
      </w:r>
      <w:r w:rsidRPr="0028673E">
        <w:rPr>
          <w:rFonts w:ascii="Cambria" w:hAnsi="Cambria"/>
          <w:b/>
          <w:sz w:val="22"/>
          <w:szCs w:val="22"/>
        </w:rPr>
        <w:t xml:space="preserve"> + DPH</w:t>
      </w:r>
      <w:r w:rsidR="0003515D" w:rsidRPr="0028673E">
        <w:rPr>
          <w:rFonts w:ascii="Cambria" w:hAnsi="Cambria"/>
          <w:b/>
          <w:sz w:val="22"/>
          <w:szCs w:val="22"/>
        </w:rPr>
        <w:t xml:space="preserve"> </w:t>
      </w:r>
      <w:r w:rsidR="008E2B9B" w:rsidRPr="0028673E">
        <w:rPr>
          <w:rFonts w:ascii="Cambria" w:hAnsi="Cambria"/>
          <w:b/>
          <w:sz w:val="22"/>
          <w:szCs w:val="22"/>
        </w:rPr>
        <w:t>21</w:t>
      </w:r>
      <w:r w:rsidR="00640E66" w:rsidRPr="0028673E">
        <w:rPr>
          <w:rFonts w:ascii="Cambria" w:hAnsi="Cambria"/>
          <w:b/>
          <w:sz w:val="22"/>
          <w:szCs w:val="22"/>
        </w:rPr>
        <w:t>%</w:t>
      </w:r>
      <w:r w:rsidR="00EE1AD4" w:rsidRPr="0028673E">
        <w:rPr>
          <w:rFonts w:ascii="Cambria" w:hAnsi="Cambria"/>
          <w:b/>
          <w:sz w:val="22"/>
          <w:szCs w:val="22"/>
        </w:rPr>
        <w:t xml:space="preserve"> (</w:t>
      </w:r>
      <w:r w:rsidR="0003515D" w:rsidRPr="0028673E">
        <w:rPr>
          <w:rFonts w:ascii="Cambria" w:hAnsi="Cambria"/>
          <w:b/>
          <w:sz w:val="22"/>
          <w:szCs w:val="22"/>
        </w:rPr>
        <w:t xml:space="preserve">slovy: </w:t>
      </w:r>
      <w:r w:rsidR="00543F39">
        <w:rPr>
          <w:rFonts w:ascii="Cambria" w:hAnsi="Cambria"/>
          <w:b/>
          <w:sz w:val="22"/>
          <w:szCs w:val="22"/>
        </w:rPr>
        <w:t>dvacet sedm</w:t>
      </w:r>
      <w:r w:rsidR="000638CD" w:rsidRPr="0028673E">
        <w:rPr>
          <w:rFonts w:ascii="Cambria" w:hAnsi="Cambria"/>
          <w:b/>
          <w:sz w:val="22"/>
          <w:szCs w:val="22"/>
        </w:rPr>
        <w:t xml:space="preserve"> tisíc</w:t>
      </w:r>
      <w:r w:rsidR="00543F39">
        <w:rPr>
          <w:rFonts w:ascii="Cambria" w:hAnsi="Cambria"/>
          <w:b/>
          <w:sz w:val="22"/>
          <w:szCs w:val="22"/>
        </w:rPr>
        <w:t xml:space="preserve"> </w:t>
      </w:r>
      <w:r w:rsidR="008E2B9B" w:rsidRPr="0028673E">
        <w:rPr>
          <w:rFonts w:ascii="Cambria" w:hAnsi="Cambria"/>
          <w:b/>
          <w:sz w:val="22"/>
          <w:szCs w:val="22"/>
        </w:rPr>
        <w:t>korun českých plus DPH 21</w:t>
      </w:r>
      <w:r w:rsidR="00EE1AD4" w:rsidRPr="0028673E">
        <w:rPr>
          <w:rFonts w:ascii="Cambria" w:hAnsi="Cambria"/>
          <w:b/>
          <w:sz w:val="22"/>
          <w:szCs w:val="22"/>
        </w:rPr>
        <w:t>%)</w:t>
      </w:r>
      <w:r w:rsidRPr="0028673E">
        <w:rPr>
          <w:rFonts w:ascii="Cambria" w:hAnsi="Cambria"/>
          <w:sz w:val="22"/>
          <w:szCs w:val="22"/>
        </w:rPr>
        <w:t xml:space="preserve"> </w:t>
      </w:r>
    </w:p>
    <w:p w14:paraId="13E9E3AD" w14:textId="77777777" w:rsidR="00980FDF" w:rsidRPr="0028673E" w:rsidRDefault="00980FDF" w:rsidP="00543F39">
      <w:pPr>
        <w:jc w:val="both"/>
        <w:rPr>
          <w:rFonts w:ascii="Cambria" w:hAnsi="Cambria"/>
          <w:sz w:val="22"/>
          <w:szCs w:val="22"/>
        </w:rPr>
      </w:pPr>
    </w:p>
    <w:p w14:paraId="4DEC430B" w14:textId="07CB2ECF" w:rsidR="00175697" w:rsidRPr="003F41F7" w:rsidRDefault="00663EB5" w:rsidP="00462023">
      <w:pPr>
        <w:numPr>
          <w:ilvl w:val="0"/>
          <w:numId w:val="11"/>
        </w:numPr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Celková odměna podle odst. 1 bude splatná na základě faktury – daňového dokladu vystaveného Agenturou</w:t>
      </w:r>
      <w:r w:rsidR="00F336A6" w:rsidRPr="003F41F7">
        <w:rPr>
          <w:rFonts w:ascii="Cambria" w:hAnsi="Cambria"/>
          <w:sz w:val="22"/>
          <w:szCs w:val="22"/>
        </w:rPr>
        <w:t xml:space="preserve">, a to </w:t>
      </w:r>
      <w:r w:rsidRPr="003F41F7">
        <w:rPr>
          <w:rFonts w:ascii="Cambria" w:hAnsi="Cambria"/>
          <w:sz w:val="22"/>
          <w:szCs w:val="22"/>
        </w:rPr>
        <w:t>převodem na účet uv</w:t>
      </w:r>
      <w:r w:rsidR="003F41F7" w:rsidRPr="003F41F7">
        <w:rPr>
          <w:rFonts w:ascii="Cambria" w:hAnsi="Cambria"/>
          <w:sz w:val="22"/>
          <w:szCs w:val="22"/>
        </w:rPr>
        <w:t xml:space="preserve">edený na faktuře </w:t>
      </w:r>
      <w:r w:rsidR="00B51AFA">
        <w:rPr>
          <w:rFonts w:ascii="Cambria" w:hAnsi="Cambria"/>
          <w:sz w:val="22"/>
          <w:szCs w:val="22"/>
        </w:rPr>
        <w:t>nejpozději tři dny</w:t>
      </w:r>
      <w:r w:rsidRPr="003F41F7">
        <w:rPr>
          <w:rFonts w:ascii="Cambria" w:hAnsi="Cambria"/>
          <w:sz w:val="22"/>
          <w:szCs w:val="22"/>
        </w:rPr>
        <w:t xml:space="preserve"> před dnem konání vystoupení</w:t>
      </w:r>
      <w:r w:rsidR="00EE1AD4" w:rsidRPr="003F41F7">
        <w:rPr>
          <w:rFonts w:ascii="Cambria" w:hAnsi="Cambria"/>
          <w:sz w:val="22"/>
          <w:szCs w:val="22"/>
        </w:rPr>
        <w:t>.</w:t>
      </w:r>
    </w:p>
    <w:p w14:paraId="7BD4D136" w14:textId="77777777" w:rsidR="00EE1AD4" w:rsidRPr="003F41F7" w:rsidRDefault="00EE1AD4" w:rsidP="00EE1AD4">
      <w:pPr>
        <w:ind w:left="426"/>
        <w:jc w:val="both"/>
        <w:rPr>
          <w:rFonts w:ascii="Cambria" w:hAnsi="Cambria"/>
          <w:sz w:val="22"/>
          <w:szCs w:val="22"/>
        </w:rPr>
      </w:pPr>
    </w:p>
    <w:p w14:paraId="2E6B0B1D" w14:textId="77777777" w:rsidR="00462023" w:rsidRPr="003F41F7" w:rsidRDefault="00462023" w:rsidP="00462023">
      <w:pPr>
        <w:numPr>
          <w:ilvl w:val="0"/>
          <w:numId w:val="11"/>
        </w:numPr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Bude-li Pořadatel v prodlení se zaplacením odměny</w:t>
      </w:r>
      <w:r w:rsidR="00175697" w:rsidRPr="003F41F7">
        <w:rPr>
          <w:rFonts w:ascii="Cambria" w:hAnsi="Cambria"/>
          <w:sz w:val="22"/>
          <w:szCs w:val="22"/>
        </w:rPr>
        <w:t xml:space="preserve"> nebo její části</w:t>
      </w:r>
      <w:r w:rsidRPr="003F41F7">
        <w:rPr>
          <w:rFonts w:ascii="Cambria" w:hAnsi="Cambria"/>
          <w:sz w:val="22"/>
          <w:szCs w:val="22"/>
        </w:rPr>
        <w:t>, je Agentura oprávněna od této smlouvy odstoupit s okamžitými účinky, v místě konání vystoupení je k odstoupení za Agenturu oprávněn i její zástupce v této smlouvě specifikovaný. Odstoupením od smlouvy není dotčen nárok Agentury na náhradu způsobené újmy a na smluvní pokutu dle odst. 4 níže.</w:t>
      </w:r>
    </w:p>
    <w:p w14:paraId="5B96332C" w14:textId="77777777" w:rsidR="003A5569" w:rsidRPr="003F41F7" w:rsidRDefault="003A5569" w:rsidP="00462023">
      <w:pPr>
        <w:numPr>
          <w:ilvl w:val="0"/>
          <w:numId w:val="11"/>
        </w:numPr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V případě prodlení se zaplacením odměny </w:t>
      </w:r>
      <w:r w:rsidR="001B08B8" w:rsidRPr="003F41F7">
        <w:rPr>
          <w:rFonts w:ascii="Cambria" w:hAnsi="Cambria"/>
          <w:sz w:val="22"/>
          <w:szCs w:val="22"/>
        </w:rPr>
        <w:t xml:space="preserve">nebo její části </w:t>
      </w:r>
      <w:r w:rsidRPr="003F41F7">
        <w:rPr>
          <w:rFonts w:ascii="Cambria" w:hAnsi="Cambria"/>
          <w:sz w:val="22"/>
          <w:szCs w:val="22"/>
        </w:rPr>
        <w:t>náleží Agentuře nárok na smluvní pokutu ve výši 1% denně.</w:t>
      </w:r>
      <w:r w:rsidR="00431FF4" w:rsidRPr="003F41F7">
        <w:rPr>
          <w:rFonts w:ascii="Cambria" w:hAnsi="Cambria"/>
          <w:sz w:val="22"/>
          <w:szCs w:val="22"/>
        </w:rPr>
        <w:t xml:space="preserve"> </w:t>
      </w:r>
    </w:p>
    <w:p w14:paraId="2C35FE72" w14:textId="77777777" w:rsidR="00462023" w:rsidRPr="003F41F7" w:rsidRDefault="003A5569" w:rsidP="00462023">
      <w:pPr>
        <w:numPr>
          <w:ilvl w:val="0"/>
          <w:numId w:val="11"/>
        </w:numPr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Každý daňový doklad vystavený Agenturou musí splňovat podmínky platných právních předpisů České republiky. Jestliže některé podmínky daňový doklad splňovat nebude, je Pořadatel oprávněn fakturu vrátit. Splatnost faktury se tak prodlužuje o dobu, než bude doručena faktura bezvadná.</w:t>
      </w:r>
    </w:p>
    <w:p w14:paraId="2E6F1EA0" w14:textId="77777777" w:rsidR="003A5569" w:rsidRPr="003F41F7" w:rsidRDefault="003A5569" w:rsidP="00462023">
      <w:pPr>
        <w:numPr>
          <w:ilvl w:val="0"/>
          <w:numId w:val="11"/>
        </w:numPr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 V odměně dle odst. 1 tohoto článku jsou zahrnuty veškeré náklady Agentury vynaložené </w:t>
      </w:r>
      <w:r w:rsidR="00462023" w:rsidRPr="003F41F7">
        <w:rPr>
          <w:rFonts w:ascii="Cambria" w:hAnsi="Cambria"/>
          <w:sz w:val="22"/>
          <w:szCs w:val="22"/>
        </w:rPr>
        <w:t>na plnění této smlouvy</w:t>
      </w:r>
      <w:r w:rsidR="0003515D" w:rsidRPr="003F41F7">
        <w:rPr>
          <w:rFonts w:ascii="Cambria" w:hAnsi="Cambria"/>
          <w:sz w:val="22"/>
          <w:szCs w:val="22"/>
        </w:rPr>
        <w:t xml:space="preserve">, zejména honorář Umělce, </w:t>
      </w:r>
      <w:r w:rsidRPr="003F41F7">
        <w:rPr>
          <w:rFonts w:ascii="Cambria" w:hAnsi="Cambria"/>
          <w:sz w:val="22"/>
          <w:szCs w:val="22"/>
        </w:rPr>
        <w:t>doprovodn</w:t>
      </w:r>
      <w:r w:rsidR="00462023" w:rsidRPr="003F41F7">
        <w:rPr>
          <w:rFonts w:ascii="Cambria" w:hAnsi="Cambria"/>
          <w:sz w:val="22"/>
          <w:szCs w:val="22"/>
        </w:rPr>
        <w:t>ého</w:t>
      </w:r>
      <w:r w:rsidRPr="003F41F7">
        <w:rPr>
          <w:rFonts w:ascii="Cambria" w:hAnsi="Cambria"/>
          <w:sz w:val="22"/>
          <w:szCs w:val="22"/>
        </w:rPr>
        <w:t xml:space="preserve"> personál</w:t>
      </w:r>
      <w:r w:rsidR="00462023" w:rsidRPr="003F41F7">
        <w:rPr>
          <w:rFonts w:ascii="Cambria" w:hAnsi="Cambria"/>
          <w:sz w:val="22"/>
          <w:szCs w:val="22"/>
        </w:rPr>
        <w:t>u</w:t>
      </w:r>
      <w:r w:rsidRPr="003F41F7">
        <w:rPr>
          <w:rFonts w:ascii="Cambria" w:hAnsi="Cambria"/>
          <w:sz w:val="22"/>
          <w:szCs w:val="22"/>
        </w:rPr>
        <w:t xml:space="preserve"> Umělce a náklady na cestu. </w:t>
      </w:r>
    </w:p>
    <w:p w14:paraId="77F6B757" w14:textId="77777777" w:rsidR="00175697" w:rsidRPr="003F41F7" w:rsidRDefault="00175697">
      <w:pPr>
        <w:pStyle w:val="Nadpis1"/>
        <w:rPr>
          <w:rFonts w:ascii="Cambria" w:hAnsi="Cambria"/>
          <w:sz w:val="22"/>
          <w:szCs w:val="22"/>
        </w:rPr>
      </w:pPr>
    </w:p>
    <w:p w14:paraId="4EE46EEE" w14:textId="77777777" w:rsidR="003A5569" w:rsidRPr="003F41F7" w:rsidRDefault="003A5569">
      <w:pPr>
        <w:pStyle w:val="Nadpis1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VI.</w:t>
      </w:r>
    </w:p>
    <w:p w14:paraId="2C8070B6" w14:textId="77777777" w:rsidR="003A5569" w:rsidRPr="003F41F7" w:rsidRDefault="003A5569">
      <w:pPr>
        <w:pStyle w:val="Nadpis1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 Autorská práva a práva související s autorskými právy</w:t>
      </w:r>
    </w:p>
    <w:p w14:paraId="5670BE32" w14:textId="77777777" w:rsidR="003A5569" w:rsidRPr="003F41F7" w:rsidRDefault="003A5569">
      <w:pPr>
        <w:jc w:val="both"/>
        <w:rPr>
          <w:rFonts w:ascii="Cambria" w:hAnsi="Cambria"/>
          <w:sz w:val="22"/>
          <w:szCs w:val="22"/>
        </w:rPr>
      </w:pPr>
    </w:p>
    <w:p w14:paraId="3E3D7A54" w14:textId="77777777" w:rsidR="003A5569" w:rsidRPr="003F41F7" w:rsidRDefault="003A5569">
      <w:pPr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Pořadatel získává touto smlouvou podlicenci k užití uměleckých výkonů Umělce a doprovodných hudebníků provedených při vystoupení podle této smlouvy výlučně živým provozováním v rámci vystoupení. </w:t>
      </w:r>
    </w:p>
    <w:p w14:paraId="578AAD26" w14:textId="77777777" w:rsidR="003A5569" w:rsidRPr="003F41F7" w:rsidRDefault="003A5569">
      <w:pPr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Tato smlouva neopravňuje Pořadatele k pořizování obrazového či zvukově obrazového záznamu vystoupení ani k využití jmen, podobizen či jiných projevů osobní povahy výkonných umělců pro jiné účely, než pro přímou propagaci vystoupení Umělce. </w:t>
      </w:r>
    </w:p>
    <w:p w14:paraId="7E217354" w14:textId="77777777" w:rsidR="003A5569" w:rsidRPr="003F41F7" w:rsidRDefault="003A5569">
      <w:pPr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Pořadatel se zavazuje získat na vlastní odpovědnost a na vlastní účet hromadnou smlouvou uzavřenou s kolektivním správcem (OSA – Ochranný svaz autorský pro práva k dílům hudebním) licenc</w:t>
      </w:r>
      <w:r w:rsidR="00462023" w:rsidRPr="003F41F7">
        <w:rPr>
          <w:rFonts w:ascii="Cambria" w:hAnsi="Cambria"/>
          <w:sz w:val="22"/>
          <w:szCs w:val="22"/>
        </w:rPr>
        <w:t>i</w:t>
      </w:r>
      <w:r w:rsidRPr="003F41F7">
        <w:rPr>
          <w:rFonts w:ascii="Cambria" w:hAnsi="Cambria"/>
          <w:sz w:val="22"/>
          <w:szCs w:val="22"/>
        </w:rPr>
        <w:t xml:space="preserve"> k užití autorských děl hudebních, která budou Umělcem provedena při vystoupení. </w:t>
      </w:r>
      <w:r w:rsidR="00462023" w:rsidRPr="003F41F7">
        <w:rPr>
          <w:rFonts w:ascii="Cambria" w:hAnsi="Cambria"/>
          <w:sz w:val="22"/>
          <w:szCs w:val="22"/>
        </w:rPr>
        <w:t xml:space="preserve">Agentura </w:t>
      </w:r>
      <w:r w:rsidRPr="003F41F7">
        <w:rPr>
          <w:rFonts w:ascii="Cambria" w:hAnsi="Cambria"/>
          <w:sz w:val="22"/>
          <w:szCs w:val="22"/>
        </w:rPr>
        <w:t xml:space="preserve">prohlašuje, že práva k užití všech prováděných děl zastupuje uvedený kolektivní správce. Repertoárový list </w:t>
      </w:r>
      <w:r w:rsidR="00462023" w:rsidRPr="003F41F7">
        <w:rPr>
          <w:rFonts w:ascii="Cambria" w:hAnsi="Cambria"/>
          <w:sz w:val="22"/>
          <w:szCs w:val="22"/>
        </w:rPr>
        <w:t xml:space="preserve">Umělce </w:t>
      </w:r>
      <w:r w:rsidRPr="003F41F7">
        <w:rPr>
          <w:rFonts w:ascii="Cambria" w:hAnsi="Cambria"/>
          <w:sz w:val="22"/>
          <w:szCs w:val="22"/>
        </w:rPr>
        <w:t xml:space="preserve">je přílohou č. </w:t>
      </w:r>
      <w:r w:rsidR="009B0EC5" w:rsidRPr="003F41F7">
        <w:rPr>
          <w:rFonts w:ascii="Cambria" w:hAnsi="Cambria"/>
          <w:sz w:val="22"/>
          <w:szCs w:val="22"/>
        </w:rPr>
        <w:t>3</w:t>
      </w:r>
      <w:r w:rsidRPr="003F41F7">
        <w:rPr>
          <w:rFonts w:ascii="Cambria" w:hAnsi="Cambria"/>
          <w:sz w:val="22"/>
          <w:szCs w:val="22"/>
        </w:rPr>
        <w:t xml:space="preserve"> této smlouvy.</w:t>
      </w:r>
    </w:p>
    <w:p w14:paraId="64524643" w14:textId="77777777" w:rsidR="003A5569" w:rsidRPr="003F41F7" w:rsidRDefault="003A5569">
      <w:pPr>
        <w:rPr>
          <w:rFonts w:ascii="Cambria" w:hAnsi="Cambria"/>
          <w:b/>
          <w:sz w:val="22"/>
          <w:szCs w:val="22"/>
        </w:rPr>
      </w:pPr>
    </w:p>
    <w:p w14:paraId="435E7625" w14:textId="77777777" w:rsidR="003A5569" w:rsidRPr="003F41F7" w:rsidRDefault="003A5569">
      <w:pPr>
        <w:jc w:val="center"/>
        <w:rPr>
          <w:rFonts w:ascii="Cambria" w:hAnsi="Cambria"/>
          <w:b/>
          <w:sz w:val="22"/>
          <w:szCs w:val="22"/>
        </w:rPr>
      </w:pPr>
      <w:r w:rsidRPr="003F41F7">
        <w:rPr>
          <w:rFonts w:ascii="Cambria" w:hAnsi="Cambria"/>
          <w:b/>
          <w:sz w:val="22"/>
          <w:szCs w:val="22"/>
        </w:rPr>
        <w:t>VII.</w:t>
      </w:r>
    </w:p>
    <w:p w14:paraId="19E7424F" w14:textId="77777777" w:rsidR="003A5569" w:rsidRPr="003F41F7" w:rsidRDefault="003A5569">
      <w:pPr>
        <w:jc w:val="center"/>
        <w:rPr>
          <w:rFonts w:ascii="Cambria" w:hAnsi="Cambria"/>
          <w:b/>
          <w:sz w:val="22"/>
          <w:szCs w:val="22"/>
        </w:rPr>
      </w:pPr>
      <w:r w:rsidRPr="003F41F7">
        <w:rPr>
          <w:rFonts w:ascii="Cambria" w:hAnsi="Cambria"/>
          <w:b/>
          <w:sz w:val="22"/>
          <w:szCs w:val="22"/>
        </w:rPr>
        <w:t>Odstoupení od smlouvy</w:t>
      </w:r>
    </w:p>
    <w:p w14:paraId="57E79482" w14:textId="77777777" w:rsidR="003A5569" w:rsidRPr="003F41F7" w:rsidRDefault="003A5569">
      <w:pPr>
        <w:jc w:val="both"/>
        <w:rPr>
          <w:rFonts w:ascii="Cambria" w:hAnsi="Cambria"/>
          <w:sz w:val="22"/>
          <w:szCs w:val="22"/>
        </w:rPr>
      </w:pPr>
    </w:p>
    <w:p w14:paraId="6A3927D3" w14:textId="49EE9AAD" w:rsidR="003A5569" w:rsidRPr="003F41F7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Pořadatel je oprávněn od </w:t>
      </w:r>
      <w:r w:rsidR="00462023" w:rsidRPr="003F41F7">
        <w:rPr>
          <w:rFonts w:ascii="Cambria" w:hAnsi="Cambria"/>
          <w:sz w:val="22"/>
          <w:szCs w:val="22"/>
        </w:rPr>
        <w:t xml:space="preserve">této </w:t>
      </w:r>
      <w:r w:rsidRPr="003F41F7">
        <w:rPr>
          <w:rFonts w:ascii="Cambria" w:hAnsi="Cambria"/>
          <w:sz w:val="22"/>
          <w:szCs w:val="22"/>
        </w:rPr>
        <w:t xml:space="preserve">smlouvy odstoupit s okamžitými účinky v případě porušení povinnosti </w:t>
      </w:r>
      <w:r w:rsidR="00462023" w:rsidRPr="003F41F7">
        <w:rPr>
          <w:rFonts w:ascii="Cambria" w:hAnsi="Cambria"/>
          <w:sz w:val="22"/>
          <w:szCs w:val="22"/>
        </w:rPr>
        <w:t xml:space="preserve">Agentury zajistit </w:t>
      </w:r>
      <w:r w:rsidRPr="003F41F7">
        <w:rPr>
          <w:rFonts w:ascii="Cambria" w:hAnsi="Cambria"/>
          <w:sz w:val="22"/>
          <w:szCs w:val="22"/>
        </w:rPr>
        <w:t xml:space="preserve">Umělce </w:t>
      </w:r>
      <w:r w:rsidR="00462023" w:rsidRPr="003F41F7">
        <w:rPr>
          <w:rFonts w:ascii="Cambria" w:hAnsi="Cambria"/>
          <w:sz w:val="22"/>
          <w:szCs w:val="22"/>
        </w:rPr>
        <w:t>pro účely vystoupení</w:t>
      </w:r>
      <w:r w:rsidRPr="003F41F7">
        <w:rPr>
          <w:rFonts w:ascii="Cambria" w:hAnsi="Cambria"/>
          <w:sz w:val="22"/>
          <w:szCs w:val="22"/>
        </w:rPr>
        <w:t xml:space="preserve">. Odstoupením od smlouvy není dotčeno právo Pořadatele na náhradu </w:t>
      </w:r>
      <w:r w:rsidR="00462023" w:rsidRPr="003F41F7">
        <w:rPr>
          <w:rFonts w:ascii="Cambria" w:hAnsi="Cambria"/>
          <w:sz w:val="22"/>
          <w:szCs w:val="22"/>
        </w:rPr>
        <w:t>způsobené újmy</w:t>
      </w:r>
      <w:r w:rsidR="009B0EC5" w:rsidRPr="003F41F7">
        <w:rPr>
          <w:rFonts w:ascii="Cambria" w:hAnsi="Cambria"/>
          <w:sz w:val="22"/>
          <w:szCs w:val="22"/>
        </w:rPr>
        <w:t xml:space="preserve">, nejvýše však ve výši </w:t>
      </w:r>
      <w:r w:rsidR="00A83965">
        <w:rPr>
          <w:rFonts w:ascii="Cambria" w:hAnsi="Cambria"/>
          <w:sz w:val="22"/>
          <w:szCs w:val="22"/>
        </w:rPr>
        <w:t>20% ze sjednané odměny Agentury za realizaci</w:t>
      </w:r>
      <w:r w:rsidR="003F41F7">
        <w:rPr>
          <w:rFonts w:ascii="Cambria" w:hAnsi="Cambria"/>
          <w:sz w:val="22"/>
          <w:szCs w:val="22"/>
        </w:rPr>
        <w:t xml:space="preserve"> vystoupení</w:t>
      </w:r>
      <w:r w:rsidRPr="003F41F7">
        <w:rPr>
          <w:rFonts w:ascii="Cambria" w:hAnsi="Cambria"/>
          <w:sz w:val="22"/>
          <w:szCs w:val="22"/>
        </w:rPr>
        <w:t xml:space="preserve">. </w:t>
      </w:r>
    </w:p>
    <w:p w14:paraId="2DB9B95F" w14:textId="77777777" w:rsidR="003A5569" w:rsidRPr="003F41F7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Agentura je oprávněna od </w:t>
      </w:r>
      <w:r w:rsidR="00462023" w:rsidRPr="003F41F7">
        <w:rPr>
          <w:rFonts w:ascii="Cambria" w:hAnsi="Cambria"/>
          <w:sz w:val="22"/>
          <w:szCs w:val="22"/>
        </w:rPr>
        <w:t xml:space="preserve">této </w:t>
      </w:r>
      <w:r w:rsidRPr="003F41F7">
        <w:rPr>
          <w:rFonts w:ascii="Cambria" w:hAnsi="Cambria"/>
          <w:sz w:val="22"/>
          <w:szCs w:val="22"/>
        </w:rPr>
        <w:t>smlouvy odstoupit s okamžitými účinky v případě porušení povinnosti Pořadatele dle čl. IV</w:t>
      </w:r>
      <w:r w:rsidR="00462023" w:rsidRPr="003F41F7">
        <w:rPr>
          <w:rFonts w:ascii="Cambria" w:hAnsi="Cambria"/>
          <w:sz w:val="22"/>
          <w:szCs w:val="22"/>
        </w:rPr>
        <w:t xml:space="preserve">, které nebude ani na výzvu Agentury nebo jejího zástupce </w:t>
      </w:r>
      <w:r w:rsidR="00462023" w:rsidRPr="003F41F7">
        <w:rPr>
          <w:rFonts w:ascii="Cambria" w:hAnsi="Cambria"/>
          <w:sz w:val="22"/>
          <w:szCs w:val="22"/>
        </w:rPr>
        <w:lastRenderedPageBreak/>
        <w:t xml:space="preserve">napraveno. </w:t>
      </w:r>
      <w:r w:rsidRPr="003F41F7">
        <w:rPr>
          <w:rFonts w:ascii="Cambria" w:hAnsi="Cambria"/>
          <w:sz w:val="22"/>
          <w:szCs w:val="22"/>
        </w:rPr>
        <w:t xml:space="preserve">Odstoupením od smlouvy není dotčeno právo Agentury na náhradu </w:t>
      </w:r>
      <w:r w:rsidR="00462023" w:rsidRPr="003F41F7">
        <w:rPr>
          <w:rFonts w:ascii="Cambria" w:hAnsi="Cambria"/>
          <w:sz w:val="22"/>
          <w:szCs w:val="22"/>
        </w:rPr>
        <w:t xml:space="preserve">způsobené újmy. </w:t>
      </w:r>
    </w:p>
    <w:p w14:paraId="490944AF" w14:textId="77777777" w:rsidR="003A5569" w:rsidRPr="003F41F7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Oznámení o odstoupení od smlouvy musí být učiněno písemně a doručeno nebo předáno druhé smluvní straně nebo jejímu zástupci přítomnému v místě </w:t>
      </w:r>
      <w:r w:rsidR="00462023" w:rsidRPr="003F41F7">
        <w:rPr>
          <w:rFonts w:ascii="Cambria" w:hAnsi="Cambria"/>
          <w:sz w:val="22"/>
          <w:szCs w:val="22"/>
        </w:rPr>
        <w:t>vystoupení</w:t>
      </w:r>
      <w:r w:rsidRPr="003F41F7">
        <w:rPr>
          <w:rFonts w:ascii="Cambria" w:hAnsi="Cambria"/>
          <w:sz w:val="22"/>
          <w:szCs w:val="22"/>
        </w:rPr>
        <w:t xml:space="preserve">. </w:t>
      </w:r>
    </w:p>
    <w:p w14:paraId="039CB8E2" w14:textId="77777777" w:rsidR="003A5569" w:rsidRPr="003F41F7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Tato smlouva zaniká a smluvní strany vůči sobě nebudou mít žádné vzájemné nároky v případě, že vystoupení Umělce bude zabráněno v důsledku nepředvídatelné nebo neodvratitelné události ležící mimo vliv smluvních stran, např. v důsledku přírodní katastrofy, epidemie, úředního zákazu, nemoci nebo úrazu Umělce, úmrtí v jeho rodině apod. </w:t>
      </w:r>
      <w:r w:rsidR="00F67CA0" w:rsidRPr="003F41F7">
        <w:rPr>
          <w:rFonts w:ascii="Cambria" w:hAnsi="Cambria"/>
          <w:sz w:val="22"/>
          <w:szCs w:val="22"/>
        </w:rPr>
        <w:t>T</w:t>
      </w:r>
      <w:r w:rsidRPr="003F41F7">
        <w:rPr>
          <w:rFonts w:ascii="Cambria" w:hAnsi="Cambria"/>
          <w:sz w:val="22"/>
          <w:szCs w:val="22"/>
        </w:rPr>
        <w:t xml:space="preserve">a smluvní strana, na jejíž straně </w:t>
      </w:r>
      <w:r w:rsidR="00F67CA0" w:rsidRPr="003F41F7">
        <w:rPr>
          <w:rFonts w:ascii="Cambria" w:hAnsi="Cambria"/>
          <w:sz w:val="22"/>
          <w:szCs w:val="22"/>
        </w:rPr>
        <w:t xml:space="preserve">taková </w:t>
      </w:r>
      <w:r w:rsidRPr="003F41F7">
        <w:rPr>
          <w:rFonts w:ascii="Cambria" w:hAnsi="Cambria"/>
          <w:sz w:val="22"/>
          <w:szCs w:val="22"/>
        </w:rPr>
        <w:t xml:space="preserve">nepředvídatelná okolnost nastala, je povinna o tom bez odkladu informovat druhou smluvní stranu, jinak odpovídá za vzniklou škodu. </w:t>
      </w:r>
      <w:r w:rsidR="00F67CA0" w:rsidRPr="003F41F7">
        <w:rPr>
          <w:rFonts w:ascii="Cambria" w:hAnsi="Cambria"/>
          <w:sz w:val="22"/>
          <w:szCs w:val="22"/>
        </w:rPr>
        <w:t>Pro odstranění pochybností se sjednává, že mezi důvody podle tohoto odstavce nepatří počasí.</w:t>
      </w:r>
    </w:p>
    <w:p w14:paraId="2E6D5845" w14:textId="77777777" w:rsidR="003A5569" w:rsidRPr="003F41F7" w:rsidRDefault="00F67CA0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Právo Agentury na zaplacení odměny v plné výši </w:t>
      </w:r>
      <w:r w:rsidR="00175697" w:rsidRPr="003F41F7">
        <w:rPr>
          <w:rFonts w:ascii="Cambria" w:hAnsi="Cambria"/>
          <w:sz w:val="22"/>
          <w:szCs w:val="22"/>
        </w:rPr>
        <w:t xml:space="preserve">(a je-li touto smlouvou sjednána podílová odměna, pak ve výši minimální garantované odměny) </w:t>
      </w:r>
      <w:r w:rsidRPr="003F41F7">
        <w:rPr>
          <w:rFonts w:ascii="Cambria" w:hAnsi="Cambria"/>
          <w:sz w:val="22"/>
          <w:szCs w:val="22"/>
        </w:rPr>
        <w:t xml:space="preserve">není dotčeno tím, že se </w:t>
      </w:r>
      <w:r w:rsidR="003A5569" w:rsidRPr="003F41F7">
        <w:rPr>
          <w:rFonts w:ascii="Cambria" w:hAnsi="Cambria"/>
          <w:sz w:val="22"/>
          <w:szCs w:val="22"/>
        </w:rPr>
        <w:t>vystoupení Umělce neuskuteční za podmínek dle této smlouvy z důvodů na straně Pořadatele</w:t>
      </w:r>
      <w:r w:rsidRPr="003F41F7">
        <w:rPr>
          <w:rFonts w:ascii="Cambria" w:hAnsi="Cambria"/>
          <w:sz w:val="22"/>
          <w:szCs w:val="22"/>
        </w:rPr>
        <w:t xml:space="preserve">, nejde-li o důvody </w:t>
      </w:r>
      <w:r w:rsidR="003A5569" w:rsidRPr="003F41F7">
        <w:rPr>
          <w:rFonts w:ascii="Cambria" w:hAnsi="Cambria"/>
          <w:sz w:val="22"/>
          <w:szCs w:val="22"/>
        </w:rPr>
        <w:t>uveden</w:t>
      </w:r>
      <w:r w:rsidRPr="003F41F7">
        <w:rPr>
          <w:rFonts w:ascii="Cambria" w:hAnsi="Cambria"/>
          <w:sz w:val="22"/>
          <w:szCs w:val="22"/>
        </w:rPr>
        <w:t>é</w:t>
      </w:r>
      <w:r w:rsidR="003A5569" w:rsidRPr="003F41F7">
        <w:rPr>
          <w:rFonts w:ascii="Cambria" w:hAnsi="Cambria"/>
          <w:sz w:val="22"/>
          <w:szCs w:val="22"/>
        </w:rPr>
        <w:t xml:space="preserve"> v odstavci 4 tohoto článku.     </w:t>
      </w:r>
    </w:p>
    <w:p w14:paraId="33E02250" w14:textId="77777777" w:rsidR="003A5569" w:rsidRPr="003F41F7" w:rsidRDefault="003A5569">
      <w:pPr>
        <w:jc w:val="both"/>
        <w:rPr>
          <w:rFonts w:ascii="Cambria" w:hAnsi="Cambria"/>
          <w:sz w:val="22"/>
          <w:szCs w:val="22"/>
        </w:rPr>
      </w:pPr>
    </w:p>
    <w:p w14:paraId="38912956" w14:textId="77777777" w:rsidR="003A5569" w:rsidRPr="003F41F7" w:rsidRDefault="003A5569">
      <w:pPr>
        <w:jc w:val="center"/>
        <w:rPr>
          <w:rFonts w:ascii="Cambria" w:hAnsi="Cambria"/>
          <w:b/>
          <w:sz w:val="22"/>
          <w:szCs w:val="22"/>
        </w:rPr>
      </w:pPr>
      <w:r w:rsidRPr="003F41F7">
        <w:rPr>
          <w:rFonts w:ascii="Cambria" w:hAnsi="Cambria"/>
          <w:b/>
          <w:sz w:val="22"/>
          <w:szCs w:val="22"/>
        </w:rPr>
        <w:t xml:space="preserve">VIII. </w:t>
      </w:r>
    </w:p>
    <w:p w14:paraId="33EB8CA7" w14:textId="77777777" w:rsidR="003A5569" w:rsidRPr="003F41F7" w:rsidRDefault="00F67CA0">
      <w:pPr>
        <w:jc w:val="center"/>
        <w:rPr>
          <w:rFonts w:ascii="Cambria" w:hAnsi="Cambria"/>
          <w:b/>
          <w:sz w:val="22"/>
          <w:szCs w:val="22"/>
        </w:rPr>
      </w:pPr>
      <w:r w:rsidRPr="003F41F7">
        <w:rPr>
          <w:rFonts w:ascii="Cambria" w:hAnsi="Cambria"/>
          <w:b/>
          <w:sz w:val="22"/>
          <w:szCs w:val="22"/>
        </w:rPr>
        <w:t>Z</w:t>
      </w:r>
      <w:r w:rsidR="003A5569" w:rsidRPr="003F41F7">
        <w:rPr>
          <w:rFonts w:ascii="Cambria" w:hAnsi="Cambria"/>
          <w:b/>
          <w:sz w:val="22"/>
          <w:szCs w:val="22"/>
        </w:rPr>
        <w:t>ávěrečná ustanovení</w:t>
      </w:r>
    </w:p>
    <w:p w14:paraId="6E7FB649" w14:textId="77777777" w:rsidR="003A5569" w:rsidRPr="003F41F7" w:rsidRDefault="003A5569">
      <w:pPr>
        <w:jc w:val="center"/>
        <w:rPr>
          <w:rFonts w:ascii="Cambria" w:hAnsi="Cambria"/>
          <w:b/>
          <w:sz w:val="22"/>
          <w:szCs w:val="22"/>
        </w:rPr>
      </w:pPr>
    </w:p>
    <w:p w14:paraId="348103A2" w14:textId="77777777" w:rsidR="003A5569" w:rsidRPr="003F41F7" w:rsidRDefault="003A5569">
      <w:pPr>
        <w:pStyle w:val="Zkladntextodsazen2"/>
        <w:numPr>
          <w:ilvl w:val="0"/>
          <w:numId w:val="2"/>
        </w:numPr>
        <w:spacing w:after="0" w:line="240" w:lineRule="auto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Tuto smlouvu je možné měnit nebo doplňovat pouze na základě písemné dohody smluvních stran ve formě písemných dodatků, které musí být podepsány oběma smluvními stranami. </w:t>
      </w:r>
      <w:r w:rsidR="00F67CA0" w:rsidRPr="003F41F7">
        <w:rPr>
          <w:rFonts w:ascii="Cambria" w:hAnsi="Cambria" w:cs="Arial"/>
          <w:color w:val="000000"/>
          <w:sz w:val="22"/>
          <w:szCs w:val="22"/>
        </w:rPr>
        <w:t>Povinnost písemné formy se vztahuje i na dohodu o změně povinné formy.</w:t>
      </w:r>
    </w:p>
    <w:p w14:paraId="54753418" w14:textId="77777777" w:rsidR="003A5569" w:rsidRPr="003F41F7" w:rsidRDefault="003A5569">
      <w:pPr>
        <w:pStyle w:val="Zkladntextodsazen2"/>
        <w:numPr>
          <w:ilvl w:val="0"/>
          <w:numId w:val="2"/>
        </w:numPr>
        <w:spacing w:after="0" w:line="240" w:lineRule="auto"/>
        <w:ind w:left="374" w:hanging="374"/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Veškeré právní vztahy výslovně neupravené touto smlouvou se řídí ustanoveními </w:t>
      </w:r>
      <w:r w:rsidR="00F67CA0" w:rsidRPr="003F41F7">
        <w:rPr>
          <w:rFonts w:ascii="Cambria" w:hAnsi="Cambria"/>
          <w:sz w:val="22"/>
          <w:szCs w:val="22"/>
        </w:rPr>
        <w:t>občanského zákoníku</w:t>
      </w:r>
      <w:r w:rsidRPr="003F41F7">
        <w:rPr>
          <w:rFonts w:ascii="Cambria" w:hAnsi="Cambria"/>
          <w:sz w:val="22"/>
          <w:szCs w:val="22"/>
        </w:rPr>
        <w:t>.</w:t>
      </w:r>
    </w:p>
    <w:p w14:paraId="2F5C592E" w14:textId="77777777" w:rsidR="003A5569" w:rsidRPr="003F41F7" w:rsidRDefault="003A5569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 xml:space="preserve">Přílohy této smlouvy tvoří její nedílnou součást této smlouvy. Přílohy mohou být změněny a doplňovány jen způsobem uvedeným v odst. </w:t>
      </w:r>
      <w:r w:rsidR="00F67CA0" w:rsidRPr="003F41F7">
        <w:rPr>
          <w:rFonts w:ascii="Cambria" w:hAnsi="Cambria"/>
          <w:sz w:val="22"/>
          <w:szCs w:val="22"/>
        </w:rPr>
        <w:t>1</w:t>
      </w:r>
      <w:r w:rsidRPr="003F41F7">
        <w:rPr>
          <w:rFonts w:ascii="Cambria" w:hAnsi="Cambria"/>
          <w:sz w:val="22"/>
          <w:szCs w:val="22"/>
        </w:rPr>
        <w:t xml:space="preserve"> tohoto článku. </w:t>
      </w:r>
    </w:p>
    <w:p w14:paraId="04D61919" w14:textId="77777777" w:rsidR="003A5569" w:rsidRPr="003F41F7" w:rsidRDefault="003A5569">
      <w:pPr>
        <w:pStyle w:val="Zkladntex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Tato smlouva nabývá platnosti a účinnosti dnem jejího podpisu oběma smluvními stranami.</w:t>
      </w:r>
    </w:p>
    <w:p w14:paraId="248D9054" w14:textId="77777777" w:rsidR="00F67CA0" w:rsidRPr="003F41F7" w:rsidRDefault="00F67CA0" w:rsidP="00F67CA0">
      <w:pPr>
        <w:numPr>
          <w:ilvl w:val="0"/>
          <w:numId w:val="2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3F41F7">
        <w:rPr>
          <w:rFonts w:ascii="Cambria" w:hAnsi="Cambria" w:cs="Arial"/>
          <w:color w:val="000000"/>
          <w:sz w:val="22"/>
          <w:szCs w:val="22"/>
        </w:rPr>
        <w:t xml:space="preserve">Tato smlouva představuje úplné ujednání stran ohledně jejího obsahu a nahrazuje všechna předchozí jednání a výměny návrhů a informací mezi stranami v souvislosti s obsahem a vyjednáváním této smlouvy. Strany prohlašují, že nečiní žádných vedlejších ústních ujednání ani příslibů. </w:t>
      </w:r>
    </w:p>
    <w:p w14:paraId="65E69B7D" w14:textId="77777777" w:rsidR="00F67CA0" w:rsidRPr="003F41F7" w:rsidRDefault="00F67CA0" w:rsidP="00F67CA0">
      <w:pPr>
        <w:numPr>
          <w:ilvl w:val="0"/>
          <w:numId w:val="2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3F41F7">
        <w:rPr>
          <w:rFonts w:ascii="Cambria" w:hAnsi="Cambria" w:cs="Arial"/>
          <w:color w:val="000000"/>
          <w:sz w:val="22"/>
          <w:szCs w:val="22"/>
        </w:rPr>
        <w:t xml:space="preserve">Tato smlouva se řídí výlučně českým právem a případné spory z ní budou rozhodovat výlučně české soudy s místní příslušností soudu stanoveného podle zapsaného sídla Agentury. </w:t>
      </w:r>
    </w:p>
    <w:p w14:paraId="5AE7F45C" w14:textId="77777777" w:rsidR="00F67CA0" w:rsidRPr="003F41F7" w:rsidRDefault="00F67CA0" w:rsidP="00F67CA0">
      <w:pPr>
        <w:numPr>
          <w:ilvl w:val="0"/>
          <w:numId w:val="2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3F41F7">
        <w:rPr>
          <w:rFonts w:ascii="Cambria" w:hAnsi="Cambria" w:cs="Arial"/>
          <w:color w:val="000000"/>
          <w:sz w:val="22"/>
          <w:szCs w:val="22"/>
        </w:rPr>
        <w:t xml:space="preserve">Tato smlouva je vyhotovena ve dvou identických stejnopisech v českém jazyce podepsaných oběma účastníky a majících sílu originálu, z nichž po jednom obdrží každý účastník. </w:t>
      </w:r>
    </w:p>
    <w:p w14:paraId="0F96411F" w14:textId="77777777" w:rsidR="00F67CA0" w:rsidRPr="003F41F7" w:rsidRDefault="00F67CA0" w:rsidP="00F67CA0">
      <w:pPr>
        <w:numPr>
          <w:ilvl w:val="0"/>
          <w:numId w:val="2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3F41F7">
        <w:rPr>
          <w:rFonts w:ascii="Cambria" w:hAnsi="Cambria" w:cs="Arial"/>
          <w:color w:val="000000"/>
          <w:sz w:val="22"/>
          <w:szCs w:val="22"/>
        </w:rPr>
        <w:t>Od této smlouvy lze odstoupit pouze způsoby a za podmínek v této smlouvě stanovených, tuto smlouvu nelze vypovědět.</w:t>
      </w:r>
    </w:p>
    <w:p w14:paraId="124CF19F" w14:textId="77777777" w:rsidR="003A5569" w:rsidRPr="003F41F7" w:rsidRDefault="003A5569">
      <w:pPr>
        <w:jc w:val="center"/>
        <w:rPr>
          <w:rFonts w:ascii="Cambria" w:hAnsi="Cambria"/>
          <w:sz w:val="22"/>
          <w:szCs w:val="22"/>
        </w:rPr>
      </w:pPr>
    </w:p>
    <w:p w14:paraId="2CDE0C72" w14:textId="57CB176C" w:rsidR="003A5569" w:rsidRPr="003F41F7" w:rsidRDefault="0038354F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V Praze dne ______________</w:t>
      </w:r>
      <w:r w:rsidRPr="003F41F7">
        <w:rPr>
          <w:rFonts w:ascii="Cambria" w:hAnsi="Cambria"/>
          <w:sz w:val="22"/>
          <w:szCs w:val="22"/>
        </w:rPr>
        <w:tab/>
        <w:t>V</w:t>
      </w:r>
      <w:r w:rsidR="00430F1D" w:rsidRPr="003F41F7">
        <w:rPr>
          <w:rFonts w:ascii="Cambria" w:hAnsi="Cambria"/>
          <w:sz w:val="22"/>
          <w:szCs w:val="22"/>
        </w:rPr>
        <w:t xml:space="preserve"> </w:t>
      </w:r>
      <w:r w:rsidR="00E96202">
        <w:rPr>
          <w:rFonts w:ascii="Cambria" w:hAnsi="Cambria"/>
          <w:sz w:val="22"/>
          <w:szCs w:val="22"/>
        </w:rPr>
        <w:t>Liberci</w:t>
      </w:r>
      <w:r w:rsidR="003A5569" w:rsidRPr="003F41F7">
        <w:rPr>
          <w:rFonts w:ascii="Cambria" w:hAnsi="Cambria"/>
          <w:sz w:val="22"/>
          <w:szCs w:val="22"/>
        </w:rPr>
        <w:t xml:space="preserve"> dne</w:t>
      </w:r>
      <w:r w:rsidR="00F66B61" w:rsidRPr="003F41F7">
        <w:rPr>
          <w:rFonts w:ascii="Cambria" w:hAnsi="Cambria"/>
          <w:sz w:val="22"/>
          <w:szCs w:val="22"/>
        </w:rPr>
        <w:t xml:space="preserve"> </w:t>
      </w:r>
      <w:r w:rsidR="00F67CA0" w:rsidRPr="003F41F7">
        <w:rPr>
          <w:rFonts w:ascii="Cambria" w:hAnsi="Cambria"/>
          <w:sz w:val="22"/>
          <w:szCs w:val="22"/>
        </w:rPr>
        <w:t>_____________</w:t>
      </w:r>
    </w:p>
    <w:p w14:paraId="5D904748" w14:textId="77777777" w:rsidR="003A5569" w:rsidRPr="003F41F7" w:rsidRDefault="003A5569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030B7525" w14:textId="77777777" w:rsidR="003A5569" w:rsidRPr="003F41F7" w:rsidRDefault="003A5569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Agentura:</w:t>
      </w:r>
      <w:r w:rsidRPr="003F41F7">
        <w:rPr>
          <w:rFonts w:ascii="Cambria" w:hAnsi="Cambria"/>
          <w:sz w:val="22"/>
          <w:szCs w:val="22"/>
        </w:rPr>
        <w:tab/>
        <w:t>Pořadatel:</w:t>
      </w:r>
    </w:p>
    <w:p w14:paraId="52BC6636" w14:textId="77777777" w:rsidR="003A5569" w:rsidRPr="003F41F7" w:rsidRDefault="003A5569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20A9FA70" w14:textId="77777777" w:rsidR="003A5569" w:rsidRPr="003F41F7" w:rsidRDefault="003A5569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……………………………………….</w:t>
      </w:r>
      <w:r w:rsidRPr="003F41F7">
        <w:rPr>
          <w:rFonts w:ascii="Cambria" w:hAnsi="Cambria"/>
          <w:sz w:val="22"/>
          <w:szCs w:val="22"/>
        </w:rPr>
        <w:tab/>
        <w:t>…………………………………..</w:t>
      </w:r>
    </w:p>
    <w:p w14:paraId="33F965D7" w14:textId="77777777" w:rsidR="003A5569" w:rsidRPr="003F41F7" w:rsidRDefault="003A5569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ab/>
      </w:r>
    </w:p>
    <w:p w14:paraId="01C4CA11" w14:textId="77777777" w:rsidR="00462023" w:rsidRPr="003F41F7" w:rsidRDefault="00D76AB4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Přílohy:</w:t>
      </w:r>
    </w:p>
    <w:p w14:paraId="7588A34C" w14:textId="77777777" w:rsidR="00D76AB4" w:rsidRPr="003F41F7" w:rsidRDefault="00D76AB4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Organizační podmínky</w:t>
      </w:r>
    </w:p>
    <w:p w14:paraId="15ED9280" w14:textId="3632EE2B" w:rsidR="001B050B" w:rsidRPr="003F41F7" w:rsidRDefault="00D76AB4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Technick</w:t>
      </w:r>
      <w:r w:rsidR="001B050B" w:rsidRPr="003F41F7">
        <w:rPr>
          <w:rFonts w:ascii="Cambria" w:hAnsi="Cambria"/>
          <w:sz w:val="22"/>
          <w:szCs w:val="22"/>
        </w:rPr>
        <w:t xml:space="preserve">ý </w:t>
      </w:r>
      <w:proofErr w:type="spellStart"/>
      <w:r w:rsidR="001B050B" w:rsidRPr="003F41F7">
        <w:rPr>
          <w:rFonts w:ascii="Cambria" w:hAnsi="Cambria"/>
          <w:sz w:val="22"/>
          <w:szCs w:val="22"/>
        </w:rPr>
        <w:t>rider</w:t>
      </w:r>
      <w:proofErr w:type="spellEnd"/>
      <w:r w:rsidR="00D41889">
        <w:rPr>
          <w:rFonts w:ascii="Cambria" w:hAnsi="Cambria"/>
          <w:sz w:val="22"/>
          <w:szCs w:val="22"/>
        </w:rPr>
        <w:t xml:space="preserve"> a </w:t>
      </w:r>
      <w:proofErr w:type="spellStart"/>
      <w:r w:rsidR="00D41889">
        <w:rPr>
          <w:rFonts w:ascii="Cambria" w:hAnsi="Cambria"/>
          <w:sz w:val="22"/>
          <w:szCs w:val="22"/>
        </w:rPr>
        <w:t>stageplan</w:t>
      </w:r>
      <w:proofErr w:type="spellEnd"/>
    </w:p>
    <w:p w14:paraId="5619F4AB" w14:textId="77777777" w:rsidR="009B0EC5" w:rsidRPr="003F41F7" w:rsidRDefault="001B050B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  <w:r w:rsidRPr="003F41F7">
        <w:rPr>
          <w:rFonts w:ascii="Cambria" w:hAnsi="Cambria"/>
          <w:sz w:val="22"/>
          <w:szCs w:val="22"/>
        </w:rPr>
        <w:t>Repertoárový list</w:t>
      </w:r>
    </w:p>
    <w:p w14:paraId="3CCC187E" w14:textId="77777777" w:rsidR="00F67CA0" w:rsidRPr="003F41F7" w:rsidRDefault="00F67CA0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0ED00FE9" w14:textId="77777777" w:rsidR="00980FDF" w:rsidRDefault="00980FDF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5EFF09A0" w14:textId="77777777" w:rsidR="00980FDF" w:rsidRDefault="00980FDF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792130DD" w14:textId="77777777" w:rsidR="00980FDF" w:rsidRDefault="00980FDF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095C8427" w14:textId="77777777" w:rsidR="00980FDF" w:rsidRDefault="00980FDF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3D467501" w14:textId="77777777" w:rsidR="00980FDF" w:rsidRDefault="00980FDF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530380FA" w14:textId="77777777" w:rsidR="00980FDF" w:rsidRDefault="00980FDF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4877D9F3" w14:textId="77777777" w:rsidR="00980FDF" w:rsidRDefault="00980FDF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7CD4617A" w14:textId="3F9EECC4" w:rsidR="002F7A18" w:rsidRPr="00F967CD" w:rsidRDefault="00A83965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  <w:r w:rsidRPr="00F967CD">
        <w:rPr>
          <w:rFonts w:ascii="Cambria" w:hAnsi="Cambria"/>
          <w:sz w:val="22"/>
          <w:szCs w:val="22"/>
        </w:rPr>
        <w:t>Příloha č. 1</w:t>
      </w:r>
    </w:p>
    <w:p w14:paraId="29C32CEB" w14:textId="77777777" w:rsidR="00A83965" w:rsidRPr="00F967CD" w:rsidRDefault="00A83965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1AA7AF9E" w14:textId="77777777" w:rsidR="00A83965" w:rsidRPr="00F967CD" w:rsidRDefault="00A83965" w:rsidP="00A83965">
      <w:pPr>
        <w:jc w:val="both"/>
        <w:rPr>
          <w:rFonts w:ascii="Cambria" w:hAnsi="Cambria"/>
          <w:b/>
          <w:sz w:val="22"/>
          <w:szCs w:val="22"/>
        </w:rPr>
      </w:pPr>
      <w:r w:rsidRPr="00F967CD">
        <w:rPr>
          <w:rFonts w:ascii="Cambria" w:hAnsi="Cambria"/>
          <w:b/>
          <w:sz w:val="22"/>
          <w:szCs w:val="22"/>
        </w:rPr>
        <w:t>Technické a organizační podmínky:</w:t>
      </w:r>
    </w:p>
    <w:p w14:paraId="2E0905DC" w14:textId="77777777" w:rsidR="00A83965" w:rsidRPr="00F967CD" w:rsidRDefault="00A83965" w:rsidP="00A83965">
      <w:pPr>
        <w:jc w:val="both"/>
        <w:rPr>
          <w:rFonts w:ascii="Cambria" w:hAnsi="Cambria"/>
          <w:b/>
          <w:sz w:val="22"/>
          <w:szCs w:val="22"/>
        </w:rPr>
      </w:pPr>
    </w:p>
    <w:p w14:paraId="025CE162" w14:textId="04825558" w:rsidR="000638CD" w:rsidRPr="00F967CD" w:rsidRDefault="000638CD" w:rsidP="000638CD">
      <w:pPr>
        <w:suppressAutoHyphens w:val="0"/>
        <w:rPr>
          <w:rFonts w:ascii="Cambria" w:eastAsia="Calibri" w:hAnsi="Cambria" w:cs="Tahoma"/>
          <w:b/>
          <w:sz w:val="22"/>
          <w:szCs w:val="22"/>
          <w:u w:val="single"/>
          <w:lang w:eastAsia="en-US"/>
        </w:rPr>
      </w:pPr>
      <w:r w:rsidRPr="00F967CD">
        <w:rPr>
          <w:rFonts w:ascii="Cambria" w:eastAsia="Calibri" w:hAnsi="Cambria" w:cs="Tahoma"/>
          <w:b/>
          <w:sz w:val="22"/>
          <w:szCs w:val="22"/>
          <w:u w:val="single"/>
          <w:lang w:eastAsia="en-US"/>
        </w:rPr>
        <w:t>1. Příjezd a parkování:</w:t>
      </w:r>
    </w:p>
    <w:p w14:paraId="403F301D" w14:textId="1B057BD0" w:rsidR="000638CD" w:rsidRPr="00F967CD" w:rsidRDefault="000638CD" w:rsidP="000638CD">
      <w:pPr>
        <w:numPr>
          <w:ilvl w:val="0"/>
          <w:numId w:val="23"/>
        </w:numPr>
        <w:suppressAutoHyphens w:val="0"/>
        <w:contextualSpacing/>
        <w:rPr>
          <w:rFonts w:ascii="Cambria" w:eastAsia="Calibri" w:hAnsi="Cambria" w:cs="Tahoma"/>
          <w:sz w:val="22"/>
          <w:szCs w:val="22"/>
          <w:lang w:eastAsia="en-US"/>
        </w:rPr>
      </w:pPr>
      <w:r w:rsidRPr="00F967CD">
        <w:rPr>
          <w:rFonts w:ascii="Cambria" w:eastAsia="Calibri" w:hAnsi="Cambria" w:cs="Tahoma"/>
          <w:sz w:val="22"/>
          <w:szCs w:val="22"/>
          <w:lang w:eastAsia="en-US"/>
        </w:rPr>
        <w:t>Pořadatel je povinen zabezpečit na svou odpovědnost a na své náklady pro Umělce a jeho doprovod bezpečné parkování v areálu místa vystoupení, případně jeho těsné blízkosti</w:t>
      </w:r>
      <w:r w:rsidR="00D0297F">
        <w:rPr>
          <w:rFonts w:ascii="Cambria" w:eastAsia="Calibri" w:hAnsi="Cambria" w:cs="Tahoma"/>
          <w:sz w:val="22"/>
          <w:szCs w:val="22"/>
          <w:lang w:eastAsia="en-US"/>
        </w:rPr>
        <w:t>, a to pro 1 x dodávkový vůz a 1</w:t>
      </w:r>
      <w:r w:rsidRPr="00F967CD">
        <w:rPr>
          <w:rFonts w:ascii="Cambria" w:eastAsia="Calibri" w:hAnsi="Cambria" w:cs="Tahoma"/>
          <w:sz w:val="22"/>
          <w:szCs w:val="22"/>
          <w:lang w:eastAsia="en-US"/>
        </w:rPr>
        <w:t xml:space="preserve"> x osobní vůz. </w:t>
      </w:r>
    </w:p>
    <w:p w14:paraId="63DC1C2E" w14:textId="77777777" w:rsidR="000638CD" w:rsidRPr="00F967CD" w:rsidRDefault="000638CD" w:rsidP="000638CD">
      <w:pPr>
        <w:numPr>
          <w:ilvl w:val="0"/>
          <w:numId w:val="23"/>
        </w:numPr>
        <w:suppressAutoHyphens w:val="0"/>
        <w:contextualSpacing/>
        <w:rPr>
          <w:rFonts w:ascii="Cambria" w:eastAsia="Calibri" w:hAnsi="Cambria" w:cs="Tahoma"/>
          <w:sz w:val="22"/>
          <w:szCs w:val="22"/>
          <w:lang w:eastAsia="en-US"/>
        </w:rPr>
      </w:pPr>
      <w:r w:rsidRPr="00F967CD">
        <w:rPr>
          <w:rFonts w:ascii="Cambria" w:eastAsia="Calibri" w:hAnsi="Cambria" w:cs="Tahoma"/>
          <w:sz w:val="22"/>
          <w:szCs w:val="22"/>
          <w:lang w:eastAsia="en-US"/>
        </w:rPr>
        <w:t>Pořadatel zašle kontaktní osobě Agentury pro organizační otázky nejpozději jeden týden před vystoupením e-mailem GPS příjezdové trasy do místa vystoupení.</w:t>
      </w:r>
    </w:p>
    <w:p w14:paraId="0E31FFAF" w14:textId="77777777" w:rsidR="000638CD" w:rsidRPr="00F967CD" w:rsidRDefault="000638CD" w:rsidP="000638CD">
      <w:pPr>
        <w:suppressAutoHyphens w:val="0"/>
        <w:contextualSpacing/>
        <w:rPr>
          <w:rFonts w:ascii="Cambria" w:eastAsia="Calibri" w:hAnsi="Cambria" w:cs="Tahoma"/>
          <w:sz w:val="22"/>
          <w:szCs w:val="22"/>
          <w:lang w:eastAsia="en-US"/>
        </w:rPr>
      </w:pPr>
    </w:p>
    <w:p w14:paraId="2F2A906D" w14:textId="479A241D" w:rsidR="000638CD" w:rsidRPr="00F967CD" w:rsidRDefault="000638CD" w:rsidP="000638CD">
      <w:pPr>
        <w:suppressAutoHyphens w:val="0"/>
        <w:rPr>
          <w:rFonts w:ascii="Cambria" w:eastAsia="Calibri" w:hAnsi="Cambria" w:cs="Tahoma"/>
          <w:sz w:val="22"/>
          <w:szCs w:val="22"/>
          <w:u w:val="single"/>
          <w:lang w:eastAsia="en-US"/>
        </w:rPr>
      </w:pPr>
      <w:r w:rsidRPr="00F967CD">
        <w:rPr>
          <w:rFonts w:ascii="Cambria" w:eastAsia="Calibri" w:hAnsi="Cambria" w:cs="Tahoma"/>
          <w:b/>
          <w:sz w:val="22"/>
          <w:szCs w:val="22"/>
          <w:u w:val="single"/>
          <w:lang w:eastAsia="en-US"/>
        </w:rPr>
        <w:t>2.  Vykládka a nakládka nástrojové aparatury</w:t>
      </w:r>
      <w:r w:rsidRPr="00F967CD">
        <w:rPr>
          <w:rFonts w:ascii="Cambria" w:eastAsia="Calibri" w:hAnsi="Cambria" w:cs="Tahoma"/>
          <w:sz w:val="22"/>
          <w:szCs w:val="22"/>
          <w:u w:val="single"/>
          <w:lang w:eastAsia="en-US"/>
        </w:rPr>
        <w:t>:</w:t>
      </w:r>
    </w:p>
    <w:p w14:paraId="0EF373C0" w14:textId="5D63ADED" w:rsidR="000638CD" w:rsidRPr="00F967CD" w:rsidRDefault="000638CD" w:rsidP="000638CD">
      <w:pPr>
        <w:numPr>
          <w:ilvl w:val="0"/>
          <w:numId w:val="27"/>
        </w:numPr>
        <w:suppressAutoHyphens w:val="0"/>
        <w:rPr>
          <w:rFonts w:ascii="Cambria" w:eastAsia="Calibri" w:hAnsi="Cambria" w:cs="Tahoma"/>
          <w:sz w:val="22"/>
          <w:szCs w:val="22"/>
          <w:lang w:eastAsia="en-US"/>
        </w:rPr>
      </w:pPr>
      <w:r w:rsidRPr="00F967CD">
        <w:rPr>
          <w:rFonts w:ascii="Cambria" w:eastAsia="Calibri" w:hAnsi="Cambria" w:cs="Tahoma"/>
          <w:sz w:val="22"/>
          <w:szCs w:val="22"/>
          <w:lang w:eastAsia="en-US"/>
        </w:rPr>
        <w:t>Pořadatel je povinen zabezpečit na svou odpovědnost a na své náklady nejméně 2 fyzicky zdatné pomocníky za účelem asistence při vyložení nástrojové aparatury Umělce při příjezdu Umělce a naložení nástrojové aparatury Umělce po skončení vystoupení Umělce nebo v jiné dohodnuté době; pomocníci nesmějí být pod vlivem alkoholu nebo jiných návykových látek a musí být Umělci k dispozici při nakládání a vykládání dle pokynů Umělce resp. osob tvořících jeho organizační doprovod.</w:t>
      </w:r>
    </w:p>
    <w:p w14:paraId="69C0C4DE" w14:textId="77777777" w:rsidR="000638CD" w:rsidRPr="00F967CD" w:rsidRDefault="000638CD" w:rsidP="000638CD">
      <w:pPr>
        <w:suppressAutoHyphens w:val="0"/>
        <w:rPr>
          <w:rFonts w:ascii="Cambria" w:eastAsia="Calibri" w:hAnsi="Cambria" w:cs="Tahoma"/>
          <w:b/>
          <w:sz w:val="22"/>
          <w:szCs w:val="22"/>
          <w:lang w:eastAsia="en-US"/>
        </w:rPr>
      </w:pPr>
    </w:p>
    <w:p w14:paraId="234D5928" w14:textId="2A092E62" w:rsidR="000638CD" w:rsidRPr="00F967CD" w:rsidRDefault="000638CD" w:rsidP="000638CD">
      <w:pPr>
        <w:suppressAutoHyphens w:val="0"/>
        <w:rPr>
          <w:rFonts w:ascii="Cambria" w:eastAsia="Calibri" w:hAnsi="Cambria" w:cs="Tahoma"/>
          <w:b/>
          <w:sz w:val="22"/>
          <w:szCs w:val="22"/>
          <w:u w:val="single"/>
          <w:lang w:eastAsia="en-US"/>
        </w:rPr>
      </w:pPr>
      <w:r w:rsidRPr="00F967CD">
        <w:rPr>
          <w:rFonts w:ascii="Cambria" w:eastAsia="Calibri" w:hAnsi="Cambria" w:cs="Tahoma"/>
          <w:b/>
          <w:sz w:val="22"/>
          <w:szCs w:val="22"/>
          <w:u w:val="single"/>
          <w:lang w:eastAsia="en-US"/>
        </w:rPr>
        <w:t>3. Technické a organizační podmínky:</w:t>
      </w:r>
    </w:p>
    <w:p w14:paraId="762E6A49" w14:textId="5E281681" w:rsidR="000638CD" w:rsidRPr="00D0297F" w:rsidRDefault="000638CD" w:rsidP="00D0297F">
      <w:pPr>
        <w:numPr>
          <w:ilvl w:val="0"/>
          <w:numId w:val="25"/>
        </w:numPr>
        <w:suppressAutoHyphens w:val="0"/>
        <w:rPr>
          <w:rFonts w:ascii="Cambria" w:eastAsia="Calibri" w:hAnsi="Cambria" w:cs="Tahoma"/>
          <w:sz w:val="22"/>
          <w:szCs w:val="22"/>
          <w:lang w:eastAsia="en-US"/>
        </w:rPr>
      </w:pPr>
      <w:r w:rsidRPr="00F967CD">
        <w:rPr>
          <w:rFonts w:ascii="Cambria" w:eastAsia="Calibri" w:hAnsi="Cambria" w:cs="Tahoma"/>
          <w:sz w:val="22"/>
          <w:szCs w:val="22"/>
          <w:lang w:eastAsia="en-US"/>
        </w:rPr>
        <w:t>Pódium pro realizaci vystoupení Umělce musí mít</w:t>
      </w:r>
      <w:r w:rsidR="00D41889">
        <w:rPr>
          <w:rFonts w:ascii="Cambria" w:eastAsia="Calibri" w:hAnsi="Cambria" w:cs="Tahoma"/>
          <w:sz w:val="22"/>
          <w:szCs w:val="22"/>
          <w:lang w:eastAsia="en-US"/>
        </w:rPr>
        <w:t xml:space="preserve"> alespoň následující rozměry:  4</w:t>
      </w:r>
      <w:r w:rsidR="00D0297F">
        <w:rPr>
          <w:rFonts w:ascii="Cambria" w:eastAsia="Calibri" w:hAnsi="Cambria" w:cs="Tahoma"/>
          <w:sz w:val="22"/>
          <w:szCs w:val="22"/>
          <w:lang w:eastAsia="en-US"/>
        </w:rPr>
        <w:t>x6</w:t>
      </w:r>
      <w:r w:rsidRPr="00F967CD">
        <w:rPr>
          <w:rFonts w:ascii="Cambria" w:eastAsia="Calibri" w:hAnsi="Cambria" w:cs="Tahoma"/>
          <w:sz w:val="22"/>
          <w:szCs w:val="22"/>
          <w:lang w:eastAsia="en-US"/>
        </w:rPr>
        <w:t>m</w:t>
      </w:r>
    </w:p>
    <w:p w14:paraId="22AFD1AB" w14:textId="77777777" w:rsidR="000638CD" w:rsidRPr="00F967CD" w:rsidRDefault="000638CD" w:rsidP="000638CD">
      <w:pPr>
        <w:keepLines/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F967CD">
        <w:rPr>
          <w:rFonts w:ascii="Cambria" w:hAnsi="Cambria"/>
          <w:sz w:val="22"/>
          <w:szCs w:val="22"/>
        </w:rPr>
        <w:t xml:space="preserve">Pořadatel je povinen zabezpečit, aby s nástrojovou aparaturou a vybavením Umělce na pódiu nemanipulovala žádná osoba bez výslovného souhlasu Umělce (takový bude udělen zpravidla za účelem rychlého přemístění připravené nástrojové aparatury z místa přípravy dle předchozí odrážky na pódium a zpět). </w:t>
      </w:r>
    </w:p>
    <w:p w14:paraId="7633BBB6" w14:textId="775A9C65" w:rsidR="000638CD" w:rsidRPr="00543F39" w:rsidRDefault="000638CD" w:rsidP="00543F39">
      <w:pPr>
        <w:pStyle w:val="Odstavecseseznamem"/>
        <w:keepLines/>
        <w:numPr>
          <w:ilvl w:val="0"/>
          <w:numId w:val="25"/>
        </w:numPr>
        <w:contextualSpacing/>
        <w:jc w:val="both"/>
        <w:rPr>
          <w:rFonts w:ascii="Cambria" w:hAnsi="Cambria"/>
          <w:sz w:val="22"/>
          <w:szCs w:val="22"/>
        </w:rPr>
      </w:pPr>
      <w:r w:rsidRPr="00F967CD">
        <w:rPr>
          <w:rFonts w:ascii="Cambria" w:hAnsi="Cambria"/>
          <w:sz w:val="22"/>
          <w:szCs w:val="22"/>
        </w:rPr>
        <w:t>Pořadatel je povinen zabezpečit vhodným způsobem oddělení diváků od pódia, na němž se vystoupení uskuteční (zábrany, pořadatelská služba apod.).</w:t>
      </w:r>
    </w:p>
    <w:p w14:paraId="39B528BB" w14:textId="242F88C5" w:rsidR="000638CD" w:rsidRPr="00F967CD" w:rsidRDefault="000638CD" w:rsidP="000638CD">
      <w:pPr>
        <w:suppressAutoHyphens w:val="0"/>
        <w:rPr>
          <w:rFonts w:ascii="Cambria" w:hAnsi="Cambria" w:cs="Tahoma"/>
          <w:sz w:val="22"/>
          <w:szCs w:val="22"/>
          <w:u w:val="single"/>
          <w:lang w:eastAsia="cs-CZ"/>
        </w:rPr>
      </w:pPr>
      <w:r w:rsidRPr="00F967CD">
        <w:rPr>
          <w:rFonts w:ascii="Cambria" w:hAnsi="Cambria" w:cs="Tahoma"/>
          <w:b/>
          <w:sz w:val="22"/>
          <w:szCs w:val="22"/>
          <w:u w:val="single"/>
          <w:lang w:eastAsia="cs-CZ"/>
        </w:rPr>
        <w:t>4. Zázemí</w:t>
      </w:r>
      <w:r w:rsidRPr="00F967CD">
        <w:rPr>
          <w:rFonts w:ascii="Cambria" w:hAnsi="Cambria" w:cs="Tahoma"/>
          <w:sz w:val="22"/>
          <w:szCs w:val="22"/>
          <w:u w:val="single"/>
          <w:lang w:eastAsia="cs-CZ"/>
        </w:rPr>
        <w:t>:</w:t>
      </w:r>
    </w:p>
    <w:p w14:paraId="75E87242" w14:textId="5BCA300B" w:rsidR="000638CD" w:rsidRPr="00F967CD" w:rsidRDefault="000638CD" w:rsidP="000638CD">
      <w:pPr>
        <w:keepLines/>
        <w:numPr>
          <w:ilvl w:val="0"/>
          <w:numId w:val="25"/>
        </w:numPr>
        <w:suppressAutoHyphens w:val="0"/>
        <w:rPr>
          <w:rFonts w:ascii="Cambria" w:hAnsi="Cambria"/>
          <w:sz w:val="22"/>
          <w:szCs w:val="22"/>
          <w:lang w:eastAsia="cs-CZ"/>
        </w:rPr>
      </w:pPr>
      <w:r w:rsidRPr="00F967CD">
        <w:rPr>
          <w:rFonts w:ascii="Cambria" w:hAnsi="Cambria" w:cs="Tahoma"/>
          <w:sz w:val="22"/>
          <w:szCs w:val="22"/>
          <w:lang w:eastAsia="cs-CZ"/>
        </w:rPr>
        <w:t xml:space="preserve">Pořadatel je povinen zabezpečit na svou odpovědnost a na své náklady pro Umělce a jeho doprovod čistou, osvětlenou, jménem/názvem Umělce viditelně </w:t>
      </w:r>
      <w:r w:rsidR="00980FDF">
        <w:rPr>
          <w:rFonts w:ascii="Cambria" w:hAnsi="Cambria" w:cs="Tahoma"/>
          <w:sz w:val="22"/>
          <w:szCs w:val="22"/>
          <w:lang w:eastAsia="cs-CZ"/>
        </w:rPr>
        <w:t>označenou a uzamykatelnou šatnu.</w:t>
      </w:r>
    </w:p>
    <w:p w14:paraId="7174567E" w14:textId="383217E4" w:rsidR="000638CD" w:rsidRPr="00F967CD" w:rsidRDefault="000638CD" w:rsidP="000638CD">
      <w:pPr>
        <w:numPr>
          <w:ilvl w:val="0"/>
          <w:numId w:val="24"/>
        </w:numPr>
        <w:suppressAutoHyphens w:val="0"/>
        <w:rPr>
          <w:rFonts w:ascii="Cambria" w:hAnsi="Cambria" w:cs="Tahoma"/>
          <w:sz w:val="22"/>
          <w:szCs w:val="22"/>
          <w:lang w:eastAsia="cs-CZ"/>
        </w:rPr>
      </w:pPr>
      <w:r w:rsidRPr="00F967CD">
        <w:rPr>
          <w:rFonts w:ascii="Cambria" w:hAnsi="Cambria" w:cs="Tahoma"/>
          <w:sz w:val="22"/>
          <w:szCs w:val="22"/>
          <w:lang w:eastAsia="cs-CZ"/>
        </w:rPr>
        <w:t>Pořadatel je povinen zabezpečit v šatně věšáky na</w:t>
      </w:r>
      <w:r w:rsidR="008E2B9B">
        <w:rPr>
          <w:rFonts w:ascii="Cambria" w:hAnsi="Cambria" w:cs="Tahoma"/>
          <w:sz w:val="22"/>
          <w:szCs w:val="22"/>
          <w:lang w:eastAsia="cs-CZ"/>
        </w:rPr>
        <w:t xml:space="preserve"> oblečení, židlemi a stoly pro 6</w:t>
      </w:r>
      <w:r w:rsidRPr="00F967CD">
        <w:rPr>
          <w:rFonts w:ascii="Cambria" w:hAnsi="Cambria" w:cs="Tahoma"/>
          <w:sz w:val="22"/>
          <w:szCs w:val="22"/>
          <w:lang w:eastAsia="cs-CZ"/>
        </w:rPr>
        <w:t xml:space="preserve"> osob, 4 ks čistých froté ručníků, zrcadlem a alespoň jednou zásuvkou 220 V. </w:t>
      </w:r>
    </w:p>
    <w:p w14:paraId="4AE9CC0D" w14:textId="77777777" w:rsidR="00980FDF" w:rsidRPr="00F967CD" w:rsidRDefault="00980FDF" w:rsidP="00543F39">
      <w:pPr>
        <w:keepLines/>
        <w:suppressAutoHyphens w:val="0"/>
        <w:rPr>
          <w:rFonts w:ascii="Cambria" w:hAnsi="Cambria"/>
          <w:sz w:val="22"/>
          <w:szCs w:val="22"/>
        </w:rPr>
      </w:pPr>
    </w:p>
    <w:p w14:paraId="0D191083" w14:textId="379A88E6" w:rsidR="000638CD" w:rsidRPr="00F967CD" w:rsidRDefault="000638CD" w:rsidP="000638CD">
      <w:pPr>
        <w:suppressAutoHyphens w:val="0"/>
        <w:rPr>
          <w:rFonts w:ascii="Cambria" w:hAnsi="Cambria"/>
          <w:sz w:val="22"/>
          <w:szCs w:val="22"/>
          <w:u w:val="single"/>
        </w:rPr>
      </w:pPr>
      <w:r w:rsidRPr="00F967CD">
        <w:rPr>
          <w:rFonts w:ascii="Cambria" w:eastAsia="Calibri" w:hAnsi="Cambria" w:cs="Tahoma"/>
          <w:b/>
          <w:sz w:val="22"/>
          <w:szCs w:val="22"/>
          <w:u w:val="single"/>
          <w:lang w:eastAsia="en-US"/>
        </w:rPr>
        <w:t>5.  Občerstvení:</w:t>
      </w:r>
      <w:r w:rsidRPr="00F967CD">
        <w:rPr>
          <w:rFonts w:ascii="Cambria" w:hAnsi="Cambria"/>
          <w:sz w:val="22"/>
          <w:szCs w:val="22"/>
          <w:u w:val="single"/>
        </w:rPr>
        <w:t xml:space="preserve"> </w:t>
      </w:r>
    </w:p>
    <w:p w14:paraId="159B1F26" w14:textId="77777777" w:rsidR="000638CD" w:rsidRPr="00F967CD" w:rsidRDefault="000638CD" w:rsidP="000638CD">
      <w:pPr>
        <w:numPr>
          <w:ilvl w:val="0"/>
          <w:numId w:val="28"/>
        </w:numPr>
        <w:suppressAutoHyphens w:val="0"/>
        <w:rPr>
          <w:rFonts w:ascii="Cambria" w:eastAsia="Calibri" w:hAnsi="Cambria" w:cs="Tahoma"/>
          <w:b/>
          <w:sz w:val="22"/>
          <w:szCs w:val="22"/>
          <w:lang w:eastAsia="en-US"/>
        </w:rPr>
      </w:pPr>
      <w:r w:rsidRPr="00F967CD">
        <w:rPr>
          <w:rFonts w:ascii="Cambria" w:hAnsi="Cambria"/>
          <w:sz w:val="22"/>
          <w:szCs w:val="22"/>
        </w:rPr>
        <w:t>Pořadatel je povinen na svou odpovědnost a na své náklady zajistit pro Umělce a jeho doprovod občerstvení v následujícím složení, které musí být Umělci k dispozici v jeho šatně v době před / po konání vystoupení dle aktuálního požadavku Umělce:</w:t>
      </w:r>
    </w:p>
    <w:p w14:paraId="7B06B910" w14:textId="19AE63FA" w:rsidR="000638CD" w:rsidRPr="00F967CD" w:rsidRDefault="000638CD" w:rsidP="000638CD">
      <w:pPr>
        <w:suppressAutoHyphens w:val="0"/>
        <w:ind w:left="709"/>
        <w:contextualSpacing/>
        <w:rPr>
          <w:rFonts w:ascii="Cambria" w:eastAsia="Calibri" w:hAnsi="Cambria" w:cs="Tahoma"/>
          <w:sz w:val="22"/>
          <w:szCs w:val="22"/>
          <w:lang w:eastAsia="en-US"/>
        </w:rPr>
      </w:pPr>
      <w:r w:rsidRPr="00F967CD">
        <w:rPr>
          <w:rFonts w:ascii="Cambria" w:eastAsia="Calibri" w:hAnsi="Cambria" w:cs="Tahoma"/>
          <w:sz w:val="22"/>
          <w:szCs w:val="22"/>
          <w:lang w:eastAsia="en-US"/>
        </w:rPr>
        <w:t>Studené občerstv</w:t>
      </w:r>
      <w:r w:rsidR="00FB5972">
        <w:rPr>
          <w:rFonts w:ascii="Cambria" w:eastAsia="Calibri" w:hAnsi="Cambria" w:cs="Tahoma"/>
          <w:sz w:val="22"/>
          <w:szCs w:val="22"/>
          <w:lang w:eastAsia="en-US"/>
        </w:rPr>
        <w:t>ení a nealkoholické nápoje pro 6</w:t>
      </w:r>
      <w:r w:rsidRPr="00F967CD">
        <w:rPr>
          <w:rFonts w:ascii="Cambria" w:eastAsia="Calibri" w:hAnsi="Cambria" w:cs="Tahoma"/>
          <w:sz w:val="22"/>
          <w:szCs w:val="22"/>
          <w:lang w:eastAsia="en-US"/>
        </w:rPr>
        <w:t xml:space="preserve"> osob - studené mísy, </w:t>
      </w:r>
      <w:proofErr w:type="spellStart"/>
      <w:r w:rsidRPr="00F967CD">
        <w:rPr>
          <w:rFonts w:ascii="Cambria" w:eastAsia="Calibri" w:hAnsi="Cambria" w:cs="Tahoma"/>
          <w:sz w:val="22"/>
          <w:szCs w:val="22"/>
          <w:lang w:eastAsia="en-US"/>
        </w:rPr>
        <w:t>příp.sendviče</w:t>
      </w:r>
      <w:proofErr w:type="spellEnd"/>
      <w:r w:rsidRPr="00F967CD">
        <w:rPr>
          <w:rFonts w:ascii="Cambria" w:eastAsia="Calibri" w:hAnsi="Cambria" w:cs="Tahoma"/>
          <w:sz w:val="22"/>
          <w:szCs w:val="22"/>
          <w:lang w:eastAsia="en-US"/>
        </w:rPr>
        <w:t>, nealkoholické nápoje – minerální voda, káva, čaj</w:t>
      </w:r>
      <w:r w:rsidR="00543F39">
        <w:rPr>
          <w:rFonts w:ascii="Cambria" w:eastAsia="Calibri" w:hAnsi="Cambria" w:cs="Tahoma"/>
          <w:sz w:val="22"/>
          <w:szCs w:val="22"/>
          <w:lang w:eastAsia="en-US"/>
        </w:rPr>
        <w:t>, pivo, víno</w:t>
      </w:r>
      <w:r w:rsidRPr="00F967CD">
        <w:rPr>
          <w:rFonts w:ascii="Cambria" w:eastAsia="Calibri" w:hAnsi="Cambria" w:cs="Tahoma"/>
          <w:sz w:val="22"/>
          <w:szCs w:val="22"/>
          <w:lang w:eastAsia="en-US"/>
        </w:rPr>
        <w:t xml:space="preserve"> </w:t>
      </w:r>
    </w:p>
    <w:p w14:paraId="4BF686DC" w14:textId="523E233E" w:rsidR="000638CD" w:rsidRPr="00F967CD" w:rsidRDefault="00543F39" w:rsidP="000638CD">
      <w:pPr>
        <w:suppressAutoHyphens w:val="0"/>
        <w:ind w:left="709"/>
        <w:contextualSpacing/>
        <w:rPr>
          <w:rFonts w:ascii="Cambria" w:eastAsia="Calibri" w:hAnsi="Cambria" w:cs="Tahoma"/>
          <w:sz w:val="22"/>
          <w:szCs w:val="22"/>
          <w:lang w:eastAsia="en-US"/>
        </w:rPr>
      </w:pPr>
      <w:r>
        <w:rPr>
          <w:rFonts w:ascii="Cambria" w:eastAsia="Calibri" w:hAnsi="Cambria" w:cs="Tahoma"/>
          <w:sz w:val="22"/>
          <w:szCs w:val="22"/>
          <w:lang w:eastAsia="en-US"/>
        </w:rPr>
        <w:t>Skleničky/</w:t>
      </w:r>
      <w:r w:rsidR="000638CD" w:rsidRPr="00F967CD">
        <w:rPr>
          <w:rFonts w:ascii="Cambria" w:eastAsia="Calibri" w:hAnsi="Cambria" w:cs="Tahoma"/>
          <w:sz w:val="22"/>
          <w:szCs w:val="22"/>
          <w:lang w:eastAsia="en-US"/>
        </w:rPr>
        <w:t xml:space="preserve">Plastové kelímky, příbory, talíře, ubrousky </w:t>
      </w:r>
    </w:p>
    <w:p w14:paraId="4BA07D10" w14:textId="77777777" w:rsidR="000638CD" w:rsidRPr="00F967CD" w:rsidRDefault="000638CD" w:rsidP="000638CD">
      <w:pPr>
        <w:numPr>
          <w:ilvl w:val="0"/>
          <w:numId w:val="28"/>
        </w:numPr>
        <w:suppressAutoHyphens w:val="0"/>
        <w:rPr>
          <w:rFonts w:ascii="Cambria" w:eastAsia="Calibri" w:hAnsi="Cambria" w:cs="Tahoma"/>
          <w:b/>
          <w:sz w:val="22"/>
          <w:szCs w:val="22"/>
          <w:lang w:eastAsia="en-US"/>
        </w:rPr>
      </w:pPr>
      <w:r w:rsidRPr="00F967CD">
        <w:rPr>
          <w:rFonts w:ascii="Cambria" w:hAnsi="Cambria"/>
          <w:sz w:val="22"/>
          <w:szCs w:val="22"/>
        </w:rPr>
        <w:t>Pořadatel je povinen na svou odpovědnost a na své náklady zajistit pro Umělce nápoje v následujícím složení, které musí být Umělci k dispozici na pódiu v době vystoupení:</w:t>
      </w:r>
    </w:p>
    <w:p w14:paraId="66EAB22A" w14:textId="77777777" w:rsidR="000638CD" w:rsidRPr="00F967CD" w:rsidRDefault="000638CD" w:rsidP="000638CD">
      <w:pPr>
        <w:suppressAutoHyphens w:val="0"/>
        <w:ind w:left="720"/>
        <w:contextualSpacing/>
        <w:rPr>
          <w:rFonts w:ascii="Cambria" w:eastAsia="Calibri" w:hAnsi="Cambria" w:cs="Tahoma"/>
          <w:sz w:val="22"/>
          <w:szCs w:val="22"/>
          <w:lang w:eastAsia="en-US"/>
        </w:rPr>
      </w:pPr>
      <w:r w:rsidRPr="00F967CD">
        <w:rPr>
          <w:rFonts w:ascii="Cambria" w:eastAsia="Calibri" w:hAnsi="Cambria" w:cs="Tahoma"/>
          <w:sz w:val="22"/>
          <w:szCs w:val="22"/>
          <w:lang w:eastAsia="en-US"/>
        </w:rPr>
        <w:t xml:space="preserve">8x neperlivá 0,5 litru v PET lahvích </w:t>
      </w:r>
    </w:p>
    <w:p w14:paraId="39076A72" w14:textId="77777777" w:rsidR="00A83965" w:rsidRPr="00F967CD" w:rsidRDefault="00A83965" w:rsidP="00A83965">
      <w:pPr>
        <w:jc w:val="both"/>
        <w:rPr>
          <w:rFonts w:ascii="Cambria" w:hAnsi="Cambria"/>
          <w:sz w:val="22"/>
          <w:szCs w:val="22"/>
        </w:rPr>
      </w:pPr>
    </w:p>
    <w:p w14:paraId="08CC4643" w14:textId="77777777" w:rsidR="00A83965" w:rsidRPr="00F967CD" w:rsidRDefault="00A83965" w:rsidP="00A83965">
      <w:pPr>
        <w:jc w:val="both"/>
        <w:rPr>
          <w:rFonts w:ascii="Cambria" w:hAnsi="Cambria"/>
          <w:sz w:val="22"/>
          <w:szCs w:val="22"/>
        </w:rPr>
      </w:pPr>
    </w:p>
    <w:p w14:paraId="42321DC2" w14:textId="77777777" w:rsidR="00A83965" w:rsidRPr="00F967CD" w:rsidRDefault="00A83965" w:rsidP="00A83965">
      <w:pPr>
        <w:jc w:val="both"/>
        <w:rPr>
          <w:rFonts w:ascii="Cambria" w:hAnsi="Cambria"/>
          <w:sz w:val="22"/>
          <w:szCs w:val="22"/>
        </w:rPr>
      </w:pPr>
    </w:p>
    <w:p w14:paraId="14BCC76C" w14:textId="77777777" w:rsidR="00F967CD" w:rsidRPr="00F967CD" w:rsidRDefault="00F967CD" w:rsidP="00F967CD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  <w:r w:rsidRPr="00F967CD">
        <w:rPr>
          <w:rFonts w:ascii="Cambria" w:hAnsi="Cambria"/>
          <w:sz w:val="22"/>
          <w:szCs w:val="22"/>
        </w:rPr>
        <w:t>V Praze dne ______________</w:t>
      </w:r>
      <w:r w:rsidRPr="00F967CD">
        <w:rPr>
          <w:rFonts w:ascii="Cambria" w:hAnsi="Cambria"/>
          <w:sz w:val="22"/>
          <w:szCs w:val="22"/>
        </w:rPr>
        <w:tab/>
        <w:t>V _______ dne _____________</w:t>
      </w:r>
    </w:p>
    <w:p w14:paraId="293B2F5C" w14:textId="77777777" w:rsidR="00F967CD" w:rsidRPr="00F967CD" w:rsidRDefault="00F967CD" w:rsidP="00F967CD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5E94ADF1" w14:textId="77777777" w:rsidR="00F967CD" w:rsidRPr="00F967CD" w:rsidRDefault="00F967CD" w:rsidP="00F967CD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  <w:r w:rsidRPr="00F967CD">
        <w:rPr>
          <w:rFonts w:ascii="Cambria" w:hAnsi="Cambria"/>
          <w:sz w:val="22"/>
          <w:szCs w:val="22"/>
        </w:rPr>
        <w:t>Agentura:</w:t>
      </w:r>
      <w:r w:rsidRPr="00F967CD">
        <w:rPr>
          <w:rFonts w:ascii="Cambria" w:hAnsi="Cambria"/>
          <w:sz w:val="22"/>
          <w:szCs w:val="22"/>
        </w:rPr>
        <w:tab/>
        <w:t>Pořadatel:</w:t>
      </w:r>
    </w:p>
    <w:p w14:paraId="34D389A6" w14:textId="724C0A16" w:rsidR="00D41889" w:rsidRDefault="00D41889">
      <w:pPr>
        <w:suppressAutoHyphens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224E6329" w14:textId="526C274E" w:rsidR="00D41889" w:rsidRPr="00D41889" w:rsidRDefault="00D41889" w:rsidP="00D41889">
      <w:pPr>
        <w:widowControl w:val="0"/>
        <w:autoSpaceDE w:val="0"/>
        <w:autoSpaceDN w:val="0"/>
        <w:adjustRightInd w:val="0"/>
        <w:spacing w:after="240" w:line="440" w:lineRule="atLeast"/>
        <w:rPr>
          <w:rFonts w:ascii="Cambria" w:hAnsi="Cambria" w:cs="Trebuchet MS"/>
          <w:bCs/>
          <w:color w:val="000000"/>
          <w:sz w:val="22"/>
          <w:szCs w:val="22"/>
        </w:rPr>
      </w:pPr>
      <w:r w:rsidRPr="00D41889">
        <w:rPr>
          <w:rFonts w:ascii="Cambria" w:hAnsi="Cambria" w:cs="Trebuchet MS"/>
          <w:bCs/>
          <w:color w:val="000000"/>
          <w:sz w:val="22"/>
          <w:szCs w:val="22"/>
        </w:rPr>
        <w:lastRenderedPageBreak/>
        <w:t>Příloha č. 2</w:t>
      </w:r>
    </w:p>
    <w:p w14:paraId="343EE2ED" w14:textId="77777777" w:rsidR="00D41889" w:rsidRDefault="00D41889" w:rsidP="00D41889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Helvetica" w:hAnsi="Helvetica" w:cs="Trebuchet MS"/>
          <w:b/>
          <w:bCs/>
          <w:color w:val="000000"/>
          <w:sz w:val="28"/>
          <w:szCs w:val="28"/>
        </w:rPr>
      </w:pPr>
    </w:p>
    <w:p w14:paraId="2DDD19D9" w14:textId="77777777" w:rsidR="00D41889" w:rsidRPr="00D41889" w:rsidRDefault="00D41889" w:rsidP="00D41889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Cambria" w:hAnsi="Cambria" w:cs="Trebuchet MS"/>
          <w:b/>
          <w:bCs/>
          <w:color w:val="000000"/>
          <w:sz w:val="28"/>
          <w:szCs w:val="28"/>
        </w:rPr>
      </w:pPr>
      <w:r w:rsidRPr="00D41889">
        <w:rPr>
          <w:rFonts w:ascii="Cambria" w:hAnsi="Cambria" w:cs="Trebuchet MS"/>
          <w:b/>
          <w:bCs/>
          <w:color w:val="000000"/>
          <w:sz w:val="28"/>
          <w:szCs w:val="28"/>
        </w:rPr>
        <w:t xml:space="preserve">Technický </w:t>
      </w:r>
      <w:proofErr w:type="spellStart"/>
      <w:r w:rsidRPr="00D41889">
        <w:rPr>
          <w:rFonts w:ascii="Cambria" w:hAnsi="Cambria" w:cs="Trebuchet MS"/>
          <w:b/>
          <w:bCs/>
          <w:color w:val="000000"/>
          <w:sz w:val="28"/>
          <w:szCs w:val="28"/>
        </w:rPr>
        <w:t>rider</w:t>
      </w:r>
      <w:proofErr w:type="spellEnd"/>
    </w:p>
    <w:p w14:paraId="16355DB8" w14:textId="77777777" w:rsidR="00D41889" w:rsidRPr="00D41889" w:rsidRDefault="00D41889" w:rsidP="00D41889">
      <w:pPr>
        <w:widowControl w:val="0"/>
        <w:autoSpaceDE w:val="0"/>
        <w:autoSpaceDN w:val="0"/>
        <w:adjustRightInd w:val="0"/>
        <w:spacing w:after="240" w:line="440" w:lineRule="atLeast"/>
        <w:rPr>
          <w:rFonts w:ascii="Cambria" w:hAnsi="Cambria" w:cs="Times"/>
          <w:color w:val="000000"/>
          <w:sz w:val="22"/>
          <w:szCs w:val="22"/>
        </w:rPr>
      </w:pPr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 xml:space="preserve">POŘADATEL ZAJISTÍ: </w:t>
      </w:r>
    </w:p>
    <w:p w14:paraId="1859250D" w14:textId="77777777" w:rsidR="00D41889" w:rsidRPr="00D41889" w:rsidRDefault="00D41889" w:rsidP="00D41889">
      <w:pPr>
        <w:widowControl w:val="0"/>
        <w:autoSpaceDE w:val="0"/>
        <w:autoSpaceDN w:val="0"/>
        <w:adjustRightInd w:val="0"/>
        <w:spacing w:after="240" w:line="400" w:lineRule="atLeast"/>
        <w:rPr>
          <w:rFonts w:ascii="Cambria" w:hAnsi="Cambria" w:cs="Times"/>
          <w:color w:val="000000"/>
          <w:sz w:val="22"/>
          <w:szCs w:val="22"/>
        </w:rPr>
      </w:pPr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 xml:space="preserve">Profesionální zvukovou a </w:t>
      </w:r>
      <w:proofErr w:type="spellStart"/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>světelnou</w:t>
      </w:r>
      <w:proofErr w:type="spellEnd"/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 xml:space="preserve"> aparaturu (s obsluhou znalou vybavení - technik, </w:t>
      </w:r>
      <w:proofErr w:type="spellStart"/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>zvukar</w:t>
      </w:r>
      <w:proofErr w:type="spellEnd"/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 xml:space="preserve">̌, </w:t>
      </w:r>
      <w:proofErr w:type="spellStart"/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>osvětlovac</w:t>
      </w:r>
      <w:proofErr w:type="spellEnd"/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 xml:space="preserve">̌) adekvátní výkonem místu konání a </w:t>
      </w:r>
      <w:proofErr w:type="spellStart"/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>počtu</w:t>
      </w:r>
      <w:proofErr w:type="spellEnd"/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 xml:space="preserve"> </w:t>
      </w:r>
      <w:proofErr w:type="spellStart"/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>návštěvníku</w:t>
      </w:r>
      <w:proofErr w:type="spellEnd"/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 xml:space="preserve">̊. </w:t>
      </w:r>
      <w:proofErr w:type="spellStart"/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>Čas</w:t>
      </w:r>
      <w:proofErr w:type="spellEnd"/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 xml:space="preserve"> a prostor pro zvukovou zkoušku min. 30 minut (</w:t>
      </w:r>
      <w:proofErr w:type="spellStart"/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>včetne</w:t>
      </w:r>
      <w:proofErr w:type="spellEnd"/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 xml:space="preserve">̌ stavby). </w:t>
      </w:r>
    </w:p>
    <w:p w14:paraId="2EEF28F5" w14:textId="77777777" w:rsidR="00D41889" w:rsidRPr="00D41889" w:rsidRDefault="00D41889" w:rsidP="00D41889">
      <w:pPr>
        <w:widowControl w:val="0"/>
        <w:autoSpaceDE w:val="0"/>
        <w:autoSpaceDN w:val="0"/>
        <w:adjustRightInd w:val="0"/>
        <w:spacing w:after="240" w:line="400" w:lineRule="atLeast"/>
        <w:rPr>
          <w:rFonts w:ascii="Cambria" w:hAnsi="Cambria" w:cs="Times"/>
          <w:color w:val="000000"/>
          <w:sz w:val="22"/>
          <w:szCs w:val="22"/>
        </w:rPr>
      </w:pPr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 xml:space="preserve">FOH </w:t>
      </w:r>
    </w:p>
    <w:p w14:paraId="2803128D" w14:textId="6914F1AC" w:rsidR="00D41889" w:rsidRPr="00D41889" w:rsidRDefault="00D41889" w:rsidP="00D41889">
      <w:pPr>
        <w:widowControl w:val="0"/>
        <w:autoSpaceDE w:val="0"/>
        <w:autoSpaceDN w:val="0"/>
        <w:adjustRightInd w:val="0"/>
        <w:spacing w:after="240" w:line="400" w:lineRule="atLeast"/>
        <w:rPr>
          <w:rFonts w:ascii="Cambria" w:hAnsi="Cambria" w:cs="Times"/>
          <w:color w:val="000000"/>
          <w:sz w:val="22"/>
          <w:szCs w:val="22"/>
        </w:rPr>
      </w:pPr>
      <w:r w:rsidRPr="00D41889">
        <w:rPr>
          <w:rFonts w:ascii="Cambria" w:hAnsi="Cambria" w:cs="Times"/>
          <w:color w:val="000000"/>
          <w:sz w:val="22"/>
          <w:szCs w:val="22"/>
        </w:rPr>
        <w:t>- profesionální mixpult, min. 4 parametrické korekce. Vst</w:t>
      </w:r>
      <w:r w:rsidR="00B51AFA">
        <w:rPr>
          <w:rFonts w:ascii="Cambria" w:hAnsi="Cambria" w:cs="Times"/>
          <w:color w:val="000000"/>
          <w:sz w:val="22"/>
          <w:szCs w:val="22"/>
        </w:rPr>
        <w:t xml:space="preserve">upy, výstupy dle </w:t>
      </w:r>
      <w:proofErr w:type="spellStart"/>
      <w:r w:rsidR="00B51AFA">
        <w:rPr>
          <w:rFonts w:ascii="Cambria" w:hAnsi="Cambria" w:cs="Times"/>
          <w:color w:val="000000"/>
          <w:sz w:val="22"/>
          <w:szCs w:val="22"/>
        </w:rPr>
        <w:t>Inputlistu</w:t>
      </w:r>
      <w:proofErr w:type="spellEnd"/>
      <w:r w:rsidR="00B51AFA">
        <w:rPr>
          <w:rFonts w:ascii="Cambria" w:hAnsi="Cambria" w:cs="Times"/>
          <w:color w:val="000000"/>
          <w:sz w:val="22"/>
          <w:szCs w:val="22"/>
        </w:rPr>
        <w:t>, 4</w:t>
      </w:r>
      <w:r w:rsidRPr="00D41889">
        <w:rPr>
          <w:rFonts w:ascii="Cambria" w:hAnsi="Cambria" w:cs="Times"/>
          <w:color w:val="000000"/>
          <w:sz w:val="22"/>
          <w:szCs w:val="22"/>
        </w:rPr>
        <w:t>x AUX pro monitoring - 31 pásmový grafický EQ na hlavních výstupech</w:t>
      </w:r>
      <w:r w:rsidRPr="00D4188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D41889">
        <w:rPr>
          <w:rFonts w:ascii="Cambria" w:hAnsi="Cambria" w:cs="Times"/>
          <w:color w:val="000000"/>
          <w:sz w:val="22"/>
          <w:szCs w:val="22"/>
        </w:rPr>
        <w:t xml:space="preserve">- min. 1x profesionální </w:t>
      </w:r>
      <w:proofErr w:type="spellStart"/>
      <w:r w:rsidRPr="00D41889">
        <w:rPr>
          <w:rFonts w:ascii="Cambria" w:hAnsi="Cambria" w:cs="Times"/>
          <w:color w:val="000000"/>
          <w:sz w:val="22"/>
          <w:szCs w:val="22"/>
        </w:rPr>
        <w:t>reverb</w:t>
      </w:r>
      <w:proofErr w:type="spellEnd"/>
      <w:r w:rsidRPr="00D4188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D41889">
        <w:rPr>
          <w:rFonts w:ascii="Cambria" w:hAnsi="Cambria" w:cs="Times"/>
          <w:color w:val="000000"/>
          <w:sz w:val="22"/>
          <w:szCs w:val="22"/>
        </w:rPr>
        <w:t xml:space="preserve">- min. 2x </w:t>
      </w:r>
      <w:proofErr w:type="spellStart"/>
      <w:r w:rsidRPr="00D41889">
        <w:rPr>
          <w:rFonts w:ascii="Cambria" w:hAnsi="Cambria" w:cs="Times"/>
          <w:color w:val="000000"/>
          <w:sz w:val="22"/>
          <w:szCs w:val="22"/>
        </w:rPr>
        <w:t>compressor</w:t>
      </w:r>
      <w:proofErr w:type="spellEnd"/>
      <w:r w:rsidRPr="00D41889">
        <w:rPr>
          <w:rFonts w:ascii="Cambria" w:hAnsi="Cambria" w:cs="Times"/>
          <w:color w:val="000000"/>
          <w:sz w:val="22"/>
          <w:szCs w:val="22"/>
        </w:rPr>
        <w:t xml:space="preserve"> </w:t>
      </w:r>
    </w:p>
    <w:p w14:paraId="18EB7302" w14:textId="77777777" w:rsidR="00D41889" w:rsidRPr="00D41889" w:rsidRDefault="00D41889" w:rsidP="00D41889">
      <w:pPr>
        <w:widowControl w:val="0"/>
        <w:autoSpaceDE w:val="0"/>
        <w:autoSpaceDN w:val="0"/>
        <w:adjustRightInd w:val="0"/>
        <w:spacing w:after="240" w:line="400" w:lineRule="atLeast"/>
        <w:rPr>
          <w:rFonts w:ascii="Cambria" w:hAnsi="Cambria" w:cs="Times"/>
          <w:color w:val="000000"/>
          <w:sz w:val="22"/>
          <w:szCs w:val="22"/>
        </w:rPr>
      </w:pPr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 xml:space="preserve">MONITORING </w:t>
      </w:r>
    </w:p>
    <w:p w14:paraId="1BA7C7A8" w14:textId="77777777" w:rsidR="00D41889" w:rsidRPr="00D41889" w:rsidRDefault="00D41889" w:rsidP="00D41889">
      <w:pPr>
        <w:widowControl w:val="0"/>
        <w:autoSpaceDE w:val="0"/>
        <w:autoSpaceDN w:val="0"/>
        <w:adjustRightInd w:val="0"/>
        <w:spacing w:after="240" w:line="400" w:lineRule="atLeast"/>
        <w:rPr>
          <w:rFonts w:ascii="Cambria" w:hAnsi="Cambria" w:cs="Times"/>
          <w:color w:val="000000"/>
          <w:sz w:val="22"/>
          <w:szCs w:val="22"/>
        </w:rPr>
      </w:pPr>
      <w:r w:rsidRPr="00D41889">
        <w:rPr>
          <w:rFonts w:ascii="Cambria" w:hAnsi="Cambria" w:cs="Times"/>
          <w:color w:val="000000"/>
          <w:sz w:val="22"/>
          <w:szCs w:val="22"/>
        </w:rPr>
        <w:t xml:space="preserve">- samostatný monitorový pult s monitorovým </w:t>
      </w:r>
      <w:proofErr w:type="spellStart"/>
      <w:r w:rsidRPr="00D41889">
        <w:rPr>
          <w:rFonts w:ascii="Cambria" w:hAnsi="Cambria" w:cs="Times"/>
          <w:color w:val="000000"/>
          <w:sz w:val="22"/>
          <w:szCs w:val="22"/>
        </w:rPr>
        <w:t>zvukařem</w:t>
      </w:r>
      <w:proofErr w:type="spellEnd"/>
      <w:r w:rsidRPr="00D41889">
        <w:rPr>
          <w:rFonts w:ascii="Cambria" w:hAnsi="Cambria" w:cs="Times"/>
          <w:color w:val="000000"/>
          <w:sz w:val="22"/>
          <w:szCs w:val="22"/>
        </w:rPr>
        <w:t xml:space="preserve"> NEBO monitoring z pozice FOH (obojí je OK) - 1 bedna na každou cestu, viz </w:t>
      </w:r>
      <w:proofErr w:type="spellStart"/>
      <w:r w:rsidRPr="00D41889">
        <w:rPr>
          <w:rFonts w:ascii="Cambria" w:hAnsi="Cambria" w:cs="Times"/>
          <w:color w:val="000000"/>
          <w:sz w:val="22"/>
          <w:szCs w:val="22"/>
        </w:rPr>
        <w:t>Stageplan</w:t>
      </w:r>
      <w:proofErr w:type="spellEnd"/>
      <w:r w:rsidRPr="00D41889">
        <w:rPr>
          <w:rFonts w:ascii="Cambria" w:hAnsi="Cambria" w:cs="Times"/>
          <w:color w:val="000000"/>
          <w:sz w:val="22"/>
          <w:szCs w:val="22"/>
        </w:rPr>
        <w:t xml:space="preserve"> </w:t>
      </w:r>
    </w:p>
    <w:p w14:paraId="0EA326CA" w14:textId="77777777" w:rsidR="00D41889" w:rsidRPr="00D41889" w:rsidRDefault="00D41889" w:rsidP="00D41889">
      <w:pPr>
        <w:widowControl w:val="0"/>
        <w:autoSpaceDE w:val="0"/>
        <w:autoSpaceDN w:val="0"/>
        <w:adjustRightInd w:val="0"/>
        <w:spacing w:after="240" w:line="400" w:lineRule="atLeast"/>
        <w:rPr>
          <w:rFonts w:ascii="Cambria" w:hAnsi="Cambria" w:cs="Times"/>
          <w:color w:val="000000"/>
          <w:sz w:val="22"/>
          <w:szCs w:val="22"/>
        </w:rPr>
      </w:pPr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 xml:space="preserve">NA PÓDIU </w:t>
      </w:r>
    </w:p>
    <w:p w14:paraId="2413D40C" w14:textId="77777777" w:rsidR="00D41889" w:rsidRPr="00D41889" w:rsidRDefault="00D41889" w:rsidP="00D41889">
      <w:pPr>
        <w:widowControl w:val="0"/>
        <w:autoSpaceDE w:val="0"/>
        <w:autoSpaceDN w:val="0"/>
        <w:adjustRightInd w:val="0"/>
        <w:spacing w:after="240" w:line="400" w:lineRule="atLeast"/>
        <w:rPr>
          <w:rFonts w:ascii="Cambria" w:eastAsia="MS Mincho" w:hAnsi="Cambria" w:cs="MS Mincho"/>
          <w:color w:val="000000"/>
          <w:sz w:val="22"/>
          <w:szCs w:val="22"/>
        </w:rPr>
      </w:pPr>
      <w:r w:rsidRPr="00D41889">
        <w:rPr>
          <w:rFonts w:ascii="Cambria" w:hAnsi="Cambria" w:cs="Times"/>
          <w:color w:val="000000"/>
          <w:sz w:val="22"/>
          <w:szCs w:val="22"/>
        </w:rPr>
        <w:t xml:space="preserve">- </w:t>
      </w:r>
      <w:proofErr w:type="spellStart"/>
      <w:r w:rsidRPr="00D41889">
        <w:rPr>
          <w:rFonts w:ascii="Cambria" w:hAnsi="Cambria" w:cs="Times"/>
          <w:color w:val="000000"/>
          <w:sz w:val="22"/>
          <w:szCs w:val="22"/>
        </w:rPr>
        <w:t>součinnost</w:t>
      </w:r>
      <w:proofErr w:type="spellEnd"/>
      <w:r w:rsidRPr="00D41889">
        <w:rPr>
          <w:rFonts w:ascii="Cambria" w:hAnsi="Cambria" w:cs="Times"/>
          <w:color w:val="000000"/>
          <w:sz w:val="22"/>
          <w:szCs w:val="22"/>
        </w:rPr>
        <w:t xml:space="preserve"> místních techniků s kapelou</w:t>
      </w:r>
      <w:r w:rsidRPr="00D4188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7BAA0D6" w14:textId="44C0B96C" w:rsidR="00D41889" w:rsidRPr="00D41889" w:rsidRDefault="00D41889" w:rsidP="00D41889">
      <w:pPr>
        <w:widowControl w:val="0"/>
        <w:autoSpaceDE w:val="0"/>
        <w:autoSpaceDN w:val="0"/>
        <w:adjustRightInd w:val="0"/>
        <w:spacing w:after="240" w:line="400" w:lineRule="atLeast"/>
        <w:rPr>
          <w:rFonts w:ascii="Cambria" w:hAnsi="Cambria" w:cs="Times"/>
          <w:color w:val="000000"/>
          <w:sz w:val="22"/>
          <w:szCs w:val="22"/>
        </w:rPr>
      </w:pPr>
      <w:r w:rsidRPr="00D41889">
        <w:rPr>
          <w:rFonts w:ascii="Cambria" w:hAnsi="Cambria" w:cs="Times"/>
          <w:color w:val="000000"/>
          <w:sz w:val="22"/>
          <w:szCs w:val="22"/>
        </w:rPr>
        <w:t>- pevné stabilní p</w:t>
      </w:r>
      <w:r w:rsidR="00980FDF">
        <w:rPr>
          <w:rFonts w:ascii="Cambria" w:hAnsi="Cambria" w:cs="Times"/>
          <w:color w:val="000000"/>
          <w:sz w:val="22"/>
          <w:szCs w:val="22"/>
        </w:rPr>
        <w:t xml:space="preserve">ódium o minimálních </w:t>
      </w:r>
      <w:proofErr w:type="spellStart"/>
      <w:r w:rsidR="00980FDF">
        <w:rPr>
          <w:rFonts w:ascii="Cambria" w:hAnsi="Cambria" w:cs="Times"/>
          <w:color w:val="000000"/>
          <w:sz w:val="22"/>
          <w:szCs w:val="22"/>
        </w:rPr>
        <w:t>rozměrech</w:t>
      </w:r>
      <w:proofErr w:type="spellEnd"/>
      <w:r w:rsidR="00980FDF">
        <w:rPr>
          <w:rFonts w:ascii="Cambria" w:hAnsi="Cambria" w:cs="Times"/>
          <w:color w:val="000000"/>
          <w:sz w:val="22"/>
          <w:szCs w:val="22"/>
        </w:rPr>
        <w:t xml:space="preserve"> 6</w:t>
      </w:r>
      <w:r w:rsidRPr="00D41889">
        <w:rPr>
          <w:rFonts w:ascii="Cambria" w:hAnsi="Cambria" w:cs="Times"/>
          <w:color w:val="000000"/>
          <w:sz w:val="22"/>
          <w:szCs w:val="22"/>
        </w:rPr>
        <w:t xml:space="preserve">m </w:t>
      </w:r>
      <w:proofErr w:type="spellStart"/>
      <w:r w:rsidRPr="00D41889">
        <w:rPr>
          <w:rFonts w:ascii="Cambria" w:hAnsi="Cambria" w:cs="Times"/>
          <w:color w:val="000000"/>
          <w:sz w:val="22"/>
          <w:szCs w:val="22"/>
        </w:rPr>
        <w:t>šířka</w:t>
      </w:r>
      <w:proofErr w:type="spellEnd"/>
      <w:r w:rsidRPr="00D41889">
        <w:rPr>
          <w:rFonts w:ascii="Cambria" w:hAnsi="Cambria" w:cs="Times"/>
          <w:color w:val="000000"/>
          <w:sz w:val="22"/>
          <w:szCs w:val="22"/>
        </w:rPr>
        <w:t>, 4m hloubka, 1m výška</w:t>
      </w:r>
    </w:p>
    <w:p w14:paraId="3DB8E85E" w14:textId="77777777" w:rsidR="00D41889" w:rsidRPr="00D41889" w:rsidRDefault="00D41889" w:rsidP="00D41889">
      <w:pPr>
        <w:widowControl w:val="0"/>
        <w:autoSpaceDE w:val="0"/>
        <w:autoSpaceDN w:val="0"/>
        <w:adjustRightInd w:val="0"/>
        <w:spacing w:after="240" w:line="400" w:lineRule="atLeast"/>
        <w:rPr>
          <w:rFonts w:ascii="Cambria" w:hAnsi="Cambria" w:cs="Times"/>
          <w:color w:val="000000"/>
          <w:sz w:val="22"/>
          <w:szCs w:val="22"/>
        </w:rPr>
      </w:pPr>
      <w:r w:rsidRPr="00D4188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D41889">
        <w:rPr>
          <w:rFonts w:ascii="Cambria" w:hAnsi="Cambria" w:cs="Times"/>
          <w:color w:val="000000"/>
          <w:sz w:val="22"/>
          <w:szCs w:val="22"/>
        </w:rPr>
        <w:t xml:space="preserve">- kvalitní, </w:t>
      </w:r>
      <w:proofErr w:type="spellStart"/>
      <w:r w:rsidRPr="00D41889">
        <w:rPr>
          <w:rFonts w:ascii="Cambria" w:hAnsi="Cambria" w:cs="Times"/>
          <w:color w:val="000000"/>
          <w:sz w:val="22"/>
          <w:szCs w:val="22"/>
        </w:rPr>
        <w:t>plne</w:t>
      </w:r>
      <w:proofErr w:type="spellEnd"/>
      <w:r w:rsidRPr="00D41889">
        <w:rPr>
          <w:rFonts w:ascii="Cambria" w:hAnsi="Cambria" w:cs="Times"/>
          <w:color w:val="000000"/>
          <w:sz w:val="22"/>
          <w:szCs w:val="22"/>
        </w:rPr>
        <w:t xml:space="preserve">̌ </w:t>
      </w:r>
      <w:proofErr w:type="spellStart"/>
      <w:r w:rsidRPr="00D41889">
        <w:rPr>
          <w:rFonts w:ascii="Cambria" w:hAnsi="Cambria" w:cs="Times"/>
          <w:color w:val="000000"/>
          <w:sz w:val="22"/>
          <w:szCs w:val="22"/>
        </w:rPr>
        <w:t>funkční</w:t>
      </w:r>
      <w:proofErr w:type="spellEnd"/>
      <w:r w:rsidRPr="00D41889">
        <w:rPr>
          <w:rFonts w:ascii="Cambria" w:hAnsi="Cambria" w:cs="Times"/>
          <w:color w:val="000000"/>
          <w:sz w:val="22"/>
          <w:szCs w:val="22"/>
        </w:rPr>
        <w:t xml:space="preserve"> mikrofony, stojany, kabeláž, DI boxy v </w:t>
      </w:r>
      <w:proofErr w:type="spellStart"/>
      <w:r w:rsidRPr="00D41889">
        <w:rPr>
          <w:rFonts w:ascii="Cambria" w:hAnsi="Cambria" w:cs="Times"/>
          <w:color w:val="000000"/>
          <w:sz w:val="22"/>
          <w:szCs w:val="22"/>
        </w:rPr>
        <w:t>počtu</w:t>
      </w:r>
      <w:proofErr w:type="spellEnd"/>
      <w:r w:rsidRPr="00D41889">
        <w:rPr>
          <w:rFonts w:ascii="Cambria" w:hAnsi="Cambria" w:cs="Times"/>
          <w:color w:val="000000"/>
          <w:sz w:val="22"/>
          <w:szCs w:val="22"/>
        </w:rPr>
        <w:t xml:space="preserve"> a na pozicích dle   </w:t>
      </w:r>
      <w:proofErr w:type="spellStart"/>
      <w:r w:rsidRPr="00D41889">
        <w:rPr>
          <w:rFonts w:ascii="Cambria" w:hAnsi="Cambria" w:cs="Times"/>
          <w:color w:val="000000"/>
          <w:sz w:val="22"/>
          <w:szCs w:val="22"/>
        </w:rPr>
        <w:t>Stageplanu</w:t>
      </w:r>
      <w:proofErr w:type="spellEnd"/>
      <w:r w:rsidRPr="00D41889">
        <w:rPr>
          <w:rFonts w:ascii="Cambria" w:hAnsi="Cambria" w:cs="Times"/>
          <w:color w:val="000000"/>
          <w:sz w:val="22"/>
          <w:szCs w:val="22"/>
        </w:rPr>
        <w:t xml:space="preserve"> a </w:t>
      </w:r>
      <w:proofErr w:type="spellStart"/>
      <w:r w:rsidRPr="00D41889">
        <w:rPr>
          <w:rFonts w:ascii="Cambria" w:hAnsi="Cambria" w:cs="Times"/>
          <w:color w:val="000000"/>
          <w:sz w:val="22"/>
          <w:szCs w:val="22"/>
        </w:rPr>
        <w:t>Inputlistu</w:t>
      </w:r>
      <w:proofErr w:type="spellEnd"/>
    </w:p>
    <w:p w14:paraId="79B72195" w14:textId="0E5116A8" w:rsidR="00D41889" w:rsidRPr="00D41889" w:rsidRDefault="00D41889" w:rsidP="00D41889">
      <w:pPr>
        <w:widowControl w:val="0"/>
        <w:autoSpaceDE w:val="0"/>
        <w:autoSpaceDN w:val="0"/>
        <w:adjustRightInd w:val="0"/>
        <w:spacing w:after="240" w:line="400" w:lineRule="atLeast"/>
        <w:rPr>
          <w:rFonts w:ascii="Cambria" w:eastAsia="MS Mincho" w:hAnsi="Cambria" w:cs="MS Mincho"/>
          <w:color w:val="000000"/>
          <w:sz w:val="22"/>
          <w:szCs w:val="22"/>
        </w:rPr>
      </w:pPr>
      <w:r w:rsidRPr="00D41889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="00980FDF">
        <w:rPr>
          <w:rFonts w:ascii="Cambria" w:hAnsi="Cambria" w:cs="Times"/>
          <w:color w:val="000000"/>
          <w:sz w:val="22"/>
          <w:szCs w:val="22"/>
        </w:rPr>
        <w:t xml:space="preserve">- </w:t>
      </w:r>
      <w:r w:rsidRPr="00D41889">
        <w:rPr>
          <w:rFonts w:ascii="Cambria" w:hAnsi="Cambria" w:cs="Times"/>
          <w:color w:val="000000"/>
          <w:sz w:val="22"/>
          <w:szCs w:val="22"/>
        </w:rPr>
        <w:t xml:space="preserve">rozvod el. 230V dle </w:t>
      </w:r>
      <w:proofErr w:type="spellStart"/>
      <w:r w:rsidRPr="00D41889">
        <w:rPr>
          <w:rFonts w:ascii="Cambria" w:hAnsi="Cambria" w:cs="Times"/>
          <w:color w:val="000000"/>
          <w:sz w:val="22"/>
          <w:szCs w:val="22"/>
        </w:rPr>
        <w:t>Stageplanu</w:t>
      </w:r>
      <w:proofErr w:type="spellEnd"/>
      <w:r w:rsidRPr="00D41889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1903D41" w14:textId="77777777" w:rsidR="00D41889" w:rsidRPr="00D41889" w:rsidRDefault="00D41889" w:rsidP="00D41889">
      <w:pPr>
        <w:widowControl w:val="0"/>
        <w:autoSpaceDE w:val="0"/>
        <w:autoSpaceDN w:val="0"/>
        <w:adjustRightInd w:val="0"/>
        <w:spacing w:after="240" w:line="400" w:lineRule="atLeast"/>
        <w:rPr>
          <w:rFonts w:ascii="Cambria" w:hAnsi="Cambria" w:cs="Times"/>
          <w:color w:val="000000"/>
          <w:sz w:val="22"/>
          <w:szCs w:val="22"/>
        </w:rPr>
      </w:pPr>
      <w:r w:rsidRPr="00D41889">
        <w:rPr>
          <w:rFonts w:ascii="Cambria" w:hAnsi="Cambria" w:cs="Times"/>
          <w:b/>
          <w:bCs/>
          <w:color w:val="000000"/>
          <w:sz w:val="22"/>
          <w:szCs w:val="22"/>
        </w:rPr>
        <w:t xml:space="preserve">SVĚTLA </w:t>
      </w:r>
    </w:p>
    <w:p w14:paraId="158A9E4A" w14:textId="77777777" w:rsidR="00D41889" w:rsidRPr="00D41889" w:rsidRDefault="00D41889" w:rsidP="00D41889">
      <w:pPr>
        <w:widowControl w:val="0"/>
        <w:autoSpaceDE w:val="0"/>
        <w:autoSpaceDN w:val="0"/>
        <w:adjustRightInd w:val="0"/>
        <w:spacing w:after="240" w:line="400" w:lineRule="atLeast"/>
        <w:rPr>
          <w:rFonts w:ascii="Cambria" w:hAnsi="Cambria" w:cs="Times"/>
          <w:color w:val="000000"/>
          <w:sz w:val="22"/>
          <w:szCs w:val="22"/>
        </w:rPr>
      </w:pPr>
      <w:r w:rsidRPr="00D41889">
        <w:rPr>
          <w:rFonts w:ascii="Cambria" w:hAnsi="Cambria" w:cs="Times"/>
          <w:color w:val="000000"/>
          <w:sz w:val="22"/>
          <w:szCs w:val="22"/>
        </w:rPr>
        <w:t xml:space="preserve">- min. 2x 4 </w:t>
      </w:r>
      <w:proofErr w:type="spellStart"/>
      <w:r w:rsidRPr="00D41889">
        <w:rPr>
          <w:rFonts w:ascii="Cambria" w:hAnsi="Cambria" w:cs="Times"/>
          <w:color w:val="000000"/>
          <w:sz w:val="22"/>
          <w:szCs w:val="22"/>
        </w:rPr>
        <w:t>pary</w:t>
      </w:r>
      <w:proofErr w:type="spellEnd"/>
      <w:r w:rsidRPr="00D41889">
        <w:rPr>
          <w:rFonts w:ascii="Cambria" w:hAnsi="Cambria" w:cs="Times"/>
          <w:color w:val="000000"/>
          <w:sz w:val="22"/>
          <w:szCs w:val="22"/>
        </w:rPr>
        <w:t xml:space="preserve"> na každé </w:t>
      </w:r>
      <w:proofErr w:type="spellStart"/>
      <w:r w:rsidRPr="00D41889">
        <w:rPr>
          <w:rFonts w:ascii="Cambria" w:hAnsi="Cambria" w:cs="Times"/>
          <w:color w:val="000000"/>
          <w:sz w:val="22"/>
          <w:szCs w:val="22"/>
        </w:rPr>
        <w:t>strane</w:t>
      </w:r>
      <w:proofErr w:type="spellEnd"/>
      <w:r w:rsidRPr="00D41889">
        <w:rPr>
          <w:rFonts w:ascii="Cambria" w:hAnsi="Cambria" w:cs="Times"/>
          <w:color w:val="000000"/>
          <w:sz w:val="22"/>
          <w:szCs w:val="22"/>
        </w:rPr>
        <w:t xml:space="preserve">̌ pódia, </w:t>
      </w:r>
      <w:proofErr w:type="spellStart"/>
      <w:r w:rsidRPr="00D41889">
        <w:rPr>
          <w:rFonts w:ascii="Cambria" w:hAnsi="Cambria" w:cs="Times"/>
          <w:color w:val="000000"/>
          <w:sz w:val="22"/>
          <w:szCs w:val="22"/>
        </w:rPr>
        <w:t>světelný</w:t>
      </w:r>
      <w:proofErr w:type="spellEnd"/>
      <w:r w:rsidRPr="00D41889">
        <w:rPr>
          <w:rFonts w:ascii="Cambria" w:hAnsi="Cambria" w:cs="Times"/>
          <w:color w:val="000000"/>
          <w:sz w:val="22"/>
          <w:szCs w:val="22"/>
        </w:rPr>
        <w:t xml:space="preserve"> pult s obsluhou (</w:t>
      </w:r>
      <w:proofErr w:type="spellStart"/>
      <w:r w:rsidRPr="00D41889">
        <w:rPr>
          <w:rFonts w:ascii="Cambria" w:hAnsi="Cambria" w:cs="Times"/>
          <w:color w:val="000000"/>
          <w:sz w:val="22"/>
          <w:szCs w:val="22"/>
        </w:rPr>
        <w:t>osvětlovačem</w:t>
      </w:r>
      <w:proofErr w:type="spellEnd"/>
      <w:r w:rsidRPr="00D41889">
        <w:rPr>
          <w:rFonts w:ascii="Cambria" w:hAnsi="Cambria" w:cs="Times"/>
          <w:color w:val="000000"/>
          <w:sz w:val="22"/>
          <w:szCs w:val="22"/>
        </w:rPr>
        <w:t xml:space="preserve">) </w:t>
      </w:r>
    </w:p>
    <w:p w14:paraId="6A2BD025" w14:textId="77777777" w:rsidR="00103F16" w:rsidRDefault="00103F16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317A71B0" w14:textId="77777777" w:rsidR="00103F16" w:rsidRDefault="00103F16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416838C4" w14:textId="77777777" w:rsidR="00103F16" w:rsidRDefault="00103F16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56568A26" w14:textId="77777777" w:rsidR="00103F16" w:rsidRDefault="00103F16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50FEB091" w14:textId="77777777" w:rsidR="00103F16" w:rsidRDefault="00103F16">
      <w:pPr>
        <w:tabs>
          <w:tab w:val="left" w:pos="5387"/>
        </w:tabs>
        <w:jc w:val="both"/>
        <w:rPr>
          <w:rFonts w:ascii="Cambria" w:hAnsi="Cambria"/>
          <w:sz w:val="22"/>
          <w:szCs w:val="22"/>
        </w:rPr>
      </w:pPr>
    </w:p>
    <w:p w14:paraId="104CE6DD" w14:textId="207687A3" w:rsidR="00103F16" w:rsidRPr="003F41F7" w:rsidRDefault="00103F16" w:rsidP="00C339F9">
      <w:pPr>
        <w:suppressAutoHyphens w:val="0"/>
        <w:rPr>
          <w:rFonts w:ascii="Cambria" w:hAnsi="Cambria"/>
          <w:sz w:val="22"/>
          <w:szCs w:val="22"/>
        </w:rPr>
      </w:pPr>
    </w:p>
    <w:sectPr w:rsidR="00103F16" w:rsidRPr="003F41F7" w:rsidSect="0026649D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57207" w14:textId="77777777" w:rsidR="000D4617" w:rsidRDefault="000D4617">
      <w:r>
        <w:separator/>
      </w:r>
    </w:p>
  </w:endnote>
  <w:endnote w:type="continuationSeparator" w:id="0">
    <w:p w14:paraId="6D23EB82" w14:textId="77777777" w:rsidR="000D4617" w:rsidRDefault="000D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B8D6B" w14:textId="77777777" w:rsidR="00EE1AD4" w:rsidRDefault="00A215D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B71216" wp14:editId="5D3DC4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42BEB" w14:textId="77777777" w:rsidR="00EE1AD4" w:rsidRDefault="00EE1AD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D57D3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14:paraId="25B42BEB" w14:textId="77777777" w:rsidR="00EE1AD4" w:rsidRDefault="00EE1AD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D57D3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2EE39" w14:textId="77777777" w:rsidR="000D4617" w:rsidRDefault="000D4617">
      <w:r>
        <w:separator/>
      </w:r>
    </w:p>
  </w:footnote>
  <w:footnote w:type="continuationSeparator" w:id="0">
    <w:p w14:paraId="3A4644E3" w14:textId="77777777" w:rsidR="000D4617" w:rsidRDefault="000D4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5A3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D14D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ECE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D6C6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DBECD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6AE86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C9C3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C72C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E1EE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D9A7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E46B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3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5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</w:abstractNum>
  <w:abstractNum w:abstractNumId="16">
    <w:nsid w:val="00000006"/>
    <w:multiLevelType w:val="singleLevel"/>
    <w:tmpl w:val="000000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08"/>
    <w:multiLevelType w:val="singleLevel"/>
    <w:tmpl w:val="0000000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14BB7CDB"/>
    <w:multiLevelType w:val="hybridMultilevel"/>
    <w:tmpl w:val="86D4F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E60B4"/>
    <w:multiLevelType w:val="hybridMultilevel"/>
    <w:tmpl w:val="3182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32CCB"/>
    <w:multiLevelType w:val="hybridMultilevel"/>
    <w:tmpl w:val="38047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41774"/>
    <w:multiLevelType w:val="hybridMultilevel"/>
    <w:tmpl w:val="F61AD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546AB"/>
    <w:multiLevelType w:val="hybridMultilevel"/>
    <w:tmpl w:val="A55C3C2C"/>
    <w:lvl w:ilvl="0" w:tplc="287C7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54742"/>
    <w:multiLevelType w:val="hybridMultilevel"/>
    <w:tmpl w:val="E45C2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63AEF"/>
    <w:multiLevelType w:val="hybridMultilevel"/>
    <w:tmpl w:val="04161EDC"/>
    <w:lvl w:ilvl="0" w:tplc="FED02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640C03"/>
    <w:multiLevelType w:val="hybridMultilevel"/>
    <w:tmpl w:val="C0AAB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A297C"/>
    <w:multiLevelType w:val="hybridMultilevel"/>
    <w:tmpl w:val="E1F8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18"/>
  </w:num>
  <w:num w:numId="9">
    <w:abstractNumId w:val="0"/>
  </w:num>
  <w:num w:numId="10">
    <w:abstractNumId w:val="23"/>
  </w:num>
  <w:num w:numId="11">
    <w:abstractNumId w:val="19"/>
  </w:num>
  <w:num w:numId="12">
    <w:abstractNumId w:val="2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9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0"/>
  </w:num>
  <w:num w:numId="23">
    <w:abstractNumId w:val="20"/>
  </w:num>
  <w:num w:numId="24">
    <w:abstractNumId w:val="21"/>
  </w:num>
  <w:num w:numId="25">
    <w:abstractNumId w:val="26"/>
  </w:num>
  <w:num w:numId="26">
    <w:abstractNumId w:val="24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03D77"/>
    <w:rsid w:val="00014D4E"/>
    <w:rsid w:val="000259C6"/>
    <w:rsid w:val="0003515D"/>
    <w:rsid w:val="000638CD"/>
    <w:rsid w:val="000B40CC"/>
    <w:rsid w:val="000B6BE3"/>
    <w:rsid w:val="000D4617"/>
    <w:rsid w:val="000E7C72"/>
    <w:rsid w:val="00103F16"/>
    <w:rsid w:val="0013098A"/>
    <w:rsid w:val="00136356"/>
    <w:rsid w:val="001431ED"/>
    <w:rsid w:val="001473DA"/>
    <w:rsid w:val="00162558"/>
    <w:rsid w:val="00173728"/>
    <w:rsid w:val="00175697"/>
    <w:rsid w:val="00186906"/>
    <w:rsid w:val="0019720A"/>
    <w:rsid w:val="001B050B"/>
    <w:rsid w:val="001B08B8"/>
    <w:rsid w:val="001B7FED"/>
    <w:rsid w:val="001E0F39"/>
    <w:rsid w:val="001F7A5D"/>
    <w:rsid w:val="00221A12"/>
    <w:rsid w:val="00256E69"/>
    <w:rsid w:val="0026649D"/>
    <w:rsid w:val="0028673E"/>
    <w:rsid w:val="002A71C6"/>
    <w:rsid w:val="002C7612"/>
    <w:rsid w:val="002E0F6C"/>
    <w:rsid w:val="002F7A18"/>
    <w:rsid w:val="00315136"/>
    <w:rsid w:val="00317408"/>
    <w:rsid w:val="00335A37"/>
    <w:rsid w:val="00344531"/>
    <w:rsid w:val="0038354F"/>
    <w:rsid w:val="00394787"/>
    <w:rsid w:val="003A5569"/>
    <w:rsid w:val="003C45BF"/>
    <w:rsid w:val="003C6313"/>
    <w:rsid w:val="003E2F9B"/>
    <w:rsid w:val="003F41F7"/>
    <w:rsid w:val="003F4355"/>
    <w:rsid w:val="00430F1D"/>
    <w:rsid w:val="004316E7"/>
    <w:rsid w:val="00431FF4"/>
    <w:rsid w:val="004575BD"/>
    <w:rsid w:val="00462023"/>
    <w:rsid w:val="00462C72"/>
    <w:rsid w:val="0046494F"/>
    <w:rsid w:val="00471305"/>
    <w:rsid w:val="00502FC9"/>
    <w:rsid w:val="00523668"/>
    <w:rsid w:val="00543F39"/>
    <w:rsid w:val="00550B6A"/>
    <w:rsid w:val="00550BD0"/>
    <w:rsid w:val="00554729"/>
    <w:rsid w:val="00560B9E"/>
    <w:rsid w:val="005674CC"/>
    <w:rsid w:val="00591217"/>
    <w:rsid w:val="005A2358"/>
    <w:rsid w:val="005D0E2B"/>
    <w:rsid w:val="005E0B89"/>
    <w:rsid w:val="005E145D"/>
    <w:rsid w:val="005F1887"/>
    <w:rsid w:val="005F7035"/>
    <w:rsid w:val="0060406C"/>
    <w:rsid w:val="00612436"/>
    <w:rsid w:val="0063492E"/>
    <w:rsid w:val="00640E66"/>
    <w:rsid w:val="00663EB5"/>
    <w:rsid w:val="0069177C"/>
    <w:rsid w:val="006B49C4"/>
    <w:rsid w:val="006E57A9"/>
    <w:rsid w:val="006F343E"/>
    <w:rsid w:val="00781F7D"/>
    <w:rsid w:val="00791B42"/>
    <w:rsid w:val="007A04F8"/>
    <w:rsid w:val="007B1C0E"/>
    <w:rsid w:val="007C7F70"/>
    <w:rsid w:val="007F3701"/>
    <w:rsid w:val="007F5FCC"/>
    <w:rsid w:val="0086715D"/>
    <w:rsid w:val="0089768D"/>
    <w:rsid w:val="008A1549"/>
    <w:rsid w:val="008A3FE3"/>
    <w:rsid w:val="008E2B9B"/>
    <w:rsid w:val="0090634E"/>
    <w:rsid w:val="00930197"/>
    <w:rsid w:val="00980FDF"/>
    <w:rsid w:val="00981935"/>
    <w:rsid w:val="00983F70"/>
    <w:rsid w:val="009A2014"/>
    <w:rsid w:val="009A34CA"/>
    <w:rsid w:val="009A6264"/>
    <w:rsid w:val="009B0EC5"/>
    <w:rsid w:val="009D6A4F"/>
    <w:rsid w:val="00A15C39"/>
    <w:rsid w:val="00A215DC"/>
    <w:rsid w:val="00A401EA"/>
    <w:rsid w:val="00A51283"/>
    <w:rsid w:val="00A679F9"/>
    <w:rsid w:val="00A723C7"/>
    <w:rsid w:val="00A73469"/>
    <w:rsid w:val="00A83965"/>
    <w:rsid w:val="00AC6148"/>
    <w:rsid w:val="00AD533A"/>
    <w:rsid w:val="00AD5A0C"/>
    <w:rsid w:val="00B07029"/>
    <w:rsid w:val="00B117B6"/>
    <w:rsid w:val="00B16606"/>
    <w:rsid w:val="00B2330A"/>
    <w:rsid w:val="00B23EE9"/>
    <w:rsid w:val="00B30AEE"/>
    <w:rsid w:val="00B51AFA"/>
    <w:rsid w:val="00B87B4C"/>
    <w:rsid w:val="00B94ACC"/>
    <w:rsid w:val="00BB4862"/>
    <w:rsid w:val="00BB7236"/>
    <w:rsid w:val="00BC2159"/>
    <w:rsid w:val="00BD5215"/>
    <w:rsid w:val="00BF2D9B"/>
    <w:rsid w:val="00C3066D"/>
    <w:rsid w:val="00C310DA"/>
    <w:rsid w:val="00C339F9"/>
    <w:rsid w:val="00C902A5"/>
    <w:rsid w:val="00C962DE"/>
    <w:rsid w:val="00CA423B"/>
    <w:rsid w:val="00CC7A3B"/>
    <w:rsid w:val="00CC7A59"/>
    <w:rsid w:val="00CD7CF1"/>
    <w:rsid w:val="00D0297F"/>
    <w:rsid w:val="00D2125E"/>
    <w:rsid w:val="00D41889"/>
    <w:rsid w:val="00D5258D"/>
    <w:rsid w:val="00D63316"/>
    <w:rsid w:val="00D72853"/>
    <w:rsid w:val="00D76AB4"/>
    <w:rsid w:val="00D76CC9"/>
    <w:rsid w:val="00DA0025"/>
    <w:rsid w:val="00DB3B18"/>
    <w:rsid w:val="00DD4162"/>
    <w:rsid w:val="00DD6D96"/>
    <w:rsid w:val="00E53939"/>
    <w:rsid w:val="00E6017F"/>
    <w:rsid w:val="00E716A0"/>
    <w:rsid w:val="00E87690"/>
    <w:rsid w:val="00E92A47"/>
    <w:rsid w:val="00E94C39"/>
    <w:rsid w:val="00E96202"/>
    <w:rsid w:val="00EC29C5"/>
    <w:rsid w:val="00ED41F4"/>
    <w:rsid w:val="00ED7602"/>
    <w:rsid w:val="00EE1AD4"/>
    <w:rsid w:val="00EE2E72"/>
    <w:rsid w:val="00F209E0"/>
    <w:rsid w:val="00F20E26"/>
    <w:rsid w:val="00F266EF"/>
    <w:rsid w:val="00F336A6"/>
    <w:rsid w:val="00F66B61"/>
    <w:rsid w:val="00F67CA0"/>
    <w:rsid w:val="00F752EE"/>
    <w:rsid w:val="00F967CD"/>
    <w:rsid w:val="00FB5972"/>
    <w:rsid w:val="00FC7447"/>
    <w:rsid w:val="00FC77DF"/>
    <w:rsid w:val="00FD000A"/>
    <w:rsid w:val="00FD57D3"/>
    <w:rsid w:val="00FF0019"/>
    <w:rsid w:val="00FF6C1D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FC378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val="cs-CZ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284" w:firstLine="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Copperplate Gothic Bold" w:hAnsi="Copperplate Gothic Bold"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rFonts w:ascii="Wingdings" w:hAnsi="Wingdings"/>
      <w:color w:val="000000"/>
    </w:rPr>
  </w:style>
  <w:style w:type="character" w:customStyle="1" w:styleId="WW8Num9z2">
    <w:name w:val="WW8Num9z2"/>
    <w:rPr>
      <w:b w:val="0"/>
      <w:color w:val="auto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b w:val="0"/>
      <w:color w:val="auto"/>
    </w:rPr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  <w:rPr>
      <w:rFonts w:ascii="Wingdings" w:hAnsi="Wingdings"/>
      <w:color w:val="000000"/>
    </w:rPr>
  </w:style>
  <w:style w:type="character" w:customStyle="1" w:styleId="WW8Num15z2">
    <w:name w:val="WW8Num15z2"/>
    <w:rPr>
      <w:b w:val="0"/>
      <w:color w:val="auto"/>
    </w:rPr>
  </w:style>
  <w:style w:type="character" w:customStyle="1" w:styleId="WW8Num15z3">
    <w:name w:val="WW8Num15z3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4">
    <w:name w:val="WW8Num22z4"/>
    <w:rPr>
      <w:b w:val="0"/>
      <w:color w:val="auto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WW8Num24z0">
    <w:name w:val="WW8Num24z0"/>
    <w:rPr>
      <w:color w:val="000000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  <w:rPr>
      <w:rFonts w:ascii="Wingdings" w:hAnsi="Wingdings"/>
      <w:color w:val="000000"/>
    </w:rPr>
  </w:style>
  <w:style w:type="character" w:customStyle="1" w:styleId="WW8Num27z2">
    <w:name w:val="WW8Num27z2"/>
    <w:rPr>
      <w:b w:val="0"/>
      <w:color w:val="auto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42z0">
    <w:name w:val="WW8Num42z0"/>
    <w:rPr>
      <w:b w:val="0"/>
      <w:color w:val="auto"/>
    </w:rPr>
  </w:style>
  <w:style w:type="character" w:customStyle="1" w:styleId="WW8Num43z0">
    <w:name w:val="WW8Num43z0"/>
    <w:rPr>
      <w:rFonts w:ascii="Symbol" w:hAnsi="Symbol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basedOn w:val="Standardnpsmoodstavce"/>
  </w:style>
  <w:style w:type="character" w:styleId="Siln">
    <w:name w:val="Strong"/>
    <w:qFormat/>
    <w:rPr>
      <w:b/>
      <w:bCs/>
    </w:rPr>
  </w:style>
  <w:style w:type="character" w:customStyle="1" w:styleId="st1">
    <w:name w:val="s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</w:rPr>
  </w:style>
  <w:style w:type="paragraph" w:styleId="Podtitul">
    <w:name w:val="Subtitle"/>
    <w:basedOn w:val="Normln"/>
    <w:next w:val="Zkladntext"/>
    <w:qFormat/>
    <w:pPr>
      <w:jc w:val="center"/>
    </w:pPr>
    <w:rPr>
      <w:b/>
      <w:sz w:val="28"/>
    </w:rPr>
  </w:style>
  <w:style w:type="paragraph" w:styleId="Zkladntext3">
    <w:name w:val="Body Text 3"/>
    <w:basedOn w:val="Normln"/>
    <w:rPr>
      <w:sz w:val="28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link w:val="ZkladntextodsazenChar"/>
    <w:pPr>
      <w:ind w:left="426" w:hanging="426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Obsahrmce">
    <w:name w:val="Obsah rámce"/>
    <w:basedOn w:val="Zkladntext"/>
  </w:style>
  <w:style w:type="paragraph" w:customStyle="1" w:styleId="ColorfulList-Accent11">
    <w:name w:val="Colorful List - Accent 11"/>
    <w:basedOn w:val="Normln"/>
    <w:uiPriority w:val="34"/>
    <w:qFormat/>
    <w:rsid w:val="00431FF4"/>
    <w:pPr>
      <w:ind w:left="708"/>
    </w:pPr>
  </w:style>
  <w:style w:type="character" w:styleId="Odkaznakoment">
    <w:name w:val="annotation reference"/>
    <w:rsid w:val="001756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75697"/>
    <w:rPr>
      <w:lang w:val="x-none"/>
    </w:rPr>
  </w:style>
  <w:style w:type="character" w:customStyle="1" w:styleId="TextkomenteChar">
    <w:name w:val="Text komentáře Char"/>
    <w:link w:val="Textkomente"/>
    <w:rsid w:val="0017569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75697"/>
    <w:rPr>
      <w:b/>
      <w:bCs/>
    </w:rPr>
  </w:style>
  <w:style w:type="character" w:customStyle="1" w:styleId="PedmtkomenteChar">
    <w:name w:val="Předmět komentáře Char"/>
    <w:link w:val="Pedmtkomente"/>
    <w:rsid w:val="00175697"/>
    <w:rPr>
      <w:b/>
      <w:bCs/>
      <w:lang w:eastAsia="ar-SA"/>
    </w:rPr>
  </w:style>
  <w:style w:type="character" w:customStyle="1" w:styleId="ZkladntextChar">
    <w:name w:val="Základní text Char"/>
    <w:link w:val="Zkladntext"/>
    <w:rsid w:val="004316E7"/>
    <w:rPr>
      <w:lang w:eastAsia="ar-SA"/>
    </w:rPr>
  </w:style>
  <w:style w:type="paragraph" w:styleId="Odstavecseseznamem">
    <w:name w:val="List Paragraph"/>
    <w:basedOn w:val="Normln"/>
    <w:uiPriority w:val="34"/>
    <w:qFormat/>
    <w:rsid w:val="00EE1AD4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rsid w:val="003F41F7"/>
    <w:rPr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val="cs-CZ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284" w:firstLine="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Copperplate Gothic Bold" w:hAnsi="Copperplate Gothic Bold"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rFonts w:ascii="Wingdings" w:hAnsi="Wingdings"/>
      <w:color w:val="000000"/>
    </w:rPr>
  </w:style>
  <w:style w:type="character" w:customStyle="1" w:styleId="WW8Num9z2">
    <w:name w:val="WW8Num9z2"/>
    <w:rPr>
      <w:b w:val="0"/>
      <w:color w:val="auto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b w:val="0"/>
      <w:color w:val="auto"/>
    </w:rPr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  <w:rPr>
      <w:rFonts w:ascii="Wingdings" w:hAnsi="Wingdings"/>
      <w:color w:val="000000"/>
    </w:rPr>
  </w:style>
  <w:style w:type="character" w:customStyle="1" w:styleId="WW8Num15z2">
    <w:name w:val="WW8Num15z2"/>
    <w:rPr>
      <w:b w:val="0"/>
      <w:color w:val="auto"/>
    </w:rPr>
  </w:style>
  <w:style w:type="character" w:customStyle="1" w:styleId="WW8Num15z3">
    <w:name w:val="WW8Num15z3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4">
    <w:name w:val="WW8Num22z4"/>
    <w:rPr>
      <w:b w:val="0"/>
      <w:color w:val="auto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WW8Num24z0">
    <w:name w:val="WW8Num24z0"/>
    <w:rPr>
      <w:color w:val="000000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  <w:rPr>
      <w:rFonts w:ascii="Wingdings" w:hAnsi="Wingdings"/>
      <w:color w:val="000000"/>
    </w:rPr>
  </w:style>
  <w:style w:type="character" w:customStyle="1" w:styleId="WW8Num27z2">
    <w:name w:val="WW8Num27z2"/>
    <w:rPr>
      <w:b w:val="0"/>
      <w:color w:val="auto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42z0">
    <w:name w:val="WW8Num42z0"/>
    <w:rPr>
      <w:b w:val="0"/>
      <w:color w:val="auto"/>
    </w:rPr>
  </w:style>
  <w:style w:type="character" w:customStyle="1" w:styleId="WW8Num43z0">
    <w:name w:val="WW8Num43z0"/>
    <w:rPr>
      <w:rFonts w:ascii="Symbol" w:hAnsi="Symbol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basedOn w:val="Standardnpsmoodstavce"/>
  </w:style>
  <w:style w:type="character" w:styleId="Siln">
    <w:name w:val="Strong"/>
    <w:qFormat/>
    <w:rPr>
      <w:b/>
      <w:bCs/>
    </w:rPr>
  </w:style>
  <w:style w:type="character" w:customStyle="1" w:styleId="st1">
    <w:name w:val="s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</w:rPr>
  </w:style>
  <w:style w:type="paragraph" w:styleId="Podtitul">
    <w:name w:val="Subtitle"/>
    <w:basedOn w:val="Normln"/>
    <w:next w:val="Zkladntext"/>
    <w:qFormat/>
    <w:pPr>
      <w:jc w:val="center"/>
    </w:pPr>
    <w:rPr>
      <w:b/>
      <w:sz w:val="28"/>
    </w:rPr>
  </w:style>
  <w:style w:type="paragraph" w:styleId="Zkladntext3">
    <w:name w:val="Body Text 3"/>
    <w:basedOn w:val="Normln"/>
    <w:rPr>
      <w:sz w:val="28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link w:val="ZkladntextodsazenChar"/>
    <w:pPr>
      <w:ind w:left="426" w:hanging="426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Obsahrmce">
    <w:name w:val="Obsah rámce"/>
    <w:basedOn w:val="Zkladntext"/>
  </w:style>
  <w:style w:type="paragraph" w:customStyle="1" w:styleId="ColorfulList-Accent11">
    <w:name w:val="Colorful List - Accent 11"/>
    <w:basedOn w:val="Normln"/>
    <w:uiPriority w:val="34"/>
    <w:qFormat/>
    <w:rsid w:val="00431FF4"/>
    <w:pPr>
      <w:ind w:left="708"/>
    </w:pPr>
  </w:style>
  <w:style w:type="character" w:styleId="Odkaznakoment">
    <w:name w:val="annotation reference"/>
    <w:rsid w:val="001756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75697"/>
    <w:rPr>
      <w:lang w:val="x-none"/>
    </w:rPr>
  </w:style>
  <w:style w:type="character" w:customStyle="1" w:styleId="TextkomenteChar">
    <w:name w:val="Text komentáře Char"/>
    <w:link w:val="Textkomente"/>
    <w:rsid w:val="0017569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75697"/>
    <w:rPr>
      <w:b/>
      <w:bCs/>
    </w:rPr>
  </w:style>
  <w:style w:type="character" w:customStyle="1" w:styleId="PedmtkomenteChar">
    <w:name w:val="Předmět komentáře Char"/>
    <w:link w:val="Pedmtkomente"/>
    <w:rsid w:val="00175697"/>
    <w:rPr>
      <w:b/>
      <w:bCs/>
      <w:lang w:eastAsia="ar-SA"/>
    </w:rPr>
  </w:style>
  <w:style w:type="character" w:customStyle="1" w:styleId="ZkladntextChar">
    <w:name w:val="Základní text Char"/>
    <w:link w:val="Zkladntext"/>
    <w:rsid w:val="004316E7"/>
    <w:rPr>
      <w:lang w:eastAsia="ar-SA"/>
    </w:rPr>
  </w:style>
  <w:style w:type="paragraph" w:styleId="Odstavecseseznamem">
    <w:name w:val="List Paragraph"/>
    <w:basedOn w:val="Normln"/>
    <w:uiPriority w:val="34"/>
    <w:qFormat/>
    <w:rsid w:val="00EE1AD4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rsid w:val="003F41F7"/>
    <w:rPr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2F08-5D90-454E-9131-6D8162A1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2145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Smlouva o zajištění hudební produkce</vt:lpstr>
    </vt:vector>
  </TitlesOfParts>
  <Company>ING</Company>
  <LinksUpToDate>false</LinksUpToDate>
  <CharactersWithSpaces>14775</CharactersWithSpaces>
  <SharedDoc>false</SharedDoc>
  <HLinks>
    <vt:vector size="6" baseType="variant"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mailto:okyjonka@gmail.com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hudební produkce</dc:title>
  <dc:subject/>
  <dc:creator>RANA</dc:creator>
  <cp:keywords/>
  <cp:lastModifiedBy>Benešová Zuzana</cp:lastModifiedBy>
  <cp:revision>7</cp:revision>
  <cp:lastPrinted>2012-06-21T11:14:00Z</cp:lastPrinted>
  <dcterms:created xsi:type="dcterms:W3CDTF">2017-10-24T15:22:00Z</dcterms:created>
  <dcterms:modified xsi:type="dcterms:W3CDTF">2018-01-10T12:35:00Z</dcterms:modified>
</cp:coreProperties>
</file>