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685A9F" w:rsidRDefault="004773FB" w:rsidP="00AB7A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bCs/>
          <w:sz w:val="36"/>
          <w:lang w:eastAsia="cs-CZ"/>
        </w:rPr>
        <w:t>Příkazní smlouva</w:t>
      </w:r>
      <w:r w:rsidRPr="00685A9F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43660E" w:rsidRPr="00685A9F">
        <w:rPr>
          <w:rFonts w:ascii="Times New Roman" w:eastAsia="Times New Roman" w:hAnsi="Times New Roman" w:cs="Times New Roman"/>
          <w:sz w:val="20"/>
          <w:lang w:eastAsia="cs-CZ"/>
        </w:rPr>
        <w:t>u</w:t>
      </w:r>
      <w:r w:rsidR="002F2C4C" w:rsidRPr="00685A9F">
        <w:rPr>
          <w:rFonts w:ascii="Times New Roman" w:eastAsia="Times New Roman" w:hAnsi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685A9F" w:rsidRDefault="002F2C4C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2F2C4C" w:rsidP="00AB7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lang w:eastAsia="cs-CZ"/>
        </w:rPr>
      </w:pPr>
      <w:r w:rsidRPr="00685A9F">
        <w:rPr>
          <w:rFonts w:ascii="Times New Roman" w:eastAsia="Times New Roman" w:hAnsi="Times New Roman" w:cs="Times New Roman"/>
          <w:lang w:eastAsia="cs-CZ"/>
        </w:rPr>
        <w:t>(dále jen „</w:t>
      </w:r>
      <w:r w:rsidR="00FE510D" w:rsidRPr="00FE510D">
        <w:rPr>
          <w:rFonts w:ascii="Times New Roman" w:eastAsia="Times New Roman" w:hAnsi="Times New Roman" w:cs="Times New Roman"/>
          <w:b/>
          <w:lang w:eastAsia="cs-CZ"/>
        </w:rPr>
        <w:t>s</w:t>
      </w:r>
      <w:r w:rsidRPr="00685A9F">
        <w:rPr>
          <w:rFonts w:ascii="Times New Roman" w:eastAsia="Times New Roman" w:hAnsi="Times New Roman" w:cs="Times New Roman"/>
          <w:b/>
          <w:lang w:eastAsia="cs-CZ"/>
        </w:rPr>
        <w:t>mlouva</w:t>
      </w:r>
      <w:r w:rsidRPr="00685A9F">
        <w:rPr>
          <w:rFonts w:ascii="Times New Roman" w:eastAsia="Times New Roman" w:hAnsi="Times New Roman" w:cs="Times New Roman"/>
          <w:lang w:eastAsia="cs-CZ"/>
        </w:rPr>
        <w:t>“)</w:t>
      </w: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smluvními stranami:</w:t>
      </w:r>
    </w:p>
    <w:p w:rsidR="00D433BA" w:rsidRDefault="00D433B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63DD" w:rsidRPr="00685A9F" w:rsidRDefault="00E863DD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4-Energetická, a.s.</w:t>
      </w: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Praha 4 Nusle, Táborská 350/32, PSČ 140 45</w:t>
      </w:r>
    </w:p>
    <w:p w:rsidR="00AB7AD1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285 50</w:t>
      </w:r>
      <w:r w:rsidR="00AB7AD1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901</w:t>
      </w:r>
    </w:p>
    <w:p w:rsidR="00B17350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Česká spořitelna a.s. </w:t>
      </w:r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č. ú.: 118755329/0800</w:t>
      </w:r>
    </w:p>
    <w:p w:rsidR="009B4562" w:rsidRPr="00685A9F" w:rsidRDefault="00EF68F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značka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15147 vedená u Městského soudu v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</w:p>
    <w:p w:rsidR="00EC68DF" w:rsidRDefault="00EC68DF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3AE8" w:rsidRDefault="008D3AE8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Neusser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em, předsedou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enstva </w:t>
      </w:r>
    </w:p>
    <w:p w:rsidR="00345F65" w:rsidRPr="00685A9F" w:rsidRDefault="00685A9F" w:rsidP="008D3A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Ing. Vladimír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Vedral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>em, místopředsedou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4A05C4" w:rsidRDefault="004A05C4" w:rsidP="004A05C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E0D0A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B17350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</w:t>
      </w:r>
      <w:r w:rsidR="00B17350" w:rsidRPr="004A05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E0D0A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17350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Příkazce</w:t>
      </w:r>
      <w:r w:rsidR="00DE0D0A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562" w:rsidRPr="00685A9F" w:rsidRDefault="009B456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B17350" w:rsidP="0031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84706" w:rsidRPr="00685A9F" w:rsidRDefault="00484706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PF Energetika, a.s.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Ke Kamýku 787/9, 142 00 Praha 4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289 38 674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289 38 674</w:t>
      </w:r>
    </w:p>
    <w:p w:rsidR="00000294" w:rsidRDefault="00BF6C0B" w:rsidP="00BF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Spisová značka </w:t>
      </w:r>
      <w:r w:rsidRPr="00BF6C0B">
        <w:rPr>
          <w:rFonts w:ascii="Times New Roman" w:eastAsia="Times New Roman" w:hAnsi="Times New Roman" w:cs="Times New Roman"/>
          <w:sz w:val="24"/>
          <w:szCs w:val="24"/>
          <w:lang w:eastAsia="cs-CZ"/>
        </w:rPr>
        <w:t>C 154414 vedená u Městského soudu v Praze</w:t>
      </w:r>
    </w:p>
    <w:p w:rsidR="00ED4FD2" w:rsidRDefault="00ED4FD2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0B12F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 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Pavlem Fikarem, jednatelem společnosti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562" w:rsidRPr="004A05C4" w:rsidRDefault="004A05C4" w:rsidP="004A0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F2C4C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B4562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2F2C4C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9B4562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Příkazník</w:t>
      </w:r>
      <w:r w:rsidR="002F2C4C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E86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Předmět smlouvy</w:t>
      </w:r>
    </w:p>
    <w:p w:rsidR="00685A9F" w:rsidRPr="00685A9F" w:rsidRDefault="00685A9F" w:rsidP="00685A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se zavazuje pro Příkazce obstarat tuto záležitost: </w:t>
      </w:r>
    </w:p>
    <w:p w:rsidR="004773FB" w:rsidRDefault="00000294" w:rsidP="00000294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na vedení evidence výroby tepla tepelnými zdroji ve školských, bytových a nebytových</w:t>
      </w:r>
      <w:r w:rsid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objektech v rozsahu vymezeném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řílohou č. 1 této smlouvy. </w:t>
      </w:r>
    </w:p>
    <w:p w:rsidR="005B20C3" w:rsidRPr="00685A9F" w:rsidRDefault="005B20C3" w:rsidP="005B20C3">
      <w:pPr>
        <w:pStyle w:val="Odstavecseseznamem"/>
        <w:spacing w:before="120" w:after="0" w:line="240" w:lineRule="auto"/>
        <w:ind w:left="10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příkazníka</w:t>
      </w:r>
    </w:p>
    <w:p w:rsidR="00F761D6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</w:t>
      </w:r>
      <w:r w:rsidR="00F7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při zajišťování předmětu smlouvy s odbornou péčí, pracovat na profesionální úrovni a chránit zájmy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</w:t>
      </w:r>
      <w:r w:rsidR="00F7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761D6" w:rsidRDefault="00F761D6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bude důsledně zajišťovat celý předmět smlouvy včetně souvisejících věcí.</w:t>
      </w:r>
    </w:p>
    <w:p w:rsidR="00F761D6" w:rsidRDefault="00F761D6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Příkazník se zavazuje, že bude pravidelně Příkazce informovat o svém postupu při zajišťování předmětu smlouvy. Příkazník je povinen oznámit Příkazci všechny okolnosti, které zjistí při zajišťování předmětu smlouvy a které mohou mít vliv na změnu pokynů Příkazce. Veškeré údaje a informace poskytnuté Příkazníkovi v souvislosti s jeho činností bude Příkazník považovat za důvěrné a zachová je v tajnosti. Zavazuje se, že tyto údaje či informace nebude dále rozšiřovat, s výjimkou případů, kdy je jejich využití nezbytné nebo užitečné za účelem splnění této smlouvy. </w:t>
      </w:r>
    </w:p>
    <w:p w:rsidR="000D2E37" w:rsidRDefault="000D2E37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může ke splnění této smlouvy použít jiné osoby, považuje-li to za vhodné a účelné, odpovídá však v takovém případě, jako by jednal sám. To se týká zejména zachování mlčenlivosti o informacích poskytnutých Příkazcem a profesionální úrovně práce. </w:t>
      </w:r>
    </w:p>
    <w:p w:rsidR="000D2E37" w:rsidRDefault="000D2E37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při fakturací předává i v elektronické podobě kontrolní sjetiny z programu Filip-Teplo jako doklad o vykonané práci.</w:t>
      </w:r>
    </w:p>
    <w:p w:rsidR="000842A8" w:rsidRPr="00685A9F" w:rsidRDefault="000842A8" w:rsidP="00685A9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příkazce</w:t>
      </w:r>
    </w:p>
    <w:p w:rsidR="000D2E37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povinen 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včas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Příkazníkovi 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dokumenty a informace, jež jsou nutné a užitečné ke splnění smlouvy, zejména předat úplnou, správnou a přesnou specifikaci pro řešení předmětu této smlouvy. Současně se zavazuje na žádost Příkazníka s ním spolupracovat.</w:t>
      </w:r>
    </w:p>
    <w:p w:rsidR="000D2E37" w:rsidRDefault="000D2E37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povinen zaplatit Příkazníkovi odměnu uvedenou v Čl. 5, odst. 5.1 této smlouvy.</w:t>
      </w:r>
    </w:p>
    <w:p w:rsidR="000D2E37" w:rsidRDefault="000D2E37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Příkazce bez vážného důvodu nespolupracuje s Příkazníkem a ztíží mu tak svou nečinností uplatnění nebo realizaci předmětu plnění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mlouvy, může Příkazník požadovat náhradu, jako kdyby svůj úkol splnil</w:t>
      </w:r>
      <w:r w:rsidR="00B15F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505F" w:rsidRPr="00685A9F" w:rsidRDefault="00D5505F" w:rsidP="00685A9F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0920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Záruky a sankce</w:t>
      </w:r>
    </w:p>
    <w:p w:rsidR="00685A9F" w:rsidRDefault="00092044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odpovídá v plném rozsahu za případné škody způsobené nedodržením platných zákonů, předpisů a vyhlášek, vztahujících se k dohodnutému dílu, pokud měl k dispozici veškeré informace a doklady. </w:t>
      </w:r>
    </w:p>
    <w:p w:rsidR="00092044" w:rsidRDefault="00092044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neodpovídá za vady provedených prací, jestliže tyto vady byly způsobeny použitím podkladů předaných k zpracování v případě, že Příkazník ani při vynaložení odborné péče nevhodnost těchto věcí nemohl zjistit nebo na</w:t>
      </w:r>
      <w:r w:rsidR="0012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 Příkazce upozornil a Příkaz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 na jejich použití trval.</w:t>
      </w:r>
    </w:p>
    <w:p w:rsidR="00092044" w:rsidRPr="00685A9F" w:rsidRDefault="001201A2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rovněž neodpovídá za vady způsobené dodržením nevhodných pokynů daných mu Příkazcem, jestliže Příkazník na nevhodnost těchto pokynů upozornil a Příkazce na jejich dodržení trval.</w:t>
      </w:r>
    </w:p>
    <w:p w:rsidR="001201A2" w:rsidRDefault="001201A2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201A2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:rsidR="001201A2" w:rsidRDefault="001201A2" w:rsidP="007319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odměna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5.1 </w:t>
      </w:r>
      <w:r w:rsidR="000B12F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xxxxxxxxxxxxxxxxxxxxxxxxxxxxxxxxxxxxxxxxxxxxxxxxxxxxxxxxxxxxxxxxxxxxxxxx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5.2 Faktura se vystavuje za ten měsíc, kdy byla skutečně vykonána práce, tzn. s měsíčním zpožděním, kvůli potřebě Příkazce na sběr a předání podkladů Příkazníka (příklad: Faktura za odvedenou práci na srpnových odečtech se vystaví až 1. října).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5.3 Splatnost faktury je 14 dní od jejího předání.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5.4 Termín úhrady se považuje za splněný připsáním částky na účet Příkazníka.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1A2" w:rsidRPr="001201A2" w:rsidRDefault="001201A2" w:rsidP="001201A2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1201A2" w:rsidRPr="001201A2" w:rsidRDefault="001201A2" w:rsidP="001201A2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ujednání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Tuto smlouvu lze měnit pouze číslovanými dodatky podepsanými oprávněnými zástupci obou smluvních stran. </w:t>
      </w:r>
    </w:p>
    <w:p w:rsidR="001201A2" w:rsidRPr="00953343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 V případě vyšší moci je každá strana zproštěna svých závazků z 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mlouvy. Pro účely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se za vyšší moc považují skutečnosti, které nejsou závislé a nemohou </w:t>
      </w:r>
      <w:r w:rsidR="000B12F9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ýt ovlivněny Smluvními stranami tj. válka, mobilizace, změna politické situace, která vylučuje nebo nepřiměřeně ztěžuje výkon práv, dále živelné pohromy a svévolné jednání </w:t>
      </w: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třetích osob. </w:t>
      </w:r>
    </w:p>
    <w:p w:rsidR="005B20C3" w:rsidRPr="00953343" w:rsidRDefault="005B20C3" w:rsidP="005B20C3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6.3 V případě, že tato smlouva podléhá uveřejnění v souladu se zákonem č. 340/2015 Sb., </w:t>
      </w: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registru smluv, smluvní strany berou na vědomí, že smlouva může být uveřejněna v příslušném registru smluv. V takovém případě zajistí uveřejnění smlouvy Příkazce.</w:t>
      </w:r>
    </w:p>
    <w:p w:rsidR="00B57208" w:rsidRPr="00953343" w:rsidRDefault="00B57208" w:rsidP="00F736AC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 cílem chránit své obchodní tajemství potvrzují, že obsah ujednání uvedený v Čl. 5, odst. 5.1 této smlouvy tvoří jejich obchodní tajemství a nesmí být zveřejněn. V případě uveřejnění smlouvy v souladu se zákonem č. 340/2015 Sb., o registru smluv musí být tento údaj znečitelněn.</w:t>
      </w:r>
    </w:p>
    <w:p w:rsidR="005B20C3" w:rsidRDefault="00F736AC" w:rsidP="005B20C3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6.5</w:t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tato smlouva bude shledána neplatnou nebo neúčinnou z důvodu neuveřejnění vyžadovaného právními předpisy nebo pouze částečného uveřejnění, hodlají smluvní strany uzavřít dohodu o narovnání, která mezi nimi potvrdí právní stav, který by existoval při plné platnosti a účinnosti smlouvy. Při nedodržení této povinnosti se uplatní ustanovení § 1729 občanského zákoníku.</w:t>
      </w:r>
    </w:p>
    <w:p w:rsidR="001201A2" w:rsidRP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40D9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ujednání</w:t>
      </w:r>
    </w:p>
    <w:p w:rsidR="004A05C4" w:rsidRDefault="00685A9F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7.1</w:t>
      </w:r>
      <w:r w:rsidR="00484706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platná ke dni podpisu obou </w:t>
      </w:r>
      <w:r w:rsidR="00565BE7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Smluvních stran a účinná od 1. 1. 2018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5CD0" w:rsidRDefault="004A05C4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7.2 Smlouva se uzavírá na d</w:t>
      </w:r>
      <w:r w:rsidR="00565BE7">
        <w:rPr>
          <w:rFonts w:ascii="Times New Roman" w:eastAsia="Times New Roman" w:hAnsi="Times New Roman" w:cs="Times New Roman"/>
          <w:sz w:val="24"/>
          <w:szCs w:val="24"/>
          <w:lang w:eastAsia="cs-CZ"/>
        </w:rPr>
        <w:t>obu určitou, a to do 31. 5. 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případě závažného a podstatného porušení podmínek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má smluvní strana, která je takovým jednáním na svých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právech dotčena, právo od této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odstoupit. </w:t>
      </w:r>
    </w:p>
    <w:p w:rsidR="004A05C4" w:rsidRDefault="00605CD0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7.3 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E863DD">
        <w:rPr>
          <w:rFonts w:ascii="Times New Roman" w:eastAsia="Times New Roman" w:hAnsi="Times New Roman" w:cs="Times New Roman"/>
          <w:sz w:val="24"/>
          <w:szCs w:val="24"/>
          <w:lang w:eastAsia="cs-CZ"/>
        </w:rPr>
        <w:t>u může vypovědět kterákoliv ze s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mluvních stran. Výpovědní lhůta se stanovuje na dobu 3 měsíce, počínaje prvním dnem měsíce následujícího po podání výpovědi některou ze smluvních stran, nebo i dříve, pokud se na tom Smluvní strany dohodnou.</w:t>
      </w:r>
    </w:p>
    <w:p w:rsidR="00605CD0" w:rsidRDefault="00605CD0" w:rsidP="00605CD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7.4 Pokud v této smlouvě není stanoveno jinak, řídí se právní vztahy z ní vyplývající příslušnými ustanoveními občanského zákoníku.</w:t>
      </w:r>
    </w:p>
    <w:p w:rsidR="00605CD0" w:rsidRDefault="00605CD0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Default="00605CD0" w:rsidP="004A05C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7.5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je sepsána ve dvou stejnopisech, z nichž obdrží každý z účastníků po jednom vyhotovení. </w:t>
      </w:r>
    </w:p>
    <w:p w:rsidR="004A05C4" w:rsidRDefault="004A05C4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7.</w:t>
      </w:r>
      <w:r w:rsidR="00605CD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si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přečetly, jsou oprávněny smlouvu uzavřít, její obsah je jim znám a na důkaz své svobodné a vážné vůle připojují svůj podpis.</w:t>
      </w:r>
    </w:p>
    <w:p w:rsidR="00DA6EF3" w:rsidRDefault="00DA6EF3" w:rsidP="00DA6EF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6EF3" w:rsidRPr="0082349A" w:rsidRDefault="00DA6EF3" w:rsidP="00DA6EF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E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Specifikace služby </w:t>
      </w: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tepelných zdrojů.</w:t>
      </w:r>
    </w:p>
    <w:p w:rsidR="005B20C3" w:rsidRPr="00DA6EF3" w:rsidRDefault="005B20C3" w:rsidP="00685A9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6EF3" w:rsidRDefault="00DA6EF3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</w:t>
      </w:r>
      <w:r w:rsidR="00B572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říkazce: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B572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říkazníka:</w:t>
      </w:r>
    </w:p>
    <w:p w:rsidR="00685A9F" w:rsidRDefault="00685A9F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20C3" w:rsidRPr="00685A9F" w:rsidRDefault="005B20C3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EF5E7C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5B20C3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Neusser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B70CA" w:rsidRP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Pavel Fikar,</w:t>
      </w:r>
    </w:p>
    <w:p w:rsidR="00685A9F" w:rsidRPr="00685A9F" w:rsidRDefault="00FB70CA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představenstva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4FD2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 spole</w:t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>čnosti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5B20C3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Vedral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 představenstva</w:t>
      </w:r>
    </w:p>
    <w:p w:rsidR="000754B7" w:rsidRDefault="000754B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754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C3" w:rsidRDefault="005B20C3" w:rsidP="00CF040E">
      <w:pPr>
        <w:spacing w:after="0" w:line="240" w:lineRule="auto"/>
      </w:pPr>
      <w:r>
        <w:separator/>
      </w:r>
    </w:p>
  </w:endnote>
  <w:endnote w:type="continuationSeparator" w:id="0">
    <w:p w:rsidR="005B20C3" w:rsidRDefault="005B20C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977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349A" w:rsidRDefault="0082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B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B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0C3" w:rsidRDefault="005B2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C3" w:rsidRDefault="005B20C3" w:rsidP="00CF040E">
      <w:pPr>
        <w:spacing w:after="0" w:line="240" w:lineRule="auto"/>
      </w:pPr>
      <w:r>
        <w:separator/>
      </w:r>
    </w:p>
  </w:footnote>
  <w:footnote w:type="continuationSeparator" w:id="0">
    <w:p w:rsidR="005B20C3" w:rsidRDefault="005B20C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93915"/>
    <w:multiLevelType w:val="hybridMultilevel"/>
    <w:tmpl w:val="39865826"/>
    <w:lvl w:ilvl="0" w:tplc="1CAEB31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6A5A"/>
    <w:multiLevelType w:val="hybridMultilevel"/>
    <w:tmpl w:val="2D7A2778"/>
    <w:lvl w:ilvl="0" w:tplc="31FE455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E34074"/>
    <w:multiLevelType w:val="hybridMultilevel"/>
    <w:tmpl w:val="5FC6BCF8"/>
    <w:lvl w:ilvl="0" w:tplc="886066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3609"/>
    <w:multiLevelType w:val="hybridMultilevel"/>
    <w:tmpl w:val="61BAA1C2"/>
    <w:lvl w:ilvl="0" w:tplc="61183B2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BA73F6"/>
    <w:multiLevelType w:val="multilevel"/>
    <w:tmpl w:val="1074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626A41"/>
    <w:multiLevelType w:val="hybridMultilevel"/>
    <w:tmpl w:val="3F2CD634"/>
    <w:lvl w:ilvl="0" w:tplc="091019EA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2759"/>
    <w:multiLevelType w:val="hybridMultilevel"/>
    <w:tmpl w:val="1FA41ADE"/>
    <w:lvl w:ilvl="0" w:tplc="8CFAEBD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236450"/>
    <w:multiLevelType w:val="hybridMultilevel"/>
    <w:tmpl w:val="332222AE"/>
    <w:lvl w:ilvl="0" w:tplc="D750DB5A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47705"/>
    <w:multiLevelType w:val="hybridMultilevel"/>
    <w:tmpl w:val="AB602FEA"/>
    <w:lvl w:ilvl="0" w:tplc="6DCE11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4E4A9D"/>
    <w:multiLevelType w:val="hybridMultilevel"/>
    <w:tmpl w:val="7A464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A64"/>
    <w:multiLevelType w:val="multilevel"/>
    <w:tmpl w:val="607291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758D027C"/>
    <w:multiLevelType w:val="hybridMultilevel"/>
    <w:tmpl w:val="17EAD454"/>
    <w:lvl w:ilvl="0" w:tplc="8CFAE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86F11"/>
    <w:multiLevelType w:val="hybridMultilevel"/>
    <w:tmpl w:val="71343506"/>
    <w:lvl w:ilvl="0" w:tplc="1CAEB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33DC5"/>
    <w:multiLevelType w:val="multilevel"/>
    <w:tmpl w:val="C31C9C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C966284"/>
    <w:multiLevelType w:val="multilevel"/>
    <w:tmpl w:val="50F05E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5"/>
  </w:num>
  <w:num w:numId="16">
    <w:abstractNumId w:val="2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00294"/>
    <w:rsid w:val="000411D7"/>
    <w:rsid w:val="00065614"/>
    <w:rsid w:val="000754B7"/>
    <w:rsid w:val="000842A8"/>
    <w:rsid w:val="00092044"/>
    <w:rsid w:val="000B12F9"/>
    <w:rsid w:val="000D2E37"/>
    <w:rsid w:val="001042C5"/>
    <w:rsid w:val="001201A2"/>
    <w:rsid w:val="00154E0F"/>
    <w:rsid w:val="00197823"/>
    <w:rsid w:val="0022197D"/>
    <w:rsid w:val="002F2C4C"/>
    <w:rsid w:val="003156B9"/>
    <w:rsid w:val="00345F65"/>
    <w:rsid w:val="003E6D39"/>
    <w:rsid w:val="00411FDD"/>
    <w:rsid w:val="0043660E"/>
    <w:rsid w:val="00463040"/>
    <w:rsid w:val="004773FB"/>
    <w:rsid w:val="00484706"/>
    <w:rsid w:val="004A05C4"/>
    <w:rsid w:val="004B6298"/>
    <w:rsid w:val="004D40D9"/>
    <w:rsid w:val="004E2972"/>
    <w:rsid w:val="00506A6B"/>
    <w:rsid w:val="00516028"/>
    <w:rsid w:val="00516281"/>
    <w:rsid w:val="00565BE7"/>
    <w:rsid w:val="0059115F"/>
    <w:rsid w:val="005A5C5D"/>
    <w:rsid w:val="005B20C3"/>
    <w:rsid w:val="005C6954"/>
    <w:rsid w:val="00605CD0"/>
    <w:rsid w:val="00685A9F"/>
    <w:rsid w:val="00685B1A"/>
    <w:rsid w:val="006A0174"/>
    <w:rsid w:val="006B7FC8"/>
    <w:rsid w:val="00731968"/>
    <w:rsid w:val="00731BF3"/>
    <w:rsid w:val="00734687"/>
    <w:rsid w:val="00766BC4"/>
    <w:rsid w:val="007F6605"/>
    <w:rsid w:val="0080611D"/>
    <w:rsid w:val="0082349A"/>
    <w:rsid w:val="00860B98"/>
    <w:rsid w:val="00894D7E"/>
    <w:rsid w:val="008D3AE8"/>
    <w:rsid w:val="00901FB4"/>
    <w:rsid w:val="00953343"/>
    <w:rsid w:val="009B4562"/>
    <w:rsid w:val="009F2C49"/>
    <w:rsid w:val="00AB7AD1"/>
    <w:rsid w:val="00B15F72"/>
    <w:rsid w:val="00B17350"/>
    <w:rsid w:val="00B24623"/>
    <w:rsid w:val="00B505D0"/>
    <w:rsid w:val="00B57208"/>
    <w:rsid w:val="00BB3D5C"/>
    <w:rsid w:val="00BF6C0B"/>
    <w:rsid w:val="00C56501"/>
    <w:rsid w:val="00C97232"/>
    <w:rsid w:val="00CF040E"/>
    <w:rsid w:val="00D433BA"/>
    <w:rsid w:val="00D449C3"/>
    <w:rsid w:val="00D5505F"/>
    <w:rsid w:val="00DA6EF3"/>
    <w:rsid w:val="00DC6C01"/>
    <w:rsid w:val="00DE0D0A"/>
    <w:rsid w:val="00E0581E"/>
    <w:rsid w:val="00E52432"/>
    <w:rsid w:val="00E863DD"/>
    <w:rsid w:val="00EC4E18"/>
    <w:rsid w:val="00EC68DF"/>
    <w:rsid w:val="00ED4FD2"/>
    <w:rsid w:val="00EE40D3"/>
    <w:rsid w:val="00EF5E7C"/>
    <w:rsid w:val="00EF68F2"/>
    <w:rsid w:val="00F37E73"/>
    <w:rsid w:val="00F736AC"/>
    <w:rsid w:val="00F761D6"/>
    <w:rsid w:val="00FB70C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8488-FE07-4D08-BCD6-0522744D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Koppová Kristýna [4. Energeticka a.s.]</cp:lastModifiedBy>
  <cp:revision>2</cp:revision>
  <cp:lastPrinted>2016-08-23T10:51:00Z</cp:lastPrinted>
  <dcterms:created xsi:type="dcterms:W3CDTF">2018-01-10T12:19:00Z</dcterms:created>
  <dcterms:modified xsi:type="dcterms:W3CDTF">2018-01-10T12:19:00Z</dcterms:modified>
</cp:coreProperties>
</file>