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 xml:space="preserve">Základní podmínky poskytování služeb České pošty, </w:t>
      </w:r>
      <w:proofErr w:type="spellStart"/>
      <w:proofErr w:type="gramStart"/>
      <w:r w:rsidRPr="002D0D37">
        <w:rPr>
          <w:rFonts w:ascii="Arial" w:hAnsi="Arial" w:cs="Arial"/>
          <w:b/>
          <w:sz w:val="36"/>
          <w:szCs w:val="36"/>
        </w:rPr>
        <w:t>s.p</w:t>
      </w:r>
      <w:proofErr w:type="spellEnd"/>
      <w:r w:rsidRPr="002D0D37">
        <w:rPr>
          <w:rFonts w:ascii="Arial" w:hAnsi="Arial" w:cs="Arial"/>
          <w:b/>
          <w:sz w:val="36"/>
          <w:szCs w:val="36"/>
        </w:rPr>
        <w:t>.</w:t>
      </w:r>
      <w:proofErr w:type="gramEnd"/>
      <w:r w:rsidRPr="002D0D37">
        <w:rPr>
          <w:rFonts w:ascii="Arial" w:hAnsi="Arial" w:cs="Arial"/>
          <w:b/>
          <w:sz w:val="36"/>
          <w:szCs w:val="36"/>
        </w:rPr>
        <w:t xml:space="preserve">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w:t>
      </w:r>
      <w:proofErr w:type="spellStart"/>
      <w:proofErr w:type="gramStart"/>
      <w:r w:rsidRPr="002D0D37">
        <w:rPr>
          <w:rFonts w:ascii="Times New Roman" w:hAnsi="Times New Roman"/>
          <w:bCs w:val="0"/>
          <w:color w:val="auto"/>
          <w:sz w:val="22"/>
          <w:lang w:val="cs-CZ" w:eastAsia="cs-CZ"/>
        </w:rPr>
        <w:t>s.p</w:t>
      </w:r>
      <w:proofErr w:type="spellEnd"/>
      <w:r w:rsidRPr="002D0D37">
        <w:rPr>
          <w:rFonts w:ascii="Times New Roman" w:hAnsi="Times New Roman"/>
          <w:bCs w:val="0"/>
          <w:color w:val="auto"/>
          <w:sz w:val="22"/>
          <w:lang w:val="cs-CZ" w:eastAsia="cs-CZ"/>
        </w:rPr>
        <w:t>.</w:t>
      </w:r>
      <w:proofErr w:type="gramEnd"/>
      <w:r w:rsidRPr="002D0D37">
        <w:rPr>
          <w:rFonts w:ascii="Times New Roman" w:hAnsi="Times New Roman"/>
          <w:bCs w:val="0"/>
          <w:color w:val="auto"/>
          <w:sz w:val="22"/>
          <w:lang w:val="cs-CZ" w:eastAsia="cs-CZ"/>
        </w:rPr>
        <w:t xml:space="preserve">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C43FEA" w:rsidRDefault="002D61D4" w:rsidP="002D61D4">
      <w:pPr>
        <w:pStyle w:val="Zkladntext2"/>
        <w:numPr>
          <w:ilvl w:val="1"/>
          <w:numId w:val="28"/>
        </w:numPr>
        <w:spacing w:after="120" w:line="260" w:lineRule="exact"/>
        <w:ind w:left="624" w:hanging="624"/>
        <w:rPr>
          <w:szCs w:val="22"/>
        </w:rPr>
      </w:pPr>
      <w:r w:rsidRPr="00C43FEA">
        <w:rPr>
          <w:szCs w:val="22"/>
        </w:rPr>
        <w:t xml:space="preserve">Základní podmínky poskytování služeb České pošty, </w:t>
      </w:r>
      <w:proofErr w:type="spellStart"/>
      <w:proofErr w:type="gramStart"/>
      <w:r w:rsidRPr="00C43FEA">
        <w:rPr>
          <w:szCs w:val="22"/>
        </w:rPr>
        <w:t>s.p</w:t>
      </w:r>
      <w:proofErr w:type="spellEnd"/>
      <w:r w:rsidRPr="00C43FEA">
        <w:rPr>
          <w:szCs w:val="22"/>
        </w:rPr>
        <w:t>.</w:t>
      </w:r>
      <w:proofErr w:type="gramEnd"/>
      <w:r w:rsidRPr="00C43FEA">
        <w:rPr>
          <w:szCs w:val="22"/>
        </w:rPr>
        <w:t xml:space="preserve"> třetím osobám prostřednictvím Zástupce (dále jen „Podmínky“) upravují základní práva a povinnosti České pošty, </w:t>
      </w:r>
      <w:proofErr w:type="spellStart"/>
      <w:r w:rsidRPr="00C43FEA">
        <w:rPr>
          <w:szCs w:val="22"/>
        </w:rPr>
        <w:t>s.p</w:t>
      </w:r>
      <w:proofErr w:type="spellEnd"/>
      <w:r w:rsidRPr="00C43FEA">
        <w:rPr>
          <w:szCs w:val="22"/>
        </w:rPr>
        <w:t xml:space="preserve"> (ČP) a </w:t>
      </w:r>
      <w:r w:rsidR="00C43FEA" w:rsidRPr="00C43FEA">
        <w:t>Statutárního města Brna</w:t>
      </w:r>
      <w:r w:rsidRPr="00C43FEA">
        <w:t xml:space="preserve"> (dále jen „Zástupce“) související s realizací smlouvy o zajištění služeb pro Českou poštu, </w:t>
      </w:r>
      <w:proofErr w:type="spellStart"/>
      <w:r w:rsidRPr="00C43FEA">
        <w:t>s.p</w:t>
      </w:r>
      <w:proofErr w:type="spellEnd"/>
      <w:r w:rsidRPr="00C43FEA">
        <w:t xml:space="preserve">. (dále jen „Smlouva“) </w:t>
      </w:r>
    </w:p>
    <w:p w:rsidR="002D61D4" w:rsidRPr="00C43FEA" w:rsidRDefault="002D61D4" w:rsidP="002D61D4">
      <w:pPr>
        <w:pStyle w:val="Zkladntext2"/>
        <w:spacing w:after="120" w:line="260" w:lineRule="exact"/>
        <w:ind w:left="624"/>
        <w:rPr>
          <w:rFonts w:ascii="Arial" w:hAnsi="Arial" w:cs="Arial"/>
          <w:sz w:val="36"/>
          <w:szCs w:val="36"/>
        </w:rPr>
      </w:pPr>
    </w:p>
    <w:p w:rsidR="002D61D4" w:rsidRPr="00C43FEA"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C43FEA">
        <w:rPr>
          <w:rFonts w:ascii="Times New Roman" w:hAnsi="Times New Roman"/>
          <w:bCs w:val="0"/>
          <w:color w:val="auto"/>
          <w:sz w:val="22"/>
          <w:lang w:val="cs-CZ" w:eastAsia="cs-CZ"/>
        </w:rPr>
        <w:t>Předpoklady poskytování služeb, výpůjčka</w:t>
      </w:r>
    </w:p>
    <w:p w:rsidR="002D61D4" w:rsidRPr="00C43FEA" w:rsidRDefault="002D61D4" w:rsidP="00284FC9">
      <w:pPr>
        <w:pStyle w:val="Zkladntext2"/>
        <w:numPr>
          <w:ilvl w:val="1"/>
          <w:numId w:val="28"/>
        </w:numPr>
        <w:spacing w:after="120" w:line="260" w:lineRule="exact"/>
        <w:ind w:left="624" w:hanging="624"/>
        <w:rPr>
          <w:szCs w:val="22"/>
        </w:rPr>
      </w:pPr>
      <w:r w:rsidRPr="00C43FEA">
        <w:rPr>
          <w:szCs w:val="22"/>
        </w:rPr>
        <w:t>Provozovna Partner musí být připojena do Datové sítě ČP – vnitropodnikového Intranetu a vybavena tímto povinným vybavením:</w:t>
      </w:r>
    </w:p>
    <w:p w:rsidR="002D61D4" w:rsidRPr="00C43FEA" w:rsidRDefault="002D61D4" w:rsidP="00284FC9">
      <w:pPr>
        <w:pStyle w:val="Zkladntext2"/>
        <w:numPr>
          <w:ilvl w:val="3"/>
          <w:numId w:val="30"/>
        </w:numPr>
        <w:spacing w:line="260" w:lineRule="exact"/>
        <w:ind w:left="1418" w:hanging="284"/>
        <w:rPr>
          <w:szCs w:val="22"/>
        </w:rPr>
      </w:pPr>
      <w:r w:rsidRPr="00C43FEA">
        <w:rPr>
          <w:szCs w:val="22"/>
        </w:rPr>
        <w:t xml:space="preserve">bezpečnostním trezorem (dále jen trezor), pomůckami a inventářem uvedenými v Příloze č. </w:t>
      </w:r>
      <w:r w:rsidR="00E864F5" w:rsidRPr="00C43FEA">
        <w:rPr>
          <w:szCs w:val="22"/>
        </w:rPr>
        <w:t xml:space="preserve">4 </w:t>
      </w:r>
      <w:r w:rsidRPr="00C43FEA">
        <w:rPr>
          <w:szCs w:val="22"/>
        </w:rPr>
        <w:t>Smlouvy</w:t>
      </w:r>
    </w:p>
    <w:p w:rsidR="002D61D4" w:rsidRPr="00C43FEA" w:rsidRDefault="002D61D4" w:rsidP="00284FC9">
      <w:pPr>
        <w:pStyle w:val="Zkladntext2"/>
        <w:numPr>
          <w:ilvl w:val="3"/>
          <w:numId w:val="30"/>
        </w:numPr>
        <w:spacing w:after="120" w:line="260" w:lineRule="exact"/>
        <w:ind w:left="1418" w:hanging="284"/>
        <w:rPr>
          <w:szCs w:val="22"/>
        </w:rPr>
      </w:pPr>
      <w:r w:rsidRPr="00C43FEA">
        <w:rPr>
          <w:szCs w:val="22"/>
        </w:rPr>
        <w:t xml:space="preserve">výpočetní technikou vybavenou příslušným softwarem uvedenou v Příloze č. </w:t>
      </w:r>
      <w:r w:rsidR="00E864F5" w:rsidRPr="00C43FEA">
        <w:rPr>
          <w:szCs w:val="22"/>
        </w:rPr>
        <w:t xml:space="preserve">5 </w:t>
      </w:r>
      <w:r w:rsidRPr="00C43FEA">
        <w:rPr>
          <w:szCs w:val="22"/>
        </w:rPr>
        <w:t>Smlouvy</w:t>
      </w:r>
    </w:p>
    <w:p w:rsidR="002D61D4" w:rsidRPr="00C43FEA" w:rsidRDefault="00B84B74" w:rsidP="00284FC9">
      <w:pPr>
        <w:pStyle w:val="Zkladntext2"/>
        <w:numPr>
          <w:ilvl w:val="3"/>
          <w:numId w:val="30"/>
        </w:numPr>
        <w:spacing w:after="120" w:line="260" w:lineRule="exact"/>
        <w:ind w:left="1418" w:hanging="284"/>
        <w:rPr>
          <w:szCs w:val="22"/>
        </w:rPr>
      </w:pPr>
      <w:r>
        <w:rPr>
          <w:szCs w:val="22"/>
        </w:rPr>
        <w:t>XXX</w:t>
      </w:r>
    </w:p>
    <w:p w:rsidR="002D61D4" w:rsidRPr="00C43FEA" w:rsidRDefault="002D61D4" w:rsidP="00284FC9">
      <w:pPr>
        <w:pStyle w:val="Zkladntext2"/>
        <w:numPr>
          <w:ilvl w:val="1"/>
          <w:numId w:val="28"/>
        </w:numPr>
        <w:spacing w:after="120" w:line="260" w:lineRule="exact"/>
        <w:ind w:left="624" w:hanging="624"/>
        <w:rPr>
          <w:b/>
          <w:szCs w:val="22"/>
        </w:rPr>
      </w:pPr>
      <w:r w:rsidRPr="00C43FEA">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w:t>
      </w:r>
      <w:r w:rsidR="00B84B74">
        <w:rPr>
          <w:szCs w:val="22"/>
        </w:rPr>
        <w:t>inventáře v provozovně Partner XXX</w:t>
      </w:r>
      <w:r w:rsidRPr="00C43FEA">
        <w:rPr>
          <w:szCs w:val="22"/>
        </w:rPr>
        <w:t xml:space="preserve">. </w:t>
      </w:r>
    </w:p>
    <w:p w:rsidR="002D61D4" w:rsidRPr="00C43FEA" w:rsidRDefault="002D61D4" w:rsidP="00284FC9">
      <w:pPr>
        <w:pStyle w:val="Zkladntext2"/>
        <w:numPr>
          <w:ilvl w:val="1"/>
          <w:numId w:val="28"/>
        </w:numPr>
        <w:spacing w:after="120" w:line="260" w:lineRule="exact"/>
        <w:ind w:left="624" w:hanging="624"/>
        <w:rPr>
          <w:szCs w:val="22"/>
        </w:rPr>
      </w:pPr>
      <w:r w:rsidRPr="00C43FEA">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C43FEA" w:rsidRDefault="002D61D4" w:rsidP="002D61D4">
      <w:pPr>
        <w:pStyle w:val="Zkladntext2"/>
        <w:numPr>
          <w:ilvl w:val="1"/>
          <w:numId w:val="28"/>
        </w:numPr>
        <w:spacing w:after="120" w:line="260" w:lineRule="exact"/>
        <w:ind w:left="624" w:hanging="624"/>
        <w:rPr>
          <w:szCs w:val="22"/>
        </w:rPr>
      </w:pPr>
      <w:r w:rsidRPr="00C43FEA">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C43FEA" w:rsidRDefault="002D61D4" w:rsidP="002D61D4">
      <w:pPr>
        <w:pStyle w:val="Zkladntext2"/>
        <w:numPr>
          <w:ilvl w:val="1"/>
          <w:numId w:val="28"/>
        </w:numPr>
        <w:spacing w:after="120" w:line="260" w:lineRule="exact"/>
        <w:ind w:left="624" w:hanging="624"/>
        <w:rPr>
          <w:szCs w:val="22"/>
        </w:rPr>
      </w:pPr>
      <w:r w:rsidRPr="00C43FEA">
        <w:rPr>
          <w:szCs w:val="22"/>
        </w:rPr>
        <w:t>Zástupce nesmí přenechat předmět výpůjčky k užívání jinému, ledaže by tak učinil po předchozím písemném souhlasu ČP.</w:t>
      </w:r>
    </w:p>
    <w:p w:rsidR="002D61D4" w:rsidRPr="00C43FEA" w:rsidRDefault="002D61D4" w:rsidP="002D61D4">
      <w:pPr>
        <w:pStyle w:val="Zkladntext2"/>
        <w:numPr>
          <w:ilvl w:val="1"/>
          <w:numId w:val="28"/>
        </w:numPr>
        <w:spacing w:after="120" w:line="260" w:lineRule="exact"/>
        <w:ind w:left="624" w:hanging="624"/>
        <w:rPr>
          <w:szCs w:val="22"/>
        </w:rPr>
      </w:pPr>
      <w:r w:rsidRPr="00C43FEA">
        <w:rPr>
          <w:szCs w:val="22"/>
        </w:rPr>
        <w:t xml:space="preserve">Zástupce je povinen předmět výpůjčky (veškeré vybavení dle odst. 1 tohoto článku) vrátit neprodleně po ukončení provozu </w:t>
      </w:r>
      <w:r w:rsidR="0017648D" w:rsidRPr="00C43FEA">
        <w:rPr>
          <w:szCs w:val="22"/>
        </w:rPr>
        <w:t xml:space="preserve">provozovny </w:t>
      </w:r>
      <w:r w:rsidRPr="00C43FEA">
        <w:rPr>
          <w:szCs w:val="22"/>
        </w:rPr>
        <w:t>Partner.</w:t>
      </w:r>
    </w:p>
    <w:p w:rsidR="002D61D4" w:rsidRPr="00C43FEA" w:rsidRDefault="002D61D4" w:rsidP="002D61D4">
      <w:pPr>
        <w:pStyle w:val="Zkladntext2"/>
        <w:numPr>
          <w:ilvl w:val="1"/>
          <w:numId w:val="28"/>
        </w:numPr>
        <w:spacing w:after="120" w:line="260" w:lineRule="exact"/>
        <w:ind w:left="624" w:hanging="624"/>
        <w:rPr>
          <w:szCs w:val="22"/>
        </w:rPr>
      </w:pPr>
      <w:r w:rsidRPr="00C43FEA">
        <w:rPr>
          <w:szCs w:val="22"/>
        </w:rPr>
        <w:t xml:space="preserve">Zástupce se zavazuje zajistit připojení </w:t>
      </w:r>
      <w:r w:rsidR="0017648D" w:rsidRPr="00C43FEA">
        <w:rPr>
          <w:szCs w:val="22"/>
        </w:rPr>
        <w:t xml:space="preserve">provozovny </w:t>
      </w:r>
      <w:r w:rsidRPr="00C43FEA">
        <w:rPr>
          <w:szCs w:val="22"/>
        </w:rPr>
        <w:t xml:space="preserve">Partner do Datové sítě ČP – vnitropodnikového Intranetu podle odst. 1 tohoto článku v souladu s bezpečnostními a technickými požadavky ČP uvedenými v Příloze č. </w:t>
      </w:r>
      <w:r w:rsidR="00E864F5" w:rsidRPr="00C43FEA">
        <w:rPr>
          <w:szCs w:val="22"/>
        </w:rPr>
        <w:t xml:space="preserve">8 </w:t>
      </w:r>
      <w:r w:rsidRPr="00C43FEA">
        <w:rPr>
          <w:szCs w:val="22"/>
        </w:rPr>
        <w:t xml:space="preserve">Smlouvy po celou dobu trvání smluvního vztahu založeného touto Smlouvou. ČP může kdykoliv za trvání smluvního vztahu založeného touto Smlouvou rozhodnout, že připojení </w:t>
      </w:r>
      <w:r w:rsidR="0017648D" w:rsidRPr="00C43FEA">
        <w:rPr>
          <w:szCs w:val="22"/>
        </w:rPr>
        <w:t xml:space="preserve">provozovny </w:t>
      </w:r>
      <w:r w:rsidRPr="00C43FEA">
        <w:rPr>
          <w:szCs w:val="22"/>
        </w:rPr>
        <w:t xml:space="preserve">Partner do Datové sítě ČP – vnitropodnikového Intranetu zajistí vlastními prostředky. V takovém případě </w:t>
      </w:r>
      <w:r w:rsidRPr="00C43FEA">
        <w:rPr>
          <w:szCs w:val="22"/>
        </w:rPr>
        <w:lastRenderedPageBreak/>
        <w:t>Zástupci nenáleží provize za zajištění připojení Partnera do Datové sítě ČP stanovená v</w:t>
      </w:r>
      <w:r w:rsidRPr="00C43FEA">
        <w:t xml:space="preserve"> příloze č. 2 Smlouvy. </w:t>
      </w:r>
    </w:p>
    <w:p w:rsidR="002D61D4" w:rsidRPr="00C43FEA" w:rsidRDefault="002D61D4" w:rsidP="002D61D4">
      <w:pPr>
        <w:pStyle w:val="Zkladntext2"/>
        <w:spacing w:after="120" w:line="260" w:lineRule="exact"/>
        <w:rPr>
          <w:szCs w:val="22"/>
        </w:rPr>
      </w:pPr>
    </w:p>
    <w:p w:rsidR="002D61D4" w:rsidRPr="00C43FEA"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C43FEA">
        <w:rPr>
          <w:rFonts w:ascii="Times New Roman" w:hAnsi="Times New Roman"/>
          <w:bCs w:val="0"/>
          <w:color w:val="auto"/>
          <w:sz w:val="22"/>
          <w:lang w:val="cs-CZ" w:eastAsia="cs-CZ"/>
        </w:rPr>
        <w:t>Povinnosti Zástupce</w:t>
      </w:r>
    </w:p>
    <w:p w:rsidR="002D61D4" w:rsidRPr="00C43FEA" w:rsidRDefault="002D61D4" w:rsidP="002D61D4">
      <w:pPr>
        <w:pStyle w:val="Zkladntext2"/>
        <w:numPr>
          <w:ilvl w:val="1"/>
          <w:numId w:val="29"/>
        </w:numPr>
        <w:spacing w:after="120" w:line="260" w:lineRule="exact"/>
        <w:ind w:left="624" w:hanging="624"/>
        <w:rPr>
          <w:szCs w:val="22"/>
        </w:rPr>
      </w:pPr>
      <w:r w:rsidRPr="00C43FEA">
        <w:rPr>
          <w:szCs w:val="22"/>
        </w:rPr>
        <w:t xml:space="preserve">Zástupce je povinen vykonávat činnost ve prospěch ČP na základě této Smlouvy s vynaložením odborné péče. </w:t>
      </w:r>
    </w:p>
    <w:p w:rsidR="002D61D4" w:rsidRPr="00C43FEA" w:rsidRDefault="002D61D4" w:rsidP="002D61D4">
      <w:pPr>
        <w:pStyle w:val="Zkladntext2"/>
        <w:numPr>
          <w:ilvl w:val="1"/>
          <w:numId w:val="29"/>
        </w:numPr>
        <w:spacing w:after="120" w:line="260" w:lineRule="exact"/>
        <w:ind w:left="624" w:hanging="624"/>
        <w:rPr>
          <w:szCs w:val="22"/>
        </w:rPr>
      </w:pPr>
      <w:r w:rsidRPr="00C43FEA">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C43FEA" w:rsidRDefault="002D61D4" w:rsidP="002D61D4">
      <w:pPr>
        <w:pStyle w:val="Zkladntext2"/>
        <w:numPr>
          <w:ilvl w:val="1"/>
          <w:numId w:val="29"/>
        </w:numPr>
        <w:spacing w:after="120" w:line="260" w:lineRule="exact"/>
        <w:ind w:left="624" w:hanging="624"/>
        <w:rPr>
          <w:szCs w:val="22"/>
        </w:rPr>
      </w:pPr>
      <w:r w:rsidRPr="00C43FEA">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C43FEA" w:rsidRDefault="002D61D4" w:rsidP="002D61D4">
      <w:pPr>
        <w:pStyle w:val="Zkladntext2"/>
        <w:numPr>
          <w:ilvl w:val="1"/>
          <w:numId w:val="29"/>
        </w:numPr>
        <w:spacing w:after="120" w:line="260" w:lineRule="exact"/>
        <w:ind w:left="624" w:hanging="624"/>
        <w:rPr>
          <w:szCs w:val="22"/>
        </w:rPr>
      </w:pPr>
      <w:r w:rsidRPr="00C43FEA">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C43FEA" w:rsidRDefault="002D61D4" w:rsidP="002D61D4">
      <w:pPr>
        <w:pStyle w:val="Zkladntext2"/>
        <w:numPr>
          <w:ilvl w:val="1"/>
          <w:numId w:val="29"/>
        </w:numPr>
        <w:spacing w:after="120" w:line="260" w:lineRule="exact"/>
        <w:ind w:left="624" w:hanging="624"/>
        <w:rPr>
          <w:szCs w:val="22"/>
        </w:rPr>
      </w:pPr>
      <w:r w:rsidRPr="00C43FEA">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C43FEA">
        <w:rPr>
          <w:szCs w:val="22"/>
        </w:rPr>
        <w:t>a</w:t>
      </w:r>
      <w:proofErr w:type="spellEnd"/>
      <w:r w:rsidRPr="00C43FEA">
        <w:rPr>
          <w:szCs w:val="22"/>
        </w:rPr>
        <w:t xml:space="preserve"> platebních příkazů. Zástupce je dále povinen v provozovně Partner, ve které zajišťuje jménem, na účet a odpovědnost banky uvedené v příloze č. </w:t>
      </w:r>
      <w:r w:rsidR="00080759" w:rsidRPr="00C43FEA">
        <w:rPr>
          <w:szCs w:val="22"/>
        </w:rPr>
        <w:t xml:space="preserve">1 </w:t>
      </w:r>
      <w:r w:rsidRPr="00C43FEA">
        <w:rPr>
          <w:szCs w:val="22"/>
        </w:rPr>
        <w:t xml:space="preserve">Smlouvy služby uvedené v Příloze č. </w:t>
      </w:r>
      <w:r w:rsidR="00080759" w:rsidRPr="00C43FEA">
        <w:rPr>
          <w:szCs w:val="22"/>
        </w:rPr>
        <w:t>1</w:t>
      </w:r>
      <w:r w:rsidRPr="00C43FEA">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w:t>
      </w:r>
      <w:proofErr w:type="spellStart"/>
      <w:r w:rsidRPr="00C43FEA">
        <w:rPr>
          <w:szCs w:val="22"/>
        </w:rPr>
        <w:t>CashBack</w:t>
      </w:r>
      <w:proofErr w:type="spellEnd"/>
      <w:r w:rsidRPr="00C43FEA">
        <w:rPr>
          <w:szCs w:val="22"/>
        </w:rPr>
        <w:t xml:space="preserve">, pro Československou obchodní bankou, a.s. se sídlem Radlická 333/150, 150 57 Praha 5, IČO 00001350. </w:t>
      </w:r>
    </w:p>
    <w:p w:rsidR="002D61D4" w:rsidRPr="00C43FEA" w:rsidRDefault="002D61D4" w:rsidP="002D61D4">
      <w:pPr>
        <w:pStyle w:val="Zkladntext2"/>
        <w:numPr>
          <w:ilvl w:val="1"/>
          <w:numId w:val="29"/>
        </w:numPr>
        <w:spacing w:after="120" w:line="260" w:lineRule="exact"/>
        <w:ind w:left="624" w:hanging="624"/>
        <w:rPr>
          <w:szCs w:val="22"/>
        </w:rPr>
      </w:pPr>
      <w:r w:rsidRPr="00C43FEA">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C43FEA" w:rsidRDefault="002D61D4" w:rsidP="002D61D4">
      <w:pPr>
        <w:pStyle w:val="Zkladntext2"/>
        <w:numPr>
          <w:ilvl w:val="1"/>
          <w:numId w:val="29"/>
        </w:numPr>
        <w:spacing w:after="120" w:line="260" w:lineRule="exact"/>
        <w:ind w:left="624" w:hanging="624"/>
        <w:rPr>
          <w:szCs w:val="22"/>
        </w:rPr>
      </w:pPr>
      <w:r w:rsidRPr="00C43FEA">
        <w:rPr>
          <w:szCs w:val="22"/>
        </w:rPr>
        <w:lastRenderedPageBreak/>
        <w:t>Náklady spojené s plněním Smlouvy nese s výjimkou stanovenou v ustanovení čl. 4 odst. 1 těchto Podmínek Zástupce.</w:t>
      </w:r>
    </w:p>
    <w:p w:rsidR="002D61D4" w:rsidRPr="00C43FEA" w:rsidRDefault="002D61D4" w:rsidP="002D61D4">
      <w:pPr>
        <w:pStyle w:val="Zkladntext2"/>
        <w:numPr>
          <w:ilvl w:val="1"/>
          <w:numId w:val="29"/>
        </w:numPr>
        <w:spacing w:after="120" w:line="260" w:lineRule="exact"/>
        <w:ind w:left="624" w:hanging="624"/>
        <w:rPr>
          <w:szCs w:val="22"/>
        </w:rPr>
      </w:pPr>
      <w:r w:rsidRPr="00C43FEA">
        <w:rPr>
          <w:szCs w:val="22"/>
        </w:rPr>
        <w:t xml:space="preserve">Zástupce je povinen při poskytování služeb podle Smlouvy dodržovat ČP stanovený minimální rozsah otevíracích hodin pro veřejnost v rozsahu stanoveném v Příloze č. </w:t>
      </w:r>
      <w:r w:rsidR="00E864F5" w:rsidRPr="00C43FEA">
        <w:rPr>
          <w:szCs w:val="22"/>
        </w:rPr>
        <w:t xml:space="preserve">6 </w:t>
      </w:r>
      <w:r w:rsidRPr="00C43FEA">
        <w:rPr>
          <w:szCs w:val="22"/>
        </w:rPr>
        <w:t>Smlouvy.</w:t>
      </w:r>
    </w:p>
    <w:p w:rsidR="002D61D4" w:rsidRPr="00C43FEA" w:rsidRDefault="002D61D4" w:rsidP="002D61D4">
      <w:pPr>
        <w:pStyle w:val="Zkladntext2"/>
        <w:numPr>
          <w:ilvl w:val="1"/>
          <w:numId w:val="29"/>
        </w:numPr>
        <w:spacing w:after="120" w:line="260" w:lineRule="exact"/>
        <w:ind w:left="624" w:hanging="624"/>
        <w:rPr>
          <w:szCs w:val="22"/>
        </w:rPr>
      </w:pPr>
      <w:r w:rsidRPr="00C43FEA">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C43FEA" w:rsidRDefault="002D61D4" w:rsidP="002D61D4">
      <w:pPr>
        <w:pStyle w:val="Zkladntext2"/>
        <w:numPr>
          <w:ilvl w:val="1"/>
          <w:numId w:val="36"/>
        </w:numPr>
        <w:spacing w:after="120" w:line="260" w:lineRule="exact"/>
        <w:ind w:left="624" w:hanging="624"/>
        <w:rPr>
          <w:szCs w:val="22"/>
        </w:rPr>
      </w:pPr>
      <w:r w:rsidRPr="00C43FEA">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C43FEA" w:rsidRDefault="002D61D4" w:rsidP="002D61D4">
      <w:pPr>
        <w:pStyle w:val="Zkladntext2"/>
        <w:numPr>
          <w:ilvl w:val="1"/>
          <w:numId w:val="36"/>
        </w:numPr>
        <w:spacing w:after="120" w:line="260" w:lineRule="exact"/>
        <w:ind w:left="624" w:hanging="624"/>
        <w:rPr>
          <w:szCs w:val="22"/>
        </w:rPr>
      </w:pPr>
      <w:r w:rsidRPr="00C43FEA">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C43FEA" w:rsidRDefault="002D61D4" w:rsidP="002D61D4">
      <w:pPr>
        <w:pStyle w:val="Zkladntext2"/>
        <w:numPr>
          <w:ilvl w:val="1"/>
          <w:numId w:val="36"/>
        </w:numPr>
        <w:spacing w:after="120" w:line="260" w:lineRule="exact"/>
        <w:ind w:left="624" w:hanging="624"/>
        <w:rPr>
          <w:szCs w:val="22"/>
        </w:rPr>
      </w:pPr>
      <w:r w:rsidRPr="00C43FEA">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C43FEA" w:rsidRDefault="002D61D4" w:rsidP="002D61D4">
      <w:pPr>
        <w:pStyle w:val="Zkladntext2"/>
        <w:numPr>
          <w:ilvl w:val="1"/>
          <w:numId w:val="36"/>
        </w:numPr>
        <w:spacing w:after="120" w:line="260" w:lineRule="exact"/>
        <w:ind w:left="624" w:hanging="624"/>
        <w:rPr>
          <w:szCs w:val="22"/>
        </w:rPr>
      </w:pPr>
      <w:r w:rsidRPr="00C43FEA">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sidRPr="00C43FEA">
        <w:rPr>
          <w:szCs w:val="22"/>
        </w:rPr>
        <w:t xml:space="preserve">6 </w:t>
      </w:r>
      <w:r w:rsidRPr="00C43FEA">
        <w:rPr>
          <w:szCs w:val="22"/>
        </w:rPr>
        <w:t>Smlouvy.</w:t>
      </w:r>
    </w:p>
    <w:p w:rsidR="002D61D4" w:rsidRPr="00C43FEA" w:rsidRDefault="002D61D4" w:rsidP="002D61D4">
      <w:pPr>
        <w:pStyle w:val="Zkladntext2"/>
        <w:numPr>
          <w:ilvl w:val="1"/>
          <w:numId w:val="36"/>
        </w:numPr>
        <w:spacing w:after="120" w:line="260" w:lineRule="exact"/>
        <w:ind w:left="624" w:hanging="624"/>
        <w:rPr>
          <w:szCs w:val="22"/>
        </w:rPr>
      </w:pPr>
      <w:r w:rsidRPr="00C43FEA">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9B5CE2" w:rsidRPr="00C43FEA" w:rsidRDefault="00B84B74" w:rsidP="00284FC9">
      <w:pPr>
        <w:pStyle w:val="Zkladntext2"/>
        <w:numPr>
          <w:ilvl w:val="1"/>
          <w:numId w:val="36"/>
        </w:numPr>
        <w:spacing w:after="120" w:line="260" w:lineRule="exact"/>
        <w:ind w:left="624" w:hanging="624"/>
        <w:rPr>
          <w:szCs w:val="22"/>
        </w:rPr>
      </w:pPr>
      <w:r>
        <w:rPr>
          <w:szCs w:val="22"/>
        </w:rPr>
        <w:t>XXX</w:t>
      </w:r>
    </w:p>
    <w:p w:rsidR="00A42E0C" w:rsidRPr="00C43FEA" w:rsidRDefault="00B84B74" w:rsidP="00284FC9">
      <w:pPr>
        <w:pStyle w:val="Zkladntext2"/>
        <w:numPr>
          <w:ilvl w:val="1"/>
          <w:numId w:val="36"/>
        </w:numPr>
        <w:spacing w:after="120" w:line="260" w:lineRule="exact"/>
        <w:ind w:left="624" w:hanging="624"/>
        <w:rPr>
          <w:szCs w:val="22"/>
        </w:rPr>
      </w:pPr>
      <w:r>
        <w:rPr>
          <w:szCs w:val="22"/>
        </w:rPr>
        <w:t>XXX</w:t>
      </w:r>
    </w:p>
    <w:p w:rsidR="007522C2" w:rsidRPr="00C43FEA" w:rsidRDefault="00B84B74" w:rsidP="00C840C7">
      <w:pPr>
        <w:pStyle w:val="Zkladntext2"/>
        <w:numPr>
          <w:ilvl w:val="1"/>
          <w:numId w:val="36"/>
        </w:numPr>
        <w:spacing w:after="120" w:line="260" w:lineRule="exact"/>
        <w:ind w:left="624" w:hanging="624"/>
        <w:rPr>
          <w:szCs w:val="22"/>
        </w:rPr>
      </w:pPr>
      <w:r>
        <w:rPr>
          <w:szCs w:val="22"/>
        </w:rPr>
        <w:t>XXX</w:t>
      </w:r>
    </w:p>
    <w:p w:rsidR="002D61D4" w:rsidRPr="00C43FEA" w:rsidRDefault="002D61D4" w:rsidP="002D61D4">
      <w:pPr>
        <w:pStyle w:val="Zkladntext2"/>
        <w:numPr>
          <w:ilvl w:val="1"/>
          <w:numId w:val="36"/>
        </w:numPr>
        <w:spacing w:after="120" w:line="260" w:lineRule="exact"/>
        <w:ind w:left="624" w:hanging="624"/>
        <w:rPr>
          <w:szCs w:val="22"/>
        </w:rPr>
      </w:pPr>
      <w:r w:rsidRPr="00C43FEA">
        <w:rPr>
          <w:szCs w:val="22"/>
        </w:rPr>
        <w:t>Zástupce je povinen zachovávat po celou dobu účinnosti této Smlouvy jednotný vzhled (vizualizaci) provozovny Partner, v níž je vykonávána činnost na základě Smlouvy, dle pokynů ČP.</w:t>
      </w:r>
      <w:r w:rsidRPr="00C43FEA" w:rsidDel="002B492D">
        <w:rPr>
          <w:szCs w:val="22"/>
        </w:rPr>
        <w:t xml:space="preserve"> </w:t>
      </w:r>
    </w:p>
    <w:p w:rsidR="002D61D4" w:rsidRPr="00C43FEA" w:rsidRDefault="002D61D4" w:rsidP="002D61D4">
      <w:pPr>
        <w:pStyle w:val="Zkladntext2"/>
        <w:numPr>
          <w:ilvl w:val="1"/>
          <w:numId w:val="36"/>
        </w:numPr>
        <w:spacing w:after="120" w:line="260" w:lineRule="exact"/>
        <w:ind w:left="624" w:hanging="624"/>
        <w:rPr>
          <w:szCs w:val="22"/>
        </w:rPr>
      </w:pPr>
      <w:r w:rsidRPr="00C43FEA">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sidRPr="00C43FEA">
        <w:rPr>
          <w:szCs w:val="22"/>
        </w:rPr>
        <w:t>Technologické příručce</w:t>
      </w:r>
      <w:r w:rsidRPr="00C43FEA">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w:t>
      </w:r>
      <w:r w:rsidRPr="00C43FEA">
        <w:rPr>
          <w:szCs w:val="22"/>
        </w:rPr>
        <w:lastRenderedPageBreak/>
        <w:t xml:space="preserve">reklamací či stížností, je Zástupce povinen informovat zákazníka o jeho možnosti obrátit se se svou stížností či reklamací na nejbližší poštu. </w:t>
      </w:r>
    </w:p>
    <w:p w:rsidR="002D61D4" w:rsidRPr="00C43FEA" w:rsidRDefault="002D61D4" w:rsidP="002D61D4">
      <w:pPr>
        <w:pStyle w:val="Zkladntext2"/>
        <w:numPr>
          <w:ilvl w:val="1"/>
          <w:numId w:val="36"/>
        </w:numPr>
        <w:spacing w:after="120" w:line="260" w:lineRule="exact"/>
        <w:ind w:left="624" w:hanging="624"/>
        <w:rPr>
          <w:szCs w:val="22"/>
        </w:rPr>
      </w:pPr>
      <w:r w:rsidRPr="00C43FEA">
        <w:rPr>
          <w:szCs w:val="22"/>
        </w:rPr>
        <w:t>Zástupce je povinen přijímat a vyřizovat žádosti o změnu místa dodání, změnu ukládací pošty, vystavení průkazu zmocněnce a opatření adresáta.</w:t>
      </w:r>
    </w:p>
    <w:p w:rsidR="002D61D4" w:rsidRPr="00C43FEA" w:rsidRDefault="002D61D4" w:rsidP="002D61D4">
      <w:pPr>
        <w:pStyle w:val="Zkladntext2"/>
        <w:numPr>
          <w:ilvl w:val="1"/>
          <w:numId w:val="36"/>
        </w:numPr>
        <w:spacing w:after="120" w:line="260" w:lineRule="exact"/>
        <w:ind w:left="624" w:hanging="624"/>
        <w:rPr>
          <w:szCs w:val="22"/>
        </w:rPr>
      </w:pPr>
      <w:r w:rsidRPr="00C43FEA">
        <w:rPr>
          <w:szCs w:val="22"/>
        </w:rPr>
        <w:t>Zástupce je povinen vyřizovat žádosti zákazníků o informace vycházející z Poštovních podmínek, Základních kvalitativních požadavků a dalších platných předpisů.</w:t>
      </w:r>
    </w:p>
    <w:p w:rsidR="002D61D4" w:rsidRPr="00C43FEA" w:rsidRDefault="002D61D4" w:rsidP="002D61D4">
      <w:pPr>
        <w:pStyle w:val="Zkladntext2"/>
        <w:numPr>
          <w:ilvl w:val="1"/>
          <w:numId w:val="36"/>
        </w:numPr>
        <w:spacing w:after="120" w:line="260" w:lineRule="exact"/>
        <w:ind w:left="624" w:hanging="624"/>
        <w:rPr>
          <w:szCs w:val="22"/>
        </w:rPr>
      </w:pPr>
      <w:r w:rsidRPr="00C43FEA">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C43FEA" w:rsidRDefault="002D61D4" w:rsidP="002D61D4">
      <w:pPr>
        <w:pStyle w:val="Zkladntext2"/>
        <w:numPr>
          <w:ilvl w:val="1"/>
          <w:numId w:val="36"/>
        </w:numPr>
        <w:spacing w:after="120" w:line="260" w:lineRule="exact"/>
        <w:ind w:left="624" w:hanging="624"/>
        <w:rPr>
          <w:szCs w:val="22"/>
        </w:rPr>
      </w:pPr>
      <w:r w:rsidRPr="00C43FEA">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C43FEA" w:rsidRDefault="002D61D4" w:rsidP="002D61D4">
      <w:pPr>
        <w:pStyle w:val="Zkladntext2"/>
        <w:numPr>
          <w:ilvl w:val="1"/>
          <w:numId w:val="36"/>
        </w:numPr>
        <w:spacing w:after="120" w:line="260" w:lineRule="exact"/>
        <w:ind w:left="624" w:hanging="624"/>
        <w:rPr>
          <w:szCs w:val="22"/>
        </w:rPr>
      </w:pPr>
      <w:r w:rsidRPr="00C43FEA">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w:t>
      </w:r>
      <w:proofErr w:type="gramStart"/>
      <w:r w:rsidRPr="00C43FEA">
        <w:rPr>
          <w:szCs w:val="22"/>
        </w:rPr>
        <w:t>obdržel</w:t>
      </w:r>
      <w:proofErr w:type="gramEnd"/>
      <w:r w:rsidRPr="00C43FEA">
        <w:rPr>
          <w:szCs w:val="22"/>
        </w:rPr>
        <w:t xml:space="preserve"> od ČP. Za tímto účelem </w:t>
      </w:r>
      <w:proofErr w:type="gramStart"/>
      <w:r w:rsidRPr="00C43FEA">
        <w:rPr>
          <w:szCs w:val="22"/>
        </w:rPr>
        <w:t>uděluje</w:t>
      </w:r>
      <w:proofErr w:type="gramEnd"/>
      <w:r w:rsidRPr="00C43FEA">
        <w:rPr>
          <w:szCs w:val="22"/>
        </w:rPr>
        <w:t xml:space="preserve"> ČP Zástupci nevýhradní licenci k užití díla a ochranných známek. Seznam ochranných známek je uveden v Příloze č. </w:t>
      </w:r>
      <w:r w:rsidR="00517D15" w:rsidRPr="00C43FEA">
        <w:rPr>
          <w:szCs w:val="22"/>
        </w:rPr>
        <w:t>8</w:t>
      </w:r>
      <w:r w:rsidR="00E864F5" w:rsidRPr="00C43FEA">
        <w:rPr>
          <w:szCs w:val="22"/>
        </w:rPr>
        <w:t xml:space="preserve"> </w:t>
      </w:r>
      <w:r w:rsidRPr="00C43FEA">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7A7886" w:rsidRPr="00C43FEA">
        <w:rPr>
          <w:szCs w:val="22"/>
        </w:rPr>
        <w:t>8</w:t>
      </w:r>
      <w:r w:rsidR="00E864F5" w:rsidRPr="00C43FEA">
        <w:rPr>
          <w:szCs w:val="22"/>
        </w:rPr>
        <w:t xml:space="preserve"> </w:t>
      </w:r>
      <w:r w:rsidRPr="00C43FEA">
        <w:rPr>
          <w:szCs w:val="22"/>
        </w:rPr>
        <w:t>Smlouvy.</w:t>
      </w:r>
    </w:p>
    <w:p w:rsidR="002D61D4" w:rsidRPr="00C43FEA" w:rsidRDefault="002D61D4" w:rsidP="002D61D4">
      <w:pPr>
        <w:pStyle w:val="Zkladntext2"/>
        <w:numPr>
          <w:ilvl w:val="1"/>
          <w:numId w:val="36"/>
        </w:numPr>
        <w:spacing w:after="120" w:line="260" w:lineRule="exact"/>
        <w:ind w:left="624" w:hanging="624"/>
        <w:rPr>
          <w:szCs w:val="22"/>
        </w:rPr>
      </w:pPr>
      <w:r w:rsidRPr="00C43FEA">
        <w:rPr>
          <w:szCs w:val="22"/>
        </w:rPr>
        <w:t xml:space="preserve">V případě, že má Zástupce v úmyslu provádět reklamu podle čl. 3 odst. </w:t>
      </w:r>
      <w:r w:rsidR="00517D15" w:rsidRPr="00C43FEA">
        <w:rPr>
          <w:szCs w:val="22"/>
        </w:rPr>
        <w:t>23</w:t>
      </w:r>
      <w:r w:rsidRPr="00C43FEA">
        <w:rPr>
          <w:szCs w:val="22"/>
        </w:rPr>
        <w:t xml:space="preserve"> 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C43FEA" w:rsidRDefault="002D61D4" w:rsidP="002D61D4">
      <w:pPr>
        <w:pStyle w:val="Zkladntext2"/>
        <w:numPr>
          <w:ilvl w:val="1"/>
          <w:numId w:val="36"/>
        </w:numPr>
        <w:spacing w:after="120" w:line="260" w:lineRule="exact"/>
        <w:ind w:hanging="574"/>
        <w:rPr>
          <w:szCs w:val="22"/>
        </w:rPr>
      </w:pPr>
      <w:r w:rsidRPr="00C43FEA">
        <w:rPr>
          <w:szCs w:val="22"/>
        </w:rPr>
        <w:t xml:space="preserve">Žádosti o schválení obsahové a vizuální stránky reklamy, doby jejího trvání a způsobu jejího užití ve smyslu čl. 3 odst. </w:t>
      </w:r>
      <w:r w:rsidR="00517D15" w:rsidRPr="00C43FEA">
        <w:rPr>
          <w:szCs w:val="22"/>
        </w:rPr>
        <w:t>2</w:t>
      </w:r>
      <w:r w:rsidR="00A1649B" w:rsidRPr="00C43FEA">
        <w:rPr>
          <w:szCs w:val="22"/>
        </w:rPr>
        <w:t>4</w:t>
      </w:r>
      <w:r w:rsidRPr="00C43FEA">
        <w:rPr>
          <w:szCs w:val="22"/>
        </w:rPr>
        <w:t xml:space="preserve"> těchto Podmínek je Zástupce povinen zaslat v tištěné podobě nebo v elektronické podobě na CD nebo DVD ČP na následující adresu:</w:t>
      </w:r>
    </w:p>
    <w:p w:rsidR="002D61D4" w:rsidRPr="00C43FEA" w:rsidRDefault="002D61D4" w:rsidP="002D61D4">
      <w:pPr>
        <w:pStyle w:val="Zkladntext2"/>
        <w:spacing w:line="260" w:lineRule="exact"/>
        <w:ind w:left="567"/>
        <w:rPr>
          <w:szCs w:val="22"/>
        </w:rPr>
      </w:pPr>
      <w:r w:rsidRPr="00C43FEA">
        <w:rPr>
          <w:szCs w:val="22"/>
        </w:rPr>
        <w:t xml:space="preserve">Česká pošta, </w:t>
      </w:r>
      <w:proofErr w:type="spellStart"/>
      <w:proofErr w:type="gramStart"/>
      <w:r w:rsidRPr="00C43FEA">
        <w:rPr>
          <w:szCs w:val="22"/>
        </w:rPr>
        <w:t>s.p</w:t>
      </w:r>
      <w:proofErr w:type="spellEnd"/>
      <w:r w:rsidRPr="00C43FEA">
        <w:rPr>
          <w:szCs w:val="22"/>
        </w:rPr>
        <w:t>.</w:t>
      </w:r>
      <w:proofErr w:type="gramEnd"/>
      <w:r w:rsidRPr="00C43FEA">
        <w:rPr>
          <w:szCs w:val="22"/>
        </w:rPr>
        <w:t xml:space="preserve"> </w:t>
      </w:r>
    </w:p>
    <w:p w:rsidR="002D61D4" w:rsidRPr="00C43FEA" w:rsidRDefault="002D61D4" w:rsidP="002D61D4">
      <w:pPr>
        <w:pStyle w:val="Zkladntext2"/>
        <w:spacing w:line="260" w:lineRule="exact"/>
        <w:ind w:left="567"/>
        <w:rPr>
          <w:szCs w:val="22"/>
        </w:rPr>
      </w:pPr>
      <w:r w:rsidRPr="00C43FEA">
        <w:rPr>
          <w:szCs w:val="22"/>
        </w:rPr>
        <w:t>sekretariát divize obchod a marketing</w:t>
      </w:r>
    </w:p>
    <w:p w:rsidR="002D61D4" w:rsidRPr="00C43FEA" w:rsidRDefault="002D61D4" w:rsidP="002D61D4">
      <w:pPr>
        <w:pStyle w:val="Zkladntext2"/>
        <w:spacing w:after="120" w:line="260" w:lineRule="exact"/>
        <w:ind w:left="567"/>
        <w:rPr>
          <w:szCs w:val="22"/>
        </w:rPr>
      </w:pPr>
      <w:r w:rsidRPr="00C43FEA">
        <w:rPr>
          <w:szCs w:val="22"/>
        </w:rPr>
        <w:t>Politických vězňů 909/4, 225 99, Praha 1</w:t>
      </w:r>
    </w:p>
    <w:p w:rsidR="002D61D4" w:rsidRPr="00C43FEA" w:rsidRDefault="002D61D4" w:rsidP="002D61D4">
      <w:pPr>
        <w:pStyle w:val="Zkladntext2"/>
        <w:spacing w:after="120" w:line="260" w:lineRule="exact"/>
        <w:ind w:left="567"/>
        <w:rPr>
          <w:szCs w:val="22"/>
        </w:rPr>
      </w:pPr>
      <w:r w:rsidRPr="00C43FEA">
        <w:rPr>
          <w:szCs w:val="22"/>
        </w:rPr>
        <w:t xml:space="preserve">V případě, že návrh reklamy nepřesahuje v elektronické podobě objem 10 MB, je Zástupce oprávněn zaslat jej pouze v elektronické podobě e-mailem na adresu </w:t>
      </w:r>
      <w:r w:rsidR="00B84B74">
        <w:t>XXX.</w:t>
      </w:r>
    </w:p>
    <w:p w:rsidR="002D61D4" w:rsidRPr="00C43FEA" w:rsidRDefault="002D61D4" w:rsidP="002D61D4">
      <w:pPr>
        <w:pStyle w:val="Zkladntext2"/>
        <w:spacing w:after="120" w:line="260" w:lineRule="exact"/>
        <w:ind w:left="567"/>
        <w:rPr>
          <w:szCs w:val="22"/>
        </w:rPr>
      </w:pPr>
      <w:r w:rsidRPr="00C43FEA">
        <w:rPr>
          <w:szCs w:val="22"/>
        </w:rPr>
        <w:t xml:space="preserve">ČP se k zaslanému návrhu reklamy vyjádří do 5 pracovních dnů od jeho obdržení. </w:t>
      </w:r>
      <w:r w:rsidRPr="00C43FEA">
        <w:t xml:space="preserve">Nevyplývá-li z vyjádření ČP něco jiného, dochází udělením souhlasu k uzavření licenční smlouvy, na jejímž základě je Zástupci </w:t>
      </w:r>
      <w:r w:rsidRPr="00C43FEA">
        <w:lastRenderedPageBreak/>
        <w:t xml:space="preserve">poskytnuta nevýhradní licence </w:t>
      </w:r>
      <w:r w:rsidRPr="00C43FEA">
        <w:rPr>
          <w:szCs w:val="22"/>
        </w:rPr>
        <w:t xml:space="preserve">k užití názvů služeb uvedených v Příloze č. 2 Smlouvy a ochranných známek definovaných v Příloze č. </w:t>
      </w:r>
      <w:r w:rsidR="007A7886" w:rsidRPr="00C43FEA">
        <w:rPr>
          <w:szCs w:val="22"/>
        </w:rPr>
        <w:t>8</w:t>
      </w:r>
      <w:r w:rsidR="00E864F5" w:rsidRPr="00C43FEA">
        <w:rPr>
          <w:szCs w:val="22"/>
        </w:rPr>
        <w:t xml:space="preserve"> </w:t>
      </w:r>
      <w:r w:rsidRPr="00C43FEA">
        <w:rPr>
          <w:szCs w:val="22"/>
        </w:rPr>
        <w:t xml:space="preserve">Smlouvy </w:t>
      </w:r>
      <w:r w:rsidRPr="00C43FEA">
        <w:t>v rozsahu vyplývajícím z uděleného souhlasu.</w:t>
      </w:r>
      <w:r w:rsidRPr="00C43FEA">
        <w:rPr>
          <w:szCs w:val="22"/>
        </w:rPr>
        <w:t xml:space="preserve"> Neobsahuje-li souhlas bližší podmínky pro užívání návrhu reklamy, je Zástupce oprávněn návrh reklamy použít v rozsahu uvedeném v čl. 3 odst. 23 těchto Podmínek.</w:t>
      </w:r>
    </w:p>
    <w:p w:rsidR="002D61D4" w:rsidRPr="00C43FEA" w:rsidRDefault="002D61D4" w:rsidP="002D61D4">
      <w:pPr>
        <w:pStyle w:val="Zkladntext2"/>
        <w:numPr>
          <w:ilvl w:val="1"/>
          <w:numId w:val="36"/>
        </w:numPr>
        <w:spacing w:after="120" w:line="260" w:lineRule="exact"/>
        <w:ind w:left="624" w:hanging="624"/>
        <w:rPr>
          <w:szCs w:val="22"/>
        </w:rPr>
      </w:pPr>
      <w:r w:rsidRPr="00C43FEA">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C43FEA" w:rsidRDefault="002D61D4" w:rsidP="002D61D4">
      <w:pPr>
        <w:pStyle w:val="Zkladntext2"/>
        <w:numPr>
          <w:ilvl w:val="1"/>
          <w:numId w:val="36"/>
        </w:numPr>
        <w:spacing w:after="120" w:line="260" w:lineRule="exact"/>
        <w:ind w:left="624" w:hanging="624"/>
        <w:rPr>
          <w:szCs w:val="22"/>
        </w:rPr>
      </w:pPr>
      <w:r w:rsidRPr="00C43FEA">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C43FEA" w:rsidRDefault="002D61D4" w:rsidP="002D61D4">
      <w:pPr>
        <w:pStyle w:val="Zkladntext2"/>
        <w:numPr>
          <w:ilvl w:val="1"/>
          <w:numId w:val="36"/>
        </w:numPr>
        <w:spacing w:after="120" w:line="260" w:lineRule="exact"/>
        <w:ind w:left="624" w:hanging="624"/>
        <w:rPr>
          <w:szCs w:val="22"/>
        </w:rPr>
      </w:pPr>
      <w:r w:rsidRPr="00C43FEA">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C43FEA" w:rsidRDefault="002D61D4" w:rsidP="002D61D4">
      <w:pPr>
        <w:pStyle w:val="Zkladntext2"/>
        <w:numPr>
          <w:ilvl w:val="1"/>
          <w:numId w:val="36"/>
        </w:numPr>
        <w:spacing w:after="120" w:line="260" w:lineRule="exact"/>
        <w:ind w:left="624" w:hanging="624"/>
        <w:rPr>
          <w:szCs w:val="22"/>
        </w:rPr>
      </w:pPr>
      <w:r w:rsidRPr="00C43FEA">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C43FEA" w:rsidRDefault="002D61D4" w:rsidP="002D61D4">
      <w:pPr>
        <w:pStyle w:val="Zkladntext2"/>
        <w:numPr>
          <w:ilvl w:val="1"/>
          <w:numId w:val="36"/>
        </w:numPr>
        <w:spacing w:after="120" w:line="260" w:lineRule="exact"/>
        <w:ind w:left="624" w:hanging="624"/>
      </w:pPr>
      <w:r w:rsidRPr="00C43FEA">
        <w:t xml:space="preserve">Zástupce je povinen chovat se eticky a v rámci své činnosti pro ČP dodržovat morální a profesionální principy chování zakotvené v Etickém kodexu České pošty, </w:t>
      </w:r>
      <w:proofErr w:type="spellStart"/>
      <w:proofErr w:type="gramStart"/>
      <w:r w:rsidRPr="00C43FEA">
        <w:t>s.p</w:t>
      </w:r>
      <w:proofErr w:type="spellEnd"/>
      <w:r w:rsidRPr="00C43FEA">
        <w:t>.</w:t>
      </w:r>
      <w:proofErr w:type="gramEnd"/>
      <w:r w:rsidRPr="00C43FEA">
        <w:t xml:space="preserve"> (dále jen „Etický kodex“).Zástupce má povinnost seznámit se s Etickým kodexem, který je přílohou č. </w:t>
      </w:r>
      <w:r w:rsidR="007A7886" w:rsidRPr="00C43FEA">
        <w:t>9</w:t>
      </w:r>
      <w:r w:rsidR="00E864F5" w:rsidRPr="00C43FEA">
        <w:t xml:space="preserve"> </w:t>
      </w:r>
      <w:r w:rsidRPr="00C43FEA">
        <w:t xml:space="preserve">Smlouvy, a zavazuje se jej dodržovat při plnění povinností vyplývajících ze Smlouvy a vzniklých na jejím základě. </w:t>
      </w:r>
    </w:p>
    <w:p w:rsidR="002D61D4" w:rsidRPr="00C43FEA" w:rsidRDefault="002D61D4" w:rsidP="002D61D4">
      <w:pPr>
        <w:pStyle w:val="Zkladntext2"/>
        <w:numPr>
          <w:ilvl w:val="1"/>
          <w:numId w:val="36"/>
        </w:numPr>
        <w:spacing w:after="120" w:line="260" w:lineRule="exact"/>
        <w:ind w:left="624" w:hanging="624"/>
      </w:pPr>
      <w:r w:rsidRPr="00C43FEA">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C43FEA">
        <w:t>1</w:t>
      </w:r>
      <w:r w:rsidR="007A7886" w:rsidRPr="00C43FEA">
        <w:t>0</w:t>
      </w:r>
      <w:r w:rsidR="00E864F5" w:rsidRPr="00C43FEA">
        <w:t xml:space="preserve"> </w:t>
      </w:r>
      <w:r w:rsidRPr="00C43FEA">
        <w:t xml:space="preserve">Smlouvy. </w:t>
      </w:r>
    </w:p>
    <w:p w:rsidR="002D61D4" w:rsidRPr="00C43FEA" w:rsidRDefault="002D61D4" w:rsidP="002D61D4">
      <w:pPr>
        <w:pStyle w:val="Zkladntext2"/>
        <w:numPr>
          <w:ilvl w:val="1"/>
          <w:numId w:val="36"/>
        </w:numPr>
        <w:spacing w:after="120" w:line="260" w:lineRule="exact"/>
        <w:ind w:left="624" w:hanging="624"/>
      </w:pPr>
      <w:r w:rsidRPr="00C43FEA">
        <w:t>O změně Etického kodexu a Pravidel bude ČP Zástupce neprodleně informovat. Nebude-li ze strany ČP uvedeno něco jiného, je Zástupce povinen řídit se novým zněním Etického kodexu a Pravidel dnem jeho doručení ze strany ČP.</w:t>
      </w:r>
    </w:p>
    <w:p w:rsidR="002D61D4" w:rsidRPr="00C43FEA" w:rsidRDefault="002D61D4" w:rsidP="002D61D4">
      <w:pPr>
        <w:pStyle w:val="Zkladntext2"/>
        <w:numPr>
          <w:ilvl w:val="1"/>
          <w:numId w:val="36"/>
        </w:numPr>
        <w:spacing w:after="120" w:line="260" w:lineRule="exact"/>
        <w:ind w:left="624" w:hanging="624"/>
      </w:pPr>
      <w:r w:rsidRPr="00C43FEA">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C43FEA" w:rsidRDefault="00B84B74" w:rsidP="002D61D4">
      <w:pPr>
        <w:pStyle w:val="Zkladntext2"/>
        <w:numPr>
          <w:ilvl w:val="1"/>
          <w:numId w:val="36"/>
        </w:numPr>
        <w:spacing w:after="120" w:line="260" w:lineRule="exact"/>
        <w:ind w:left="624" w:hanging="624"/>
      </w:pPr>
      <w:r>
        <w:t>XXX</w:t>
      </w:r>
    </w:p>
    <w:p w:rsidR="002D61D4" w:rsidRPr="00C43FEA"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C43FEA">
        <w:rPr>
          <w:rFonts w:ascii="Times New Roman" w:hAnsi="Times New Roman"/>
          <w:bCs w:val="0"/>
          <w:color w:val="auto"/>
          <w:sz w:val="22"/>
          <w:lang w:val="cs-CZ" w:eastAsia="cs-CZ"/>
        </w:rPr>
        <w:t>Povinnosti ČP</w:t>
      </w:r>
    </w:p>
    <w:p w:rsidR="002D61D4" w:rsidRPr="00C43FEA" w:rsidRDefault="002D61D4" w:rsidP="002D61D4">
      <w:pPr>
        <w:pStyle w:val="Zkladntext2"/>
        <w:numPr>
          <w:ilvl w:val="1"/>
          <w:numId w:val="31"/>
        </w:numPr>
        <w:spacing w:after="120" w:line="260" w:lineRule="exact"/>
        <w:ind w:left="624" w:hanging="624"/>
        <w:rPr>
          <w:szCs w:val="22"/>
        </w:rPr>
      </w:pPr>
      <w:r w:rsidRPr="00C43FEA">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C43FEA" w:rsidRDefault="002D61D4" w:rsidP="002D61D4">
      <w:pPr>
        <w:pStyle w:val="Zkladntext2"/>
        <w:numPr>
          <w:ilvl w:val="1"/>
          <w:numId w:val="31"/>
        </w:numPr>
        <w:spacing w:after="120" w:line="260" w:lineRule="exact"/>
        <w:ind w:left="624" w:hanging="624"/>
        <w:rPr>
          <w:szCs w:val="22"/>
        </w:rPr>
      </w:pPr>
      <w:r w:rsidRPr="00C43FEA">
        <w:rPr>
          <w:szCs w:val="22"/>
        </w:rPr>
        <w:t xml:space="preserve">Náklady spojené s pořízením věcí uvedených v čl. 2 odst. 1 těchto Podmínek a </w:t>
      </w:r>
      <w:r w:rsidR="00B84B74">
        <w:rPr>
          <w:szCs w:val="22"/>
        </w:rPr>
        <w:t>XXX</w:t>
      </w:r>
      <w:r w:rsidRPr="00C43FEA">
        <w:rPr>
          <w:szCs w:val="22"/>
        </w:rPr>
        <w:t xml:space="preserve">, ostatní náklady spojené s poskytováním služeb podle Smlouvy nese Zástupce. </w:t>
      </w:r>
    </w:p>
    <w:p w:rsidR="002D61D4" w:rsidRPr="00C43FEA" w:rsidRDefault="002D61D4" w:rsidP="002D61D4">
      <w:pPr>
        <w:pStyle w:val="Zkladntext2"/>
        <w:numPr>
          <w:ilvl w:val="1"/>
          <w:numId w:val="31"/>
        </w:numPr>
        <w:spacing w:after="120" w:line="260" w:lineRule="exact"/>
        <w:ind w:left="624" w:hanging="624"/>
        <w:rPr>
          <w:szCs w:val="22"/>
        </w:rPr>
      </w:pPr>
      <w:r w:rsidRPr="00C43FEA">
        <w:rPr>
          <w:szCs w:val="22"/>
        </w:rPr>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sidRPr="00C43FEA">
        <w:rPr>
          <w:szCs w:val="22"/>
        </w:rPr>
        <w:t xml:space="preserve">6 </w:t>
      </w:r>
      <w:r w:rsidRPr="00C43FEA">
        <w:rPr>
          <w:szCs w:val="22"/>
        </w:rPr>
        <w:t>Smlouvy.</w:t>
      </w:r>
    </w:p>
    <w:p w:rsidR="002D61D4" w:rsidRPr="00C43FEA" w:rsidRDefault="002D61D4" w:rsidP="002D61D4">
      <w:pPr>
        <w:pStyle w:val="Zkladntext2"/>
        <w:numPr>
          <w:ilvl w:val="1"/>
          <w:numId w:val="31"/>
        </w:numPr>
        <w:spacing w:after="120" w:line="260" w:lineRule="exact"/>
        <w:ind w:left="624" w:hanging="624"/>
        <w:rPr>
          <w:szCs w:val="22"/>
        </w:rPr>
      </w:pPr>
      <w:r w:rsidRPr="00C43FEA">
        <w:rPr>
          <w:szCs w:val="22"/>
        </w:rPr>
        <w:t xml:space="preserve">ČP je v souladu s čl. 3 odst. 14 těchto Podmínek povinna provádět se Zástupcem pravidelně vyúčtování. </w:t>
      </w:r>
    </w:p>
    <w:p w:rsidR="002D61D4" w:rsidRPr="00C43FEA" w:rsidRDefault="002D61D4" w:rsidP="002D61D4">
      <w:pPr>
        <w:pStyle w:val="Zkladntext2"/>
        <w:numPr>
          <w:ilvl w:val="1"/>
          <w:numId w:val="31"/>
        </w:numPr>
        <w:spacing w:after="120" w:line="260" w:lineRule="exact"/>
        <w:ind w:left="624" w:hanging="624"/>
        <w:rPr>
          <w:szCs w:val="22"/>
        </w:rPr>
      </w:pPr>
      <w:r w:rsidRPr="00C43FEA">
        <w:rPr>
          <w:szCs w:val="22"/>
        </w:rPr>
        <w:lastRenderedPageBreak/>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C43FEA" w:rsidRDefault="002D61D4" w:rsidP="002D61D4">
      <w:pPr>
        <w:pStyle w:val="Zkladntext2"/>
        <w:numPr>
          <w:ilvl w:val="1"/>
          <w:numId w:val="31"/>
        </w:numPr>
        <w:spacing w:after="120" w:line="260" w:lineRule="exact"/>
        <w:ind w:left="624" w:hanging="624"/>
        <w:rPr>
          <w:szCs w:val="22"/>
        </w:rPr>
      </w:pPr>
      <w:r w:rsidRPr="00C43FEA">
        <w:rPr>
          <w:szCs w:val="22"/>
        </w:rPr>
        <w:t xml:space="preserve">ČP je povinna informovat Zástupce bez zbytečného odkladu písemnou formou o změně řídící pošty stanovené ve Smlouvě. </w:t>
      </w:r>
    </w:p>
    <w:p w:rsidR="002D61D4" w:rsidRPr="00C43FEA" w:rsidRDefault="002D61D4" w:rsidP="002D61D4">
      <w:pPr>
        <w:pStyle w:val="Zkladntext2"/>
        <w:numPr>
          <w:ilvl w:val="1"/>
          <w:numId w:val="31"/>
        </w:numPr>
        <w:spacing w:after="120" w:line="260" w:lineRule="exact"/>
        <w:ind w:left="624" w:hanging="624"/>
        <w:rPr>
          <w:szCs w:val="22"/>
        </w:rPr>
      </w:pPr>
      <w:r w:rsidRPr="00C43FEA">
        <w:rPr>
          <w:szCs w:val="22"/>
        </w:rPr>
        <w:t xml:space="preserve">ČP je za podmínek uvedených v čl. 7 těchto Podmínek povinna zajistit výcvik a proškolení osob určených Zástupcem. </w:t>
      </w:r>
    </w:p>
    <w:p w:rsidR="002D61D4" w:rsidRPr="00C43FEA" w:rsidRDefault="002D61D4" w:rsidP="002D61D4">
      <w:pPr>
        <w:pStyle w:val="Zkladntext2"/>
        <w:numPr>
          <w:ilvl w:val="1"/>
          <w:numId w:val="31"/>
        </w:numPr>
        <w:spacing w:after="120" w:line="260" w:lineRule="exact"/>
        <w:ind w:left="624" w:hanging="624"/>
        <w:rPr>
          <w:szCs w:val="22"/>
        </w:rPr>
      </w:pPr>
      <w:r w:rsidRPr="00C43FEA">
        <w:rPr>
          <w:szCs w:val="22"/>
        </w:rPr>
        <w:t xml:space="preserve">ČP je povinna zorganizovat pro Zástupce bezpečnostní školení podle čl. 5 těchto Podmínek.  </w:t>
      </w:r>
    </w:p>
    <w:p w:rsidR="002D61D4" w:rsidRPr="00C43FEA" w:rsidRDefault="00B84B74" w:rsidP="002D61D4">
      <w:pPr>
        <w:pStyle w:val="Zkladntext2"/>
        <w:numPr>
          <w:ilvl w:val="1"/>
          <w:numId w:val="31"/>
        </w:numPr>
        <w:spacing w:after="120" w:line="260" w:lineRule="exact"/>
        <w:ind w:left="624" w:hanging="624"/>
        <w:rPr>
          <w:szCs w:val="22"/>
        </w:rPr>
      </w:pPr>
      <w:r>
        <w:rPr>
          <w:szCs w:val="22"/>
        </w:rPr>
        <w:t>XXX</w:t>
      </w:r>
      <w:bookmarkStart w:id="1" w:name="_GoBack"/>
      <w:bookmarkEnd w:id="1"/>
    </w:p>
    <w:p w:rsidR="002D61D4" w:rsidRPr="00C43FEA" w:rsidRDefault="002D61D4" w:rsidP="002D61D4">
      <w:pPr>
        <w:pStyle w:val="Zkladntext2"/>
        <w:numPr>
          <w:ilvl w:val="1"/>
          <w:numId w:val="31"/>
        </w:numPr>
        <w:spacing w:after="120" w:line="260" w:lineRule="exact"/>
        <w:ind w:left="624" w:hanging="624"/>
        <w:rPr>
          <w:szCs w:val="22"/>
        </w:rPr>
      </w:pPr>
      <w:r w:rsidRPr="00C43FEA">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Pr="00C43FEA" w:rsidRDefault="002D61D4" w:rsidP="002D61D4">
      <w:pPr>
        <w:pStyle w:val="Zkladntext2"/>
        <w:spacing w:after="120" w:line="260" w:lineRule="exact"/>
        <w:ind w:left="624"/>
        <w:rPr>
          <w:szCs w:val="22"/>
        </w:rPr>
      </w:pPr>
    </w:p>
    <w:p w:rsidR="002D61D4" w:rsidRPr="00C43FEA" w:rsidRDefault="002D61D4" w:rsidP="002D61D4">
      <w:pPr>
        <w:pStyle w:val="P-HEAD-ODST"/>
        <w:numPr>
          <w:ilvl w:val="0"/>
          <w:numId w:val="32"/>
        </w:numPr>
        <w:spacing w:after="120" w:line="260" w:lineRule="exact"/>
        <w:ind w:left="431" w:hanging="431"/>
        <w:rPr>
          <w:rFonts w:ascii="Times New Roman" w:hAnsi="Times New Roman"/>
          <w:sz w:val="22"/>
          <w:szCs w:val="22"/>
        </w:rPr>
      </w:pPr>
      <w:r w:rsidRPr="00C43FEA">
        <w:rPr>
          <w:rFonts w:ascii="Times New Roman" w:hAnsi="Times New Roman"/>
          <w:sz w:val="22"/>
          <w:szCs w:val="22"/>
        </w:rPr>
        <w:t>Bezpečnost, využívání výpočetní techniky a softwaru</w:t>
      </w:r>
    </w:p>
    <w:p w:rsidR="002D61D4" w:rsidRPr="00C43FEA" w:rsidRDefault="002D61D4" w:rsidP="002D61D4">
      <w:pPr>
        <w:pStyle w:val="Zkladntext2"/>
        <w:numPr>
          <w:ilvl w:val="1"/>
          <w:numId w:val="32"/>
        </w:numPr>
        <w:spacing w:after="120" w:line="260" w:lineRule="exact"/>
        <w:ind w:left="624" w:hanging="624"/>
        <w:rPr>
          <w:szCs w:val="22"/>
        </w:rPr>
      </w:pPr>
      <w:r w:rsidRPr="00C43FEA">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C43FEA">
        <w:rPr>
          <w:szCs w:val="22"/>
        </w:rPr>
        <w:t>1</w:t>
      </w:r>
      <w:r w:rsidR="007A7886" w:rsidRPr="00C43FEA">
        <w:rPr>
          <w:szCs w:val="22"/>
        </w:rPr>
        <w:t>1</w:t>
      </w:r>
      <w:r w:rsidR="00040127" w:rsidRPr="00C43FEA">
        <w:rPr>
          <w:szCs w:val="22"/>
        </w:rPr>
        <w:t xml:space="preserve"> </w:t>
      </w:r>
      <w:r w:rsidRPr="00C43FEA">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C43FEA" w:rsidRDefault="002D61D4" w:rsidP="002D61D4">
      <w:pPr>
        <w:pStyle w:val="Zkladntext2"/>
        <w:numPr>
          <w:ilvl w:val="1"/>
          <w:numId w:val="32"/>
        </w:numPr>
        <w:spacing w:after="120" w:line="260" w:lineRule="exact"/>
        <w:ind w:left="624" w:hanging="624"/>
      </w:pPr>
      <w:r w:rsidRPr="00C43FEA">
        <w:rPr>
          <w:szCs w:val="22"/>
        </w:rPr>
        <w:t xml:space="preserve">Zástupce bere na vědomí, že ČP bude moci ověřovat dodržování bezpečnostních požadavků stanovených v Bezpečnostní příručce uživatele ICT ČP. </w:t>
      </w:r>
    </w:p>
    <w:p w:rsidR="002D61D4" w:rsidRPr="00C43FEA" w:rsidRDefault="002D61D4" w:rsidP="002D61D4">
      <w:pPr>
        <w:pStyle w:val="cpodstavecslovan"/>
        <w:numPr>
          <w:ilvl w:val="1"/>
          <w:numId w:val="32"/>
        </w:numPr>
        <w:spacing w:after="120"/>
        <w:ind w:left="624" w:hanging="624"/>
        <w:rPr>
          <w:rFonts w:eastAsia="Times New Roman"/>
          <w:lang w:eastAsia="cs-CZ"/>
        </w:rPr>
      </w:pPr>
      <w:r w:rsidRPr="00C43FEA">
        <w:rPr>
          <w:rFonts w:eastAsia="Times New Roman"/>
          <w:lang w:eastAsia="cs-CZ"/>
        </w:rPr>
        <w:t xml:space="preserve">Zástupce je povinen hlásit vzniklé bezpečnostní incidenty definované Bezpečnostní příručkou uživatele ICT ČP případně i podezření na ně na </w:t>
      </w:r>
      <w:proofErr w:type="spellStart"/>
      <w:r w:rsidRPr="00C43FEA">
        <w:rPr>
          <w:rFonts w:eastAsia="Times New Roman"/>
          <w:lang w:eastAsia="cs-CZ"/>
        </w:rPr>
        <w:t>ServiceDesk</w:t>
      </w:r>
      <w:proofErr w:type="spellEnd"/>
      <w:r w:rsidRPr="00C43FEA">
        <w:rPr>
          <w:rFonts w:eastAsia="Times New Roman"/>
          <w:lang w:eastAsia="cs-CZ"/>
        </w:rPr>
        <w:t xml:space="preserve"> ČP.</w:t>
      </w:r>
    </w:p>
    <w:p w:rsidR="002D61D4" w:rsidRPr="00C43FEA" w:rsidRDefault="002D61D4" w:rsidP="002D61D4">
      <w:pPr>
        <w:pStyle w:val="cpodstavecslovan"/>
        <w:numPr>
          <w:ilvl w:val="1"/>
          <w:numId w:val="32"/>
        </w:numPr>
        <w:spacing w:after="120"/>
        <w:ind w:left="624" w:hanging="624"/>
        <w:rPr>
          <w:color w:val="1F497D"/>
        </w:rPr>
      </w:pPr>
      <w:r w:rsidRPr="00C43FEA">
        <w:t xml:space="preserve">Zástupce je povinen využívat zapůjčenou výpočetní techniku a softwarové vybavení </w:t>
      </w:r>
      <w:r w:rsidR="00040127" w:rsidRPr="00C43FEA">
        <w:t>uvedené v příloze č. 5</w:t>
      </w:r>
      <w:r w:rsidRPr="00C43FEA">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C43FEA" w:rsidRDefault="002D61D4" w:rsidP="002D61D4">
      <w:pPr>
        <w:pStyle w:val="Zkladntext2"/>
        <w:spacing w:after="120" w:line="260" w:lineRule="exact"/>
        <w:ind w:left="624"/>
        <w:rPr>
          <w:szCs w:val="22"/>
        </w:rPr>
      </w:pPr>
    </w:p>
    <w:p w:rsidR="002D61D4" w:rsidRPr="00C43FEA" w:rsidRDefault="002D61D4" w:rsidP="002D61D4">
      <w:pPr>
        <w:pStyle w:val="Prosttext"/>
        <w:numPr>
          <w:ilvl w:val="0"/>
          <w:numId w:val="32"/>
        </w:numPr>
        <w:ind w:left="431" w:hanging="431"/>
        <w:jc w:val="center"/>
        <w:rPr>
          <w:rFonts w:ascii="Times New Roman" w:hAnsi="Times New Roman"/>
          <w:b/>
          <w:sz w:val="22"/>
          <w:szCs w:val="22"/>
        </w:rPr>
      </w:pPr>
      <w:r w:rsidRPr="00C43FEA">
        <w:rPr>
          <w:rFonts w:ascii="Times New Roman" w:hAnsi="Times New Roman"/>
          <w:b/>
          <w:sz w:val="22"/>
          <w:szCs w:val="22"/>
        </w:rPr>
        <w:t>Ochrana osobních údajů</w:t>
      </w:r>
    </w:p>
    <w:p w:rsidR="002D61D4" w:rsidRPr="00C43FEA" w:rsidRDefault="002D61D4" w:rsidP="002D61D4">
      <w:pPr>
        <w:pStyle w:val="P-HEAD-ODST"/>
        <w:numPr>
          <w:ilvl w:val="0"/>
          <w:numId w:val="0"/>
        </w:numPr>
        <w:rPr>
          <w:rFonts w:ascii="Times New Roman" w:hAnsi="Times New Roman"/>
          <w:sz w:val="22"/>
          <w:szCs w:val="22"/>
        </w:rPr>
      </w:pPr>
    </w:p>
    <w:p w:rsidR="002D61D4" w:rsidRPr="00C43FEA" w:rsidRDefault="002D61D4" w:rsidP="002D61D4">
      <w:pPr>
        <w:pStyle w:val="Zkladntext2"/>
        <w:numPr>
          <w:ilvl w:val="1"/>
          <w:numId w:val="32"/>
        </w:numPr>
        <w:spacing w:after="120" w:line="260" w:lineRule="exact"/>
        <w:ind w:left="624" w:hanging="624"/>
        <w:rPr>
          <w:szCs w:val="22"/>
        </w:rPr>
      </w:pPr>
      <w:r w:rsidRPr="00C43FEA">
        <w:rPr>
          <w:szCs w:val="22"/>
        </w:rPr>
        <w:t xml:space="preserve">ČP jako správce osobních údajů tímto pověřuje Zástupce jako zpracovatele osobních údajů ke zpracovávání osobních údajů ve smyslu zákona č. 101/2000 Sb., o ochraně osobních údajů, ve znění pozdějších předpisů (dále jen „Zákon o ochraně osobních údajů“). </w:t>
      </w:r>
    </w:p>
    <w:p w:rsidR="002D61D4" w:rsidRPr="00C43FEA" w:rsidRDefault="002D61D4" w:rsidP="002D61D4">
      <w:pPr>
        <w:pStyle w:val="Zkladntext2"/>
        <w:numPr>
          <w:ilvl w:val="1"/>
          <w:numId w:val="32"/>
        </w:numPr>
        <w:spacing w:after="120" w:line="260" w:lineRule="exact"/>
        <w:ind w:left="624" w:hanging="624"/>
        <w:rPr>
          <w:szCs w:val="22"/>
        </w:rPr>
      </w:pPr>
      <w:r w:rsidRPr="00C43FEA">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C43FEA" w:rsidRDefault="002D61D4" w:rsidP="002D61D4">
      <w:pPr>
        <w:pStyle w:val="Zkladntext2"/>
        <w:numPr>
          <w:ilvl w:val="1"/>
          <w:numId w:val="32"/>
        </w:numPr>
        <w:spacing w:after="120" w:line="260" w:lineRule="exact"/>
        <w:ind w:left="624" w:hanging="624"/>
        <w:rPr>
          <w:szCs w:val="22"/>
        </w:rPr>
      </w:pPr>
      <w:r w:rsidRPr="00C43FEA">
        <w:rPr>
          <w:szCs w:val="22"/>
        </w:rPr>
        <w:t>ČP opravňuje Zástupce po dobu účinnosti této Smlouvy ke zpracování osobních a adresních údajů v rozsahu:</w:t>
      </w:r>
    </w:p>
    <w:p w:rsidR="002D61D4" w:rsidRPr="00C43FEA" w:rsidRDefault="002D61D4" w:rsidP="002D61D4">
      <w:pPr>
        <w:pStyle w:val="Zkladntext2"/>
        <w:numPr>
          <w:ilvl w:val="4"/>
          <w:numId w:val="34"/>
        </w:numPr>
        <w:spacing w:after="120" w:line="260" w:lineRule="exact"/>
        <w:ind w:left="1418" w:hanging="284"/>
        <w:rPr>
          <w:szCs w:val="22"/>
        </w:rPr>
      </w:pPr>
      <w:r w:rsidRPr="00C43FEA">
        <w:rPr>
          <w:szCs w:val="22"/>
        </w:rPr>
        <w:t>jméno,</w:t>
      </w:r>
    </w:p>
    <w:p w:rsidR="002D61D4" w:rsidRPr="00C43FEA" w:rsidRDefault="002D61D4" w:rsidP="002D61D4">
      <w:pPr>
        <w:pStyle w:val="Zkladntext2"/>
        <w:numPr>
          <w:ilvl w:val="4"/>
          <w:numId w:val="34"/>
        </w:numPr>
        <w:spacing w:after="120" w:line="260" w:lineRule="exact"/>
        <w:ind w:left="1418" w:hanging="284"/>
        <w:rPr>
          <w:szCs w:val="22"/>
        </w:rPr>
      </w:pPr>
      <w:r w:rsidRPr="00C43FEA">
        <w:rPr>
          <w:szCs w:val="22"/>
        </w:rPr>
        <w:lastRenderedPageBreak/>
        <w:t>příjmení,</w:t>
      </w:r>
    </w:p>
    <w:p w:rsidR="002D61D4" w:rsidRPr="00C43FEA" w:rsidRDefault="002D61D4" w:rsidP="002D61D4">
      <w:pPr>
        <w:pStyle w:val="Zkladntext2"/>
        <w:numPr>
          <w:ilvl w:val="4"/>
          <w:numId w:val="34"/>
        </w:numPr>
        <w:spacing w:after="120" w:line="260" w:lineRule="exact"/>
        <w:ind w:left="1418" w:hanging="284"/>
        <w:rPr>
          <w:szCs w:val="22"/>
        </w:rPr>
      </w:pPr>
      <w:r w:rsidRPr="00C43FEA">
        <w:rPr>
          <w:szCs w:val="22"/>
        </w:rPr>
        <w:t>poštovní adresa,</w:t>
      </w:r>
    </w:p>
    <w:p w:rsidR="002D61D4" w:rsidRPr="00C43FEA" w:rsidRDefault="002D61D4" w:rsidP="002D61D4">
      <w:pPr>
        <w:pStyle w:val="Zkladntext2"/>
        <w:numPr>
          <w:ilvl w:val="4"/>
          <w:numId w:val="34"/>
        </w:numPr>
        <w:spacing w:after="120" w:line="260" w:lineRule="exact"/>
        <w:ind w:left="1418" w:hanging="284"/>
        <w:rPr>
          <w:szCs w:val="22"/>
        </w:rPr>
      </w:pPr>
      <w:r w:rsidRPr="00C43FEA">
        <w:rPr>
          <w:szCs w:val="22"/>
        </w:rPr>
        <w:t>inkasní údaje (jedná se o číslo SIPO, nebo číslo účtu),</w:t>
      </w:r>
    </w:p>
    <w:p w:rsidR="002D61D4" w:rsidRPr="00C43FEA" w:rsidRDefault="002D61D4" w:rsidP="002D61D4">
      <w:pPr>
        <w:pStyle w:val="Zkladntext2"/>
        <w:numPr>
          <w:ilvl w:val="4"/>
          <w:numId w:val="34"/>
        </w:numPr>
        <w:spacing w:after="120" w:line="260" w:lineRule="exact"/>
        <w:ind w:left="1418" w:hanging="284"/>
        <w:rPr>
          <w:szCs w:val="22"/>
        </w:rPr>
      </w:pPr>
      <w:r w:rsidRPr="00C43FEA">
        <w:rPr>
          <w:szCs w:val="22"/>
        </w:rPr>
        <w:t>rodné číslo nebo datum narození,</w:t>
      </w:r>
    </w:p>
    <w:p w:rsidR="002D61D4" w:rsidRPr="00C43FEA" w:rsidRDefault="002D61D4" w:rsidP="002D61D4">
      <w:pPr>
        <w:pStyle w:val="Zkladntext2"/>
        <w:numPr>
          <w:ilvl w:val="4"/>
          <w:numId w:val="34"/>
        </w:numPr>
        <w:spacing w:after="120" w:line="260" w:lineRule="exact"/>
        <w:ind w:left="1418" w:hanging="284"/>
        <w:rPr>
          <w:szCs w:val="22"/>
        </w:rPr>
      </w:pPr>
      <w:r w:rsidRPr="00C43FEA">
        <w:rPr>
          <w:szCs w:val="22"/>
        </w:rPr>
        <w:t>údaje z průkazů totožnosti.</w:t>
      </w:r>
    </w:p>
    <w:p w:rsidR="002D61D4" w:rsidRPr="00C43FEA" w:rsidRDefault="002D61D4" w:rsidP="002D61D4">
      <w:pPr>
        <w:pStyle w:val="Zkladntext2"/>
        <w:numPr>
          <w:ilvl w:val="1"/>
          <w:numId w:val="32"/>
        </w:numPr>
        <w:spacing w:after="120" w:line="260" w:lineRule="exact"/>
        <w:ind w:left="624" w:hanging="624"/>
        <w:rPr>
          <w:szCs w:val="22"/>
        </w:rPr>
      </w:pPr>
      <w:r w:rsidRPr="00C43FEA">
        <w:rPr>
          <w:szCs w:val="22"/>
        </w:rPr>
        <w:t xml:space="preserve">Osobní údaje uvedené v čl. 6. odst. 3 Smlouvy je Zástupce oprávněn zpracovat za účelem plnění předmětu Smlouvy, a to vždy v rozsahu, který je pro konkrétní plnění dané služby nezbytný. </w:t>
      </w:r>
    </w:p>
    <w:p w:rsidR="002D61D4" w:rsidRPr="00C43FEA" w:rsidRDefault="002D61D4" w:rsidP="002D61D4">
      <w:pPr>
        <w:pStyle w:val="Zkladntext2"/>
        <w:numPr>
          <w:ilvl w:val="1"/>
          <w:numId w:val="32"/>
        </w:numPr>
        <w:spacing w:after="120" w:line="260" w:lineRule="exact"/>
        <w:ind w:left="624" w:hanging="624"/>
        <w:rPr>
          <w:szCs w:val="22"/>
        </w:rPr>
      </w:pPr>
      <w:r w:rsidRPr="00C43FEA">
        <w:rPr>
          <w:szCs w:val="22"/>
        </w:rPr>
        <w:t xml:space="preserve">ČP je povinna poskytnout Zástupci součinnost nezbytnou pro plnění v souvislosti se zpracováním osobních údajů a zajistit všechny technologicko-organizační podmínky, které jsou nezbytně nutné pro tuto činnost. </w:t>
      </w:r>
    </w:p>
    <w:p w:rsidR="002D61D4" w:rsidRPr="00C43FEA" w:rsidRDefault="002D61D4" w:rsidP="002D61D4">
      <w:pPr>
        <w:pStyle w:val="Zkladntext2"/>
        <w:numPr>
          <w:ilvl w:val="1"/>
          <w:numId w:val="32"/>
        </w:numPr>
        <w:spacing w:after="120" w:line="260" w:lineRule="exact"/>
        <w:ind w:left="624" w:hanging="624"/>
        <w:rPr>
          <w:szCs w:val="22"/>
        </w:rPr>
      </w:pPr>
      <w:bookmarkStart w:id="2" w:name="OLE_LINK2"/>
      <w:r w:rsidRPr="00C43FEA">
        <w:rPr>
          <w:szCs w:val="22"/>
        </w:rPr>
        <w:t>Informační povinnost dle §§ 11 a 12 Zákona o ochraně osobních údajů, bude ve vztahu k subjektu údajů, jehož osobní údaje jsou zpracovávány dle této Smlouvy, plněna ČP, nedohodnou-li se Smluvní strany jinak</w:t>
      </w:r>
      <w:bookmarkEnd w:id="2"/>
      <w:r w:rsidRPr="00C43FEA">
        <w:rPr>
          <w:szCs w:val="22"/>
        </w:rPr>
        <w:t>.</w:t>
      </w:r>
    </w:p>
    <w:p w:rsidR="002D61D4" w:rsidRPr="00C43FEA" w:rsidRDefault="002D61D4" w:rsidP="002D61D4">
      <w:pPr>
        <w:pStyle w:val="Zkladntext2"/>
        <w:numPr>
          <w:ilvl w:val="1"/>
          <w:numId w:val="32"/>
        </w:numPr>
        <w:spacing w:after="120" w:line="260" w:lineRule="exact"/>
        <w:ind w:left="624" w:hanging="624"/>
        <w:rPr>
          <w:szCs w:val="22"/>
        </w:rPr>
      </w:pPr>
      <w:r w:rsidRPr="00C43FEA">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Podmínek.</w:t>
      </w:r>
    </w:p>
    <w:p w:rsidR="002D61D4" w:rsidRPr="00C43FEA" w:rsidRDefault="002D61D4" w:rsidP="002D61D4">
      <w:pPr>
        <w:pStyle w:val="Zkladntext2"/>
        <w:numPr>
          <w:ilvl w:val="1"/>
          <w:numId w:val="32"/>
        </w:numPr>
        <w:spacing w:after="120" w:line="260" w:lineRule="exact"/>
        <w:ind w:left="624" w:hanging="624"/>
        <w:rPr>
          <w:szCs w:val="22"/>
        </w:rPr>
      </w:pPr>
      <w:r w:rsidRPr="00C43FEA">
        <w:rPr>
          <w:szCs w:val="22"/>
        </w:rPr>
        <w:t xml:space="preserve">Zástupce je povinen postupovat při poskytování plnění v souvislosti se zpracováním osobních údajů v souladu se Zákonem o ochraně osobních údajů, s odbornou péčí, řídit se pokyny ČP a jednat v souladu s jeho zájmy. </w:t>
      </w:r>
    </w:p>
    <w:p w:rsidR="002D61D4" w:rsidRPr="00C43FEA" w:rsidRDefault="002D61D4" w:rsidP="002D61D4">
      <w:pPr>
        <w:pStyle w:val="Zkladntext2"/>
        <w:numPr>
          <w:ilvl w:val="1"/>
          <w:numId w:val="32"/>
        </w:numPr>
        <w:spacing w:after="120" w:line="260" w:lineRule="exact"/>
        <w:ind w:left="624" w:hanging="624"/>
        <w:rPr>
          <w:szCs w:val="22"/>
        </w:rPr>
      </w:pPr>
      <w:r w:rsidRPr="00C43FEA">
        <w:rPr>
          <w:szCs w:val="22"/>
        </w:rPr>
        <w:t xml:space="preserve">Zástupce je jako zpracovatel osobních údajů zejména povinen: </w:t>
      </w:r>
    </w:p>
    <w:p w:rsidR="002D61D4" w:rsidRPr="00C43FEA" w:rsidRDefault="002D61D4" w:rsidP="002D61D4">
      <w:pPr>
        <w:pStyle w:val="Zkladntext2"/>
        <w:numPr>
          <w:ilvl w:val="2"/>
          <w:numId w:val="33"/>
        </w:numPr>
        <w:spacing w:after="120" w:line="260" w:lineRule="exact"/>
        <w:ind w:left="1418" w:hanging="284"/>
        <w:rPr>
          <w:szCs w:val="22"/>
        </w:rPr>
      </w:pPr>
      <w:r w:rsidRPr="00C43FEA">
        <w:rPr>
          <w:szCs w:val="22"/>
        </w:rPr>
        <w:t>zpracovávat pouze osobní údaje odpovídající stanovenému účelu a v rozsahu nezbytném pro naplnění stanoveného účelu,</w:t>
      </w:r>
    </w:p>
    <w:p w:rsidR="002D61D4" w:rsidRPr="00C43FEA" w:rsidRDefault="002D61D4" w:rsidP="002D61D4">
      <w:pPr>
        <w:pStyle w:val="Zkladntext2"/>
        <w:numPr>
          <w:ilvl w:val="2"/>
          <w:numId w:val="33"/>
        </w:numPr>
        <w:spacing w:after="120" w:line="260" w:lineRule="exact"/>
        <w:ind w:left="1418" w:hanging="284"/>
        <w:rPr>
          <w:szCs w:val="22"/>
        </w:rPr>
      </w:pPr>
      <w:r w:rsidRPr="00C43FEA">
        <w:rPr>
          <w:szCs w:val="22"/>
        </w:rPr>
        <w:t>zpracovávat osobní údaje v souladu s účelem, ke kterému byly shromážděny,</w:t>
      </w:r>
    </w:p>
    <w:p w:rsidR="002D61D4" w:rsidRPr="00C43FEA" w:rsidRDefault="002D61D4" w:rsidP="002D61D4">
      <w:pPr>
        <w:pStyle w:val="Zkladntext2"/>
        <w:numPr>
          <w:ilvl w:val="2"/>
          <w:numId w:val="33"/>
        </w:numPr>
        <w:spacing w:after="120" w:line="260" w:lineRule="exact"/>
        <w:ind w:left="1418" w:hanging="284"/>
        <w:rPr>
          <w:szCs w:val="22"/>
        </w:rPr>
      </w:pPr>
      <w:r w:rsidRPr="00C43FEA">
        <w:rPr>
          <w:szCs w:val="22"/>
        </w:rPr>
        <w:t xml:space="preserve">zpracovávat osobní údaje v souladu s oprávněnými zájmy subjektů osobních údajů a se zájmy ČP tak, aby ani subjektům osobních údajů, ani ČP nebyla způsobena újma, </w:t>
      </w:r>
    </w:p>
    <w:p w:rsidR="002D61D4" w:rsidRPr="00C43FEA" w:rsidRDefault="002D61D4" w:rsidP="002D61D4">
      <w:pPr>
        <w:pStyle w:val="Zkladntext2"/>
        <w:numPr>
          <w:ilvl w:val="2"/>
          <w:numId w:val="33"/>
        </w:numPr>
        <w:spacing w:after="120" w:line="260" w:lineRule="exact"/>
        <w:ind w:left="1418" w:hanging="284"/>
        <w:rPr>
          <w:szCs w:val="22"/>
        </w:rPr>
      </w:pPr>
      <w:r w:rsidRPr="00C43FEA">
        <w:rPr>
          <w:szCs w:val="22"/>
        </w:rPr>
        <w:t>neprodleně upozornit ČP v případě, mohl-li by mít Zástupce důvodně za to, že ČP porušila nebo porušuje povinnost stanovenou Zákonem o ochraně osobních údajů a dále současně s tímto upozorněním ukončit zpracovávání osobních údajů.</w:t>
      </w:r>
    </w:p>
    <w:p w:rsidR="002D61D4" w:rsidRPr="00C43FEA" w:rsidRDefault="002D61D4" w:rsidP="002D61D4">
      <w:pPr>
        <w:pStyle w:val="Zkladntext2"/>
        <w:numPr>
          <w:ilvl w:val="1"/>
          <w:numId w:val="32"/>
        </w:numPr>
        <w:spacing w:after="120" w:line="260" w:lineRule="exact"/>
        <w:ind w:left="624" w:hanging="624"/>
        <w:rPr>
          <w:szCs w:val="22"/>
        </w:rPr>
      </w:pPr>
      <w:r w:rsidRPr="00C43FEA">
        <w:rPr>
          <w:szCs w:val="22"/>
        </w:rPr>
        <w:t xml:space="preserve">Zástupce je povinen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2D61D4" w:rsidRPr="00C43FEA" w:rsidRDefault="002D61D4" w:rsidP="002D61D4">
      <w:pPr>
        <w:pStyle w:val="Zkladntext2"/>
        <w:numPr>
          <w:ilvl w:val="1"/>
          <w:numId w:val="32"/>
        </w:numPr>
        <w:spacing w:after="120" w:line="260" w:lineRule="exact"/>
        <w:ind w:left="624" w:hanging="624"/>
        <w:rPr>
          <w:szCs w:val="22"/>
        </w:rPr>
      </w:pPr>
      <w:r w:rsidRPr="00C43FEA">
        <w:rPr>
          <w:szCs w:val="22"/>
        </w:rPr>
        <w:t>Zástupce se zavazuje, že osobní údaje ani jejich části neposkytne třetím osobám, a to ani k účelům nekomerčním. Zástupce není rovněž oprávněn využít získané osobní údaje k jiným účelům než k účelům, které souvisejí s plněním povinností dle Smlouvy. Zástupci se tímto zakazuje kombinování osobních údajů zpracovávaných na základě Smlouvy s údaji z jiných činností Zástupce, spojování databází, seznamů či tabulek, pořízených a zpracovávaných za jiným účelem, než jaký je stanovený Smlouvou. ČP má právo na provádění kontroly plnění těchto povinností Zástupce.</w:t>
      </w:r>
    </w:p>
    <w:p w:rsidR="002D61D4" w:rsidRPr="00C43FEA" w:rsidRDefault="002D61D4" w:rsidP="002D61D4">
      <w:pPr>
        <w:pStyle w:val="Zkladntext2"/>
        <w:numPr>
          <w:ilvl w:val="1"/>
          <w:numId w:val="32"/>
        </w:numPr>
        <w:spacing w:after="120" w:line="260" w:lineRule="exact"/>
        <w:ind w:left="624" w:hanging="624"/>
        <w:rPr>
          <w:szCs w:val="22"/>
        </w:rPr>
      </w:pPr>
      <w:r w:rsidRPr="00C43FEA">
        <w:rPr>
          <w:szCs w:val="22"/>
        </w:rPr>
        <w:t>Zástupce je povinen včas oznámit ČP všechny překážky, které by mohly bránit řádnému a včasnému poskytování plnění v souvislosti se zpracováním osobních údajů.</w:t>
      </w:r>
    </w:p>
    <w:p w:rsidR="002D61D4" w:rsidRPr="00C43FEA" w:rsidRDefault="002D61D4" w:rsidP="002D61D4">
      <w:pPr>
        <w:pStyle w:val="Zkladntext2"/>
        <w:numPr>
          <w:ilvl w:val="1"/>
          <w:numId w:val="32"/>
        </w:numPr>
        <w:spacing w:after="120" w:line="260" w:lineRule="exact"/>
        <w:ind w:left="624" w:hanging="624"/>
        <w:rPr>
          <w:szCs w:val="22"/>
        </w:rPr>
      </w:pPr>
      <w:r w:rsidRPr="00C43FEA">
        <w:rPr>
          <w:szCs w:val="22"/>
        </w:rPr>
        <w:t>Zástupce není oprávněn zpracovávat osobní údaje jiným způsobem, než je uveden ve Smlouvě nebo v Technologické příručce pro Partnera.</w:t>
      </w:r>
    </w:p>
    <w:p w:rsidR="002D61D4" w:rsidRPr="00C43FEA" w:rsidRDefault="002D61D4" w:rsidP="002D61D4">
      <w:pPr>
        <w:pStyle w:val="Zkladntext2"/>
        <w:numPr>
          <w:ilvl w:val="1"/>
          <w:numId w:val="32"/>
        </w:numPr>
        <w:spacing w:after="120" w:line="260" w:lineRule="exact"/>
        <w:ind w:left="624" w:hanging="624"/>
        <w:rPr>
          <w:szCs w:val="22"/>
        </w:rPr>
      </w:pPr>
      <w:r w:rsidRPr="00C43FEA">
        <w:rPr>
          <w:szCs w:val="22"/>
        </w:rPr>
        <w:lastRenderedPageBreak/>
        <w:t>V případě, že v souvislosti se zpracováním osobních údajů dle této Smlouvy bude zahájeno správní či soudní řízení, zavazují se Smluvní strany poskytnout si v těchto řízeních veškerou potřebnou součinnost.</w:t>
      </w:r>
    </w:p>
    <w:p w:rsidR="002D61D4" w:rsidRPr="00C43FEA" w:rsidRDefault="002D61D4" w:rsidP="002D61D4">
      <w:pPr>
        <w:pStyle w:val="Zkladntext2"/>
        <w:spacing w:after="120" w:line="260" w:lineRule="exact"/>
        <w:ind w:left="624"/>
        <w:rPr>
          <w:szCs w:val="22"/>
        </w:rPr>
      </w:pPr>
    </w:p>
    <w:p w:rsidR="002D61D4" w:rsidRPr="00C43FEA" w:rsidRDefault="002D61D4" w:rsidP="002D61D4">
      <w:pPr>
        <w:pStyle w:val="P-HEAD-ODST"/>
        <w:numPr>
          <w:ilvl w:val="0"/>
          <w:numId w:val="32"/>
        </w:numPr>
        <w:spacing w:after="120" w:line="260" w:lineRule="exact"/>
        <w:ind w:left="431" w:hanging="431"/>
        <w:rPr>
          <w:rFonts w:ascii="Times New Roman" w:hAnsi="Times New Roman"/>
          <w:sz w:val="22"/>
          <w:szCs w:val="22"/>
        </w:rPr>
      </w:pPr>
      <w:r w:rsidRPr="00C43FEA">
        <w:rPr>
          <w:rFonts w:ascii="Times New Roman" w:hAnsi="Times New Roman"/>
          <w:sz w:val="22"/>
          <w:szCs w:val="22"/>
        </w:rPr>
        <w:t>Kvalifikační předpoklady</w:t>
      </w:r>
    </w:p>
    <w:p w:rsidR="002D61D4" w:rsidRPr="00C43FEA" w:rsidRDefault="002D61D4" w:rsidP="002D61D4">
      <w:pPr>
        <w:pStyle w:val="Zkladntext2"/>
        <w:numPr>
          <w:ilvl w:val="1"/>
          <w:numId w:val="32"/>
        </w:numPr>
        <w:spacing w:after="120" w:line="260" w:lineRule="exact"/>
        <w:ind w:left="624" w:hanging="624"/>
        <w:rPr>
          <w:szCs w:val="22"/>
        </w:rPr>
      </w:pPr>
      <w:r w:rsidRPr="00C43FEA">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C43FEA" w:rsidRDefault="002D61D4" w:rsidP="002D61D4">
      <w:pPr>
        <w:pStyle w:val="Zkladntext2"/>
        <w:spacing w:after="120" w:line="260" w:lineRule="exact"/>
        <w:ind w:left="624"/>
        <w:rPr>
          <w:szCs w:val="22"/>
        </w:rPr>
      </w:pPr>
    </w:p>
    <w:p w:rsidR="002D61D4" w:rsidRPr="00C43FEA" w:rsidRDefault="002D61D4" w:rsidP="002D61D4">
      <w:pPr>
        <w:pStyle w:val="P-HEAD-ODST"/>
        <w:numPr>
          <w:ilvl w:val="0"/>
          <w:numId w:val="35"/>
        </w:numPr>
        <w:spacing w:after="120" w:line="260" w:lineRule="exact"/>
        <w:ind w:left="431" w:hanging="431"/>
        <w:rPr>
          <w:rFonts w:ascii="Times New Roman" w:hAnsi="Times New Roman"/>
          <w:sz w:val="22"/>
          <w:szCs w:val="22"/>
        </w:rPr>
      </w:pPr>
      <w:r w:rsidRPr="00C43FEA">
        <w:rPr>
          <w:rFonts w:ascii="Times New Roman" w:hAnsi="Times New Roman"/>
          <w:sz w:val="22"/>
          <w:szCs w:val="22"/>
        </w:rPr>
        <w:t>Kontrola</w:t>
      </w:r>
    </w:p>
    <w:p w:rsidR="002D61D4" w:rsidRPr="00C43FEA" w:rsidRDefault="002D61D4" w:rsidP="002D61D4">
      <w:pPr>
        <w:pStyle w:val="Zkladntext2"/>
        <w:numPr>
          <w:ilvl w:val="1"/>
          <w:numId w:val="35"/>
        </w:numPr>
        <w:spacing w:after="120" w:line="260" w:lineRule="exact"/>
        <w:ind w:left="624" w:hanging="624"/>
        <w:rPr>
          <w:szCs w:val="22"/>
        </w:rPr>
      </w:pPr>
      <w:r w:rsidRPr="00C43FEA">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C43FEA" w:rsidRDefault="002D61D4" w:rsidP="002D61D4">
      <w:pPr>
        <w:pStyle w:val="Zkladntext2"/>
        <w:numPr>
          <w:ilvl w:val="1"/>
          <w:numId w:val="35"/>
        </w:numPr>
        <w:spacing w:after="120" w:line="260" w:lineRule="exact"/>
        <w:ind w:left="624" w:hanging="624"/>
        <w:rPr>
          <w:szCs w:val="22"/>
        </w:rPr>
      </w:pPr>
      <w:r w:rsidRPr="00C43FEA">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C43FEA" w:rsidRDefault="002D61D4" w:rsidP="002D61D4">
      <w:pPr>
        <w:pStyle w:val="Zkladntext2"/>
        <w:numPr>
          <w:ilvl w:val="1"/>
          <w:numId w:val="35"/>
        </w:numPr>
        <w:spacing w:after="120" w:line="260" w:lineRule="exact"/>
        <w:ind w:left="624" w:hanging="624"/>
        <w:rPr>
          <w:szCs w:val="22"/>
        </w:rPr>
      </w:pPr>
      <w:r w:rsidRPr="00C43FEA">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C43FEA" w:rsidRDefault="002D61D4" w:rsidP="002D61D4">
      <w:pPr>
        <w:pStyle w:val="Zkladntext2"/>
        <w:numPr>
          <w:ilvl w:val="1"/>
          <w:numId w:val="35"/>
        </w:numPr>
        <w:spacing w:after="120" w:line="260" w:lineRule="exact"/>
        <w:ind w:left="624" w:hanging="624"/>
        <w:rPr>
          <w:szCs w:val="22"/>
        </w:rPr>
      </w:pPr>
      <w:r w:rsidRPr="00C43FEA">
        <w:rPr>
          <w:szCs w:val="22"/>
        </w:rPr>
        <w:t>Zástupce je povinen neprodleně realizovat opatření k odstranění závad zjištěných ČP.</w:t>
      </w:r>
    </w:p>
    <w:p w:rsidR="002D61D4" w:rsidRPr="00C43FEA" w:rsidRDefault="002D61D4" w:rsidP="002D61D4">
      <w:pPr>
        <w:pStyle w:val="Zkladntext2"/>
        <w:numPr>
          <w:ilvl w:val="1"/>
          <w:numId w:val="35"/>
        </w:numPr>
        <w:spacing w:after="120" w:line="260" w:lineRule="exact"/>
        <w:ind w:left="624" w:hanging="624"/>
        <w:rPr>
          <w:szCs w:val="22"/>
        </w:rPr>
      </w:pPr>
      <w:r w:rsidRPr="00C43FEA">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C43FEA" w:rsidRDefault="002D61D4" w:rsidP="002D61D4">
      <w:pPr>
        <w:pStyle w:val="Zkladntext2"/>
        <w:numPr>
          <w:ilvl w:val="1"/>
          <w:numId w:val="35"/>
        </w:numPr>
        <w:spacing w:after="120" w:line="260" w:lineRule="exact"/>
        <w:ind w:left="624" w:hanging="624"/>
        <w:rPr>
          <w:szCs w:val="22"/>
        </w:rPr>
      </w:pPr>
      <w:r w:rsidRPr="00C43FEA">
        <w:rPr>
          <w:szCs w:val="22"/>
        </w:rPr>
        <w:lastRenderedPageBreak/>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C43FEA" w:rsidRDefault="002D61D4" w:rsidP="002D61D4">
      <w:pPr>
        <w:pStyle w:val="Zkladntext2"/>
        <w:spacing w:after="120" w:line="260" w:lineRule="exact"/>
        <w:ind w:left="624"/>
        <w:rPr>
          <w:szCs w:val="22"/>
        </w:rPr>
      </w:pPr>
    </w:p>
    <w:p w:rsidR="002D61D4" w:rsidRPr="00C43FEA" w:rsidRDefault="002D61D4" w:rsidP="002D61D4">
      <w:pPr>
        <w:pStyle w:val="P-HEAD-ODST"/>
        <w:numPr>
          <w:ilvl w:val="0"/>
          <w:numId w:val="35"/>
        </w:numPr>
        <w:spacing w:after="120" w:line="260" w:lineRule="exact"/>
        <w:rPr>
          <w:rFonts w:ascii="Times New Roman" w:hAnsi="Times New Roman"/>
          <w:sz w:val="22"/>
          <w:szCs w:val="22"/>
        </w:rPr>
      </w:pPr>
      <w:r w:rsidRPr="00C43FEA">
        <w:rPr>
          <w:rFonts w:ascii="Times New Roman" w:hAnsi="Times New Roman"/>
          <w:sz w:val="22"/>
          <w:szCs w:val="22"/>
        </w:rPr>
        <w:t>Sankce</w:t>
      </w:r>
    </w:p>
    <w:p w:rsidR="002D61D4" w:rsidRPr="00C43FEA" w:rsidRDefault="002D61D4" w:rsidP="002D61D4">
      <w:pPr>
        <w:pStyle w:val="Zkladntext2"/>
        <w:numPr>
          <w:ilvl w:val="1"/>
          <w:numId w:val="35"/>
        </w:numPr>
        <w:spacing w:after="120" w:line="260" w:lineRule="exact"/>
      </w:pPr>
      <w:r w:rsidRPr="00C43FEA">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C43FEA">
        <w:rPr>
          <w:szCs w:val="22"/>
        </w:rPr>
        <w:t>desettisíc</w:t>
      </w:r>
      <w:proofErr w:type="spellEnd"/>
      <w:r w:rsidRPr="00C43FEA">
        <w:rPr>
          <w:szCs w:val="22"/>
        </w:rPr>
        <w:t xml:space="preserve"> korun českých) za každé jednotlivé prokázané porušení těchto povinností.</w:t>
      </w:r>
    </w:p>
    <w:p w:rsidR="002D61D4" w:rsidRPr="00C43FEA" w:rsidRDefault="002D61D4" w:rsidP="002D61D4">
      <w:pPr>
        <w:pStyle w:val="Zkladntext2"/>
        <w:numPr>
          <w:ilvl w:val="1"/>
          <w:numId w:val="35"/>
        </w:numPr>
        <w:spacing w:after="120" w:line="260" w:lineRule="exact"/>
      </w:pPr>
      <w:r w:rsidRPr="00C43FEA">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C43FEA" w:rsidRDefault="002D61D4" w:rsidP="002D61D4">
      <w:pPr>
        <w:pStyle w:val="Zkladntext2"/>
        <w:numPr>
          <w:ilvl w:val="1"/>
          <w:numId w:val="35"/>
        </w:numPr>
        <w:spacing w:after="120" w:line="260" w:lineRule="exact"/>
      </w:pPr>
      <w:r w:rsidRPr="00C43FEA">
        <w:t>Uplatněním práva na smluvní pokutu není dotčeno právo ČP na náhradu škody vzniklé z porušení povinnosti, ke které se smluvní pokuta vztahuje.</w:t>
      </w:r>
    </w:p>
    <w:p w:rsidR="002D61D4" w:rsidRPr="00C43FEA" w:rsidRDefault="002D61D4" w:rsidP="002D61D4">
      <w:pPr>
        <w:pStyle w:val="Zkladntext2"/>
        <w:numPr>
          <w:ilvl w:val="1"/>
          <w:numId w:val="35"/>
        </w:numPr>
        <w:spacing w:after="120" w:line="260" w:lineRule="exact"/>
        <w:rPr>
          <w:szCs w:val="22"/>
        </w:rPr>
      </w:pPr>
      <w:r w:rsidRPr="00C43FEA">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7"/>
      <w:footerReference w:type="default" r:id="rId8"/>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B25" w:rsidRDefault="00C07B25" w:rsidP="00E26E3A">
      <w:pPr>
        <w:spacing w:line="240" w:lineRule="auto"/>
      </w:pPr>
      <w:r>
        <w:separator/>
      </w:r>
    </w:p>
  </w:endnote>
  <w:endnote w:type="continuationSeparator" w:id="0">
    <w:p w:rsidR="00C07B25" w:rsidRDefault="00C07B25"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B84B74">
      <w:rPr>
        <w:noProof/>
      </w:rPr>
      <w:t>9</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B84B74">
      <w:rPr>
        <w:noProof/>
      </w:rPr>
      <w:t>9</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B25" w:rsidRDefault="00C07B25" w:rsidP="00E26E3A">
      <w:pPr>
        <w:spacing w:line="240" w:lineRule="auto"/>
      </w:pPr>
      <w:r>
        <w:separator/>
      </w:r>
    </w:p>
  </w:footnote>
  <w:footnote w:type="continuationSeparator" w:id="0">
    <w:p w:rsidR="00C07B25" w:rsidRDefault="00C07B25"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proofErr w:type="gramStart"/>
    <w:r>
      <w:rPr>
        <w:b/>
        <w:color w:val="002776"/>
        <w:lang w:val="cs-CZ"/>
      </w:rPr>
      <w:t>s.p</w:t>
    </w:r>
    <w:proofErr w:type="spellEnd"/>
    <w:r>
      <w:rPr>
        <w:b/>
        <w:color w:val="002776"/>
        <w:lang w:val="cs-CZ"/>
      </w:rPr>
      <w:t>.</w:t>
    </w:r>
    <w:proofErr w:type="gramEnd"/>
    <w:r>
      <w:rPr>
        <w:b/>
        <w:color w:val="002776"/>
        <w:lang w:val="cs-CZ"/>
      </w:rPr>
      <w:t xml:space="preserve">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E4E0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142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86FC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25F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E98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1" w15:restartNumberingAfterBreak="0">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FF536D2"/>
    <w:multiLevelType w:val="multilevel"/>
    <w:tmpl w:val="1B46A2CC"/>
    <w:numStyleLink w:val="NumHeading"/>
  </w:abstractNum>
  <w:num w:numId="1">
    <w:abstractNumId w:val="24"/>
  </w:num>
  <w:num w:numId="2">
    <w:abstractNumId w:val="12"/>
  </w:num>
  <w:num w:numId="3">
    <w:abstractNumId w:val="25"/>
  </w:num>
  <w:num w:numId="4">
    <w:abstractNumId w:val="16"/>
  </w:num>
  <w:num w:numId="5">
    <w:abstractNumId w:val="33"/>
  </w:num>
  <w:num w:numId="6">
    <w:abstractNumId w:val="34"/>
  </w:num>
  <w:num w:numId="7">
    <w:abstractNumId w:val="17"/>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1"/>
  </w:num>
  <w:num w:numId="21">
    <w:abstractNumId w:val="14"/>
  </w:num>
  <w:num w:numId="22">
    <w:abstractNumId w:val="35"/>
  </w:num>
  <w:num w:numId="23">
    <w:abstractNumId w:val="19"/>
  </w:num>
  <w:num w:numId="24">
    <w:abstractNumId w:val="10"/>
  </w:num>
  <w:num w:numId="25">
    <w:abstractNumId w:val="30"/>
  </w:num>
  <w:num w:numId="26">
    <w:abstractNumId w:val="26"/>
  </w:num>
  <w:num w:numId="27">
    <w:abstractNumId w:val="13"/>
  </w:num>
  <w:num w:numId="28">
    <w:abstractNumId w:val="15"/>
  </w:num>
  <w:num w:numId="29">
    <w:abstractNumId w:val="21"/>
  </w:num>
  <w:num w:numId="30">
    <w:abstractNumId w:val="20"/>
  </w:num>
  <w:num w:numId="31">
    <w:abstractNumId w:val="31"/>
  </w:num>
  <w:num w:numId="32">
    <w:abstractNumId w:val="18"/>
  </w:num>
  <w:num w:numId="33">
    <w:abstractNumId w:val="22"/>
  </w:num>
  <w:num w:numId="34">
    <w:abstractNumId w:val="32"/>
  </w:num>
  <w:num w:numId="35">
    <w:abstractNumId w:val="28"/>
  </w:num>
  <w:num w:numId="36">
    <w:abstractNumId w:val="2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648D"/>
    <w:rsid w:val="001846C1"/>
    <w:rsid w:val="001903EC"/>
    <w:rsid w:val="00190879"/>
    <w:rsid w:val="00193DF2"/>
    <w:rsid w:val="001C6599"/>
    <w:rsid w:val="001D08B4"/>
    <w:rsid w:val="001D5F44"/>
    <w:rsid w:val="001D7BCE"/>
    <w:rsid w:val="001E250B"/>
    <w:rsid w:val="001F4EAD"/>
    <w:rsid w:val="001F741B"/>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5E86"/>
    <w:rsid w:val="00300601"/>
    <w:rsid w:val="003053E5"/>
    <w:rsid w:val="00305F11"/>
    <w:rsid w:val="00306AF3"/>
    <w:rsid w:val="0032736C"/>
    <w:rsid w:val="0032761C"/>
    <w:rsid w:val="0033201C"/>
    <w:rsid w:val="00333A09"/>
    <w:rsid w:val="003353E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87EC7"/>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03082"/>
    <w:rsid w:val="00707342"/>
    <w:rsid w:val="00721E7C"/>
    <w:rsid w:val="00733307"/>
    <w:rsid w:val="0074503E"/>
    <w:rsid w:val="007522C2"/>
    <w:rsid w:val="00766638"/>
    <w:rsid w:val="00766A20"/>
    <w:rsid w:val="007670D1"/>
    <w:rsid w:val="00777BF3"/>
    <w:rsid w:val="007836DF"/>
    <w:rsid w:val="00783EFA"/>
    <w:rsid w:val="00783FF0"/>
    <w:rsid w:val="00786B01"/>
    <w:rsid w:val="00792C97"/>
    <w:rsid w:val="007A01B3"/>
    <w:rsid w:val="007A71EE"/>
    <w:rsid w:val="007A7886"/>
    <w:rsid w:val="007B38FB"/>
    <w:rsid w:val="007B4DB6"/>
    <w:rsid w:val="007B650D"/>
    <w:rsid w:val="007C316D"/>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7E57"/>
    <w:rsid w:val="008A4B63"/>
    <w:rsid w:val="008A5749"/>
    <w:rsid w:val="008B3038"/>
    <w:rsid w:val="008C019F"/>
    <w:rsid w:val="008C1B44"/>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62511"/>
    <w:rsid w:val="00A64BC9"/>
    <w:rsid w:val="00A66C1A"/>
    <w:rsid w:val="00A837AE"/>
    <w:rsid w:val="00A92FC3"/>
    <w:rsid w:val="00AA1110"/>
    <w:rsid w:val="00AA15E2"/>
    <w:rsid w:val="00AA50FB"/>
    <w:rsid w:val="00AB164A"/>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84B74"/>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3FEA"/>
    <w:rsid w:val="00C4695D"/>
    <w:rsid w:val="00C54B75"/>
    <w:rsid w:val="00C54D4F"/>
    <w:rsid w:val="00C5528A"/>
    <w:rsid w:val="00C5691C"/>
    <w:rsid w:val="00C62A6D"/>
    <w:rsid w:val="00C66AF5"/>
    <w:rsid w:val="00C70A41"/>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F1CB2"/>
    <w:rsid w:val="00D00024"/>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A15FD"/>
    <w:rsid w:val="00EA6004"/>
    <w:rsid w:val="00EB0BD2"/>
    <w:rsid w:val="00EC0984"/>
    <w:rsid w:val="00ED0EDD"/>
    <w:rsid w:val="00EE09CE"/>
    <w:rsid w:val="00EF5BB6"/>
    <w:rsid w:val="00F079EA"/>
    <w:rsid w:val="00F1751B"/>
    <w:rsid w:val="00F21B95"/>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305D97E-6791-4DE2-8806-D18860E7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Template>
  <TotalTime>2</TotalTime>
  <Pages>9</Pages>
  <Words>4345</Words>
  <Characters>25637</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29923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Maleňáková Lenka</cp:lastModifiedBy>
  <cp:revision>3</cp:revision>
  <cp:lastPrinted>2016-11-08T11:50:00Z</cp:lastPrinted>
  <dcterms:created xsi:type="dcterms:W3CDTF">2017-12-18T08:19:00Z</dcterms:created>
  <dcterms:modified xsi:type="dcterms:W3CDTF">2018-01-02T09:53:00Z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