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6D" w:rsidRPr="00B82CD0"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caps/>
          <w:sz w:val="26"/>
          <w:szCs w:val="26"/>
          <w:lang w:eastAsia="cs-CZ"/>
        </w:rPr>
      </w:pPr>
      <w:r w:rsidRPr="00B82CD0">
        <w:rPr>
          <w:rFonts w:ascii="Calibri" w:hAnsi="Calibri" w:cs="Calibri"/>
          <w:b/>
          <w:caps/>
          <w:sz w:val="26"/>
          <w:szCs w:val="26"/>
          <w:lang w:eastAsia="cs-CZ"/>
        </w:rPr>
        <w:t xml:space="preserve">licenční Smlouva </w:t>
      </w:r>
    </w:p>
    <w:p w:rsidR="0040746D" w:rsidRPr="00B82CD0"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caps/>
          <w:sz w:val="26"/>
          <w:szCs w:val="26"/>
          <w:lang w:eastAsia="cs-CZ"/>
        </w:rPr>
      </w:pPr>
      <w:r w:rsidRPr="00B82CD0">
        <w:rPr>
          <w:rFonts w:ascii="Calibri" w:hAnsi="Calibri" w:cs="Calibri"/>
          <w:b/>
          <w:caps/>
          <w:sz w:val="26"/>
          <w:szCs w:val="26"/>
          <w:lang w:eastAsia="cs-CZ"/>
        </w:rPr>
        <w:t xml:space="preserve">na užívání dat A PRODUKTŮ ČHMÚ </w:t>
      </w:r>
    </w:p>
    <w:p w:rsidR="0040746D" w:rsidRDefault="0040746D" w:rsidP="0040746D">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4"/>
          <w:szCs w:val="24"/>
        </w:rPr>
      </w:pPr>
    </w:p>
    <w:p w:rsidR="0040746D" w:rsidRDefault="0040746D" w:rsidP="0040746D">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(uzavřená podle ustanovení § 2 358 a násl. zákona č. 89/2012 Sb., občanský zákoník</w:t>
      </w:r>
    </w:p>
    <w:p w:rsidR="0040746D" w:rsidRDefault="0040746D" w:rsidP="0040746D">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 xml:space="preserve"> ve spojení se zákonem č. 121/2000 Sb.,</w:t>
      </w:r>
      <w:r>
        <w:rPr>
          <w:rFonts w:ascii="Calibri" w:hAnsi="Calibri" w:cs="Calibri"/>
          <w:b w:val="0"/>
          <w:sz w:val="20"/>
        </w:rPr>
        <w:t xml:space="preserve"> autorský zákon, ve znění pozdějších předpisů</w:t>
      </w:r>
      <w:r w:rsidRPr="0076774E">
        <w:rPr>
          <w:rFonts w:ascii="Calibri" w:hAnsi="Calibri" w:cs="Calibri"/>
          <w:b w:val="0"/>
          <w:sz w:val="20"/>
        </w:rPr>
        <w:t>)</w:t>
      </w:r>
    </w:p>
    <w:p w:rsidR="0040746D" w:rsidRPr="0076774E" w:rsidRDefault="0040746D" w:rsidP="0040746D">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p>
    <w:p w:rsidR="0040746D" w:rsidRDefault="0040746D" w:rsidP="0040746D">
      <w:pPr>
        <w:pStyle w:val="Zkladntext"/>
        <w:spacing w:after="0" w:line="240" w:lineRule="auto"/>
        <w:rPr>
          <w:rFonts w:ascii="Calibri" w:hAnsi="Calibri" w:cs="Calibri"/>
          <w:b/>
          <w:sz w:val="22"/>
          <w:szCs w:val="22"/>
        </w:rPr>
      </w:pPr>
    </w:p>
    <w:p w:rsidR="0040746D" w:rsidRPr="00DB7AA4" w:rsidRDefault="0040746D" w:rsidP="0040746D">
      <w:pPr>
        <w:pStyle w:val="Zkladntext"/>
        <w:spacing w:after="0" w:line="240" w:lineRule="auto"/>
        <w:rPr>
          <w:rFonts w:ascii="Calibri" w:hAnsi="Calibri" w:cs="Calibri"/>
          <w:sz w:val="22"/>
          <w:szCs w:val="22"/>
        </w:rPr>
      </w:pPr>
      <w:r w:rsidRPr="00DB7AA4">
        <w:rPr>
          <w:rFonts w:ascii="Calibri" w:hAnsi="Calibri" w:cs="Calibri"/>
          <w:b/>
          <w:sz w:val="22"/>
          <w:szCs w:val="22"/>
        </w:rPr>
        <w:t>Český hydrometeorologický ústav</w:t>
      </w:r>
    </w:p>
    <w:p w:rsidR="0040746D" w:rsidRPr="00DB7AA4" w:rsidRDefault="0040746D" w:rsidP="0040746D">
      <w:pPr>
        <w:pStyle w:val="Zkladntext"/>
        <w:spacing w:after="0" w:line="240" w:lineRule="auto"/>
        <w:rPr>
          <w:rFonts w:ascii="Calibri" w:hAnsi="Calibri" w:cs="Calibri"/>
          <w:sz w:val="22"/>
          <w:szCs w:val="22"/>
        </w:rPr>
      </w:pPr>
      <w:r>
        <w:rPr>
          <w:rFonts w:ascii="Calibri" w:hAnsi="Calibri" w:cs="Calibri"/>
          <w:sz w:val="22"/>
          <w:szCs w:val="22"/>
        </w:rPr>
        <w:t xml:space="preserve">se sídlem: </w:t>
      </w:r>
      <w:r w:rsidRPr="00DB7AA4">
        <w:rPr>
          <w:rFonts w:ascii="Calibri" w:hAnsi="Calibri" w:cs="Calibri"/>
          <w:sz w:val="22"/>
          <w:szCs w:val="22"/>
        </w:rPr>
        <w:t xml:space="preserve">Na </w:t>
      </w:r>
      <w:proofErr w:type="spellStart"/>
      <w:r w:rsidRPr="00DB7AA4">
        <w:rPr>
          <w:rFonts w:ascii="Calibri" w:hAnsi="Calibri" w:cs="Calibri"/>
          <w:sz w:val="22"/>
          <w:szCs w:val="22"/>
        </w:rPr>
        <w:t>Šabatce</w:t>
      </w:r>
      <w:proofErr w:type="spellEnd"/>
      <w:r w:rsidRPr="00DB7AA4">
        <w:rPr>
          <w:rFonts w:ascii="Calibri" w:hAnsi="Calibri" w:cs="Calibri"/>
          <w:sz w:val="22"/>
          <w:szCs w:val="22"/>
        </w:rPr>
        <w:t xml:space="preserve"> </w:t>
      </w:r>
      <w:r w:rsidRPr="00776C28">
        <w:rPr>
          <w:rFonts w:ascii="Calibri" w:hAnsi="Calibri" w:cs="Calibri"/>
          <w:sz w:val="22"/>
          <w:szCs w:val="22"/>
        </w:rPr>
        <w:t>2050/17</w:t>
      </w:r>
      <w:r w:rsidRPr="00DB7AA4">
        <w:rPr>
          <w:rFonts w:ascii="Calibri" w:hAnsi="Calibri" w:cs="Calibri"/>
          <w:sz w:val="22"/>
          <w:szCs w:val="22"/>
        </w:rPr>
        <w:t>, 143 06 Praha 4</w:t>
      </w:r>
    </w:p>
    <w:p w:rsidR="0040746D" w:rsidRDefault="0040746D" w:rsidP="0040746D">
      <w:pPr>
        <w:pStyle w:val="Zkladntext"/>
        <w:spacing w:after="0" w:line="240" w:lineRule="auto"/>
        <w:rPr>
          <w:rFonts w:ascii="Calibri" w:hAnsi="Calibri" w:cs="Calibri"/>
          <w:sz w:val="22"/>
          <w:szCs w:val="22"/>
        </w:rPr>
      </w:pPr>
      <w:r>
        <w:rPr>
          <w:rFonts w:ascii="Calibri" w:hAnsi="Calibri" w:cs="Calibri"/>
          <w:sz w:val="22"/>
          <w:szCs w:val="22"/>
        </w:rPr>
        <w:t>IČO: 00020699, DIČ: CZ00020699</w:t>
      </w:r>
    </w:p>
    <w:p w:rsidR="0040746D" w:rsidRDefault="0040746D" w:rsidP="0040746D">
      <w:pPr>
        <w:pStyle w:val="Zkladntext"/>
        <w:spacing w:after="0" w:line="240" w:lineRule="auto"/>
        <w:rPr>
          <w:rFonts w:ascii="Calibri" w:hAnsi="Calibri" w:cs="Calibri"/>
          <w:sz w:val="22"/>
          <w:szCs w:val="22"/>
        </w:rPr>
      </w:pPr>
      <w:r>
        <w:rPr>
          <w:rFonts w:ascii="Calibri" w:hAnsi="Calibri" w:cs="Calibri"/>
          <w:sz w:val="22"/>
          <w:szCs w:val="22"/>
        </w:rPr>
        <w:t xml:space="preserve">Číslo bankovního účtu: </w:t>
      </w:r>
      <w:proofErr w:type="spellStart"/>
      <w:r w:rsidR="00A221C8">
        <w:rPr>
          <w:rFonts w:ascii="Calibri" w:hAnsi="Calibri" w:cs="Calibri"/>
          <w:sz w:val="22"/>
          <w:szCs w:val="22"/>
        </w:rPr>
        <w:t>xxxx</w:t>
      </w:r>
      <w:proofErr w:type="spellEnd"/>
      <w:r w:rsidR="00A221C8">
        <w:rPr>
          <w:rFonts w:ascii="Calibri" w:hAnsi="Calibri" w:cs="Calibri"/>
          <w:sz w:val="22"/>
          <w:szCs w:val="22"/>
        </w:rPr>
        <w:t xml:space="preserve"> </w:t>
      </w:r>
      <w:r w:rsidRPr="00776C28">
        <w:rPr>
          <w:rFonts w:ascii="Calibri" w:hAnsi="Calibri" w:cs="Calibri"/>
          <w:sz w:val="22"/>
          <w:szCs w:val="22"/>
        </w:rPr>
        <w:t xml:space="preserve">vedeného u </w:t>
      </w:r>
      <w:proofErr w:type="spellStart"/>
      <w:r w:rsidR="00A221C8">
        <w:rPr>
          <w:rFonts w:ascii="Calibri" w:hAnsi="Calibri" w:cs="Calibri"/>
          <w:sz w:val="22"/>
          <w:szCs w:val="22"/>
        </w:rPr>
        <w:t>xxxx</w:t>
      </w:r>
      <w:proofErr w:type="spellEnd"/>
    </w:p>
    <w:p w:rsidR="0040746D" w:rsidRPr="005E3E03" w:rsidRDefault="0040746D" w:rsidP="0040746D">
      <w:pPr>
        <w:pStyle w:val="Zkladntext"/>
        <w:spacing w:after="0" w:line="240" w:lineRule="auto"/>
        <w:rPr>
          <w:rFonts w:ascii="Calibri" w:hAnsi="Calibri" w:cs="Calibri"/>
          <w:sz w:val="22"/>
          <w:szCs w:val="22"/>
        </w:rPr>
      </w:pPr>
      <w:r w:rsidRPr="005E3E03">
        <w:rPr>
          <w:rFonts w:ascii="Calibri" w:hAnsi="Calibri" w:cs="Calibri"/>
          <w:sz w:val="22"/>
          <w:szCs w:val="22"/>
        </w:rPr>
        <w:t xml:space="preserve">(plátce DPH, avšak při výkonu činnosti dle </w:t>
      </w:r>
      <w:proofErr w:type="spellStart"/>
      <w:r w:rsidRPr="005E3E03">
        <w:rPr>
          <w:rFonts w:ascii="Calibri" w:hAnsi="Calibri" w:cs="Calibri"/>
          <w:sz w:val="22"/>
          <w:szCs w:val="22"/>
        </w:rPr>
        <w:t>Vl</w:t>
      </w:r>
      <w:proofErr w:type="spellEnd"/>
      <w:r w:rsidRPr="005E3E03">
        <w:rPr>
          <w:rFonts w:ascii="Calibri" w:hAnsi="Calibri" w:cs="Calibri"/>
          <w:sz w:val="22"/>
          <w:szCs w:val="22"/>
        </w:rPr>
        <w:t>. nařízení č. 96/1953 Sb. není</w:t>
      </w:r>
    </w:p>
    <w:p w:rsidR="0040746D" w:rsidRPr="00DB7AA4" w:rsidRDefault="0040746D" w:rsidP="0040746D">
      <w:pPr>
        <w:pStyle w:val="Zkladntext"/>
        <w:spacing w:after="0" w:line="240" w:lineRule="auto"/>
        <w:rPr>
          <w:rFonts w:ascii="Calibri" w:hAnsi="Calibri" w:cs="Calibri"/>
          <w:sz w:val="22"/>
          <w:szCs w:val="22"/>
        </w:rPr>
      </w:pPr>
      <w:r w:rsidRPr="005E3E03">
        <w:rPr>
          <w:rFonts w:ascii="Calibri" w:hAnsi="Calibri" w:cs="Calibri"/>
          <w:sz w:val="22"/>
          <w:szCs w:val="22"/>
        </w:rPr>
        <w:t xml:space="preserve">osobou povinnou k dani podle </w:t>
      </w:r>
      <w:proofErr w:type="spellStart"/>
      <w:r w:rsidRPr="005E3E03">
        <w:rPr>
          <w:rFonts w:ascii="Calibri" w:hAnsi="Calibri" w:cs="Calibri"/>
          <w:sz w:val="22"/>
          <w:szCs w:val="22"/>
        </w:rPr>
        <w:t>ust</w:t>
      </w:r>
      <w:proofErr w:type="spellEnd"/>
      <w:r w:rsidRPr="005E3E03">
        <w:rPr>
          <w:rFonts w:ascii="Calibri" w:hAnsi="Calibri" w:cs="Calibri"/>
          <w:sz w:val="22"/>
          <w:szCs w:val="22"/>
        </w:rPr>
        <w:t xml:space="preserve">. § 5 odst. 3 </w:t>
      </w:r>
      <w:proofErr w:type="spellStart"/>
      <w:proofErr w:type="gramStart"/>
      <w:r w:rsidRPr="005E3E03">
        <w:rPr>
          <w:rFonts w:ascii="Calibri" w:hAnsi="Calibri" w:cs="Calibri"/>
          <w:sz w:val="22"/>
          <w:szCs w:val="22"/>
        </w:rPr>
        <w:t>zák.č</w:t>
      </w:r>
      <w:proofErr w:type="spellEnd"/>
      <w:r w:rsidRPr="005E3E03">
        <w:rPr>
          <w:rFonts w:ascii="Calibri" w:hAnsi="Calibri" w:cs="Calibri"/>
          <w:sz w:val="22"/>
          <w:szCs w:val="22"/>
        </w:rPr>
        <w:t>.</w:t>
      </w:r>
      <w:proofErr w:type="gramEnd"/>
      <w:r w:rsidRPr="005E3E03">
        <w:rPr>
          <w:rFonts w:ascii="Calibri" w:hAnsi="Calibri" w:cs="Calibri"/>
          <w:sz w:val="22"/>
          <w:szCs w:val="22"/>
        </w:rPr>
        <w:t xml:space="preserve"> 235/2004 Sb., o DPH)</w:t>
      </w:r>
    </w:p>
    <w:p w:rsidR="0040746D" w:rsidRDefault="0040746D" w:rsidP="0040746D">
      <w:pPr>
        <w:pStyle w:val="Zkladntext"/>
        <w:spacing w:after="0" w:line="240" w:lineRule="auto"/>
        <w:rPr>
          <w:rFonts w:ascii="Calibri" w:hAnsi="Calibri" w:cs="Calibri"/>
          <w:sz w:val="22"/>
          <w:szCs w:val="22"/>
        </w:rPr>
      </w:pPr>
      <w:r>
        <w:rPr>
          <w:rFonts w:ascii="Calibri" w:hAnsi="Calibri" w:cs="Calibri"/>
          <w:sz w:val="22"/>
          <w:szCs w:val="22"/>
        </w:rPr>
        <w:t xml:space="preserve">Statutární orgán:  Mgr. Mark </w:t>
      </w:r>
      <w:proofErr w:type="spellStart"/>
      <w:r>
        <w:rPr>
          <w:rFonts w:ascii="Calibri" w:hAnsi="Calibri" w:cs="Calibri"/>
          <w:sz w:val="22"/>
          <w:szCs w:val="22"/>
        </w:rPr>
        <w:t>Rieder</w:t>
      </w:r>
      <w:proofErr w:type="spellEnd"/>
      <w:r>
        <w:rPr>
          <w:rFonts w:ascii="Calibri" w:hAnsi="Calibri" w:cs="Calibri"/>
          <w:sz w:val="22"/>
          <w:szCs w:val="22"/>
        </w:rPr>
        <w:t>, ředitel ČHMÚ</w:t>
      </w:r>
    </w:p>
    <w:p w:rsidR="0040746D" w:rsidRDefault="0040746D" w:rsidP="0040746D">
      <w:pPr>
        <w:pStyle w:val="Zkladntext"/>
        <w:spacing w:after="0" w:line="240" w:lineRule="auto"/>
        <w:rPr>
          <w:rFonts w:ascii="Calibri" w:hAnsi="Calibri" w:cs="Calibri"/>
          <w:sz w:val="22"/>
          <w:szCs w:val="22"/>
        </w:rPr>
      </w:pPr>
      <w:r>
        <w:rPr>
          <w:rFonts w:ascii="Calibri" w:hAnsi="Calibri" w:cs="Calibri"/>
          <w:sz w:val="22"/>
          <w:szCs w:val="22"/>
        </w:rPr>
        <w:t>Zastoupený: Ing. Dušanem Židkem, ředitelem pobočky Ostrava, K Myslivně 3/2182,</w:t>
      </w:r>
    </w:p>
    <w:p w:rsidR="0040746D" w:rsidRPr="00DB7AA4" w:rsidRDefault="0040746D" w:rsidP="0040746D">
      <w:pPr>
        <w:pStyle w:val="Zkladntext"/>
        <w:spacing w:after="0" w:line="240" w:lineRule="auto"/>
        <w:rPr>
          <w:rFonts w:ascii="Calibri" w:hAnsi="Calibri" w:cs="Calibri"/>
          <w:sz w:val="22"/>
          <w:szCs w:val="22"/>
        </w:rPr>
      </w:pPr>
      <w:r>
        <w:rPr>
          <w:rFonts w:ascii="Calibri" w:hAnsi="Calibri" w:cs="Calibri"/>
          <w:sz w:val="22"/>
          <w:szCs w:val="22"/>
        </w:rPr>
        <w:tab/>
        <w:t xml:space="preserve">         708 00 Ostrava-Poruba</w:t>
      </w:r>
    </w:p>
    <w:p w:rsidR="0040746D" w:rsidRPr="00DB7AA4" w:rsidRDefault="0040746D" w:rsidP="0040746D">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(dále jen “</w:t>
      </w:r>
      <w:r>
        <w:rPr>
          <w:rFonts w:ascii="Calibri" w:hAnsi="Calibri" w:cs="Calibri"/>
          <w:sz w:val="22"/>
          <w:szCs w:val="22"/>
        </w:rPr>
        <w:t>-</w:t>
      </w:r>
      <w:r w:rsidRPr="0076774E">
        <w:rPr>
          <w:rFonts w:ascii="Calibri" w:hAnsi="Calibri" w:cs="Calibri"/>
          <w:b/>
          <w:i/>
          <w:sz w:val="22"/>
          <w:szCs w:val="22"/>
        </w:rPr>
        <w:t>Poskytovatel</w:t>
      </w:r>
      <w:r w:rsidRPr="00DB7AA4">
        <w:rPr>
          <w:rStyle w:val="Znakapoznpodarou"/>
          <w:rFonts w:ascii="Calibri" w:hAnsi="Calibri" w:cs="Calibri"/>
          <w:sz w:val="22"/>
          <w:szCs w:val="22"/>
        </w:rPr>
        <w:footnoteReference w:id="1"/>
      </w:r>
      <w:r w:rsidRPr="00DB7AA4">
        <w:rPr>
          <w:rFonts w:ascii="Calibri" w:hAnsi="Calibri" w:cs="Calibri"/>
          <w:sz w:val="22"/>
          <w:szCs w:val="22"/>
        </w:rPr>
        <w:t xml:space="preserve"> ”)</w:t>
      </w:r>
    </w:p>
    <w:p w:rsidR="0040746D" w:rsidRPr="00DB7AA4" w:rsidRDefault="0040746D" w:rsidP="0040746D">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sz w:val="22"/>
          <w:szCs w:val="22"/>
        </w:rPr>
      </w:pPr>
    </w:p>
    <w:p w:rsidR="0040746D" w:rsidRPr="00DB7AA4" w:rsidRDefault="0040746D" w:rsidP="0040746D">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DB7AA4">
        <w:rPr>
          <w:rFonts w:ascii="Calibri" w:hAnsi="Calibri" w:cs="Calibri"/>
          <w:sz w:val="22"/>
          <w:szCs w:val="22"/>
        </w:rPr>
        <w:t>a</w:t>
      </w:r>
    </w:p>
    <w:p w:rsidR="0040746D" w:rsidRPr="00DB7AA4" w:rsidRDefault="0040746D" w:rsidP="0040746D">
      <w:pPr>
        <w:pStyle w:val="Smluvnstrana"/>
      </w:pPr>
    </w:p>
    <w:p w:rsidR="0040746D" w:rsidRPr="00B82CD0" w:rsidRDefault="0040746D" w:rsidP="0040746D">
      <w:pPr>
        <w:pStyle w:val="Smluvnstrana"/>
      </w:pPr>
      <w:proofErr w:type="spellStart"/>
      <w:r w:rsidRPr="007957ED">
        <w:t>Veolia</w:t>
      </w:r>
      <w:proofErr w:type="spellEnd"/>
      <w:r w:rsidRPr="007957ED">
        <w:t xml:space="preserve"> Energie ČR, a.s.</w:t>
      </w:r>
    </w:p>
    <w:p w:rsidR="0040746D" w:rsidRDefault="0040746D" w:rsidP="0040746D">
      <w:pPr>
        <w:pStyle w:val="Zkladntext"/>
        <w:spacing w:after="0" w:line="276" w:lineRule="auto"/>
        <w:rPr>
          <w:rFonts w:ascii="Calibri" w:hAnsi="Calibri" w:cs="Calibri"/>
          <w:sz w:val="22"/>
          <w:szCs w:val="22"/>
        </w:rPr>
      </w:pPr>
      <w:r>
        <w:rPr>
          <w:rFonts w:ascii="Calibri" w:hAnsi="Calibri" w:cs="Calibri"/>
          <w:sz w:val="22"/>
          <w:szCs w:val="22"/>
        </w:rPr>
        <w:t>se sídlem:</w:t>
      </w:r>
      <w:r w:rsidRPr="00DB7AA4">
        <w:rPr>
          <w:rFonts w:ascii="Calibri" w:hAnsi="Calibri" w:cs="Calibri"/>
          <w:sz w:val="22"/>
          <w:szCs w:val="22"/>
        </w:rPr>
        <w:t xml:space="preserve"> </w:t>
      </w:r>
      <w:r>
        <w:rPr>
          <w:rFonts w:ascii="Calibri" w:hAnsi="Calibri" w:cs="Calibri"/>
          <w:sz w:val="22"/>
          <w:szCs w:val="22"/>
        </w:rPr>
        <w:t>28. října 3337/7, 702 00 Moravská Ostrava</w:t>
      </w:r>
      <w:r w:rsidRPr="00DB7AA4">
        <w:rPr>
          <w:rFonts w:ascii="Calibri" w:hAnsi="Calibri" w:cs="Calibri"/>
          <w:sz w:val="22"/>
          <w:szCs w:val="22"/>
        </w:rPr>
        <w:tab/>
      </w:r>
    </w:p>
    <w:p w:rsidR="0040746D" w:rsidRDefault="0040746D" w:rsidP="0040746D">
      <w:pPr>
        <w:pStyle w:val="Zkladntext"/>
        <w:spacing w:after="0" w:line="276" w:lineRule="auto"/>
        <w:rPr>
          <w:rFonts w:ascii="Calibri" w:hAnsi="Calibri" w:cs="Calibri"/>
          <w:sz w:val="22"/>
          <w:szCs w:val="22"/>
        </w:rPr>
      </w:pPr>
      <w:r w:rsidRPr="00DB7AA4">
        <w:rPr>
          <w:rFonts w:ascii="Calibri" w:hAnsi="Calibri" w:cs="Calibri"/>
          <w:sz w:val="22"/>
          <w:szCs w:val="22"/>
        </w:rPr>
        <w:t xml:space="preserve">IČ: </w:t>
      </w:r>
      <w:r>
        <w:rPr>
          <w:rFonts w:ascii="Calibri" w:hAnsi="Calibri" w:cs="Calibri"/>
          <w:sz w:val="22"/>
          <w:szCs w:val="22"/>
        </w:rPr>
        <w:t xml:space="preserve">45193410 </w:t>
      </w:r>
      <w:r w:rsidRPr="00DB7AA4">
        <w:rPr>
          <w:rFonts w:ascii="Calibri" w:hAnsi="Calibri" w:cs="Calibri"/>
          <w:sz w:val="22"/>
          <w:szCs w:val="22"/>
        </w:rPr>
        <w:t xml:space="preserve">DIČ: </w:t>
      </w:r>
      <w:r>
        <w:rPr>
          <w:rFonts w:ascii="Calibri" w:hAnsi="Calibri" w:cs="Calibri"/>
          <w:sz w:val="22"/>
          <w:szCs w:val="22"/>
        </w:rPr>
        <w:t>CZ45193410</w:t>
      </w:r>
    </w:p>
    <w:p w:rsidR="0040746D" w:rsidRPr="00DB7AA4" w:rsidRDefault="0040746D" w:rsidP="0040746D">
      <w:pPr>
        <w:pStyle w:val="Zkladntext"/>
        <w:spacing w:after="0" w:line="276" w:lineRule="auto"/>
        <w:rPr>
          <w:rFonts w:ascii="Calibri" w:hAnsi="Calibri" w:cs="Calibri"/>
          <w:sz w:val="22"/>
          <w:szCs w:val="22"/>
        </w:rPr>
      </w:pPr>
      <w:r w:rsidRPr="00F82D29">
        <w:rPr>
          <w:rFonts w:ascii="Calibri" w:hAnsi="Calibri" w:cs="Calibri"/>
          <w:sz w:val="22"/>
          <w:szCs w:val="22"/>
        </w:rPr>
        <w:t>Číslo bankovního účtu</w:t>
      </w:r>
      <w:r>
        <w:rPr>
          <w:rFonts w:ascii="Calibri" w:hAnsi="Calibri" w:cs="Calibri"/>
          <w:sz w:val="22"/>
          <w:szCs w:val="22"/>
        </w:rPr>
        <w:t xml:space="preserve">: </w:t>
      </w:r>
      <w:proofErr w:type="spellStart"/>
      <w:r w:rsidR="00A221C8">
        <w:rPr>
          <w:rFonts w:ascii="Calibri" w:hAnsi="Calibri" w:cs="Calibri"/>
          <w:sz w:val="22"/>
          <w:szCs w:val="22"/>
        </w:rPr>
        <w:t>xxxx</w:t>
      </w:r>
      <w:proofErr w:type="spellEnd"/>
    </w:p>
    <w:p w:rsidR="0040746D" w:rsidRDefault="0040746D" w:rsidP="0040746D">
      <w:pPr>
        <w:pStyle w:val="Zkladntext"/>
        <w:spacing w:after="0" w:line="276" w:lineRule="auto"/>
        <w:rPr>
          <w:rFonts w:ascii="Calibri" w:hAnsi="Calibri" w:cs="Calibri"/>
          <w:sz w:val="22"/>
          <w:szCs w:val="22"/>
        </w:rPr>
      </w:pPr>
      <w:r w:rsidRPr="00DB7AA4">
        <w:rPr>
          <w:rFonts w:ascii="Calibri" w:hAnsi="Calibri" w:cs="Calibri"/>
          <w:sz w:val="22"/>
          <w:szCs w:val="22"/>
        </w:rPr>
        <w:t>zastoupený</w:t>
      </w:r>
      <w:r>
        <w:rPr>
          <w:rFonts w:ascii="Calibri" w:hAnsi="Calibri" w:cs="Calibri"/>
          <w:sz w:val="22"/>
          <w:szCs w:val="22"/>
        </w:rPr>
        <w:t>:</w:t>
      </w:r>
      <w:r w:rsidRPr="00DB7AA4">
        <w:rPr>
          <w:rFonts w:ascii="Calibri" w:hAnsi="Calibri" w:cs="Calibri"/>
          <w:sz w:val="22"/>
          <w:szCs w:val="22"/>
        </w:rPr>
        <w:t xml:space="preserve"> </w:t>
      </w:r>
      <w:r>
        <w:rPr>
          <w:rFonts w:ascii="Calibri" w:hAnsi="Calibri" w:cs="Calibri"/>
          <w:sz w:val="22"/>
          <w:szCs w:val="22"/>
        </w:rPr>
        <w:t xml:space="preserve">Ing. Blanka </w:t>
      </w:r>
      <w:proofErr w:type="spellStart"/>
      <w:r>
        <w:rPr>
          <w:rFonts w:ascii="Calibri" w:hAnsi="Calibri" w:cs="Calibri"/>
          <w:sz w:val="22"/>
          <w:szCs w:val="22"/>
        </w:rPr>
        <w:t>Moravčinská</w:t>
      </w:r>
      <w:proofErr w:type="spellEnd"/>
      <w:r>
        <w:rPr>
          <w:rFonts w:ascii="Calibri" w:hAnsi="Calibri" w:cs="Calibri"/>
          <w:sz w:val="22"/>
          <w:szCs w:val="22"/>
        </w:rPr>
        <w:t xml:space="preserve">, vedoucí útvaru nákupu a zásobování skupiny </w:t>
      </w:r>
      <w:proofErr w:type="spellStart"/>
      <w:r>
        <w:rPr>
          <w:rFonts w:ascii="Calibri" w:hAnsi="Calibri" w:cs="Calibri"/>
          <w:sz w:val="22"/>
          <w:szCs w:val="22"/>
        </w:rPr>
        <w:t>Veolia</w:t>
      </w:r>
      <w:proofErr w:type="spellEnd"/>
      <w:r>
        <w:rPr>
          <w:rFonts w:ascii="Calibri" w:hAnsi="Calibri" w:cs="Calibri"/>
          <w:sz w:val="22"/>
          <w:szCs w:val="22"/>
        </w:rPr>
        <w:t xml:space="preserve"> Energie v České republice</w:t>
      </w:r>
    </w:p>
    <w:p w:rsidR="0040746D" w:rsidRPr="00DB7AA4" w:rsidRDefault="0040746D" w:rsidP="0040746D">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 xml:space="preserve">(dále jen “ </w:t>
      </w:r>
      <w:r w:rsidRPr="0076774E">
        <w:rPr>
          <w:rFonts w:ascii="Calibri" w:hAnsi="Calibri" w:cs="Calibri"/>
          <w:b/>
          <w:i/>
          <w:sz w:val="22"/>
          <w:szCs w:val="22"/>
        </w:rPr>
        <w:t>Nabyvatel</w:t>
      </w:r>
      <w:r w:rsidRPr="00DB7AA4">
        <w:rPr>
          <w:rFonts w:ascii="Calibri" w:hAnsi="Calibri" w:cs="Calibri"/>
          <w:sz w:val="22"/>
          <w:szCs w:val="22"/>
        </w:rPr>
        <w:t>”)</w:t>
      </w:r>
    </w:p>
    <w:p w:rsidR="0040746D" w:rsidRPr="00DB7AA4" w:rsidRDefault="0040746D" w:rsidP="0040746D">
      <w:pPr>
        <w:pStyle w:val="Smluvnstrana"/>
      </w:pPr>
    </w:p>
    <w:p w:rsidR="0040746D"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Pr>
          <w:rFonts w:ascii="Calibri" w:hAnsi="Calibri" w:cs="Calibri"/>
          <w:sz w:val="22"/>
          <w:szCs w:val="22"/>
        </w:rPr>
        <w:t xml:space="preserve">uzavřeli </w:t>
      </w:r>
      <w:r w:rsidRPr="00DB7AA4">
        <w:rPr>
          <w:rFonts w:ascii="Calibri" w:hAnsi="Calibri" w:cs="Calibri"/>
          <w:sz w:val="22"/>
          <w:szCs w:val="22"/>
        </w:rPr>
        <w:t xml:space="preserve">níže uvedeného dne, měsíce a roku </w:t>
      </w:r>
    </w:p>
    <w:p w:rsidR="0040746D" w:rsidRPr="0076774E"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sz w:val="22"/>
          <w:szCs w:val="22"/>
        </w:rPr>
      </w:pPr>
      <w:r w:rsidRPr="0076774E">
        <w:rPr>
          <w:rFonts w:ascii="Calibri" w:hAnsi="Calibri" w:cs="Calibri"/>
          <w:b/>
          <w:sz w:val="22"/>
          <w:szCs w:val="22"/>
        </w:rPr>
        <w:t>t</w:t>
      </w:r>
      <w:r>
        <w:rPr>
          <w:rFonts w:ascii="Calibri" w:hAnsi="Calibri" w:cs="Calibri"/>
          <w:b/>
          <w:sz w:val="22"/>
          <w:szCs w:val="22"/>
        </w:rPr>
        <w:t xml:space="preserve"> </w:t>
      </w:r>
      <w:r w:rsidRPr="0076774E">
        <w:rPr>
          <w:rFonts w:ascii="Calibri" w:hAnsi="Calibri" w:cs="Calibri"/>
          <w:b/>
          <w:sz w:val="22"/>
          <w:szCs w:val="22"/>
        </w:rPr>
        <w:t>u</w:t>
      </w:r>
      <w:r>
        <w:rPr>
          <w:rFonts w:ascii="Calibri" w:hAnsi="Calibri" w:cs="Calibri"/>
          <w:b/>
          <w:sz w:val="22"/>
          <w:szCs w:val="22"/>
        </w:rPr>
        <w:t xml:space="preserve"> </w:t>
      </w:r>
      <w:r w:rsidRPr="0076774E">
        <w:rPr>
          <w:rFonts w:ascii="Calibri" w:hAnsi="Calibri" w:cs="Calibri"/>
          <w:b/>
          <w:sz w:val="22"/>
          <w:szCs w:val="22"/>
        </w:rPr>
        <w:t>t</w:t>
      </w:r>
      <w:r>
        <w:rPr>
          <w:rFonts w:ascii="Calibri" w:hAnsi="Calibri" w:cs="Calibri"/>
          <w:b/>
          <w:sz w:val="22"/>
          <w:szCs w:val="22"/>
        </w:rPr>
        <w:t xml:space="preserve"> </w:t>
      </w:r>
      <w:r w:rsidRPr="0076774E">
        <w:rPr>
          <w:rFonts w:ascii="Calibri" w:hAnsi="Calibri" w:cs="Calibri"/>
          <w:b/>
          <w:sz w:val="22"/>
          <w:szCs w:val="22"/>
        </w:rPr>
        <w:t>o</w:t>
      </w:r>
    </w:p>
    <w:p w:rsidR="0040746D" w:rsidRPr="00DB7AA4"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sz w:val="22"/>
          <w:szCs w:val="22"/>
        </w:rPr>
      </w:pPr>
    </w:p>
    <w:p w:rsidR="0040746D" w:rsidRPr="0076774E"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pacing w:val="10"/>
          <w:sz w:val="22"/>
          <w:szCs w:val="22"/>
        </w:rPr>
      </w:pPr>
      <w:r w:rsidRPr="0076774E">
        <w:rPr>
          <w:rFonts w:ascii="Calibri" w:hAnsi="Calibri" w:cs="Calibri"/>
          <w:b/>
          <w:spacing w:val="10"/>
          <w:sz w:val="22"/>
          <w:szCs w:val="22"/>
        </w:rPr>
        <w:t xml:space="preserve">Nevýhradní licenční smlouvu </w:t>
      </w:r>
      <w:r>
        <w:rPr>
          <w:rFonts w:ascii="Calibri" w:hAnsi="Calibri" w:cs="Calibri"/>
          <w:b/>
          <w:spacing w:val="10"/>
          <w:sz w:val="22"/>
          <w:szCs w:val="22"/>
        </w:rPr>
        <w:t>na</w:t>
      </w:r>
      <w:r w:rsidRPr="0076774E">
        <w:rPr>
          <w:rFonts w:ascii="Calibri" w:hAnsi="Calibri" w:cs="Calibri"/>
          <w:b/>
          <w:spacing w:val="10"/>
          <w:sz w:val="22"/>
          <w:szCs w:val="22"/>
        </w:rPr>
        <w:t xml:space="preserve"> užívání dat a produktů</w:t>
      </w:r>
    </w:p>
    <w:p w:rsidR="0040746D" w:rsidRPr="00DB7AA4"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rsidR="0040746D" w:rsidRPr="0076774E" w:rsidRDefault="0040746D" w:rsidP="0040746D">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p>
    <w:p w:rsidR="0040746D" w:rsidRPr="0076774E" w:rsidRDefault="0040746D" w:rsidP="0040746D">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76774E">
        <w:rPr>
          <w:rFonts w:ascii="Calibri" w:hAnsi="Calibri" w:cs="Calibri"/>
          <w:b/>
          <w:caps/>
          <w:sz w:val="22"/>
          <w:szCs w:val="22"/>
        </w:rPr>
        <w:t>předmět Smlouvy</w:t>
      </w:r>
    </w:p>
    <w:p w:rsidR="0040746D" w:rsidRPr="00B82CD0"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0" w:name="Ref68334084"/>
      <w:bookmarkEnd w:id="0"/>
      <w:r w:rsidRPr="0076774E">
        <w:rPr>
          <w:rFonts w:ascii="Calibri" w:hAnsi="Calibri" w:cs="Calibri"/>
          <w:sz w:val="22"/>
          <w:szCs w:val="22"/>
        </w:rPr>
        <w:t xml:space="preserve">Poskytovatel </w:t>
      </w:r>
      <w:r w:rsidRPr="00B82CD0">
        <w:rPr>
          <w:rFonts w:ascii="Calibri" w:hAnsi="Calibri" w:cs="Calibri"/>
          <w:sz w:val="22"/>
          <w:szCs w:val="22"/>
        </w:rPr>
        <w:t xml:space="preserve">se touto </w:t>
      </w:r>
      <w:r w:rsidRPr="00B82CD0">
        <w:rPr>
          <w:rFonts w:ascii="Calibri" w:hAnsi="Calibri" w:cs="Calibri"/>
          <w:i/>
          <w:sz w:val="22"/>
          <w:szCs w:val="22"/>
        </w:rPr>
        <w:t xml:space="preserve">Nevýhradní licenční smlouvou na užívání dat a produktů ČHMÚ </w:t>
      </w:r>
      <w:r w:rsidRPr="00B82CD0">
        <w:rPr>
          <w:rFonts w:ascii="Calibri" w:hAnsi="Calibri" w:cs="Calibri"/>
          <w:sz w:val="22"/>
          <w:szCs w:val="22"/>
        </w:rPr>
        <w:t>(dále jen „</w:t>
      </w:r>
      <w:r w:rsidRPr="00B82CD0">
        <w:rPr>
          <w:rFonts w:ascii="Calibri" w:hAnsi="Calibri" w:cs="Calibri"/>
          <w:b/>
          <w:sz w:val="22"/>
          <w:szCs w:val="22"/>
        </w:rPr>
        <w:t>Smlouva</w:t>
      </w:r>
      <w:r w:rsidRPr="00B82CD0">
        <w:rPr>
          <w:rFonts w:ascii="Calibri" w:hAnsi="Calibri" w:cs="Calibri"/>
          <w:sz w:val="22"/>
          <w:szCs w:val="22"/>
        </w:rPr>
        <w:t>“) zavazuje poskytovat Nabyvateli právo užití databáze a dat, resp. produktů anebo i odvozených produktů a služeb (dále jen „</w:t>
      </w:r>
      <w:r w:rsidRPr="00B82CD0">
        <w:rPr>
          <w:rFonts w:ascii="Calibri" w:hAnsi="Calibri" w:cs="Calibri"/>
          <w:b/>
          <w:sz w:val="22"/>
          <w:szCs w:val="22"/>
        </w:rPr>
        <w:t>Data a Produkty, Služby</w:t>
      </w:r>
      <w:r w:rsidRPr="00B82CD0">
        <w:rPr>
          <w:rFonts w:ascii="Calibri" w:hAnsi="Calibri" w:cs="Calibri"/>
          <w:sz w:val="22"/>
          <w:szCs w:val="22"/>
        </w:rPr>
        <w:t>“) za podmínek, jejichž podrobná specifikace a upřesnění je obsažena v Příloze 1, která je nedílnou součástí této Smlouvy.</w:t>
      </w:r>
    </w:p>
    <w:p w:rsidR="0040746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B82CD0">
        <w:rPr>
          <w:rFonts w:ascii="Calibri" w:hAnsi="Calibri" w:cs="Calibri"/>
          <w:sz w:val="22"/>
          <w:szCs w:val="22"/>
          <w:lang w:eastAsia="en-US"/>
        </w:rPr>
        <w:lastRenderedPageBreak/>
        <w:t xml:space="preserve">Nabyvatel se touto Smlouvou zavazuje dodržovat ve Smlouvě uvedené podmínky pro užití Dat a Produktů, Služeb a zaplatit Poskytovateli za jejich užití sjednanou cenu, na které se smluvní strany dohodly. </w:t>
      </w:r>
    </w:p>
    <w:p w:rsidR="0040746D" w:rsidRDefault="0040746D" w:rsidP="0040746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40746D" w:rsidRPr="0043008D" w:rsidRDefault="0040746D" w:rsidP="0040746D">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Podmínky užití</w:t>
      </w:r>
    </w:p>
    <w:p w:rsidR="0040746D" w:rsidRPr="00C0676F"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Poskytovatel poskytuje na základě této Smlouvy Nabyvateli nepřevoditelné právo</w:t>
      </w:r>
      <w:r>
        <w:rPr>
          <w:rFonts w:ascii="Calibri" w:hAnsi="Calibri" w:cs="Calibri"/>
          <w:sz w:val="22"/>
          <w:szCs w:val="22"/>
        </w:rPr>
        <w:t xml:space="preserve"> na</w:t>
      </w:r>
      <w:r w:rsidRPr="00C0676F">
        <w:rPr>
          <w:rFonts w:ascii="Calibri" w:hAnsi="Calibri" w:cs="Calibri"/>
          <w:sz w:val="22"/>
          <w:szCs w:val="22"/>
        </w:rPr>
        <w:t xml:space="preserve"> užití Dat a Produktů specifikovaných v Příloze 1 této Smlouvy za stanovených podmínek a pro účel, který je vymezen Přílohou 1, pokud není stanoveno jinak.</w:t>
      </w:r>
    </w:p>
    <w:p w:rsidR="0040746D" w:rsidRPr="007957E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Nabyvatel užije Data a Produkty, Služby pro realizaci své podnikatelské činnosti, je oprávněn je zahrnout do obsahu příloh či podkladů, výpočtů, znaleckých posudku, avšak nemůže je ve stavu, jakým je obdržel dále zprostředkovávat, nabízet či udělovat k nim licenční oprávnění třetím osobám, pokud se smluvní strany nedohodnou jinak.</w:t>
      </w:r>
    </w:p>
    <w:p w:rsidR="0040746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Nabyvatel je oprávněn, jako výjimku z této Smlouvy, postoupit užití Dat a Produktů zájemcům, jako koncovým uživatelům, po dobu účinnosti této smlouvy, kte</w:t>
      </w:r>
      <w:r>
        <w:rPr>
          <w:rFonts w:ascii="Calibri" w:hAnsi="Calibri" w:cs="Calibri"/>
          <w:sz w:val="22"/>
          <w:szCs w:val="22"/>
        </w:rPr>
        <w:t>ří</w:t>
      </w:r>
      <w:r w:rsidRPr="007957ED">
        <w:rPr>
          <w:rFonts w:ascii="Calibri" w:hAnsi="Calibri" w:cs="Calibri"/>
          <w:sz w:val="22"/>
          <w:szCs w:val="22"/>
        </w:rPr>
        <w:t xml:space="preserve"> jsou ke dni podpisu této smlouvy členové skupiny</w:t>
      </w:r>
      <w:r>
        <w:rPr>
          <w:rFonts w:ascii="Calibri" w:hAnsi="Calibri" w:cs="Calibri"/>
          <w:sz w:val="22"/>
          <w:szCs w:val="22"/>
        </w:rPr>
        <w:t xml:space="preserve"> </w:t>
      </w:r>
      <w:proofErr w:type="spellStart"/>
      <w:r>
        <w:rPr>
          <w:rFonts w:ascii="Calibri" w:hAnsi="Calibri" w:cs="Calibri"/>
          <w:sz w:val="22"/>
          <w:szCs w:val="22"/>
        </w:rPr>
        <w:t>Veolia</w:t>
      </w:r>
      <w:proofErr w:type="spellEnd"/>
      <w:r>
        <w:rPr>
          <w:rFonts w:ascii="Calibri" w:hAnsi="Calibri" w:cs="Calibri"/>
          <w:sz w:val="22"/>
          <w:szCs w:val="22"/>
        </w:rPr>
        <w:t xml:space="preserve"> Energie v ČR, a to konkrétně společnostem </w:t>
      </w:r>
      <w:proofErr w:type="spellStart"/>
      <w:r w:rsidRPr="002D59EF">
        <w:rPr>
          <w:rFonts w:ascii="Calibri" w:hAnsi="Calibri" w:cs="Calibri"/>
          <w:sz w:val="22"/>
          <w:szCs w:val="22"/>
        </w:rPr>
        <w:t>Veolia</w:t>
      </w:r>
      <w:proofErr w:type="spellEnd"/>
      <w:r w:rsidRPr="002D59EF">
        <w:rPr>
          <w:rFonts w:ascii="Calibri" w:hAnsi="Calibri" w:cs="Calibri"/>
          <w:sz w:val="22"/>
          <w:szCs w:val="22"/>
        </w:rPr>
        <w:t xml:space="preserve"> Energie Kolín, a.s</w:t>
      </w:r>
      <w:r>
        <w:rPr>
          <w:rFonts w:ascii="Calibri" w:hAnsi="Calibri" w:cs="Calibri"/>
          <w:sz w:val="22"/>
          <w:szCs w:val="22"/>
        </w:rPr>
        <w:t xml:space="preserve">., </w:t>
      </w:r>
      <w:proofErr w:type="spellStart"/>
      <w:r w:rsidRPr="002D59EF">
        <w:rPr>
          <w:rFonts w:ascii="Calibri" w:hAnsi="Calibri" w:cs="Calibri"/>
          <w:sz w:val="22"/>
          <w:szCs w:val="22"/>
        </w:rPr>
        <w:t>Veolia</w:t>
      </w:r>
      <w:proofErr w:type="spellEnd"/>
      <w:r w:rsidRPr="002D59EF">
        <w:rPr>
          <w:rFonts w:ascii="Calibri" w:hAnsi="Calibri" w:cs="Calibri"/>
          <w:sz w:val="22"/>
          <w:szCs w:val="22"/>
        </w:rPr>
        <w:t xml:space="preserve"> Energie Mariánské Lázně, s.r.o.</w:t>
      </w:r>
      <w:r>
        <w:rPr>
          <w:rFonts w:ascii="Calibri" w:hAnsi="Calibri" w:cs="Calibri"/>
          <w:sz w:val="22"/>
          <w:szCs w:val="22"/>
        </w:rPr>
        <w:t xml:space="preserve">, </w:t>
      </w:r>
      <w:r w:rsidRPr="002D59EF">
        <w:rPr>
          <w:rFonts w:ascii="Calibri" w:hAnsi="Calibri" w:cs="Calibri"/>
          <w:sz w:val="22"/>
          <w:szCs w:val="22"/>
        </w:rPr>
        <w:tab/>
      </w:r>
      <w:proofErr w:type="spellStart"/>
      <w:r w:rsidRPr="002D59EF">
        <w:rPr>
          <w:rFonts w:ascii="Calibri" w:hAnsi="Calibri" w:cs="Calibri"/>
          <w:sz w:val="22"/>
          <w:szCs w:val="22"/>
        </w:rPr>
        <w:t>Veolia</w:t>
      </w:r>
      <w:proofErr w:type="spellEnd"/>
      <w:r w:rsidRPr="002D59EF">
        <w:rPr>
          <w:rFonts w:ascii="Calibri" w:hAnsi="Calibri" w:cs="Calibri"/>
          <w:sz w:val="22"/>
          <w:szCs w:val="22"/>
        </w:rPr>
        <w:t xml:space="preserve"> Energie Praha, a.s.</w:t>
      </w:r>
      <w:r>
        <w:rPr>
          <w:rFonts w:ascii="Calibri" w:hAnsi="Calibri" w:cs="Calibri"/>
          <w:sz w:val="22"/>
          <w:szCs w:val="22"/>
        </w:rPr>
        <w:t xml:space="preserve">, </w:t>
      </w:r>
      <w:proofErr w:type="spellStart"/>
      <w:r w:rsidRPr="002D59EF">
        <w:rPr>
          <w:rFonts w:ascii="Calibri" w:hAnsi="Calibri" w:cs="Calibri"/>
          <w:sz w:val="22"/>
          <w:szCs w:val="22"/>
        </w:rPr>
        <w:t>Veolia</w:t>
      </w:r>
      <w:proofErr w:type="spellEnd"/>
      <w:r w:rsidRPr="002D59EF">
        <w:rPr>
          <w:rFonts w:ascii="Calibri" w:hAnsi="Calibri" w:cs="Calibri"/>
          <w:sz w:val="22"/>
          <w:szCs w:val="22"/>
        </w:rPr>
        <w:t xml:space="preserve"> Průmyslové služby ČR, a.s.</w:t>
      </w:r>
      <w:r>
        <w:rPr>
          <w:rFonts w:ascii="Calibri" w:hAnsi="Calibri" w:cs="Calibri"/>
          <w:sz w:val="22"/>
          <w:szCs w:val="22"/>
        </w:rPr>
        <w:t xml:space="preserve">, </w:t>
      </w:r>
      <w:r w:rsidRPr="002D59EF">
        <w:rPr>
          <w:rFonts w:ascii="Calibri" w:hAnsi="Calibri" w:cs="Calibri"/>
          <w:sz w:val="22"/>
          <w:szCs w:val="22"/>
        </w:rPr>
        <w:tab/>
        <w:t>OLTERM  &amp; TD Olomouc, a.s.</w:t>
      </w:r>
    </w:p>
    <w:p w:rsidR="0040746D" w:rsidRPr="007957E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Nabyvatel bere na vědomí , že poskytnutá Data a Produkty, Služby mohou obsahovat licenční práva třetích osob, které je oprávněn Poskytovatel, jako výhradní dodavatel, na území České republiky poskytovat a prodávat.</w:t>
      </w:r>
    </w:p>
    <w:p w:rsidR="0040746D" w:rsidRPr="007957E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 xml:space="preserve">Právo užití Dat a Produktů, Služeb vzniká Nabyvateli okamžikem jejich zpřístupnění či dodáním ze strany Poskytovatele. </w:t>
      </w:r>
    </w:p>
    <w:p w:rsidR="0040746D" w:rsidRPr="007957ED" w:rsidRDefault="0040746D" w:rsidP="0040746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40746D" w:rsidRDefault="0040746D" w:rsidP="0040746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40746D" w:rsidRPr="0043008D" w:rsidRDefault="0040746D" w:rsidP="0040746D">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Cena a platební podmínky</w:t>
      </w:r>
    </w:p>
    <w:p w:rsidR="0040746D" w:rsidRPr="00AB1E02" w:rsidRDefault="0040746D" w:rsidP="0040746D">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1" w:name="TOC446473771"/>
      <w:bookmarkStart w:id="2" w:name="OLE_LINK2"/>
      <w:bookmarkStart w:id="3" w:name="Ref380559910"/>
      <w:bookmarkEnd w:id="1"/>
      <w:bookmarkEnd w:id="2"/>
      <w:bookmarkEnd w:id="3"/>
      <w:r w:rsidRPr="00AB1E02">
        <w:rPr>
          <w:rFonts w:ascii="Calibri" w:hAnsi="Calibri" w:cs="Calibri"/>
          <w:sz w:val="22"/>
          <w:szCs w:val="22"/>
        </w:rPr>
        <w:t>Cena za poskytnutá Data a Produkty podle této Smlouvy byla dohodou smluvních stran stanovena ve výši specifikované v Příloze 2 smlouvy a činí</w:t>
      </w:r>
      <w:r>
        <w:rPr>
          <w:rFonts w:ascii="Calibri" w:hAnsi="Calibri" w:cs="Calibri"/>
          <w:sz w:val="22"/>
          <w:szCs w:val="22"/>
        </w:rPr>
        <w:t xml:space="preserve"> 18.400,- Kč, (slovy: </w:t>
      </w:r>
      <w:proofErr w:type="spellStart"/>
      <w:r>
        <w:rPr>
          <w:rFonts w:ascii="Calibri" w:hAnsi="Calibri" w:cs="Calibri"/>
          <w:sz w:val="22"/>
          <w:szCs w:val="22"/>
        </w:rPr>
        <w:t>osmnácttisícčtyřista</w:t>
      </w:r>
      <w:proofErr w:type="spellEnd"/>
      <w:r>
        <w:rPr>
          <w:rFonts w:ascii="Calibri" w:hAnsi="Calibri" w:cs="Calibri"/>
          <w:sz w:val="22"/>
          <w:szCs w:val="22"/>
        </w:rPr>
        <w:t xml:space="preserve"> korun). </w:t>
      </w:r>
    </w:p>
    <w:p w:rsidR="0040746D" w:rsidRPr="00AB1E02" w:rsidRDefault="0040746D" w:rsidP="0040746D">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 xml:space="preserve">Cena za poskytnuté Služby podle této Smlouvy byla dohodou smluvních stran stanovena ve výši specifikované v Příloze 2 Smlouvy a činí </w:t>
      </w:r>
      <w:r>
        <w:rPr>
          <w:rFonts w:ascii="Calibri" w:hAnsi="Calibri" w:cs="Calibri"/>
          <w:sz w:val="22"/>
          <w:szCs w:val="22"/>
        </w:rPr>
        <w:t xml:space="preserve">5.600,-Kč, (slovy: </w:t>
      </w:r>
      <w:proofErr w:type="spellStart"/>
      <w:r>
        <w:rPr>
          <w:rFonts w:ascii="Calibri" w:hAnsi="Calibri" w:cs="Calibri"/>
          <w:sz w:val="22"/>
          <w:szCs w:val="22"/>
        </w:rPr>
        <w:t>pěttisícšestset</w:t>
      </w:r>
      <w:proofErr w:type="spellEnd"/>
      <w:r>
        <w:rPr>
          <w:rFonts w:ascii="Calibri" w:hAnsi="Calibri" w:cs="Calibri"/>
          <w:sz w:val="22"/>
          <w:szCs w:val="22"/>
        </w:rPr>
        <w:t xml:space="preserve"> korun). </w:t>
      </w:r>
    </w:p>
    <w:p w:rsidR="0040746D" w:rsidRDefault="0040746D" w:rsidP="0040746D">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Fakturace je dohodnuta smluvními stranami čtyřikrát ročně 6.000,- Kč (slovy: </w:t>
      </w:r>
      <w:proofErr w:type="spellStart"/>
      <w:r>
        <w:rPr>
          <w:rFonts w:ascii="Calibri" w:hAnsi="Calibri" w:cs="Calibri"/>
          <w:sz w:val="22"/>
          <w:szCs w:val="22"/>
        </w:rPr>
        <w:t>šesttisíc</w:t>
      </w:r>
      <w:proofErr w:type="spellEnd"/>
      <w:r>
        <w:rPr>
          <w:rFonts w:ascii="Calibri" w:hAnsi="Calibri" w:cs="Calibri"/>
          <w:sz w:val="22"/>
          <w:szCs w:val="22"/>
        </w:rPr>
        <w:t xml:space="preserve"> korun). Tato částka je splatná převodem na účet Poskytovatele do 30 dní na základě zaslané faktury Nabyvateli a pod příslušným variabilním symbolem. </w:t>
      </w:r>
      <w:r w:rsidRPr="00AB1E02">
        <w:rPr>
          <w:rFonts w:ascii="Calibri" w:hAnsi="Calibri" w:cs="Calibri"/>
          <w:sz w:val="22"/>
          <w:szCs w:val="22"/>
        </w:rPr>
        <w:t>Datem splatnosti se rozumí den odepsání finančních prostředků z účtu Nabyvatele.</w:t>
      </w:r>
    </w:p>
    <w:p w:rsidR="0040746D" w:rsidRPr="007957ED" w:rsidRDefault="0040746D" w:rsidP="0040746D">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Datem splatnosti se rozumí den odepsání finančních prostředků z účtu Nabyvatele.</w:t>
      </w:r>
    </w:p>
    <w:p w:rsidR="0040746D" w:rsidRPr="007957ED" w:rsidRDefault="0040746D" w:rsidP="0040746D">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Již uhrazená cena se v případě ukončení Smlouvy nebo jejího předčasného ukončení ze strany Poskytovatele vrací jako poměrná část z ceny snížená o částku za neposkytnutý a nezrealizovaný odběr Dat a Produktů, Služeb.</w:t>
      </w:r>
    </w:p>
    <w:p w:rsidR="0040746D" w:rsidRPr="00AB1E02" w:rsidRDefault="0040746D" w:rsidP="0040746D">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lastRenderedPageBreak/>
        <w:t>V případě, že Nabyvatel bude v prodlení s úhradou fakturované částky, sjednávají si smluvní strany smluvní pokutu ve výši 0,05% z dlužné částky bez DPH za každý započatý den prodlení.</w:t>
      </w:r>
    </w:p>
    <w:p w:rsidR="0040746D" w:rsidRPr="003C44C6" w:rsidDel="001E0C02" w:rsidRDefault="0040746D" w:rsidP="0040746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40746D" w:rsidRPr="0043008D" w:rsidRDefault="0040746D" w:rsidP="0040746D">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 xml:space="preserve">doba, zánik </w:t>
      </w:r>
      <w:r w:rsidRPr="0043008D">
        <w:rPr>
          <w:rFonts w:ascii="Calibri" w:hAnsi="Calibri" w:cs="Calibri"/>
          <w:b/>
          <w:caps/>
          <w:sz w:val="22"/>
          <w:szCs w:val="22"/>
        </w:rPr>
        <w:t>Smlouvy</w:t>
      </w:r>
    </w:p>
    <w:p w:rsidR="0040746D" w:rsidRPr="00134DD8"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Tato Smlouva se uzavírá na dobu určitou</w:t>
      </w:r>
      <w:r>
        <w:rPr>
          <w:rFonts w:ascii="Calibri" w:hAnsi="Calibri" w:cs="Calibri"/>
          <w:sz w:val="22"/>
          <w:szCs w:val="22"/>
        </w:rPr>
        <w:t xml:space="preserve"> do </w:t>
      </w:r>
      <w:proofErr w:type="gramStart"/>
      <w:r>
        <w:rPr>
          <w:rFonts w:ascii="Calibri" w:hAnsi="Calibri" w:cs="Calibri"/>
          <w:sz w:val="22"/>
          <w:szCs w:val="22"/>
        </w:rPr>
        <w:t>31.12.2018</w:t>
      </w:r>
      <w:proofErr w:type="gramEnd"/>
      <w:r>
        <w:rPr>
          <w:rFonts w:ascii="Calibri" w:hAnsi="Calibri" w:cs="Calibri"/>
          <w:sz w:val="22"/>
          <w:szCs w:val="22"/>
        </w:rPr>
        <w:t xml:space="preserve"> s možností výpovědi bez udání důvodu. </w:t>
      </w:r>
    </w:p>
    <w:p w:rsidR="0040746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Výpovědní lhůta je stanovena na</w:t>
      </w:r>
      <w:r>
        <w:rPr>
          <w:rFonts w:ascii="Calibri" w:hAnsi="Calibri" w:cs="Calibri"/>
          <w:sz w:val="22"/>
          <w:szCs w:val="22"/>
        </w:rPr>
        <w:t xml:space="preserve"> jeden (1) měsíc</w:t>
      </w:r>
      <w:r w:rsidRPr="00134DD8">
        <w:rPr>
          <w:rFonts w:ascii="Calibri" w:hAnsi="Calibri" w:cs="Calibri"/>
          <w:sz w:val="22"/>
          <w:szCs w:val="22"/>
        </w:rPr>
        <w:t xml:space="preserve"> a počíná běžet prvním dnem měsíce následujícího po doručení výpovědi druhé smluvní straně.</w:t>
      </w:r>
    </w:p>
    <w:p w:rsidR="0040746D" w:rsidRPr="007957E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 xml:space="preserve">Smluvní strany mohou tuto smlouvu ukončit také na základě dohody. </w:t>
      </w:r>
    </w:p>
    <w:p w:rsidR="0040746D" w:rsidRPr="007957E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 xml:space="preserve">V případě, že se Poskytovatel ocitne v prodlení s plněním svých závazků podle této Smlouvy, je Nabyvatel oprávněn odstoupit od Smlouvy, avšak pouze tehdy, pokud nečinnost nemá původ ve vyšší moci, v nepředvídatelných a nepřekonatelných překážkách podle ustanovení § 2913 odst. 2 zákona č. 89/2012 Sb., občanský zákoník. </w:t>
      </w:r>
    </w:p>
    <w:p w:rsidR="0040746D" w:rsidRPr="007957E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Poskytovatel je oprávněn odstoupit od této Smlouvy, pokud dojde ze strany Nabyvatele k porušování podmínek a autorských práv z této Smlouvy a dále z důvodu neuhrazení ceny za Data a Produkty, Služby podle čl. III odst. 1 a 2.</w:t>
      </w:r>
    </w:p>
    <w:p w:rsidR="0040746D" w:rsidRPr="007957E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957ED">
        <w:rPr>
          <w:rFonts w:ascii="Calibri" w:hAnsi="Calibri" w:cs="Calibri"/>
          <w:sz w:val="22"/>
          <w:szCs w:val="22"/>
        </w:rPr>
        <w:t>V případě, že smluvní strany budou mít zájem odstoupit od této Smlouvy, jsou povinné tuto skutečnost písemnou formou oznámit druhé smluvní straně na adresu uvedenou v záhlaví smlouvy do 15 dní a následně jsou i povinné vyrovnat veškeré své dosavadní závazky, náhradu škody, smluvní sankce, vzniknou-li na základě jejich jednání.</w:t>
      </w:r>
    </w:p>
    <w:p w:rsidR="0040746D" w:rsidRPr="00BF6D9B" w:rsidRDefault="0040746D" w:rsidP="0040746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40746D" w:rsidRPr="002E24E1" w:rsidRDefault="0040746D" w:rsidP="0040746D">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bookmarkStart w:id="4" w:name="OLE_LINK1"/>
      <w:bookmarkStart w:id="5" w:name="OLE_LINK3"/>
      <w:r w:rsidRPr="002E24E1">
        <w:rPr>
          <w:rFonts w:ascii="Calibri" w:hAnsi="Calibri" w:cs="Calibri"/>
          <w:b/>
          <w:caps/>
          <w:sz w:val="22"/>
          <w:szCs w:val="22"/>
        </w:rPr>
        <w:t>Ostatní</w:t>
      </w:r>
    </w:p>
    <w:p w:rsidR="0040746D" w:rsidRPr="007957ED" w:rsidRDefault="0040746D" w:rsidP="0040746D">
      <w:pPr>
        <w:pStyle w:val="Heading21"/>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 xml:space="preserve">Pokud </w:t>
      </w:r>
      <w:r w:rsidRPr="007957ED">
        <w:rPr>
          <w:rFonts w:ascii="Calibri" w:hAnsi="Calibri" w:cs="Calibri"/>
          <w:sz w:val="22"/>
          <w:szCs w:val="22"/>
        </w:rPr>
        <w:t>Data a Produkty, Služby, které Nabyvatel užil v souladu a s účelem Přílohy 1 této Smlouvy před skončením účinnosti této Smlouvy, se považují za oprávněně užitá i po skončení účinnosti této Smlouvy, pokud se smluvní strany nedohodnou jinak.</w:t>
      </w:r>
    </w:p>
    <w:p w:rsidR="0040746D" w:rsidRPr="007957ED" w:rsidRDefault="0040746D" w:rsidP="0040746D">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outlineLvl w:val="1"/>
        <w:rPr>
          <w:rFonts w:ascii="Calibri" w:hAnsi="Calibri" w:cs="Calibri"/>
          <w:sz w:val="22"/>
          <w:szCs w:val="22"/>
          <w:lang w:eastAsia="cs-CZ"/>
        </w:rPr>
      </w:pPr>
    </w:p>
    <w:p w:rsidR="0040746D" w:rsidRPr="007957ED" w:rsidRDefault="0040746D" w:rsidP="0040746D">
      <w:pPr>
        <w:numPr>
          <w:ilvl w:val="0"/>
          <w:numId w:val="5"/>
        </w:numPr>
        <w:rPr>
          <w:rFonts w:ascii="Calibri" w:hAnsi="Calibri" w:cs="Calibri"/>
          <w:sz w:val="22"/>
          <w:szCs w:val="22"/>
          <w:lang w:eastAsia="cs-CZ"/>
        </w:rPr>
      </w:pPr>
      <w:r w:rsidRPr="007957ED">
        <w:rPr>
          <w:rFonts w:ascii="Calibri" w:hAnsi="Calibri" w:cs="Calibri"/>
          <w:sz w:val="22"/>
          <w:szCs w:val="22"/>
          <w:lang w:eastAsia="cs-CZ"/>
        </w:rPr>
        <w:t xml:space="preserve">Poskytovatel nenese žádnou právní odpovědnost Nabyvateli a ani třetím osobám za Data, Produkty a Služby, které byly na základě této Smlouvy užité, zpracovány, reprodukovány, rozšiřovány pod označením a logem ČHMÚ a Nabyvatel a třetí osoby nejsou oprávněny tuto škodu vymáhat a dožadovat po ČHMÚ soudní cestou či jiným obdobným řízením. Tuto skutečnost bere Nabyvatel na vědomí. </w:t>
      </w:r>
    </w:p>
    <w:p w:rsidR="0040746D" w:rsidRPr="007957ED" w:rsidRDefault="0040746D" w:rsidP="0040746D">
      <w:pPr>
        <w:ind w:left="1452"/>
        <w:rPr>
          <w:rFonts w:ascii="Calibri" w:hAnsi="Calibri" w:cs="Calibri"/>
          <w:sz w:val="22"/>
          <w:szCs w:val="22"/>
          <w:lang w:eastAsia="cs-CZ"/>
        </w:rPr>
      </w:pPr>
    </w:p>
    <w:p w:rsidR="0040746D" w:rsidRDefault="0040746D" w:rsidP="0040746D">
      <w:pPr>
        <w:numPr>
          <w:ilvl w:val="0"/>
          <w:numId w:val="5"/>
        </w:numPr>
        <w:rPr>
          <w:rFonts w:ascii="Calibri" w:hAnsi="Calibri" w:cs="Calibri"/>
          <w:sz w:val="22"/>
          <w:szCs w:val="22"/>
          <w:lang w:eastAsia="cs-CZ"/>
        </w:rPr>
      </w:pPr>
      <w:r w:rsidRPr="007957ED">
        <w:rPr>
          <w:rFonts w:ascii="Calibri" w:hAnsi="Calibri" w:cs="Calibri"/>
          <w:sz w:val="22"/>
          <w:szCs w:val="22"/>
          <w:lang w:eastAsia="cs-CZ"/>
        </w:rPr>
        <w:t>Nabyvatel mimo jiné odpovídá za vzniklou škodu, pokud se jí dopustí svým jednáním a to i pokud budou porušené podmínky z této Smlouvy ze strany subjektů dle čl. II. odst. 3 a dále je Poskytovatel oprávněn v dané věci i požadovat vydání bezdůvodné obohacení, pokud Nabyvatel obdržel majetkový prospěch v souvislosti s užitím Dat, Produktů a Služeb, které jsou obsahem této Smlouvy.</w:t>
      </w:r>
    </w:p>
    <w:p w:rsidR="0040746D" w:rsidRPr="007957ED" w:rsidRDefault="0040746D" w:rsidP="0040746D">
      <w:pPr>
        <w:ind w:left="1452"/>
        <w:rPr>
          <w:rFonts w:ascii="Calibri" w:hAnsi="Calibri" w:cs="Calibri"/>
          <w:sz w:val="22"/>
          <w:szCs w:val="22"/>
          <w:lang w:eastAsia="cs-CZ"/>
        </w:rPr>
      </w:pPr>
    </w:p>
    <w:p w:rsidR="0040746D" w:rsidRDefault="0040746D" w:rsidP="0040746D">
      <w:pPr>
        <w:pStyle w:val="Heading21"/>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b/>
          <w:caps/>
          <w:sz w:val="22"/>
          <w:szCs w:val="22"/>
        </w:rPr>
      </w:pPr>
      <w:r>
        <w:rPr>
          <w:rFonts w:ascii="Calibri" w:hAnsi="Calibri" w:cs="Calibri"/>
          <w:sz w:val="22"/>
          <w:szCs w:val="22"/>
        </w:rPr>
        <w:lastRenderedPageBreak/>
        <w:t>Pokud Nabyvatel vyžaduje dodání Dat a Produktů během trvání této Smlouvy způsobem na e-mail, a ne na</w:t>
      </w:r>
      <w:r w:rsidR="00A221C8">
        <w:rPr>
          <w:rFonts w:ascii="Calibri" w:hAnsi="Calibri" w:cs="Calibri"/>
          <w:sz w:val="22"/>
          <w:szCs w:val="22"/>
        </w:rPr>
        <w:t xml:space="preserve"> </w:t>
      </w:r>
      <w:proofErr w:type="spellStart"/>
      <w:r w:rsidR="00A221C8">
        <w:t>xxxx</w:t>
      </w:r>
      <w:proofErr w:type="spellEnd"/>
      <w:r>
        <w:rPr>
          <w:rFonts w:ascii="Calibri" w:hAnsi="Calibri" w:cs="Calibri"/>
          <w:sz w:val="22"/>
          <w:szCs w:val="22"/>
        </w:rPr>
        <w:t xml:space="preserve">, Poskytovatel nezaručuje včasnost jejich dodání a nenese odpovědnost za jejich úplnost. </w:t>
      </w:r>
    </w:p>
    <w:p w:rsidR="0040746D" w:rsidRDefault="0040746D" w:rsidP="0040746D">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b/>
          <w:caps/>
          <w:sz w:val="22"/>
          <w:szCs w:val="22"/>
        </w:rPr>
      </w:pPr>
    </w:p>
    <w:p w:rsidR="0040746D" w:rsidRDefault="0040746D" w:rsidP="0040746D">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 xml:space="preserve">PROTIKORUPČNÍ DOLOŽKA </w:t>
      </w:r>
    </w:p>
    <w:p w:rsidR="0040746D" w:rsidRPr="00DC0A27" w:rsidRDefault="0040746D" w:rsidP="0040746D">
      <w:pPr>
        <w:pStyle w:val="Odstavecseseznamem"/>
        <w:numPr>
          <w:ilvl w:val="0"/>
          <w:numId w:val="6"/>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Při plnění této Smlouvy se Poskytovatel zavazuje striktně dodržovat platné právní předpisy zakazující uplácení veřejných činitelů a soukromých osob, protiprávní ovlivňování, praní špinavých peněz, které mohou zejména způsobit vyloučení z veřejných zakázek, zejména pak:</w:t>
      </w:r>
    </w:p>
    <w:p w:rsidR="0040746D" w:rsidRPr="00DC0A27" w:rsidRDefault="0040746D" w:rsidP="0040746D">
      <w:pPr>
        <w:pStyle w:val="Odstavecseseznamem"/>
        <w:numPr>
          <w:ilvl w:val="0"/>
          <w:numId w:val="7"/>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zákon ČR č. 418/2011 Sb., o trestní odpovědnosti právnických osob a řízení proti nim, v platném znění;</w:t>
      </w:r>
    </w:p>
    <w:p w:rsidR="0040746D" w:rsidRPr="00DC0A27" w:rsidRDefault="0040746D" w:rsidP="0040746D">
      <w:pPr>
        <w:pStyle w:val="Odstavecseseznamem"/>
        <w:numPr>
          <w:ilvl w:val="0"/>
          <w:numId w:val="7"/>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zákon Spojených států o korupčních praktikách z roku 1977 („</w:t>
      </w:r>
      <w:proofErr w:type="spellStart"/>
      <w:r w:rsidRPr="00DC0A27">
        <w:rPr>
          <w:rFonts w:asciiTheme="minorHAnsi" w:hAnsiTheme="minorHAnsi" w:cs="Arial"/>
          <w:sz w:val="22"/>
          <w:szCs w:val="22"/>
        </w:rPr>
        <w:t>Foreign</w:t>
      </w:r>
      <w:proofErr w:type="spellEnd"/>
      <w:r w:rsidRPr="00DC0A27">
        <w:rPr>
          <w:rFonts w:asciiTheme="minorHAnsi" w:hAnsiTheme="minorHAnsi" w:cs="Arial"/>
          <w:sz w:val="22"/>
          <w:szCs w:val="22"/>
        </w:rPr>
        <w:t xml:space="preserve"> </w:t>
      </w:r>
      <w:proofErr w:type="spellStart"/>
      <w:r w:rsidRPr="00DC0A27">
        <w:rPr>
          <w:rFonts w:asciiTheme="minorHAnsi" w:hAnsiTheme="minorHAnsi" w:cs="Arial"/>
          <w:sz w:val="22"/>
          <w:szCs w:val="22"/>
        </w:rPr>
        <w:t>Corrupt</w:t>
      </w:r>
      <w:proofErr w:type="spellEnd"/>
      <w:r w:rsidRPr="00DC0A27">
        <w:rPr>
          <w:rFonts w:asciiTheme="minorHAnsi" w:hAnsiTheme="minorHAnsi" w:cs="Arial"/>
          <w:sz w:val="22"/>
          <w:szCs w:val="22"/>
        </w:rPr>
        <w:t xml:space="preserve"> </w:t>
      </w:r>
      <w:proofErr w:type="spellStart"/>
      <w:r w:rsidRPr="00DC0A27">
        <w:rPr>
          <w:rFonts w:asciiTheme="minorHAnsi" w:hAnsiTheme="minorHAnsi" w:cs="Arial"/>
          <w:sz w:val="22"/>
          <w:szCs w:val="22"/>
        </w:rPr>
        <w:t>Practices</w:t>
      </w:r>
      <w:proofErr w:type="spellEnd"/>
      <w:r w:rsidRPr="00DC0A27">
        <w:rPr>
          <w:rFonts w:asciiTheme="minorHAnsi" w:hAnsiTheme="minorHAnsi" w:cs="Arial"/>
          <w:sz w:val="22"/>
          <w:szCs w:val="22"/>
        </w:rPr>
        <w:t xml:space="preserve"> </w:t>
      </w:r>
      <w:proofErr w:type="spellStart"/>
      <w:r w:rsidRPr="00DC0A27">
        <w:rPr>
          <w:rFonts w:asciiTheme="minorHAnsi" w:hAnsiTheme="minorHAnsi" w:cs="Arial"/>
          <w:sz w:val="22"/>
          <w:szCs w:val="22"/>
        </w:rPr>
        <w:t>Act</w:t>
      </w:r>
      <w:proofErr w:type="spellEnd"/>
      <w:r w:rsidRPr="00DC0A27">
        <w:rPr>
          <w:rFonts w:asciiTheme="minorHAnsi" w:hAnsiTheme="minorHAnsi" w:cs="Arial"/>
          <w:sz w:val="22"/>
          <w:szCs w:val="22"/>
        </w:rPr>
        <w:t xml:space="preserve"> – FCPA, 1977“), který se vztahuje i na korupční jednání v zahraničí; zákon Spojeného Království o úplatkářství z roku 2010 (UK </w:t>
      </w:r>
      <w:proofErr w:type="spellStart"/>
      <w:r w:rsidRPr="00DC0A27">
        <w:rPr>
          <w:rFonts w:asciiTheme="minorHAnsi" w:hAnsiTheme="minorHAnsi" w:cs="Arial"/>
          <w:sz w:val="22"/>
          <w:szCs w:val="22"/>
        </w:rPr>
        <w:t>Bribery</w:t>
      </w:r>
      <w:proofErr w:type="spellEnd"/>
      <w:r w:rsidRPr="00DC0A27">
        <w:rPr>
          <w:rFonts w:asciiTheme="minorHAnsi" w:hAnsiTheme="minorHAnsi" w:cs="Arial"/>
          <w:sz w:val="22"/>
          <w:szCs w:val="22"/>
        </w:rPr>
        <w:t xml:space="preserve"> </w:t>
      </w:r>
      <w:proofErr w:type="spellStart"/>
      <w:r w:rsidRPr="00DC0A27">
        <w:rPr>
          <w:rFonts w:asciiTheme="minorHAnsi" w:hAnsiTheme="minorHAnsi" w:cs="Arial"/>
          <w:sz w:val="22"/>
          <w:szCs w:val="22"/>
        </w:rPr>
        <w:t>Act</w:t>
      </w:r>
      <w:proofErr w:type="spellEnd"/>
      <w:r w:rsidRPr="00DC0A27">
        <w:rPr>
          <w:rFonts w:asciiTheme="minorHAnsi" w:hAnsiTheme="minorHAnsi" w:cs="Arial"/>
          <w:sz w:val="22"/>
          <w:szCs w:val="22"/>
        </w:rPr>
        <w:t xml:space="preserve"> 2010), který se také vztahuje i na korupční jednání v zahraničí;</w:t>
      </w:r>
    </w:p>
    <w:p w:rsidR="0040746D" w:rsidRDefault="0040746D" w:rsidP="0040746D">
      <w:pPr>
        <w:pStyle w:val="Odstavecseseznamem"/>
        <w:numPr>
          <w:ilvl w:val="0"/>
          <w:numId w:val="7"/>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Úmluvu OECD o boji proti podplácení zahraničních veřejných činitelů v mezinárodních podnikatelských transakcích ze dne 17. prosince 1997.</w:t>
      </w:r>
    </w:p>
    <w:p w:rsidR="0040746D" w:rsidRPr="00DC0A27" w:rsidRDefault="0040746D" w:rsidP="0040746D">
      <w:pPr>
        <w:pStyle w:val="Odstavecseseznamem"/>
        <w:spacing w:after="80" w:line="240" w:lineRule="auto"/>
        <w:ind w:left="1418"/>
        <w:contextualSpacing/>
        <w:rPr>
          <w:rFonts w:asciiTheme="minorHAnsi" w:hAnsiTheme="minorHAnsi" w:cs="Arial"/>
          <w:sz w:val="22"/>
          <w:szCs w:val="22"/>
        </w:rPr>
      </w:pPr>
    </w:p>
    <w:p w:rsidR="0040746D" w:rsidRDefault="0040746D" w:rsidP="0040746D">
      <w:pPr>
        <w:pStyle w:val="Odstavecseseznamem"/>
        <w:numPr>
          <w:ilvl w:val="0"/>
          <w:numId w:val="6"/>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Poskytovatel se zavazuje zavést a provádět všechna nezbytná a přiměřená opatření k zabránění korupce</w:t>
      </w:r>
      <w:r>
        <w:rPr>
          <w:rFonts w:asciiTheme="minorHAnsi" w:hAnsiTheme="minorHAnsi" w:cs="Arial"/>
          <w:sz w:val="22"/>
          <w:szCs w:val="22"/>
        </w:rPr>
        <w:t xml:space="preserve"> a neprodleně </w:t>
      </w:r>
      <w:r w:rsidRPr="005B533D">
        <w:rPr>
          <w:rFonts w:asciiTheme="minorHAnsi" w:hAnsiTheme="minorHAnsi" w:cs="Arial"/>
          <w:sz w:val="22"/>
          <w:szCs w:val="22"/>
        </w:rPr>
        <w:t xml:space="preserve">oznámit </w:t>
      </w:r>
      <w:r>
        <w:rPr>
          <w:rFonts w:asciiTheme="minorHAnsi" w:hAnsiTheme="minorHAnsi" w:cs="Arial"/>
          <w:sz w:val="22"/>
          <w:szCs w:val="22"/>
        </w:rPr>
        <w:t>Nabyvateli</w:t>
      </w:r>
      <w:r w:rsidRPr="00A47F05">
        <w:rPr>
          <w:rFonts w:asciiTheme="minorHAnsi" w:hAnsiTheme="minorHAnsi" w:cs="Arial"/>
          <w:sz w:val="22"/>
          <w:szCs w:val="22"/>
        </w:rPr>
        <w:t xml:space="preserve"> </w:t>
      </w:r>
      <w:r w:rsidRPr="005B533D">
        <w:rPr>
          <w:rFonts w:asciiTheme="minorHAnsi" w:hAnsiTheme="minorHAnsi" w:cs="Arial"/>
          <w:sz w:val="22"/>
          <w:szCs w:val="22"/>
        </w:rPr>
        <w:t>jakékoliv porušení jakéhokoliv ustanovení této doložky.</w:t>
      </w:r>
    </w:p>
    <w:p w:rsidR="0040746D" w:rsidRPr="00DC0A27" w:rsidRDefault="0040746D" w:rsidP="0040746D">
      <w:pPr>
        <w:pStyle w:val="Odstavecseseznamem"/>
        <w:spacing w:after="80" w:line="240" w:lineRule="auto"/>
        <w:ind w:left="1418"/>
        <w:contextualSpacing/>
        <w:rPr>
          <w:rFonts w:asciiTheme="minorHAnsi" w:hAnsiTheme="minorHAnsi" w:cs="Arial"/>
          <w:sz w:val="22"/>
          <w:szCs w:val="22"/>
        </w:rPr>
      </w:pPr>
    </w:p>
    <w:p w:rsidR="0040746D" w:rsidRDefault="0040746D" w:rsidP="0040746D">
      <w:pPr>
        <w:pStyle w:val="Odstavecseseznamem"/>
        <w:numPr>
          <w:ilvl w:val="0"/>
          <w:numId w:val="6"/>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 xml:space="preserve">Poskytovatel prohlašuje, že podle jeho vědomí, jeho zákonní zástupci, zaměstnanci, a kdokoliv, kdo byl pověřen poskytováním služeb pro </w:t>
      </w:r>
      <w:r>
        <w:rPr>
          <w:rFonts w:asciiTheme="minorHAnsi" w:hAnsiTheme="minorHAnsi" w:cs="Arial"/>
          <w:sz w:val="22"/>
          <w:szCs w:val="22"/>
        </w:rPr>
        <w:t>Nabyvatele</w:t>
      </w:r>
      <w:r w:rsidRPr="00DC0A27">
        <w:rPr>
          <w:rFonts w:asciiTheme="minorHAnsi" w:hAnsiTheme="minorHAnsi" w:cs="Arial"/>
          <w:sz w:val="22"/>
          <w:szCs w:val="22"/>
        </w:rPr>
        <w:t xml:space="preserve"> nebo jménem </w:t>
      </w:r>
      <w:r>
        <w:rPr>
          <w:rFonts w:asciiTheme="minorHAnsi" w:hAnsiTheme="minorHAnsi" w:cs="Arial"/>
          <w:sz w:val="22"/>
          <w:szCs w:val="22"/>
        </w:rPr>
        <w:t>Nabyvatele</w:t>
      </w:r>
      <w:r w:rsidRPr="00DC0A27">
        <w:rPr>
          <w:rFonts w:asciiTheme="minorHAnsi" w:hAnsiTheme="minorHAnsi" w:cs="Arial"/>
          <w:sz w:val="22"/>
          <w:szCs w:val="22"/>
        </w:rPr>
        <w:t xml:space="preserve"> na základě této Smlouvy, není a nebude přímo či nepřímo nabízet, dávat, poskytovat, vyžadovat, ani přijímat peníze nebo jakékoliv jiné ocenitelné hodnoty nebo poskytovat jakékoliv výhody nebo dary osobě, společnosti nebo podniku, státnímu úředníkovi, zaměstnanci, politické straně či hnutí, politickému kandidátovi, osobě, která působí v legislativním, správním nebo soudní postavení jakéhokoli druhu (kteréhokoli státu), veřejné organizaci nebo státnímu podniku, úředníkovi veřejné mezinárodní organizace, za účelem ovlivňování takové osoby v rámci její funkce, nebo pro účely odměňování či vyvolávající nesprávné plnění příslušné funkce nebo činnosti jakoukoliv osobou za účelem získání nebo udržení podnikatelské příležitosti pro </w:t>
      </w:r>
      <w:r>
        <w:rPr>
          <w:rFonts w:asciiTheme="minorHAnsi" w:hAnsiTheme="minorHAnsi" w:cs="Arial"/>
          <w:sz w:val="22"/>
          <w:szCs w:val="22"/>
        </w:rPr>
        <w:t>Nabyvatele</w:t>
      </w:r>
      <w:r w:rsidRPr="00DC0A27">
        <w:rPr>
          <w:rFonts w:asciiTheme="minorHAnsi" w:hAnsiTheme="minorHAnsi" w:cs="Arial"/>
          <w:sz w:val="22"/>
          <w:szCs w:val="22"/>
        </w:rPr>
        <w:t xml:space="preserve"> nebo získání výhody pro podnikání </w:t>
      </w:r>
      <w:r>
        <w:rPr>
          <w:rFonts w:asciiTheme="minorHAnsi" w:hAnsiTheme="minorHAnsi" w:cs="Arial"/>
          <w:sz w:val="22"/>
          <w:szCs w:val="22"/>
        </w:rPr>
        <w:t>Nabyvatele</w:t>
      </w:r>
      <w:r w:rsidRPr="00DC0A27">
        <w:rPr>
          <w:rFonts w:asciiTheme="minorHAnsi" w:hAnsiTheme="minorHAnsi" w:cs="Arial"/>
          <w:sz w:val="22"/>
          <w:szCs w:val="22"/>
        </w:rPr>
        <w:t>.</w:t>
      </w:r>
    </w:p>
    <w:p w:rsidR="0040746D" w:rsidRPr="00DC0A27" w:rsidRDefault="0040746D" w:rsidP="0040746D">
      <w:pPr>
        <w:pStyle w:val="Odstavecseseznamem"/>
        <w:spacing w:after="80" w:line="240" w:lineRule="auto"/>
        <w:ind w:left="1418"/>
        <w:contextualSpacing/>
        <w:rPr>
          <w:rFonts w:asciiTheme="minorHAnsi" w:hAnsiTheme="minorHAnsi" w:cs="Arial"/>
          <w:sz w:val="22"/>
          <w:szCs w:val="22"/>
        </w:rPr>
      </w:pPr>
    </w:p>
    <w:p w:rsidR="0040746D" w:rsidRPr="00DC0A27" w:rsidRDefault="0040746D" w:rsidP="0040746D">
      <w:pPr>
        <w:pStyle w:val="Odstavecseseznamem"/>
        <w:numPr>
          <w:ilvl w:val="0"/>
          <w:numId w:val="6"/>
        </w:numPr>
        <w:spacing w:after="80" w:line="240" w:lineRule="auto"/>
        <w:ind w:left="1418"/>
        <w:contextualSpacing/>
        <w:rPr>
          <w:rFonts w:asciiTheme="minorHAnsi" w:hAnsiTheme="minorHAnsi" w:cs="Arial"/>
          <w:sz w:val="22"/>
          <w:szCs w:val="22"/>
        </w:rPr>
      </w:pPr>
      <w:r w:rsidRPr="00DC0A27">
        <w:rPr>
          <w:rFonts w:asciiTheme="minorHAnsi" w:hAnsiTheme="minorHAnsi" w:cs="Arial"/>
          <w:sz w:val="22"/>
          <w:szCs w:val="22"/>
        </w:rPr>
        <w:t>Pokud Poskytovatel poruší jakoukoli povinnost uvedenou výše v této doložce:</w:t>
      </w:r>
    </w:p>
    <w:p w:rsidR="0040746D" w:rsidRPr="00DC0A27" w:rsidRDefault="0040746D" w:rsidP="0040746D">
      <w:pPr>
        <w:pStyle w:val="Odstavecseseznamem"/>
        <w:numPr>
          <w:ilvl w:val="1"/>
          <w:numId w:val="8"/>
        </w:numPr>
        <w:spacing w:after="80" w:line="240" w:lineRule="auto"/>
        <w:ind w:left="1418"/>
        <w:contextualSpacing/>
        <w:rPr>
          <w:rFonts w:asciiTheme="minorHAnsi" w:hAnsiTheme="minorHAnsi" w:cs="Arial"/>
          <w:sz w:val="22"/>
          <w:szCs w:val="22"/>
        </w:rPr>
      </w:pPr>
      <w:r>
        <w:rPr>
          <w:rFonts w:asciiTheme="minorHAnsi" w:hAnsiTheme="minorHAnsi" w:cs="Arial"/>
          <w:sz w:val="22"/>
          <w:szCs w:val="22"/>
        </w:rPr>
        <w:t>Nabyvatel</w:t>
      </w:r>
      <w:r w:rsidRPr="00DC0A27">
        <w:rPr>
          <w:rFonts w:asciiTheme="minorHAnsi" w:hAnsiTheme="minorHAnsi" w:cs="Arial"/>
          <w:sz w:val="22"/>
          <w:szCs w:val="22"/>
        </w:rPr>
        <w:t xml:space="preserve"> může okamžitě ukončit tuto Smlouvu odstoupením nebo výpovědí s okamžitou účinností a bez vzniku jakékoli odpovědnosti vůči Poskytovateli.</w:t>
      </w:r>
    </w:p>
    <w:p w:rsidR="0040746D" w:rsidRPr="00077F5D" w:rsidRDefault="0040746D" w:rsidP="0040746D">
      <w:pPr>
        <w:pStyle w:val="Odstavecseseznamem"/>
        <w:numPr>
          <w:ilvl w:val="1"/>
          <w:numId w:val="8"/>
        </w:numPr>
        <w:spacing w:after="80" w:line="240" w:lineRule="auto"/>
        <w:ind w:left="1418"/>
        <w:contextualSpacing/>
        <w:rPr>
          <w:rFonts w:asciiTheme="minorHAnsi" w:hAnsiTheme="minorHAnsi"/>
          <w:sz w:val="22"/>
          <w:szCs w:val="22"/>
        </w:rPr>
      </w:pPr>
      <w:r w:rsidRPr="00DC0A27">
        <w:rPr>
          <w:rFonts w:asciiTheme="minorHAnsi" w:hAnsiTheme="minorHAnsi" w:cs="Arial"/>
          <w:sz w:val="22"/>
          <w:szCs w:val="22"/>
        </w:rPr>
        <w:t xml:space="preserve">Poskytovatel se zavazuje, že odškodní </w:t>
      </w:r>
      <w:r>
        <w:rPr>
          <w:rFonts w:asciiTheme="minorHAnsi" w:hAnsiTheme="minorHAnsi" w:cs="Arial"/>
          <w:sz w:val="22"/>
          <w:szCs w:val="22"/>
        </w:rPr>
        <w:t>Nabyvatele</w:t>
      </w:r>
      <w:r w:rsidRPr="00DC0A27">
        <w:rPr>
          <w:rFonts w:asciiTheme="minorHAnsi" w:hAnsiTheme="minorHAnsi" w:cs="Arial"/>
          <w:sz w:val="22"/>
          <w:szCs w:val="22"/>
        </w:rPr>
        <w:t xml:space="preserve"> v maximálním možném rozsahu dle platných právních předpisů za jakékoliv ztráty, újmy, nebo výdaje, které </w:t>
      </w:r>
      <w:r>
        <w:rPr>
          <w:rFonts w:asciiTheme="minorHAnsi" w:hAnsiTheme="minorHAnsi" w:cs="Arial"/>
          <w:sz w:val="22"/>
          <w:szCs w:val="22"/>
        </w:rPr>
        <w:t>Nabyvateli</w:t>
      </w:r>
      <w:r w:rsidRPr="00DC0A27">
        <w:rPr>
          <w:rFonts w:asciiTheme="minorHAnsi" w:hAnsiTheme="minorHAnsi" w:cs="Arial"/>
          <w:sz w:val="22"/>
          <w:szCs w:val="22"/>
        </w:rPr>
        <w:t xml:space="preserve"> a/nebo skupině </w:t>
      </w:r>
      <w:proofErr w:type="spellStart"/>
      <w:r w:rsidRPr="00DC0A27">
        <w:rPr>
          <w:rFonts w:asciiTheme="minorHAnsi" w:hAnsiTheme="minorHAnsi" w:cs="Arial"/>
          <w:sz w:val="22"/>
          <w:szCs w:val="22"/>
        </w:rPr>
        <w:t>Veolia</w:t>
      </w:r>
      <w:proofErr w:type="spellEnd"/>
      <w:r w:rsidRPr="00DC0A27">
        <w:rPr>
          <w:rFonts w:asciiTheme="minorHAnsi" w:hAnsiTheme="minorHAnsi" w:cs="Arial"/>
          <w:sz w:val="22"/>
          <w:szCs w:val="22"/>
        </w:rPr>
        <w:t xml:space="preserve"> vzniknou z takového porušení.</w:t>
      </w:r>
    </w:p>
    <w:p w:rsidR="0040746D" w:rsidRDefault="0040746D" w:rsidP="0040746D">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firstLine="0"/>
        <w:rPr>
          <w:rFonts w:ascii="Calibri" w:hAnsi="Calibri" w:cs="Calibri"/>
          <w:b/>
          <w:caps/>
          <w:sz w:val="22"/>
          <w:szCs w:val="22"/>
        </w:rPr>
      </w:pPr>
    </w:p>
    <w:p w:rsidR="0040746D" w:rsidRDefault="0040746D" w:rsidP="0040746D">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firstLine="0"/>
        <w:rPr>
          <w:rFonts w:ascii="Calibri" w:hAnsi="Calibri" w:cs="Calibri"/>
          <w:b/>
          <w:caps/>
          <w:sz w:val="22"/>
          <w:szCs w:val="22"/>
        </w:rPr>
      </w:pPr>
    </w:p>
    <w:p w:rsidR="0040746D" w:rsidRPr="00134DD8" w:rsidRDefault="0040746D" w:rsidP="0040746D">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134DD8">
        <w:rPr>
          <w:rFonts w:ascii="Calibri" w:hAnsi="Calibri" w:cs="Calibri"/>
          <w:b/>
          <w:caps/>
          <w:sz w:val="22"/>
          <w:szCs w:val="22"/>
        </w:rPr>
        <w:t>Závěrečná ustanovení</w:t>
      </w:r>
    </w:p>
    <w:bookmarkEnd w:id="4"/>
    <w:bookmarkEnd w:id="5"/>
    <w:p w:rsidR="0040746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ind w:left="1434" w:hanging="357"/>
        <w:outlineLvl w:val="9"/>
        <w:rPr>
          <w:rFonts w:ascii="Calibri" w:hAnsi="Calibri" w:cs="Calibri"/>
          <w:sz w:val="22"/>
          <w:szCs w:val="22"/>
        </w:rPr>
      </w:pPr>
      <w:r w:rsidRPr="00E623F8">
        <w:rPr>
          <w:rFonts w:ascii="Calibri" w:hAnsi="Calibri" w:cs="Calibri"/>
          <w:sz w:val="22"/>
          <w:szCs w:val="22"/>
        </w:rPr>
        <w:t xml:space="preserve">Tato smlouva se řídí platným právním řádem České republiky, zejména pak ustanoveními zákona č. 121/2000 Sb., o právu autorském, o právech souvisejících </w:t>
      </w:r>
      <w:r w:rsidRPr="00E623F8">
        <w:rPr>
          <w:rFonts w:ascii="Calibri" w:hAnsi="Calibri" w:cs="Calibri"/>
          <w:sz w:val="22"/>
          <w:szCs w:val="22"/>
        </w:rPr>
        <w:lastRenderedPageBreak/>
        <w:t>s právem autorským a o změně některých zákonů (autorský zákon), ve znění pozdějších předpisů a dalších právních předpisů upravujících práva povinnosti stran v souvislosti s poskytováním a sdílením dat a produktů podle této Smlouvy, a to v jejich platném znění a dále se Smlouva řídí ustanoveními zákona č. 89/2012 Sb., občanský zákoník, v platném znění.</w:t>
      </w:r>
    </w:p>
    <w:p w:rsidR="0040746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after="0"/>
        <w:rPr>
          <w:rFonts w:ascii="Calibri" w:hAnsi="Calibri" w:cs="Calibri"/>
          <w:sz w:val="22"/>
          <w:szCs w:val="22"/>
        </w:rPr>
      </w:pPr>
      <w:r w:rsidRPr="00136295">
        <w:rPr>
          <w:rFonts w:ascii="Calibri" w:hAnsi="Calibri" w:cs="Calibri"/>
          <w:sz w:val="22"/>
          <w:szCs w:val="22"/>
        </w:rPr>
        <w:t xml:space="preserve">Tato smlouva nabývá platnosti dnem podpisu smluvních stran a s účinností ke dni </w:t>
      </w:r>
      <w:proofErr w:type="gramStart"/>
      <w:r>
        <w:rPr>
          <w:rFonts w:ascii="Calibri" w:hAnsi="Calibri" w:cs="Calibri"/>
          <w:sz w:val="22"/>
          <w:szCs w:val="22"/>
        </w:rPr>
        <w:t>1.1.2018</w:t>
      </w:r>
      <w:proofErr w:type="gramEnd"/>
      <w:r w:rsidRPr="00136295">
        <w:rPr>
          <w:rFonts w:ascii="Calibri" w:hAnsi="Calibri" w:cs="Calibri"/>
          <w:sz w:val="22"/>
          <w:szCs w:val="22"/>
        </w:rPr>
        <w:t xml:space="preserve"> za podmínky, že před tímto datem bude uveřejněna v registru smluv na základě zákona č. 340/2015 Sb., zákon o zvláštních podmínkách účinnosti některých smluv a o registru smluv (zákon o registru smluv) způsobem dle ustanovení § 5 odst. 1, kde je ČHMÚ povinným subjektem  ve smyslu </w:t>
      </w:r>
      <w:r>
        <w:rPr>
          <w:rFonts w:ascii="Calibri" w:hAnsi="Calibri" w:cs="Calibri"/>
          <w:sz w:val="22"/>
          <w:szCs w:val="22"/>
        </w:rPr>
        <w:t>ustanovení § 2 odst. 1 písm. c)</w:t>
      </w:r>
      <w:r w:rsidRPr="00136295">
        <w:rPr>
          <w:rFonts w:ascii="Calibri" w:hAnsi="Calibri" w:cs="Calibri"/>
          <w:sz w:val="22"/>
          <w:szCs w:val="22"/>
        </w:rPr>
        <w:t>, jinak se má za to, že účinnost smlouvy nastává až dnem zveřejnění v registru smluv.</w:t>
      </w:r>
    </w:p>
    <w:p w:rsidR="0040746D" w:rsidRDefault="0040746D" w:rsidP="0040746D">
      <w:pPr>
        <w:pStyle w:val="Odstavecseseznamem"/>
        <w:ind w:left="1440"/>
        <w:rPr>
          <w:rFonts w:ascii="Calibri" w:hAnsi="Calibri" w:cs="Calibri"/>
          <w:sz w:val="22"/>
          <w:szCs w:val="22"/>
        </w:rPr>
      </w:pPr>
    </w:p>
    <w:p w:rsidR="0040746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after="0"/>
        <w:rPr>
          <w:rFonts w:ascii="Calibri" w:hAnsi="Calibri" w:cs="Calibri"/>
          <w:sz w:val="22"/>
          <w:szCs w:val="22"/>
        </w:rPr>
      </w:pPr>
      <w:r w:rsidRPr="00DB7AA4">
        <w:rPr>
          <w:rFonts w:ascii="Calibri" w:hAnsi="Calibri" w:cs="Calibri"/>
          <w:sz w:val="22"/>
          <w:szCs w:val="22"/>
        </w:rPr>
        <w:t>Tuto smlouvu je možné měnit pouze písemnou dohodou smluvních stran ve formě číslovaných dodatků této smlouvy, podepsaných oběma smluvními stranami.</w:t>
      </w:r>
    </w:p>
    <w:p w:rsidR="0040746D" w:rsidRPr="00DB7AA4"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6295">
        <w:rPr>
          <w:rFonts w:ascii="Calibri" w:hAnsi="Calibri" w:cs="Calibri"/>
          <w:sz w:val="22"/>
          <w:szCs w:val="22"/>
        </w:rPr>
        <w:t>Smluvní strany berou na vědomí, že ČHMÚ je bez ohledu na rozhodné právo smlouvy povinným subjektem ve smyslu § 2 odst. 1 zákona č. 340/2015 Sb. o registru smluv (dále jen „Zákon o registru“) a tato smlouva a její související dodatky budou zveřejněny ze strany ČHMÚ v registru smluv v souladu s ustanovením § 5 příslušného zákona do 30 dnů od podpisu smluvních stran. Pokud se na obsah smlouvy a její části vztahuje výjimka z povinnosti uveřejnění na základě ustanovení § 3 zákona o registru smluv, ČHMÚ, jako povinný subjekt a účastník smluvního vztahu, si tímto vyhrazuje právo určit rozsah znečitelnění jejího obsahu s ohledem na výjimky ze zákona o registru smluv.</w:t>
      </w:r>
    </w:p>
    <w:p w:rsidR="0040746D" w:rsidRPr="00DB7AA4"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Nedílnou součást smlouvy tvoří tyto přílohy:</w:t>
      </w:r>
    </w:p>
    <w:p w:rsidR="0040746D" w:rsidRPr="00DB7AA4"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t>Příloha 1</w:t>
      </w:r>
      <w:r w:rsidRPr="00463FDD">
        <w:rPr>
          <w:rFonts w:ascii="Calibri" w:hAnsi="Calibri" w:cs="Calibri"/>
          <w:sz w:val="22"/>
          <w:szCs w:val="22"/>
        </w:rPr>
        <w:tab/>
      </w:r>
      <w:r w:rsidRPr="00DB7AA4">
        <w:rPr>
          <w:rFonts w:ascii="Calibri" w:hAnsi="Calibri" w:cs="Calibri"/>
          <w:sz w:val="22"/>
          <w:szCs w:val="22"/>
        </w:rPr>
        <w:t xml:space="preserve">Specifikace </w:t>
      </w:r>
      <w:r>
        <w:rPr>
          <w:rFonts w:ascii="Calibri" w:hAnsi="Calibri" w:cs="Calibri"/>
          <w:sz w:val="22"/>
          <w:szCs w:val="22"/>
        </w:rPr>
        <w:t>D</w:t>
      </w:r>
      <w:r w:rsidRPr="00DB7AA4">
        <w:rPr>
          <w:rFonts w:ascii="Calibri" w:hAnsi="Calibri" w:cs="Calibri"/>
          <w:sz w:val="22"/>
          <w:szCs w:val="22"/>
        </w:rPr>
        <w:t>at</w:t>
      </w:r>
      <w:r>
        <w:rPr>
          <w:rFonts w:ascii="Calibri" w:hAnsi="Calibri" w:cs="Calibri"/>
          <w:sz w:val="22"/>
          <w:szCs w:val="22"/>
        </w:rPr>
        <w:t xml:space="preserve"> a Produktů a Služeb </w:t>
      </w:r>
      <w:r w:rsidRPr="00DB7AA4">
        <w:rPr>
          <w:rFonts w:ascii="Calibri" w:hAnsi="Calibri" w:cs="Calibri"/>
          <w:sz w:val="22"/>
          <w:szCs w:val="22"/>
        </w:rPr>
        <w:t xml:space="preserve">a způsobu </w:t>
      </w:r>
      <w:r>
        <w:rPr>
          <w:rFonts w:ascii="Calibri" w:hAnsi="Calibri" w:cs="Calibri"/>
          <w:sz w:val="22"/>
          <w:szCs w:val="22"/>
        </w:rPr>
        <w:t xml:space="preserve">jejich </w:t>
      </w:r>
      <w:r w:rsidRPr="00DB7AA4">
        <w:rPr>
          <w:rFonts w:ascii="Calibri" w:hAnsi="Calibri" w:cs="Calibri"/>
          <w:sz w:val="22"/>
          <w:szCs w:val="22"/>
        </w:rPr>
        <w:t>užití</w:t>
      </w:r>
    </w:p>
    <w:p w:rsidR="0040746D"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t>Příloha 2</w:t>
      </w:r>
      <w:r w:rsidRPr="00463FDD">
        <w:rPr>
          <w:rFonts w:ascii="Calibri" w:hAnsi="Calibri" w:cs="Calibri"/>
          <w:sz w:val="22"/>
          <w:szCs w:val="22"/>
        </w:rPr>
        <w:tab/>
      </w:r>
      <w:r w:rsidRPr="00737D64">
        <w:rPr>
          <w:rFonts w:ascii="Calibri" w:hAnsi="Calibri" w:cs="Calibri"/>
          <w:sz w:val="22"/>
          <w:szCs w:val="22"/>
        </w:rPr>
        <w:t xml:space="preserve">Vyčíslení </w:t>
      </w:r>
      <w:r>
        <w:rPr>
          <w:rFonts w:ascii="Calibri" w:hAnsi="Calibri" w:cs="Calibri"/>
          <w:sz w:val="22"/>
          <w:szCs w:val="22"/>
        </w:rPr>
        <w:t xml:space="preserve">Ceny </w:t>
      </w:r>
      <w:r w:rsidRPr="00737D64">
        <w:rPr>
          <w:rFonts w:ascii="Calibri" w:hAnsi="Calibri" w:cs="Calibri"/>
          <w:sz w:val="22"/>
          <w:szCs w:val="22"/>
        </w:rPr>
        <w:t xml:space="preserve">poskytnutých </w:t>
      </w:r>
      <w:r>
        <w:rPr>
          <w:rFonts w:ascii="Calibri" w:hAnsi="Calibri" w:cs="Calibri"/>
          <w:sz w:val="22"/>
          <w:szCs w:val="22"/>
        </w:rPr>
        <w:t>D</w:t>
      </w:r>
      <w:r w:rsidRPr="00737D64">
        <w:rPr>
          <w:rFonts w:ascii="Calibri" w:hAnsi="Calibri" w:cs="Calibri"/>
          <w:sz w:val="22"/>
          <w:szCs w:val="22"/>
        </w:rPr>
        <w:t xml:space="preserve">at a </w:t>
      </w:r>
      <w:r>
        <w:rPr>
          <w:rFonts w:ascii="Calibri" w:hAnsi="Calibri" w:cs="Calibri"/>
          <w:sz w:val="22"/>
          <w:szCs w:val="22"/>
        </w:rPr>
        <w:t>P</w:t>
      </w:r>
      <w:r w:rsidRPr="00737D64">
        <w:rPr>
          <w:rFonts w:ascii="Calibri" w:hAnsi="Calibri" w:cs="Calibri"/>
          <w:sz w:val="22"/>
          <w:szCs w:val="22"/>
        </w:rPr>
        <w:t>roduktů</w:t>
      </w:r>
      <w:r>
        <w:rPr>
          <w:rFonts w:ascii="Calibri" w:hAnsi="Calibri" w:cs="Calibri"/>
          <w:sz w:val="22"/>
          <w:szCs w:val="22"/>
        </w:rPr>
        <w:t xml:space="preserve"> a ceny Služeb</w:t>
      </w:r>
    </w:p>
    <w:p w:rsidR="0040746D"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p>
    <w:p w:rsidR="0040746D" w:rsidRDefault="0040746D" w:rsidP="0040746D">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Tato smlouva je uzavřena ve dvou vyhotoveních, po jednom pro každou ze smluvních stran. </w:t>
      </w:r>
    </w:p>
    <w:p w:rsidR="0040746D" w:rsidRPr="001B6CAC" w:rsidRDefault="0040746D" w:rsidP="0040746D">
      <w:pPr>
        <w:pStyle w:val="Odstavecseseznamem"/>
        <w:numPr>
          <w:ilvl w:val="1"/>
          <w:numId w:val="1"/>
        </w:numPr>
        <w:rPr>
          <w:rFonts w:ascii="Calibri" w:hAnsi="Calibri" w:cs="Calibri"/>
          <w:sz w:val="22"/>
          <w:szCs w:val="22"/>
        </w:rPr>
      </w:pPr>
      <w:r w:rsidRPr="001B6CAC">
        <w:rPr>
          <w:rFonts w:ascii="Calibri" w:hAnsi="Calibri" w:cs="Calibri"/>
          <w:sz w:val="22"/>
          <w:szCs w:val="22"/>
        </w:rPr>
        <w:t xml:space="preserve">Smluvní strany prohlašují, že si tuto Smlouvu přečetly, jsou srozuměny s jejím obsahem a na důkaz tohoto připojují své podpisy. </w:t>
      </w:r>
    </w:p>
    <w:p w:rsidR="0040746D" w:rsidRDefault="0040746D" w:rsidP="0040746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40746D" w:rsidRPr="00DB7AA4" w:rsidRDefault="0040746D" w:rsidP="0040746D">
      <w:pPr>
        <w:pStyle w:val="Prohlen"/>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b w:val="0"/>
          <w:sz w:val="22"/>
          <w:szCs w:val="22"/>
        </w:rPr>
      </w:pPr>
    </w:p>
    <w:p w:rsidR="0040746D" w:rsidRPr="00DB7AA4" w:rsidRDefault="0040746D" w:rsidP="0040746D">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sz w:val="22"/>
          <w:szCs w:val="22"/>
        </w:rPr>
      </w:pPr>
    </w:p>
    <w:tbl>
      <w:tblPr>
        <w:tblW w:w="0" w:type="auto"/>
        <w:tblLayout w:type="fixed"/>
        <w:tblLook w:val="0000" w:firstRow="0" w:lastRow="0" w:firstColumn="0" w:lastColumn="0" w:noHBand="0" w:noVBand="0"/>
      </w:tblPr>
      <w:tblGrid>
        <w:gridCol w:w="4452"/>
        <w:gridCol w:w="4452"/>
      </w:tblGrid>
      <w:tr w:rsidR="0040746D" w:rsidRPr="00DB7AA4" w:rsidTr="0060695E">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40746D" w:rsidRPr="000641B7"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lastRenderedPageBreak/>
              <w:t>P</w:t>
            </w:r>
            <w:r w:rsidRPr="000641B7">
              <w:rPr>
                <w:rFonts w:ascii="Calibri" w:hAnsi="Calibri" w:cs="Calibri"/>
                <w:sz w:val="22"/>
                <w:szCs w:val="22"/>
              </w:rPr>
              <w:t>oskytovatel</w:t>
            </w:r>
          </w:p>
          <w:p w:rsidR="0040746D" w:rsidRPr="000641B7"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40746D" w:rsidRPr="000641B7"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40746D" w:rsidRPr="000641B7"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V _______ </w:t>
            </w:r>
            <w:proofErr w:type="gramStart"/>
            <w:r w:rsidRPr="000641B7">
              <w:rPr>
                <w:rFonts w:ascii="Calibri" w:hAnsi="Calibri" w:cs="Calibri"/>
                <w:sz w:val="22"/>
                <w:szCs w:val="22"/>
              </w:rPr>
              <w:t>dne __.__.______</w:t>
            </w:r>
            <w:proofErr w:type="gramEnd"/>
          </w:p>
          <w:p w:rsidR="0040746D" w:rsidRPr="000641B7" w:rsidRDefault="0040746D" w:rsidP="0060695E">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rsidR="0040746D"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sz w:val="22"/>
                <w:szCs w:val="22"/>
              </w:rPr>
            </w:pPr>
            <w:r>
              <w:rPr>
                <w:rFonts w:ascii="Calibri" w:hAnsi="Calibri" w:cs="Calibri"/>
                <w:sz w:val="22"/>
                <w:szCs w:val="22"/>
              </w:rPr>
              <w:t>Ing. Dušan Židek</w:t>
            </w:r>
          </w:p>
          <w:p w:rsidR="0040746D" w:rsidRPr="000641B7"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r>
              <w:rPr>
                <w:rFonts w:ascii="Calibri" w:hAnsi="Calibri" w:cs="Calibri"/>
                <w:sz w:val="22"/>
                <w:szCs w:val="22"/>
              </w:rPr>
              <w:t>ředitel pobočky ČHMÚ Ostrava</w:t>
            </w: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40746D" w:rsidRPr="000641B7"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N</w:t>
            </w:r>
            <w:r w:rsidRPr="000641B7">
              <w:rPr>
                <w:rFonts w:ascii="Calibri" w:hAnsi="Calibri" w:cs="Calibri"/>
                <w:sz w:val="22"/>
                <w:szCs w:val="22"/>
              </w:rPr>
              <w:t>abyvatel</w:t>
            </w:r>
          </w:p>
          <w:p w:rsidR="0040746D" w:rsidRPr="000641B7"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40746D" w:rsidRPr="000641B7"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40746D" w:rsidRPr="000641B7"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V _______ </w:t>
            </w:r>
            <w:proofErr w:type="gramStart"/>
            <w:r w:rsidRPr="000641B7">
              <w:rPr>
                <w:rFonts w:ascii="Calibri" w:hAnsi="Calibri" w:cs="Calibri"/>
                <w:sz w:val="22"/>
                <w:szCs w:val="22"/>
              </w:rPr>
              <w:t>dne __.__.______</w:t>
            </w:r>
            <w:proofErr w:type="gramEnd"/>
          </w:p>
          <w:p w:rsidR="0040746D" w:rsidRPr="000641B7"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40746D"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r>
              <w:rPr>
                <w:rFonts w:ascii="Calibri" w:hAnsi="Calibri" w:cs="Calibri"/>
                <w:sz w:val="22"/>
                <w:szCs w:val="22"/>
              </w:rPr>
              <w:t xml:space="preserve">Ing. Blanka </w:t>
            </w:r>
            <w:proofErr w:type="spellStart"/>
            <w:r>
              <w:rPr>
                <w:rFonts w:ascii="Calibri" w:hAnsi="Calibri" w:cs="Calibri"/>
                <w:sz w:val="22"/>
                <w:szCs w:val="22"/>
              </w:rPr>
              <w:t>Moravčinská</w:t>
            </w:r>
            <w:proofErr w:type="spellEnd"/>
          </w:p>
          <w:p w:rsidR="0040746D"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r>
              <w:rPr>
                <w:rFonts w:ascii="Calibri" w:hAnsi="Calibri" w:cs="Calibri"/>
                <w:sz w:val="22"/>
                <w:szCs w:val="22"/>
              </w:rPr>
              <w:t>vedoucí útvaru nákupu a zásobování</w:t>
            </w:r>
          </w:p>
          <w:p w:rsidR="0040746D"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r>
              <w:rPr>
                <w:rFonts w:ascii="Calibri" w:hAnsi="Calibri" w:cs="Calibri"/>
                <w:sz w:val="22"/>
                <w:szCs w:val="22"/>
              </w:rPr>
              <w:t xml:space="preserve">skupiny </w:t>
            </w:r>
            <w:proofErr w:type="spellStart"/>
            <w:r>
              <w:rPr>
                <w:rFonts w:ascii="Calibri" w:hAnsi="Calibri" w:cs="Calibri"/>
                <w:sz w:val="22"/>
                <w:szCs w:val="22"/>
              </w:rPr>
              <w:t>Veolia</w:t>
            </w:r>
            <w:proofErr w:type="spellEnd"/>
            <w:r>
              <w:rPr>
                <w:rFonts w:ascii="Calibri" w:hAnsi="Calibri" w:cs="Calibri"/>
                <w:sz w:val="22"/>
                <w:szCs w:val="22"/>
              </w:rPr>
              <w:t xml:space="preserve"> Energie v České republice</w:t>
            </w:r>
          </w:p>
          <w:p w:rsidR="0040746D"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40746D"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40746D"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40746D"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40746D" w:rsidRPr="00463FDD" w:rsidRDefault="0040746D" w:rsidP="006069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tc>
      </w:tr>
    </w:tbl>
    <w:p w:rsidR="0040746D" w:rsidRPr="00DB7AA4" w:rsidRDefault="0040746D" w:rsidP="0040746D">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ind w:left="284"/>
        <w:jc w:val="left"/>
        <w:rPr>
          <w:rFonts w:ascii="Calibri" w:hAnsi="Calibri" w:cs="Calibri"/>
          <w:b/>
          <w:caps/>
          <w:sz w:val="22"/>
          <w:szCs w:val="22"/>
        </w:rPr>
      </w:pPr>
      <w:bookmarkStart w:id="6" w:name="annex1"/>
      <w:bookmarkEnd w:id="6"/>
    </w:p>
    <w:p w:rsidR="0040746D" w:rsidRPr="00DB7AA4" w:rsidRDefault="0040746D" w:rsidP="0040746D">
      <w:pPr>
        <w:spacing w:after="120" w:line="240" w:lineRule="auto"/>
        <w:jc w:val="left"/>
        <w:rPr>
          <w:rFonts w:ascii="Calibri" w:hAnsi="Calibri" w:cs="Calibri"/>
          <w:b/>
          <w:caps/>
          <w:sz w:val="22"/>
          <w:szCs w:val="22"/>
        </w:rPr>
      </w:pPr>
      <w:r w:rsidRPr="00DB7AA4">
        <w:rPr>
          <w:rFonts w:ascii="Calibri" w:hAnsi="Calibri" w:cs="Calibri"/>
          <w:b/>
          <w:caps/>
          <w:sz w:val="22"/>
          <w:szCs w:val="22"/>
        </w:rPr>
        <w:t xml:space="preserve">Příloha 1 – SPECIFIKACE Dat, </w:t>
      </w:r>
      <w:r>
        <w:rPr>
          <w:rFonts w:ascii="Calibri" w:hAnsi="Calibri" w:cs="Calibri"/>
          <w:b/>
          <w:caps/>
          <w:sz w:val="22"/>
          <w:szCs w:val="22"/>
        </w:rPr>
        <w:t xml:space="preserve">produktů a </w:t>
      </w:r>
      <w:r w:rsidRPr="00DB7AA4">
        <w:rPr>
          <w:rFonts w:ascii="Calibri" w:hAnsi="Calibri" w:cs="Calibri"/>
          <w:b/>
          <w:caps/>
          <w:sz w:val="22"/>
          <w:szCs w:val="22"/>
        </w:rPr>
        <w:t xml:space="preserve">Služeb a způsobu </w:t>
      </w:r>
      <w:r>
        <w:rPr>
          <w:rFonts w:ascii="Calibri" w:hAnsi="Calibri" w:cs="Calibri"/>
          <w:b/>
          <w:caps/>
          <w:sz w:val="22"/>
          <w:szCs w:val="22"/>
        </w:rPr>
        <w:t xml:space="preserve">jejich </w:t>
      </w:r>
      <w:r w:rsidRPr="00DB7AA4">
        <w:rPr>
          <w:rFonts w:ascii="Calibri" w:hAnsi="Calibri" w:cs="Calibri"/>
          <w:b/>
          <w:caps/>
          <w:sz w:val="22"/>
          <w:szCs w:val="22"/>
        </w:rPr>
        <w:t>užití</w:t>
      </w:r>
    </w:p>
    <w:p w:rsidR="0040746D" w:rsidRDefault="0040746D" w:rsidP="0040746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40746D" w:rsidRDefault="0040746D" w:rsidP="0040746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40746D" w:rsidRPr="00DB7AA4" w:rsidRDefault="0040746D" w:rsidP="0040746D">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Specifikace DAT</w:t>
      </w:r>
      <w:r>
        <w:rPr>
          <w:rFonts w:ascii="Calibri" w:hAnsi="Calibri" w:cs="Calibri"/>
          <w:caps/>
          <w:sz w:val="22"/>
          <w:szCs w:val="22"/>
        </w:rPr>
        <w:t xml:space="preserve"> a produktů</w:t>
      </w:r>
    </w:p>
    <w:p w:rsidR="0040746D" w:rsidRDefault="0040746D" w:rsidP="0040746D">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22"/>
          <w:szCs w:val="22"/>
        </w:rPr>
      </w:pPr>
      <w:r>
        <w:rPr>
          <w:rFonts w:ascii="Calibri" w:hAnsi="Calibri" w:cs="Calibri"/>
          <w:i/>
          <w:sz w:val="22"/>
          <w:szCs w:val="22"/>
        </w:rPr>
        <w:t xml:space="preserve">Teplota vzduchu v termínu měření </w:t>
      </w:r>
      <w:proofErr w:type="spellStart"/>
      <w:r w:rsidR="00E40104">
        <w:rPr>
          <w:rFonts w:ascii="Calibri" w:hAnsi="Calibri" w:cs="Calibri"/>
          <w:i/>
          <w:sz w:val="22"/>
          <w:szCs w:val="22"/>
        </w:rPr>
        <w:t>xxx</w:t>
      </w:r>
      <w:proofErr w:type="spellEnd"/>
      <w:r w:rsidR="00E40104">
        <w:rPr>
          <w:rFonts w:ascii="Calibri" w:hAnsi="Calibri" w:cs="Calibri"/>
          <w:i/>
          <w:sz w:val="22"/>
          <w:szCs w:val="22"/>
        </w:rPr>
        <w:t xml:space="preserve"> </w:t>
      </w:r>
      <w:bookmarkStart w:id="7" w:name="_GoBack"/>
      <w:bookmarkEnd w:id="7"/>
      <w:r>
        <w:rPr>
          <w:rFonts w:ascii="Calibri" w:hAnsi="Calibri" w:cs="Calibri"/>
          <w:i/>
          <w:sz w:val="22"/>
          <w:szCs w:val="22"/>
        </w:rPr>
        <w:t xml:space="preserve">průměrná denní teplota vzduchu ze stanice </w:t>
      </w:r>
      <w:proofErr w:type="spellStart"/>
      <w:r w:rsidR="00A221C8">
        <w:rPr>
          <w:rFonts w:ascii="Calibri" w:hAnsi="Calibri" w:cs="Calibri"/>
          <w:i/>
          <w:sz w:val="22"/>
          <w:szCs w:val="22"/>
        </w:rPr>
        <w:t>xxxxx</w:t>
      </w:r>
      <w:proofErr w:type="spellEnd"/>
      <w:r w:rsidR="00A221C8">
        <w:rPr>
          <w:rFonts w:ascii="Calibri" w:hAnsi="Calibri" w:cs="Calibri"/>
          <w:i/>
          <w:sz w:val="22"/>
          <w:szCs w:val="22"/>
        </w:rPr>
        <w:t>.</w:t>
      </w:r>
    </w:p>
    <w:p w:rsidR="0040746D" w:rsidRPr="00C95D6F" w:rsidRDefault="0040746D" w:rsidP="0040746D">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jc w:val="left"/>
        <w:rPr>
          <w:rStyle w:val="Hypertextovodkaz"/>
          <w:rFonts w:ascii="Calibri" w:hAnsi="Calibri" w:cs="Calibri"/>
          <w:i/>
          <w:sz w:val="22"/>
          <w:szCs w:val="22"/>
        </w:rPr>
      </w:pPr>
      <w:r>
        <w:rPr>
          <w:rFonts w:ascii="Calibri" w:hAnsi="Calibri" w:cs="Calibri"/>
          <w:i/>
          <w:sz w:val="22"/>
          <w:szCs w:val="22"/>
        </w:rPr>
        <w:t xml:space="preserve">Zasílání dat denně e-mailem na adresy: </w:t>
      </w:r>
      <w:proofErr w:type="spellStart"/>
      <w:r w:rsidR="00A221C8">
        <w:t>xxx</w:t>
      </w:r>
      <w:proofErr w:type="spellEnd"/>
    </w:p>
    <w:p w:rsidR="0040746D" w:rsidRPr="00C95D6F" w:rsidRDefault="0040746D" w:rsidP="0040746D">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jc w:val="left"/>
        <w:rPr>
          <w:rStyle w:val="Hypertextovodkaz"/>
          <w:rFonts w:ascii="Calibri" w:hAnsi="Calibri" w:cs="Calibri"/>
          <w:i/>
          <w:sz w:val="22"/>
          <w:szCs w:val="22"/>
        </w:rPr>
      </w:pPr>
      <w:r>
        <w:rPr>
          <w:rFonts w:ascii="Calibri" w:hAnsi="Calibri" w:cs="Calibri"/>
          <w:i/>
          <w:sz w:val="22"/>
          <w:szCs w:val="22"/>
        </w:rPr>
        <w:t>Zasílání dat každé pondělí v </w:t>
      </w:r>
      <w:proofErr w:type="spellStart"/>
      <w:r>
        <w:rPr>
          <w:rFonts w:ascii="Calibri" w:hAnsi="Calibri" w:cs="Calibri"/>
          <w:i/>
          <w:sz w:val="22"/>
          <w:szCs w:val="22"/>
        </w:rPr>
        <w:t>excelovském</w:t>
      </w:r>
      <w:proofErr w:type="spellEnd"/>
      <w:r>
        <w:rPr>
          <w:rFonts w:ascii="Calibri" w:hAnsi="Calibri" w:cs="Calibri"/>
          <w:i/>
          <w:sz w:val="22"/>
          <w:szCs w:val="22"/>
        </w:rPr>
        <w:t xml:space="preserve"> souboru, v případě svátků v další pracovní den na adresy: </w:t>
      </w:r>
      <w:proofErr w:type="spellStart"/>
      <w:r w:rsidR="00A221C8">
        <w:t>xxxx</w:t>
      </w:r>
      <w:proofErr w:type="spellEnd"/>
    </w:p>
    <w:p w:rsidR="0040746D" w:rsidRDefault="0040746D" w:rsidP="0040746D">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22"/>
          <w:szCs w:val="22"/>
        </w:rPr>
      </w:pPr>
      <w:r>
        <w:rPr>
          <w:rFonts w:ascii="Calibri" w:hAnsi="Calibri" w:cs="Calibri"/>
          <w:i/>
          <w:sz w:val="22"/>
          <w:szCs w:val="22"/>
        </w:rPr>
        <w:t>Kontaktní osoba za zhotovite</w:t>
      </w:r>
      <w:r w:rsidR="00A221C8">
        <w:rPr>
          <w:rFonts w:ascii="Calibri" w:hAnsi="Calibri" w:cs="Calibri"/>
          <w:i/>
          <w:sz w:val="22"/>
          <w:szCs w:val="22"/>
        </w:rPr>
        <w:t xml:space="preserve">le </w:t>
      </w:r>
      <w:proofErr w:type="spellStart"/>
      <w:r w:rsidR="00E40104">
        <w:rPr>
          <w:rFonts w:ascii="Calibri" w:hAnsi="Calibri" w:cs="Calibri"/>
          <w:i/>
          <w:sz w:val="22"/>
          <w:szCs w:val="22"/>
        </w:rPr>
        <w:t>xxxx</w:t>
      </w:r>
      <w:r w:rsidR="00A221C8">
        <w:rPr>
          <w:rFonts w:ascii="Calibri" w:hAnsi="Calibri" w:cs="Calibri"/>
          <w:i/>
          <w:sz w:val="22"/>
          <w:szCs w:val="22"/>
        </w:rPr>
        <w:t>č</w:t>
      </w:r>
      <w:proofErr w:type="spellEnd"/>
      <w:r w:rsidR="00A221C8">
        <w:rPr>
          <w:rFonts w:ascii="Calibri" w:hAnsi="Calibri" w:cs="Calibri"/>
          <w:i/>
          <w:sz w:val="22"/>
          <w:szCs w:val="22"/>
        </w:rPr>
        <w:t xml:space="preserve">. telefonu </w:t>
      </w:r>
      <w:proofErr w:type="spellStart"/>
      <w:r w:rsidR="00A221C8">
        <w:rPr>
          <w:rFonts w:ascii="Calibri" w:hAnsi="Calibri" w:cs="Calibri"/>
          <w:i/>
          <w:sz w:val="22"/>
          <w:szCs w:val="22"/>
        </w:rPr>
        <w:t>xxxx</w:t>
      </w:r>
      <w:proofErr w:type="spellEnd"/>
      <w:r>
        <w:rPr>
          <w:rFonts w:ascii="Calibri" w:hAnsi="Calibri" w:cs="Calibri"/>
          <w:i/>
          <w:sz w:val="22"/>
          <w:szCs w:val="22"/>
        </w:rPr>
        <w:t xml:space="preserve">, </w:t>
      </w:r>
      <w:proofErr w:type="spellStart"/>
      <w:r w:rsidR="00A221C8">
        <w:t>xxx</w:t>
      </w:r>
      <w:proofErr w:type="spellEnd"/>
    </w:p>
    <w:p w:rsidR="0040746D" w:rsidRDefault="0040746D" w:rsidP="0040746D">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i/>
          <w:sz w:val="22"/>
          <w:szCs w:val="22"/>
        </w:rPr>
      </w:pPr>
      <w:r>
        <w:rPr>
          <w:rFonts w:ascii="Calibri" w:hAnsi="Calibri" w:cs="Calibri"/>
          <w:i/>
          <w:sz w:val="22"/>
          <w:szCs w:val="22"/>
        </w:rPr>
        <w:t>Kontaktní osoba za objednatele</w:t>
      </w:r>
      <w:r w:rsidR="00A221C8">
        <w:rPr>
          <w:rFonts w:ascii="Calibri" w:hAnsi="Calibri" w:cs="Calibri"/>
          <w:i/>
          <w:sz w:val="22"/>
          <w:szCs w:val="22"/>
        </w:rPr>
        <w:t xml:space="preserve"> </w:t>
      </w:r>
      <w:proofErr w:type="spellStart"/>
      <w:r w:rsidR="00A221C8">
        <w:rPr>
          <w:rFonts w:ascii="Calibri" w:hAnsi="Calibri" w:cs="Calibri"/>
          <w:i/>
          <w:sz w:val="22"/>
          <w:szCs w:val="22"/>
        </w:rPr>
        <w:t>xxxx</w:t>
      </w:r>
      <w:proofErr w:type="spellEnd"/>
      <w:r>
        <w:rPr>
          <w:rFonts w:ascii="Calibri" w:hAnsi="Calibri" w:cs="Calibri"/>
          <w:i/>
          <w:sz w:val="22"/>
          <w:szCs w:val="22"/>
        </w:rPr>
        <w:t xml:space="preserve">, mobil </w:t>
      </w:r>
      <w:proofErr w:type="spellStart"/>
      <w:r w:rsidR="00A221C8">
        <w:rPr>
          <w:rFonts w:ascii="Calibri" w:hAnsi="Calibri" w:cs="Calibri"/>
          <w:i/>
          <w:sz w:val="22"/>
          <w:szCs w:val="22"/>
        </w:rPr>
        <w:t>xxx</w:t>
      </w:r>
      <w:proofErr w:type="spellEnd"/>
      <w:r w:rsidR="00A221C8">
        <w:rPr>
          <w:rFonts w:ascii="Calibri" w:hAnsi="Calibri" w:cs="Calibri"/>
          <w:i/>
          <w:sz w:val="22"/>
          <w:szCs w:val="22"/>
        </w:rPr>
        <w:t xml:space="preserve"> </w:t>
      </w:r>
    </w:p>
    <w:p w:rsidR="0040746D" w:rsidRPr="003B5B9F" w:rsidRDefault="0040746D" w:rsidP="0040746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jc w:val="left"/>
        <w:rPr>
          <w:rStyle w:val="Hypertextovodkaz"/>
          <w:rFonts w:ascii="Calibri" w:hAnsi="Calibri" w:cs="Calibri"/>
          <w:i/>
          <w:sz w:val="22"/>
          <w:szCs w:val="22"/>
        </w:rPr>
      </w:pPr>
    </w:p>
    <w:p w:rsidR="0040746D" w:rsidRPr="00DB7AA4" w:rsidRDefault="0040746D" w:rsidP="0040746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i/>
          <w:sz w:val="22"/>
          <w:szCs w:val="22"/>
        </w:rPr>
      </w:pPr>
    </w:p>
    <w:p w:rsidR="0040746D" w:rsidRPr="00DB7AA4" w:rsidRDefault="0040746D" w:rsidP="0040746D">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Účel a Způsob užití</w:t>
      </w:r>
    </w:p>
    <w:p w:rsidR="0040746D" w:rsidRDefault="0040746D" w:rsidP="0040746D">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Data </w:t>
      </w:r>
      <w:r>
        <w:rPr>
          <w:rFonts w:ascii="Calibri" w:hAnsi="Calibri" w:cs="Calibri"/>
          <w:sz w:val="22"/>
          <w:szCs w:val="22"/>
        </w:rPr>
        <w:t xml:space="preserve">a Produkty </w:t>
      </w:r>
      <w:r w:rsidRPr="00DB7AA4">
        <w:rPr>
          <w:rFonts w:ascii="Calibri" w:hAnsi="Calibri" w:cs="Calibri"/>
          <w:sz w:val="22"/>
          <w:szCs w:val="22"/>
        </w:rPr>
        <w:t>poskytnut</w:t>
      </w:r>
      <w:r>
        <w:rPr>
          <w:rFonts w:ascii="Calibri" w:hAnsi="Calibri" w:cs="Calibri"/>
          <w:sz w:val="22"/>
          <w:szCs w:val="22"/>
        </w:rPr>
        <w:t>é</w:t>
      </w:r>
      <w:r w:rsidRPr="00DB7AA4">
        <w:rPr>
          <w:rFonts w:ascii="Calibri" w:hAnsi="Calibri" w:cs="Calibri"/>
          <w:sz w:val="22"/>
          <w:szCs w:val="22"/>
        </w:rPr>
        <w:t xml:space="preserve"> na základě této smlouvy budou použita výh</w:t>
      </w:r>
      <w:r>
        <w:rPr>
          <w:rFonts w:ascii="Calibri" w:hAnsi="Calibri" w:cs="Calibri"/>
          <w:sz w:val="22"/>
          <w:szCs w:val="22"/>
        </w:rPr>
        <w:t>radně ke každodennímu výpočtu denostupňů podle průměrných venkovních teplot vzduchu, které se následně používají v SW pro zpracování energií a reportingová hlášení.</w:t>
      </w:r>
    </w:p>
    <w:p w:rsidR="0040746D" w:rsidRPr="00DB7AA4"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caps/>
          <w:sz w:val="22"/>
          <w:szCs w:val="22"/>
        </w:rPr>
      </w:pPr>
    </w:p>
    <w:p w:rsidR="0040746D" w:rsidRPr="00DB7AA4" w:rsidRDefault="0040746D" w:rsidP="0040746D">
      <w:pPr>
        <w:spacing w:line="240" w:lineRule="auto"/>
        <w:jc w:val="left"/>
        <w:rPr>
          <w:rFonts w:ascii="Calibri" w:hAnsi="Calibri" w:cs="Calibri"/>
          <w:b/>
          <w:caps/>
          <w:sz w:val="22"/>
          <w:szCs w:val="22"/>
        </w:rPr>
      </w:pPr>
      <w:r w:rsidRPr="00DB7AA4">
        <w:rPr>
          <w:rFonts w:ascii="Calibri" w:hAnsi="Calibri" w:cs="Calibri"/>
          <w:b/>
          <w:caps/>
          <w:sz w:val="22"/>
          <w:szCs w:val="22"/>
        </w:rPr>
        <w:t xml:space="preserve">Příloha 2 – </w:t>
      </w:r>
      <w:r w:rsidRPr="00D97787">
        <w:rPr>
          <w:rFonts w:ascii="Calibri" w:hAnsi="Calibri" w:cs="Calibri"/>
          <w:b/>
          <w:caps/>
          <w:sz w:val="22"/>
          <w:szCs w:val="22"/>
        </w:rPr>
        <w:t>Vyčíslení</w:t>
      </w:r>
      <w:r>
        <w:rPr>
          <w:rFonts w:ascii="Calibri" w:hAnsi="Calibri" w:cs="Calibri"/>
          <w:b/>
          <w:caps/>
          <w:sz w:val="22"/>
          <w:szCs w:val="22"/>
        </w:rPr>
        <w:t xml:space="preserve"> ceny </w:t>
      </w:r>
      <w:r w:rsidRPr="00D97787">
        <w:rPr>
          <w:rFonts w:ascii="Calibri" w:hAnsi="Calibri" w:cs="Calibri"/>
          <w:b/>
          <w:caps/>
          <w:sz w:val="22"/>
          <w:szCs w:val="22"/>
        </w:rPr>
        <w:t>poskytnutých dat a produktů</w:t>
      </w:r>
      <w:r>
        <w:rPr>
          <w:rFonts w:ascii="Calibri" w:hAnsi="Calibri" w:cs="Calibri"/>
          <w:b/>
          <w:caps/>
          <w:sz w:val="22"/>
          <w:szCs w:val="22"/>
        </w:rPr>
        <w:t xml:space="preserve"> a ceny služeb</w:t>
      </w:r>
    </w:p>
    <w:p w:rsidR="0040746D" w:rsidRPr="00DB7AA4"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sz w:val="22"/>
          <w:szCs w:val="22"/>
        </w:rPr>
      </w:pPr>
    </w:p>
    <w:p w:rsidR="0040746D" w:rsidRPr="00DB7AA4"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rsidR="0040746D" w:rsidRDefault="0040746D" w:rsidP="0040746D">
      <w:pPr>
        <w:pStyle w:val="Heading21"/>
        <w:numPr>
          <w:ilvl w:val="0"/>
          <w:numId w:val="4"/>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 xml:space="preserve">Vyčíslení </w:t>
      </w:r>
      <w:r>
        <w:rPr>
          <w:rFonts w:ascii="Calibri" w:hAnsi="Calibri" w:cs="Calibri"/>
          <w:caps/>
          <w:sz w:val="22"/>
          <w:szCs w:val="22"/>
        </w:rPr>
        <w:t>CENY DAT A PRODUKTŮ A SLUŽEB</w:t>
      </w:r>
    </w:p>
    <w:p w:rsidR="0040746D" w:rsidRPr="001C6E90" w:rsidRDefault="0040746D" w:rsidP="0040746D">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Cena podle typů Dat a Produktů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18.400,-</w:t>
      </w:r>
      <w:r w:rsidRPr="00F849D5">
        <w:rPr>
          <w:rFonts w:ascii="Calibri" w:hAnsi="Calibri" w:cs="Calibri"/>
          <w:i/>
          <w:sz w:val="22"/>
          <w:szCs w:val="22"/>
        </w:rPr>
        <w:t>Kč</w:t>
      </w:r>
    </w:p>
    <w:p w:rsidR="0040746D" w:rsidRPr="001C6E90" w:rsidRDefault="0040746D" w:rsidP="0040746D">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Cena s</w:t>
      </w:r>
      <w:r w:rsidRPr="008165AE">
        <w:rPr>
          <w:rFonts w:ascii="Calibri" w:hAnsi="Calibri" w:cs="Calibri"/>
          <w:sz w:val="22"/>
          <w:szCs w:val="22"/>
        </w:rPr>
        <w:t xml:space="preserve">lužeb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5.600,-</w:t>
      </w:r>
      <w:r w:rsidRPr="008165AE">
        <w:rPr>
          <w:rFonts w:ascii="Calibri" w:hAnsi="Calibri" w:cs="Calibri"/>
          <w:i/>
          <w:sz w:val="22"/>
          <w:szCs w:val="22"/>
        </w:rPr>
        <w:t>Kč</w:t>
      </w:r>
    </w:p>
    <w:p w:rsidR="0040746D" w:rsidRPr="000552DE" w:rsidRDefault="0040746D" w:rsidP="0040746D">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Pr>
          <w:rFonts w:ascii="Calibri" w:hAnsi="Calibri" w:cs="Calibri"/>
          <w:sz w:val="22"/>
          <w:szCs w:val="22"/>
        </w:rPr>
        <w:t>Celková cena poskytovaných Dat a Produktů a Služeb</w:t>
      </w:r>
      <w:r>
        <w:rPr>
          <w:rFonts w:ascii="Calibri" w:hAnsi="Calibri" w:cs="Calibri"/>
          <w:sz w:val="22"/>
          <w:szCs w:val="22"/>
        </w:rPr>
        <w:tab/>
      </w:r>
      <w:r>
        <w:rPr>
          <w:rFonts w:ascii="Calibri" w:hAnsi="Calibri" w:cs="Calibri"/>
          <w:sz w:val="22"/>
          <w:szCs w:val="22"/>
        </w:rPr>
        <w:tab/>
        <w:t xml:space="preserve"> </w:t>
      </w:r>
      <w:r w:rsidRPr="00C95D6F">
        <w:rPr>
          <w:rFonts w:ascii="Calibri" w:hAnsi="Calibri" w:cs="Calibri"/>
          <w:sz w:val="22"/>
          <w:szCs w:val="22"/>
        </w:rPr>
        <w:t>24.000,-</w:t>
      </w:r>
      <w:r w:rsidRPr="00F849D5">
        <w:rPr>
          <w:rFonts w:ascii="Calibri" w:hAnsi="Calibri" w:cs="Calibri"/>
          <w:i/>
          <w:sz w:val="22"/>
          <w:szCs w:val="22"/>
        </w:rPr>
        <w:t xml:space="preserve"> </w:t>
      </w:r>
      <w:r w:rsidRPr="00AA313B">
        <w:rPr>
          <w:rFonts w:ascii="Calibri" w:hAnsi="Calibri" w:cs="Calibri"/>
          <w:sz w:val="22"/>
          <w:szCs w:val="22"/>
        </w:rPr>
        <w:t>Kč</w:t>
      </w:r>
      <w:r>
        <w:rPr>
          <w:rFonts w:ascii="Calibri" w:hAnsi="Calibri" w:cs="Calibri"/>
          <w:i/>
          <w:sz w:val="22"/>
          <w:szCs w:val="22"/>
        </w:rPr>
        <w:t xml:space="preserve"> </w:t>
      </w:r>
    </w:p>
    <w:p w:rsidR="0040746D" w:rsidRPr="00C760DF" w:rsidRDefault="0040746D" w:rsidP="0040746D">
      <w:pPr>
        <w:pStyle w:val="Heading21"/>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240" w:lineRule="auto"/>
        <w:ind w:left="360" w:firstLine="0"/>
        <w:rPr>
          <w:rFonts w:ascii="Calibri" w:hAnsi="Calibri" w:cs="Calibri"/>
          <w:i/>
          <w:color w:val="auto"/>
          <w:sz w:val="18"/>
          <w:szCs w:val="18"/>
        </w:rPr>
      </w:pPr>
    </w:p>
    <w:p w:rsidR="0040746D" w:rsidRPr="00DA6C39"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p>
    <w:p w:rsidR="0040746D" w:rsidRPr="00DB7AA4" w:rsidRDefault="0040746D" w:rsidP="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bookmarkStart w:id="8" w:name="annex7"/>
      <w:bookmarkEnd w:id="8"/>
    </w:p>
    <w:p w:rsidR="0040746D" w:rsidRDefault="0040746D" w:rsidP="0040746D"/>
    <w:p w:rsidR="00186908" w:rsidRDefault="00186908"/>
    <w:sectPr w:rsidR="00186908" w:rsidSect="00D30DC3">
      <w:headerReference w:type="default" r:id="rId8"/>
      <w:footerReference w:type="default" r:id="rId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24" w:rsidRDefault="000A7F24" w:rsidP="0040746D">
      <w:pPr>
        <w:spacing w:line="240" w:lineRule="auto"/>
      </w:pPr>
      <w:r>
        <w:separator/>
      </w:r>
    </w:p>
  </w:endnote>
  <w:endnote w:type="continuationSeparator" w:id="0">
    <w:p w:rsidR="000A7F24" w:rsidRDefault="000A7F24" w:rsidP="00407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22302"/>
      <w:docPartObj>
        <w:docPartGallery w:val="Page Numbers (Bottom of Page)"/>
        <w:docPartUnique/>
      </w:docPartObj>
    </w:sdtPr>
    <w:sdtEndPr/>
    <w:sdtContent>
      <w:p w:rsidR="00725699" w:rsidRDefault="0040746D">
        <w:pPr>
          <w:pStyle w:val="Zpat"/>
          <w:jc w:val="center"/>
        </w:pPr>
        <w:r>
          <w:fldChar w:fldCharType="begin"/>
        </w:r>
        <w:r>
          <w:instrText>PAGE   \* MERGEFORMAT</w:instrText>
        </w:r>
        <w:r>
          <w:fldChar w:fldCharType="separate"/>
        </w:r>
        <w:r w:rsidR="00E40104">
          <w:rPr>
            <w:noProof/>
          </w:rPr>
          <w:t>7</w:t>
        </w:r>
        <w:r>
          <w:fldChar w:fldCharType="end"/>
        </w:r>
        <w:r>
          <w:t>/7</w:t>
        </w:r>
      </w:p>
    </w:sdtContent>
  </w:sdt>
  <w:p w:rsidR="00725699" w:rsidRDefault="0040746D" w:rsidP="001A0895">
    <w:pPr>
      <w:pStyle w:val="Zpat"/>
      <w:tabs>
        <w:tab w:val="clear" w:pos="4536"/>
        <w:tab w:val="clear" w:pos="9072"/>
        <w:tab w:val="left" w:pos="11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24" w:rsidRDefault="000A7F24" w:rsidP="0040746D">
      <w:pPr>
        <w:spacing w:line="240" w:lineRule="auto"/>
      </w:pPr>
      <w:r>
        <w:separator/>
      </w:r>
    </w:p>
  </w:footnote>
  <w:footnote w:type="continuationSeparator" w:id="0">
    <w:p w:rsidR="000A7F24" w:rsidRDefault="000A7F24" w:rsidP="0040746D">
      <w:pPr>
        <w:spacing w:line="240" w:lineRule="auto"/>
      </w:pPr>
      <w:r>
        <w:continuationSeparator/>
      </w:r>
    </w:p>
  </w:footnote>
  <w:footnote w:id="1">
    <w:p w:rsidR="0040746D" w:rsidRPr="00BF6D9B" w:rsidRDefault="0040746D" w:rsidP="0040746D">
      <w:pPr>
        <w:pStyle w:val="Textpoznpodarou"/>
        <w:rPr>
          <w:rFonts w:ascii="Calibri" w:hAnsi="Calibri" w:cs="Calibri"/>
        </w:rPr>
      </w:pPr>
      <w:r w:rsidRPr="00BF6D9B">
        <w:rPr>
          <w:rStyle w:val="Znakapoznpodarou"/>
          <w:rFonts w:ascii="Calibri" w:hAnsi="Calibri" w:cs="Calibri"/>
        </w:rPr>
        <w:footnoteRef/>
      </w:r>
      <w:r w:rsidRPr="00BF6D9B">
        <w:rPr>
          <w:rFonts w:ascii="Calibri" w:hAnsi="Calibri" w:cs="Calibri"/>
        </w:rPr>
        <w:t xml:space="preserve"> </w:t>
      </w:r>
      <w:r w:rsidRPr="00D40F84">
        <w:rPr>
          <w:rFonts w:ascii="Calibri" w:hAnsi="Calibri" w:cs="Calibri"/>
        </w:rPr>
        <w:t xml:space="preserve">Poskytovatel </w:t>
      </w:r>
      <w:r>
        <w:rPr>
          <w:rFonts w:cs="Calibri"/>
        </w:rPr>
        <w:t>je v této Smlouvě v souvislosti se zákonnou úpravou zvláštních práv označován současně jako „</w:t>
      </w:r>
      <w:r>
        <w:rPr>
          <w:rFonts w:cs="Calibri"/>
          <w:i/>
        </w:rPr>
        <w:t>pořizovatel databáze</w:t>
      </w:r>
      <w:r>
        <w:rPr>
          <w:rFonts w:cs="Calibri"/>
        </w:rPr>
        <w:t>“ na základě ustanovení § 89 zákona č. 121/2000 Sb., autorský zákon a  současně i jako „</w:t>
      </w:r>
      <w:r>
        <w:rPr>
          <w:rFonts w:cs="Calibri"/>
          <w:i/>
        </w:rPr>
        <w:t>autor</w:t>
      </w:r>
      <w:r>
        <w:rPr>
          <w:rFonts w:cs="Calibri"/>
        </w:rPr>
        <w:t xml:space="preserve">“ v souvislosti s úpravou licenční smlouvy ve smyslu § 5 a násl. cit. </w:t>
      </w:r>
      <w:proofErr w:type="gramStart"/>
      <w:r>
        <w:rPr>
          <w:rFonts w:cs="Calibri"/>
        </w:rPr>
        <w:t>autorského</w:t>
      </w:r>
      <w:proofErr w:type="gramEnd"/>
      <w:r>
        <w:rPr>
          <w:rFonts w:cs="Calibri"/>
        </w:rPr>
        <w:t xml:space="preserve"> zákona ve spojení s ustanovením  § 2 358 a násl. zákona č. 89/2012 Sb., občanský zákoník,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9" w:rsidRPr="00725699" w:rsidRDefault="0040746D" w:rsidP="00725699">
    <w:pPr>
      <w:pStyle w:val="Zhlav"/>
    </w:pPr>
    <w:r>
      <w:rPr>
        <w:noProof/>
        <w:lang w:eastAsia="cs-CZ"/>
      </w:rPr>
      <w:drawing>
        <wp:anchor distT="0" distB="0" distL="114300" distR="114300" simplePos="0" relativeHeight="251659264" behindDoc="1" locked="0" layoutInCell="1" allowOverlap="1" wp14:anchorId="32F2DF53" wp14:editId="2A6E4161">
          <wp:simplePos x="0" y="0"/>
          <wp:positionH relativeFrom="column">
            <wp:posOffset>-909320</wp:posOffset>
          </wp:positionH>
          <wp:positionV relativeFrom="paragraph">
            <wp:posOffset>-458470</wp:posOffset>
          </wp:positionV>
          <wp:extent cx="7560310" cy="10689590"/>
          <wp:effectExtent l="0" t="0" r="2540" b="0"/>
          <wp:wrapNone/>
          <wp:docPr id="1"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9590"/>
                  </a:xfrm>
                  <a:prstGeom prst="rect">
                    <a:avLst/>
                  </a:prstGeom>
                  <a:noFill/>
                  <a:ln>
                    <a:noFill/>
                  </a:ln>
                </pic:spPr>
              </pic:pic>
            </a:graphicData>
          </a:graphic>
        </wp:anchor>
      </w:drawing>
    </w:r>
    <w:r>
      <w:t xml:space="preserve">                    </w:t>
    </w:r>
    <w:r w:rsidRPr="00725699">
      <w:rPr>
        <w:noProof/>
        <w:lang w:eastAsia="cs-CZ"/>
      </w:rPr>
      <w:drawing>
        <wp:anchor distT="0" distB="0" distL="114300" distR="114300" simplePos="0" relativeHeight="251660288" behindDoc="1" locked="0" layoutInCell="1" allowOverlap="1" wp14:anchorId="62CEF1FD" wp14:editId="38266940">
          <wp:simplePos x="0" y="0"/>
          <wp:positionH relativeFrom="column">
            <wp:posOffset>-904240</wp:posOffset>
          </wp:positionH>
          <wp:positionV relativeFrom="paragraph">
            <wp:posOffset>-280035</wp:posOffset>
          </wp:positionV>
          <wp:extent cx="7560310" cy="10696575"/>
          <wp:effectExtent l="0" t="0" r="2540" b="9525"/>
          <wp:wrapNone/>
          <wp:docPr id="2"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anchor>
      </w:drawing>
    </w:r>
    <w:r>
      <w:tab/>
      <w:t xml:space="preserve">                                                             </w:t>
    </w:r>
    <w:r w:rsidR="006D5EF7">
      <w:t xml:space="preserve">                 </w:t>
    </w:r>
    <w:r>
      <w:t xml:space="preserve"> </w:t>
    </w:r>
    <w:r w:rsidRPr="00725699">
      <w:t>Číslo smlouvy:</w:t>
    </w:r>
    <w:r w:rsidR="006D5EF7">
      <w:t xml:space="preserve"> 1818-0001-Z16</w:t>
    </w:r>
  </w:p>
  <w:p w:rsidR="00725699" w:rsidRPr="00725699" w:rsidRDefault="006D5EF7" w:rsidP="00725699">
    <w:pPr>
      <w:pStyle w:val="Zhlav"/>
    </w:pPr>
    <w:r>
      <w:t xml:space="preserve"> </w:t>
    </w:r>
    <w:r>
      <w:tab/>
      <w:t xml:space="preserve">                                                    </w:t>
    </w:r>
    <w:r w:rsidR="0044278F">
      <w:t xml:space="preserve">                             </w:t>
    </w:r>
    <w:r w:rsidR="0040746D" w:rsidRPr="00725699">
      <w:t xml:space="preserve">Číslo smlouvy ČHMÚ: </w:t>
    </w:r>
    <w:r w:rsidR="0044278F">
      <w:t>5720/30/2017</w:t>
    </w:r>
  </w:p>
  <w:p w:rsidR="00D30DC3" w:rsidRDefault="0040746D">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1E4A2A02"/>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nsid w:val="20EB006A"/>
    <w:multiLevelType w:val="hybridMultilevel"/>
    <w:tmpl w:val="0F602A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C124325"/>
    <w:multiLevelType w:val="multilevel"/>
    <w:tmpl w:val="3EBC338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4">
    <w:nsid w:val="62813502"/>
    <w:multiLevelType w:val="hybridMultilevel"/>
    <w:tmpl w:val="A946921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8DB7197"/>
    <w:multiLevelType w:val="hybridMultilevel"/>
    <w:tmpl w:val="DF08DA8E"/>
    <w:lvl w:ilvl="0" w:tplc="0576F728">
      <w:start w:val="1"/>
      <w:numFmt w:val="decimal"/>
      <w:lvlText w:val="%1."/>
      <w:lvlJc w:val="left"/>
      <w:pPr>
        <w:ind w:left="1452" w:hanging="360"/>
      </w:pPr>
      <w:rPr>
        <w:b w:val="0"/>
      </w:r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6">
    <w:nsid w:val="695822A5"/>
    <w:multiLevelType w:val="hybridMultilevel"/>
    <w:tmpl w:val="9412E1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C3E20F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
  </w:num>
  <w:num w:numId="2">
    <w:abstractNumId w:val="7"/>
  </w:num>
  <w:num w:numId="3">
    <w:abstractNumId w:val="0"/>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2HERvW5BvnPmuGrcf+8VzmFqlLs=" w:salt="v2HLTwgOXKmj87j+Cg98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6D"/>
    <w:rsid w:val="000A7F24"/>
    <w:rsid w:val="00186908"/>
    <w:rsid w:val="0040746D"/>
    <w:rsid w:val="0044278F"/>
    <w:rsid w:val="006D5EF7"/>
    <w:rsid w:val="00A221C8"/>
    <w:rsid w:val="00C82E28"/>
    <w:rsid w:val="00E40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746D"/>
    <w:pPr>
      <w:spacing w:after="0" w:line="280" w:lineRule="atLeast"/>
      <w:jc w:val="both"/>
    </w:pPr>
    <w:rPr>
      <w:rFonts w:ascii="Times New Roman" w:eastAsia="Times New Roman" w:hAnsi="Times New Roman" w:cs="Times New Roman"/>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reeForm">
    <w:name w:val="Free Form"/>
    <w:uiPriority w:val="99"/>
    <w:rsid w:val="0040746D"/>
    <w:pPr>
      <w:spacing w:after="0" w:line="240" w:lineRule="auto"/>
    </w:pPr>
    <w:rPr>
      <w:rFonts w:ascii="Times New Roman" w:eastAsia="Times New Roman" w:hAnsi="Times New Roman" w:cs="Times New Roman"/>
      <w:color w:val="000000"/>
      <w:sz w:val="20"/>
      <w:szCs w:val="20"/>
      <w:lang w:eastAsia="cs-CZ"/>
    </w:rPr>
  </w:style>
  <w:style w:type="paragraph" w:customStyle="1" w:styleId="Nzevsmlouvy">
    <w:name w:val="Název smlouvy"/>
    <w:uiPriority w:val="99"/>
    <w:rsid w:val="0040746D"/>
    <w:pPr>
      <w:spacing w:after="0" w:line="280" w:lineRule="atLeast"/>
      <w:jc w:val="center"/>
    </w:pPr>
    <w:rPr>
      <w:rFonts w:ascii="Times New Roman" w:eastAsia="Times New Roman" w:hAnsi="Times New Roman" w:cs="Times New Roman"/>
      <w:b/>
      <w:color w:val="000000"/>
      <w:sz w:val="36"/>
      <w:szCs w:val="20"/>
      <w:lang w:eastAsia="cs-CZ"/>
    </w:rPr>
  </w:style>
  <w:style w:type="paragraph" w:customStyle="1" w:styleId="Smluvnstrana">
    <w:name w:val="Smluvní strana"/>
    <w:autoRedefine/>
    <w:uiPriority w:val="99"/>
    <w:rsid w:val="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pPr>
    <w:rPr>
      <w:rFonts w:ascii="Calibri" w:eastAsia="Times New Roman" w:hAnsi="Calibri" w:cs="Calibri"/>
      <w:b/>
      <w:color w:val="000000"/>
      <w:lang w:eastAsia="cs-CZ"/>
    </w:rPr>
  </w:style>
  <w:style w:type="paragraph" w:customStyle="1" w:styleId="Identifikacestran">
    <w:name w:val="Identifikace stran"/>
    <w:uiPriority w:val="99"/>
    <w:rsid w:val="0040746D"/>
    <w:pPr>
      <w:spacing w:after="0" w:line="280" w:lineRule="atLeast"/>
      <w:jc w:val="both"/>
    </w:pPr>
    <w:rPr>
      <w:rFonts w:ascii="Times New Roman" w:eastAsia="Times New Roman" w:hAnsi="Times New Roman" w:cs="Times New Roman"/>
      <w:color w:val="000000"/>
      <w:sz w:val="24"/>
      <w:szCs w:val="20"/>
      <w:lang w:eastAsia="cs-CZ"/>
    </w:rPr>
  </w:style>
  <w:style w:type="paragraph" w:customStyle="1" w:styleId="Prohlen">
    <w:name w:val="Prohlášení"/>
    <w:uiPriority w:val="99"/>
    <w:rsid w:val="0040746D"/>
    <w:pPr>
      <w:spacing w:after="0" w:line="280" w:lineRule="atLeast"/>
      <w:jc w:val="center"/>
    </w:pPr>
    <w:rPr>
      <w:rFonts w:ascii="Times New Roman" w:eastAsia="Times New Roman" w:hAnsi="Times New Roman" w:cs="Times New Roman"/>
      <w:b/>
      <w:color w:val="000000"/>
      <w:sz w:val="24"/>
      <w:szCs w:val="20"/>
      <w:lang w:eastAsia="cs-CZ"/>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40746D"/>
    <w:pPr>
      <w:spacing w:after="120" w:line="280" w:lineRule="atLeast"/>
      <w:ind w:left="1418" w:hanging="708"/>
      <w:jc w:val="both"/>
      <w:outlineLvl w:val="1"/>
    </w:pPr>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40746D"/>
    <w:pPr>
      <w:ind w:left="708"/>
    </w:pPr>
    <w:rPr>
      <w:szCs w:val="20"/>
      <w:lang w:eastAsia="cs-CZ"/>
    </w:rPr>
  </w:style>
  <w:style w:type="paragraph" w:styleId="Textpoznpodarou">
    <w:name w:val="footnote text"/>
    <w:basedOn w:val="Normln"/>
    <w:link w:val="TextpoznpodarouChar"/>
    <w:rsid w:val="0040746D"/>
    <w:pPr>
      <w:spacing w:line="240" w:lineRule="auto"/>
    </w:pPr>
    <w:rPr>
      <w:sz w:val="20"/>
      <w:szCs w:val="20"/>
    </w:rPr>
  </w:style>
  <w:style w:type="character" w:customStyle="1" w:styleId="TextpoznpodarouChar">
    <w:name w:val="Text pozn. pod čarou Char"/>
    <w:basedOn w:val="Standardnpsmoodstavce"/>
    <w:link w:val="Textpoznpodarou"/>
    <w:rsid w:val="0040746D"/>
    <w:rPr>
      <w:rFonts w:ascii="Times New Roman" w:eastAsia="Times New Roman" w:hAnsi="Times New Roman" w:cs="Times New Roman"/>
      <w:color w:val="000000"/>
      <w:sz w:val="20"/>
      <w:szCs w:val="20"/>
    </w:rPr>
  </w:style>
  <w:style w:type="character" w:styleId="Znakapoznpodarou">
    <w:name w:val="footnote reference"/>
    <w:basedOn w:val="Standardnpsmoodstavce"/>
    <w:rsid w:val="0040746D"/>
    <w:rPr>
      <w:rFonts w:cs="Times New Roman"/>
      <w:vertAlign w:val="superscript"/>
    </w:rPr>
  </w:style>
  <w:style w:type="paragraph" w:styleId="Zkladntext">
    <w:name w:val="Body Text"/>
    <w:basedOn w:val="Normln"/>
    <w:link w:val="ZkladntextChar"/>
    <w:uiPriority w:val="99"/>
    <w:semiHidden/>
    <w:unhideWhenUsed/>
    <w:rsid w:val="0040746D"/>
    <w:pPr>
      <w:spacing w:after="120"/>
    </w:pPr>
  </w:style>
  <w:style w:type="character" w:customStyle="1" w:styleId="ZkladntextChar">
    <w:name w:val="Základní text Char"/>
    <w:basedOn w:val="Standardnpsmoodstavce"/>
    <w:link w:val="Zkladntext"/>
    <w:uiPriority w:val="99"/>
    <w:semiHidden/>
    <w:rsid w:val="0040746D"/>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40746D"/>
    <w:pPr>
      <w:tabs>
        <w:tab w:val="center" w:pos="4536"/>
        <w:tab w:val="right" w:pos="9072"/>
      </w:tabs>
      <w:spacing w:line="240" w:lineRule="auto"/>
    </w:pPr>
  </w:style>
  <w:style w:type="character" w:customStyle="1" w:styleId="ZhlavChar">
    <w:name w:val="Záhlaví Char"/>
    <w:basedOn w:val="Standardnpsmoodstavce"/>
    <w:link w:val="Zhlav"/>
    <w:uiPriority w:val="99"/>
    <w:rsid w:val="0040746D"/>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40746D"/>
    <w:pPr>
      <w:tabs>
        <w:tab w:val="center" w:pos="4536"/>
        <w:tab w:val="right" w:pos="9072"/>
      </w:tabs>
      <w:spacing w:line="240" w:lineRule="auto"/>
    </w:pPr>
  </w:style>
  <w:style w:type="character" w:customStyle="1" w:styleId="ZpatChar">
    <w:name w:val="Zápatí Char"/>
    <w:basedOn w:val="Standardnpsmoodstavce"/>
    <w:link w:val="Zpat"/>
    <w:uiPriority w:val="99"/>
    <w:rsid w:val="0040746D"/>
    <w:rPr>
      <w:rFonts w:ascii="Times New Roman" w:eastAsia="Times New Roman" w:hAnsi="Times New Roman" w:cs="Times New Roman"/>
      <w:color w:val="000000"/>
      <w:sz w:val="24"/>
      <w:szCs w:val="24"/>
    </w:rPr>
  </w:style>
  <w:style w:type="character" w:styleId="Hypertextovodkaz">
    <w:name w:val="Hyperlink"/>
    <w:basedOn w:val="Standardnpsmoodstavce"/>
    <w:uiPriority w:val="99"/>
    <w:unhideWhenUsed/>
    <w:rsid w:val="0040746D"/>
    <w:rPr>
      <w:color w:val="0563C1" w:themeColor="hyperlink"/>
      <w:u w:val="single"/>
    </w:rPr>
  </w:style>
  <w:style w:type="paragraph" w:styleId="Textbubliny">
    <w:name w:val="Balloon Text"/>
    <w:basedOn w:val="Normln"/>
    <w:link w:val="TextbublinyChar"/>
    <w:uiPriority w:val="99"/>
    <w:semiHidden/>
    <w:unhideWhenUsed/>
    <w:rsid w:val="00C82E2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2E28"/>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746D"/>
    <w:pPr>
      <w:spacing w:after="0" w:line="280" w:lineRule="atLeast"/>
      <w:jc w:val="both"/>
    </w:pPr>
    <w:rPr>
      <w:rFonts w:ascii="Times New Roman" w:eastAsia="Times New Roman" w:hAnsi="Times New Roman" w:cs="Times New Roman"/>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reeForm">
    <w:name w:val="Free Form"/>
    <w:uiPriority w:val="99"/>
    <w:rsid w:val="0040746D"/>
    <w:pPr>
      <w:spacing w:after="0" w:line="240" w:lineRule="auto"/>
    </w:pPr>
    <w:rPr>
      <w:rFonts w:ascii="Times New Roman" w:eastAsia="Times New Roman" w:hAnsi="Times New Roman" w:cs="Times New Roman"/>
      <w:color w:val="000000"/>
      <w:sz w:val="20"/>
      <w:szCs w:val="20"/>
      <w:lang w:eastAsia="cs-CZ"/>
    </w:rPr>
  </w:style>
  <w:style w:type="paragraph" w:customStyle="1" w:styleId="Nzevsmlouvy">
    <w:name w:val="Název smlouvy"/>
    <w:uiPriority w:val="99"/>
    <w:rsid w:val="0040746D"/>
    <w:pPr>
      <w:spacing w:after="0" w:line="280" w:lineRule="atLeast"/>
      <w:jc w:val="center"/>
    </w:pPr>
    <w:rPr>
      <w:rFonts w:ascii="Times New Roman" w:eastAsia="Times New Roman" w:hAnsi="Times New Roman" w:cs="Times New Roman"/>
      <w:b/>
      <w:color w:val="000000"/>
      <w:sz w:val="36"/>
      <w:szCs w:val="20"/>
      <w:lang w:eastAsia="cs-CZ"/>
    </w:rPr>
  </w:style>
  <w:style w:type="paragraph" w:customStyle="1" w:styleId="Smluvnstrana">
    <w:name w:val="Smluvní strana"/>
    <w:autoRedefine/>
    <w:uiPriority w:val="99"/>
    <w:rsid w:val="0040746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pPr>
    <w:rPr>
      <w:rFonts w:ascii="Calibri" w:eastAsia="Times New Roman" w:hAnsi="Calibri" w:cs="Calibri"/>
      <w:b/>
      <w:color w:val="000000"/>
      <w:lang w:eastAsia="cs-CZ"/>
    </w:rPr>
  </w:style>
  <w:style w:type="paragraph" w:customStyle="1" w:styleId="Identifikacestran">
    <w:name w:val="Identifikace stran"/>
    <w:uiPriority w:val="99"/>
    <w:rsid w:val="0040746D"/>
    <w:pPr>
      <w:spacing w:after="0" w:line="280" w:lineRule="atLeast"/>
      <w:jc w:val="both"/>
    </w:pPr>
    <w:rPr>
      <w:rFonts w:ascii="Times New Roman" w:eastAsia="Times New Roman" w:hAnsi="Times New Roman" w:cs="Times New Roman"/>
      <w:color w:val="000000"/>
      <w:sz w:val="24"/>
      <w:szCs w:val="20"/>
      <w:lang w:eastAsia="cs-CZ"/>
    </w:rPr>
  </w:style>
  <w:style w:type="paragraph" w:customStyle="1" w:styleId="Prohlen">
    <w:name w:val="Prohlášení"/>
    <w:uiPriority w:val="99"/>
    <w:rsid w:val="0040746D"/>
    <w:pPr>
      <w:spacing w:after="0" w:line="280" w:lineRule="atLeast"/>
      <w:jc w:val="center"/>
    </w:pPr>
    <w:rPr>
      <w:rFonts w:ascii="Times New Roman" w:eastAsia="Times New Roman" w:hAnsi="Times New Roman" w:cs="Times New Roman"/>
      <w:b/>
      <w:color w:val="000000"/>
      <w:sz w:val="24"/>
      <w:szCs w:val="20"/>
      <w:lang w:eastAsia="cs-CZ"/>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40746D"/>
    <w:pPr>
      <w:spacing w:after="120" w:line="280" w:lineRule="atLeast"/>
      <w:ind w:left="1418" w:hanging="708"/>
      <w:jc w:val="both"/>
      <w:outlineLvl w:val="1"/>
    </w:pPr>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40746D"/>
    <w:pPr>
      <w:ind w:left="708"/>
    </w:pPr>
    <w:rPr>
      <w:szCs w:val="20"/>
      <w:lang w:eastAsia="cs-CZ"/>
    </w:rPr>
  </w:style>
  <w:style w:type="paragraph" w:styleId="Textpoznpodarou">
    <w:name w:val="footnote text"/>
    <w:basedOn w:val="Normln"/>
    <w:link w:val="TextpoznpodarouChar"/>
    <w:rsid w:val="0040746D"/>
    <w:pPr>
      <w:spacing w:line="240" w:lineRule="auto"/>
    </w:pPr>
    <w:rPr>
      <w:sz w:val="20"/>
      <w:szCs w:val="20"/>
    </w:rPr>
  </w:style>
  <w:style w:type="character" w:customStyle="1" w:styleId="TextpoznpodarouChar">
    <w:name w:val="Text pozn. pod čarou Char"/>
    <w:basedOn w:val="Standardnpsmoodstavce"/>
    <w:link w:val="Textpoznpodarou"/>
    <w:rsid w:val="0040746D"/>
    <w:rPr>
      <w:rFonts w:ascii="Times New Roman" w:eastAsia="Times New Roman" w:hAnsi="Times New Roman" w:cs="Times New Roman"/>
      <w:color w:val="000000"/>
      <w:sz w:val="20"/>
      <w:szCs w:val="20"/>
    </w:rPr>
  </w:style>
  <w:style w:type="character" w:styleId="Znakapoznpodarou">
    <w:name w:val="footnote reference"/>
    <w:basedOn w:val="Standardnpsmoodstavce"/>
    <w:rsid w:val="0040746D"/>
    <w:rPr>
      <w:rFonts w:cs="Times New Roman"/>
      <w:vertAlign w:val="superscript"/>
    </w:rPr>
  </w:style>
  <w:style w:type="paragraph" w:styleId="Zkladntext">
    <w:name w:val="Body Text"/>
    <w:basedOn w:val="Normln"/>
    <w:link w:val="ZkladntextChar"/>
    <w:uiPriority w:val="99"/>
    <w:semiHidden/>
    <w:unhideWhenUsed/>
    <w:rsid w:val="0040746D"/>
    <w:pPr>
      <w:spacing w:after="120"/>
    </w:pPr>
  </w:style>
  <w:style w:type="character" w:customStyle="1" w:styleId="ZkladntextChar">
    <w:name w:val="Základní text Char"/>
    <w:basedOn w:val="Standardnpsmoodstavce"/>
    <w:link w:val="Zkladntext"/>
    <w:uiPriority w:val="99"/>
    <w:semiHidden/>
    <w:rsid w:val="0040746D"/>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40746D"/>
    <w:pPr>
      <w:tabs>
        <w:tab w:val="center" w:pos="4536"/>
        <w:tab w:val="right" w:pos="9072"/>
      </w:tabs>
      <w:spacing w:line="240" w:lineRule="auto"/>
    </w:pPr>
  </w:style>
  <w:style w:type="character" w:customStyle="1" w:styleId="ZhlavChar">
    <w:name w:val="Záhlaví Char"/>
    <w:basedOn w:val="Standardnpsmoodstavce"/>
    <w:link w:val="Zhlav"/>
    <w:uiPriority w:val="99"/>
    <w:rsid w:val="0040746D"/>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40746D"/>
    <w:pPr>
      <w:tabs>
        <w:tab w:val="center" w:pos="4536"/>
        <w:tab w:val="right" w:pos="9072"/>
      </w:tabs>
      <w:spacing w:line="240" w:lineRule="auto"/>
    </w:pPr>
  </w:style>
  <w:style w:type="character" w:customStyle="1" w:styleId="ZpatChar">
    <w:name w:val="Zápatí Char"/>
    <w:basedOn w:val="Standardnpsmoodstavce"/>
    <w:link w:val="Zpat"/>
    <w:uiPriority w:val="99"/>
    <w:rsid w:val="0040746D"/>
    <w:rPr>
      <w:rFonts w:ascii="Times New Roman" w:eastAsia="Times New Roman" w:hAnsi="Times New Roman" w:cs="Times New Roman"/>
      <w:color w:val="000000"/>
      <w:sz w:val="24"/>
      <w:szCs w:val="24"/>
    </w:rPr>
  </w:style>
  <w:style w:type="character" w:styleId="Hypertextovodkaz">
    <w:name w:val="Hyperlink"/>
    <w:basedOn w:val="Standardnpsmoodstavce"/>
    <w:uiPriority w:val="99"/>
    <w:unhideWhenUsed/>
    <w:rsid w:val="0040746D"/>
    <w:rPr>
      <w:color w:val="0563C1" w:themeColor="hyperlink"/>
      <w:u w:val="single"/>
    </w:rPr>
  </w:style>
  <w:style w:type="paragraph" w:styleId="Textbubliny">
    <w:name w:val="Balloon Text"/>
    <w:basedOn w:val="Normln"/>
    <w:link w:val="TextbublinyChar"/>
    <w:uiPriority w:val="99"/>
    <w:semiHidden/>
    <w:unhideWhenUsed/>
    <w:rsid w:val="00C82E2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2E2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1807</Words>
  <Characters>10666</Characters>
  <Application>Microsoft Office Word</Application>
  <DocSecurity>8</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CHMU Ostrava</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Canova</dc:creator>
  <cp:lastModifiedBy>Tibitanzlova</cp:lastModifiedBy>
  <cp:revision>3</cp:revision>
  <cp:lastPrinted>2018-01-10T09:57:00Z</cp:lastPrinted>
  <dcterms:created xsi:type="dcterms:W3CDTF">2018-01-10T10:00:00Z</dcterms:created>
  <dcterms:modified xsi:type="dcterms:W3CDTF">2018-01-10T10:02:00Z</dcterms:modified>
</cp:coreProperties>
</file>