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12" w:rsidRDefault="00314C12">
      <w:pPr>
        <w:jc w:val="center"/>
        <w:rPr>
          <w:rFonts w:ascii="Verdana" w:hAnsi="Verdana"/>
          <w:b/>
          <w:color w:val="000000"/>
          <w:sz w:val="31"/>
          <w:lang w:val="cs-CZ"/>
        </w:rPr>
      </w:pPr>
    </w:p>
    <w:bookmarkStart w:id="0" w:name="_GoBack"/>
    <w:bookmarkEnd w:id="0"/>
    <w:p w:rsidR="008C2AB7" w:rsidRDefault="00605A07">
      <w:pPr>
        <w:jc w:val="center"/>
        <w:rPr>
          <w:rFonts w:ascii="Verdana" w:hAnsi="Verdana"/>
          <w:b/>
          <w:color w:val="000000"/>
          <w:sz w:val="3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7712710</wp:posOffset>
                </wp:positionV>
                <wp:extent cx="5549900" cy="108585"/>
                <wp:effectExtent l="0" t="0" r="0" b="635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B7" w:rsidRDefault="00FD3DAA">
                            <w:pPr>
                              <w:spacing w:line="211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7"/>
                                <w:lang w:val="cs-CZ"/>
                              </w:rPr>
                              <w:t>Strana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07.3pt;width:437pt;height:8.5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" filled="f" stroked="f">
                <v:textbox inset="0,0,0,0">
                  <w:txbxContent>
                    <w:p w:rsidR="008C2AB7" w:rsidRDefault="00FD3DAA">
                      <w:pPr>
                        <w:spacing w:line="211" w:lineRule="auto"/>
                        <w:jc w:val="center"/>
                        <w:rPr>
                          <w:rFonts w:ascii="Arial" w:hAnsi="Arial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7"/>
                          <w:lang w:val="cs-CZ"/>
                        </w:rPr>
                        <w:t>Strana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AA">
        <w:rPr>
          <w:rFonts w:ascii="Verdana" w:hAnsi="Verdana"/>
          <w:b/>
          <w:color w:val="000000"/>
          <w:sz w:val="31"/>
          <w:lang w:val="cs-CZ"/>
        </w:rPr>
        <w:t>Smlouva o výpůjčce</w:t>
      </w:r>
    </w:p>
    <w:p w:rsidR="008C2AB7" w:rsidRDefault="00FD3DAA">
      <w:pPr>
        <w:numPr>
          <w:ilvl w:val="0"/>
          <w:numId w:val="1"/>
        </w:numPr>
        <w:tabs>
          <w:tab w:val="clear" w:pos="144"/>
          <w:tab w:val="decimal" w:pos="4464"/>
        </w:tabs>
        <w:spacing w:before="180"/>
        <w:ind w:left="3528" w:right="3528" w:firstLine="792"/>
        <w:rPr>
          <w:rFonts w:ascii="Tahoma" w:hAnsi="Tahoma"/>
          <w:color w:val="000000"/>
          <w:w w:val="60"/>
          <w:lang w:val="cs-CZ"/>
        </w:rPr>
      </w:pPr>
      <w:r>
        <w:rPr>
          <w:rFonts w:ascii="Tahoma" w:hAnsi="Tahoma"/>
          <w:color w:val="000000"/>
          <w:w w:val="60"/>
          <w:lang w:val="cs-CZ"/>
        </w:rPr>
        <w:t xml:space="preserve"> </w:t>
      </w:r>
      <w:r>
        <w:rPr>
          <w:rFonts w:ascii="Tahoma" w:hAnsi="Tahoma"/>
          <w:b/>
          <w:color w:val="000000"/>
          <w:spacing w:val="2"/>
          <w:sz w:val="21"/>
          <w:lang w:val="cs-CZ"/>
        </w:rPr>
        <w:t>Smluvní strany</w:t>
      </w:r>
    </w:p>
    <w:p w:rsidR="008C2AB7" w:rsidRDefault="00FD3DAA">
      <w:pPr>
        <w:spacing w:before="252"/>
        <w:rPr>
          <w:rFonts w:ascii="Verdana" w:hAnsi="Verdana"/>
          <w:b/>
          <w:color w:val="000000"/>
          <w:spacing w:val="-4"/>
          <w:sz w:val="19"/>
          <w:lang w:val="cs-CZ"/>
        </w:rPr>
      </w:pPr>
      <w:r>
        <w:rPr>
          <w:rFonts w:ascii="Verdana" w:hAnsi="Verdana"/>
          <w:b/>
          <w:color w:val="000000"/>
          <w:spacing w:val="-4"/>
          <w:sz w:val="19"/>
          <w:lang w:val="cs-CZ"/>
        </w:rPr>
        <w:t>Slezská nemocnice v Opavě, příspěvková organizace</w:t>
      </w:r>
    </w:p>
    <w:p w:rsidR="008C2AB7" w:rsidRDefault="00FD3DAA">
      <w:pPr>
        <w:spacing w:before="36"/>
        <w:ind w:right="3528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 xml:space="preserve">Olomoucká 86 746 01 Opava </w:t>
      </w:r>
      <w:r>
        <w:rPr>
          <w:rFonts w:ascii="Arial" w:hAnsi="Arial"/>
          <w:color w:val="000000"/>
          <w:spacing w:val="3"/>
          <w:sz w:val="20"/>
          <w:lang w:val="cs-CZ"/>
        </w:rPr>
        <w:t>zastoupená: MUDr. Ladislav Václavec, MBA - ředitelem</w:t>
      </w:r>
    </w:p>
    <w:p w:rsidR="008C2AB7" w:rsidRDefault="00FD3DAA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 47813750</w:t>
      </w:r>
    </w:p>
    <w:p w:rsidR="008C2AB7" w:rsidRDefault="00FD3DAA">
      <w:pPr>
        <w:rPr>
          <w:rFonts w:ascii="Arial" w:hAnsi="Arial"/>
          <w:color w:val="000000"/>
          <w:spacing w:val="6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6"/>
          <w:sz w:val="20"/>
          <w:lang w:val="cs-CZ"/>
        </w:rPr>
        <w:t>Dle</w:t>
      </w:r>
      <w:proofErr w:type="gramEnd"/>
      <w:r>
        <w:rPr>
          <w:rFonts w:ascii="Arial" w:hAnsi="Arial"/>
          <w:color w:val="000000"/>
          <w:spacing w:val="6"/>
          <w:sz w:val="20"/>
          <w:lang w:val="cs-CZ"/>
        </w:rPr>
        <w:t>: CZ 47813750</w:t>
      </w:r>
    </w:p>
    <w:p w:rsidR="008C2AB7" w:rsidRDefault="00FD3DAA">
      <w:pPr>
        <w:tabs>
          <w:tab w:val="right" w:pos="5818"/>
        </w:tabs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Bankovní spojení: KB Opava, a.s., Č.</w:t>
      </w:r>
      <w:r>
        <w:rPr>
          <w:rFonts w:ascii="Arial" w:hAnsi="Arial"/>
          <w:color w:val="000000"/>
          <w:spacing w:val="2"/>
          <w:sz w:val="20"/>
          <w:lang w:val="cs-CZ"/>
        </w:rPr>
        <w:tab/>
      </w:r>
      <w:r w:rsidR="00605A07">
        <w:rPr>
          <w:rFonts w:ascii="Arial" w:hAnsi="Arial"/>
          <w:color w:val="000000"/>
          <w:spacing w:val="2"/>
          <w:sz w:val="20"/>
          <w:lang w:val="cs-CZ"/>
        </w:rPr>
        <w:t>XXXX</w:t>
      </w:r>
    </w:p>
    <w:p w:rsidR="008C2AB7" w:rsidRDefault="00FD3DAA">
      <w:pPr>
        <w:spacing w:before="3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Obchodní rejstřík vedený Krajským soudem v Ostravě, odd. </w:t>
      </w: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Pr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>., vložka 924</w:t>
      </w:r>
    </w:p>
    <w:p w:rsidR="008C2AB7" w:rsidRDefault="00FD3DAA">
      <w:pPr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(dále jen vypůjčitel)</w:t>
      </w:r>
    </w:p>
    <w:p w:rsidR="008C2AB7" w:rsidRDefault="00FD3DAA">
      <w:pPr>
        <w:spacing w:before="288" w:line="154" w:lineRule="exact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a</w:t>
      </w:r>
    </w:p>
    <w:p w:rsidR="008C2AB7" w:rsidRDefault="00FD3DAA">
      <w:pPr>
        <w:spacing w:before="252"/>
        <w:rPr>
          <w:rFonts w:ascii="Verdana" w:hAnsi="Verdana"/>
          <w:b/>
          <w:color w:val="000000"/>
          <w:spacing w:val="-5"/>
          <w:sz w:val="19"/>
          <w:lang w:val="cs-CZ"/>
        </w:rPr>
      </w:pPr>
      <w:r>
        <w:rPr>
          <w:rFonts w:ascii="Verdana" w:hAnsi="Verdana"/>
          <w:b/>
          <w:color w:val="000000"/>
          <w:spacing w:val="-5"/>
          <w:sz w:val="19"/>
          <w:lang w:val="cs-CZ"/>
        </w:rPr>
        <w:t>COVIDIEN ECE s.r.o., organizační složka</w:t>
      </w:r>
    </w:p>
    <w:p w:rsidR="008C2AB7" w:rsidRDefault="00FD3DAA">
      <w:pPr>
        <w:spacing w:before="3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zapsán v obchodním rejstříku vedeném Městským soudem v Praze, oddíl A, vložka 54050</w:t>
      </w:r>
    </w:p>
    <w:p w:rsidR="008C2AB7" w:rsidRDefault="00FD3DAA">
      <w:pPr>
        <w:tabs>
          <w:tab w:val="right" w:pos="4533"/>
        </w:tabs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sídlo: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pacing w:val="4"/>
          <w:sz w:val="20"/>
          <w:lang w:val="cs-CZ"/>
        </w:rPr>
        <w:t>Prosecká 852/66, 190 00 Praha 9</w:t>
      </w:r>
    </w:p>
    <w:p w:rsidR="008C2AB7" w:rsidRDefault="00FD3DAA">
      <w:pPr>
        <w:tabs>
          <w:tab w:val="right" w:pos="4713"/>
        </w:tabs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jednající:</w:t>
      </w:r>
      <w:r>
        <w:rPr>
          <w:rFonts w:ascii="Arial" w:hAnsi="Arial"/>
          <w:color w:val="000000"/>
          <w:sz w:val="20"/>
          <w:lang w:val="cs-CZ"/>
        </w:rPr>
        <w:tab/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Ing.lveta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Matysová, Matthias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Rehor</w:t>
      </w:r>
      <w:proofErr w:type="spellEnd"/>
    </w:p>
    <w:p w:rsidR="008C2AB7" w:rsidRDefault="00FD3DAA">
      <w:pPr>
        <w:tabs>
          <w:tab w:val="right" w:pos="2276"/>
        </w:tabs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27445241</w:t>
      </w:r>
    </w:p>
    <w:p w:rsidR="008C2AB7" w:rsidRDefault="00FD3DAA">
      <w:pPr>
        <w:tabs>
          <w:tab w:val="right" w:pos="2564"/>
        </w:tabs>
        <w:rPr>
          <w:rFonts w:ascii="Arial" w:hAnsi="Arial"/>
          <w:color w:val="000000"/>
          <w:spacing w:val="-12"/>
          <w:sz w:val="20"/>
          <w:lang w:val="cs-CZ"/>
        </w:rPr>
      </w:pPr>
      <w:r>
        <w:rPr>
          <w:rFonts w:ascii="Arial" w:hAnsi="Arial"/>
          <w:color w:val="000000"/>
          <w:spacing w:val="-12"/>
          <w:sz w:val="20"/>
          <w:lang w:val="cs-CZ"/>
        </w:rPr>
        <w:t>DIČ:</w:t>
      </w:r>
      <w:r>
        <w:rPr>
          <w:rFonts w:ascii="Arial" w:hAnsi="Arial"/>
          <w:color w:val="000000"/>
          <w:spacing w:val="-1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CZ27445241</w:t>
      </w:r>
    </w:p>
    <w:p w:rsidR="008C2AB7" w:rsidRDefault="00FD3DAA">
      <w:pPr>
        <w:spacing w:before="3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bank, spojení: </w:t>
      </w: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Citibank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 xml:space="preserve"> Praha a.s.</w:t>
      </w:r>
    </w:p>
    <w:p w:rsidR="008C2AB7" w:rsidRDefault="00FD3DAA">
      <w:pPr>
        <w:tabs>
          <w:tab w:val="right" w:pos="3201"/>
        </w:tabs>
        <w:spacing w:before="36" w:line="213" w:lineRule="auto"/>
        <w:rPr>
          <w:rFonts w:ascii="Arial" w:hAnsi="Arial"/>
          <w:color w:val="000000"/>
          <w:spacing w:val="-10"/>
          <w:sz w:val="20"/>
          <w:lang w:val="cs-CZ"/>
        </w:rPr>
      </w:pPr>
      <w:r>
        <w:rPr>
          <w:rFonts w:ascii="Arial" w:hAnsi="Arial"/>
          <w:color w:val="000000"/>
          <w:spacing w:val="-10"/>
          <w:sz w:val="20"/>
          <w:lang w:val="cs-CZ"/>
        </w:rPr>
        <w:t>č. účtu:</w:t>
      </w:r>
      <w:r>
        <w:rPr>
          <w:rFonts w:ascii="Arial" w:hAnsi="Arial"/>
          <w:color w:val="000000"/>
          <w:spacing w:val="-10"/>
          <w:sz w:val="20"/>
          <w:lang w:val="cs-CZ"/>
        </w:rPr>
        <w:tab/>
      </w:r>
      <w:r w:rsidR="00605A07">
        <w:rPr>
          <w:rFonts w:ascii="Arial" w:hAnsi="Arial"/>
          <w:color w:val="000000"/>
          <w:spacing w:val="-10"/>
          <w:sz w:val="20"/>
          <w:lang w:val="cs-CZ"/>
        </w:rPr>
        <w:t>XXXX</w:t>
      </w:r>
    </w:p>
    <w:p w:rsidR="008C2AB7" w:rsidRDefault="00FD3DAA">
      <w:pPr>
        <w:tabs>
          <w:tab w:val="right" w:pos="5062"/>
        </w:tabs>
        <w:spacing w:line="21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IBAN: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4"/>
          <w:sz w:val="20"/>
          <w:lang w:val="cs-CZ"/>
        </w:rPr>
        <w:t>IBAN CZ23 2600 0000 0020 4643 0101</w:t>
      </w:r>
    </w:p>
    <w:p w:rsidR="008C2AB7" w:rsidRDefault="00FD3DAA">
      <w:pPr>
        <w:tabs>
          <w:tab w:val="right" w:pos="4713"/>
        </w:tabs>
        <w:spacing w:before="36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SWIFT: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SWIFT CITICZPX (dále jen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>)</w:t>
      </w:r>
    </w:p>
    <w:p w:rsidR="008C2AB7" w:rsidRDefault="00FD3DAA">
      <w:pPr>
        <w:spacing w:before="468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uzavírají v souladu s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ust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. § 659 a násl.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Obč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. </w:t>
      </w: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>zák.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následující smlouvu:</w:t>
      </w:r>
    </w:p>
    <w:p w:rsidR="008C2AB7" w:rsidRDefault="00FD3DAA">
      <w:pPr>
        <w:numPr>
          <w:ilvl w:val="0"/>
          <w:numId w:val="1"/>
        </w:numPr>
        <w:tabs>
          <w:tab w:val="clear" w:pos="144"/>
          <w:tab w:val="decimal" w:pos="4464"/>
        </w:tabs>
        <w:spacing w:before="468"/>
        <w:ind w:left="3384" w:right="3384" w:firstLine="936"/>
        <w:rPr>
          <w:rFonts w:ascii="Tahoma" w:hAnsi="Tahoma"/>
          <w:color w:val="000000"/>
          <w:w w:val="60"/>
          <w:lang w:val="cs-CZ"/>
        </w:rPr>
      </w:pPr>
      <w:r>
        <w:rPr>
          <w:rFonts w:ascii="Tahoma" w:hAnsi="Tahoma"/>
          <w:color w:val="000000"/>
          <w:w w:val="60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sz w:val="21"/>
          <w:lang w:val="cs-CZ"/>
        </w:rPr>
        <w:t>Předmět smlouvy</w:t>
      </w:r>
    </w:p>
    <w:p w:rsidR="008C2AB7" w:rsidRDefault="00FD3DAA">
      <w:pPr>
        <w:spacing w:before="540"/>
        <w:jc w:val="both"/>
        <w:rPr>
          <w:rFonts w:ascii="Arial" w:hAnsi="Arial"/>
          <w:color w:val="000000"/>
          <w:spacing w:val="5"/>
          <w:sz w:val="20"/>
          <w:lang w:val="cs-CZ"/>
        </w:rPr>
      </w:pP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 xml:space="preserve"> přenechává vypůjčiteli k bezplatnému užívání 4 ks Enterální pumpy </w:t>
      </w: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ePUMP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 xml:space="preserve"> (cena 1 </w:t>
      </w:r>
      <w:r>
        <w:rPr>
          <w:rFonts w:ascii="Arial" w:hAnsi="Arial"/>
          <w:color w:val="000000"/>
          <w:spacing w:val="16"/>
          <w:sz w:val="20"/>
          <w:lang w:val="cs-CZ"/>
        </w:rPr>
        <w:t xml:space="preserve">ks Enterální pumpy 24 000 Kč bez DPH/ks), výrobní čísla C1254214; C1254075; </w:t>
      </w:r>
      <w:r>
        <w:rPr>
          <w:rFonts w:ascii="Arial" w:hAnsi="Arial"/>
          <w:color w:val="000000"/>
          <w:spacing w:val="13"/>
          <w:sz w:val="20"/>
          <w:lang w:val="cs-CZ"/>
        </w:rPr>
        <w:t xml:space="preserve">C1254228; 01254241, datum výroby 04/2012. V případě, že předmětem smlouvy je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zdravotnický prostředek, </w:t>
      </w: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 xml:space="preserve"> prohlašuje, že je zařazen v klasifikační třídě </w:t>
      </w:r>
      <w:proofErr w:type="spellStart"/>
      <w:r>
        <w:rPr>
          <w:rFonts w:ascii="Arial" w:hAnsi="Arial"/>
          <w:color w:val="000000"/>
          <w:spacing w:val="5"/>
          <w:sz w:val="20"/>
          <w:lang w:val="cs-CZ"/>
        </w:rPr>
        <w:t>Ila</w:t>
      </w:r>
      <w:proofErr w:type="spellEnd"/>
      <w:r>
        <w:rPr>
          <w:rFonts w:ascii="Arial" w:hAnsi="Arial"/>
          <w:color w:val="000000"/>
          <w:spacing w:val="5"/>
          <w:sz w:val="20"/>
          <w:lang w:val="cs-CZ"/>
        </w:rPr>
        <w:t>.</w:t>
      </w:r>
    </w:p>
    <w:p w:rsidR="008C2AB7" w:rsidRDefault="00FD3DAA">
      <w:pPr>
        <w:spacing w:before="36"/>
        <w:jc w:val="both"/>
        <w:rPr>
          <w:rFonts w:ascii="Arial" w:hAnsi="Arial"/>
          <w:color w:val="000000"/>
          <w:spacing w:val="8"/>
          <w:sz w:val="20"/>
          <w:lang w:val="cs-CZ"/>
        </w:rPr>
      </w:pPr>
      <w:proofErr w:type="spellStart"/>
      <w:r>
        <w:rPr>
          <w:rFonts w:ascii="Arial" w:hAnsi="Arial"/>
          <w:color w:val="000000"/>
          <w:spacing w:val="8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8"/>
          <w:sz w:val="20"/>
          <w:lang w:val="cs-CZ"/>
        </w:rPr>
        <w:t xml:space="preserve"> současně prohlašuje, že výše uvedený přístroj je způsobilý k řádnému užívání a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jeho stav odpovídá příslušným předpisům. Současně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prohlašuje, že výrobce vydal prohlášení o shodě k předmětu smlouvy v souladu s českými právními předpisy.</w:t>
      </w:r>
    </w:p>
    <w:p w:rsidR="008C2AB7" w:rsidRDefault="00FD3DAA">
      <w:pPr>
        <w:tabs>
          <w:tab w:val="right" w:pos="8723"/>
        </w:tabs>
        <w:spacing w:before="25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Opravy, údržbu</w:t>
      </w:r>
      <w:r>
        <w:rPr>
          <w:rFonts w:ascii="Arial" w:hAnsi="Arial"/>
          <w:color w:val="000000"/>
          <w:spacing w:val="6"/>
          <w:sz w:val="20"/>
          <w:lang w:val="cs-CZ"/>
        </w:rPr>
        <w:tab/>
      </w:r>
      <w:r>
        <w:rPr>
          <w:rFonts w:ascii="Arial" w:hAnsi="Arial"/>
          <w:color w:val="000000"/>
          <w:spacing w:val="21"/>
          <w:sz w:val="20"/>
          <w:lang w:val="cs-CZ"/>
        </w:rPr>
        <w:t>a servis předmětu výpůjčky a zároveň provádění periodických</w:t>
      </w:r>
    </w:p>
    <w:p w:rsidR="008C2AB7" w:rsidRDefault="00FD3DAA">
      <w:pPr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bezpečnostně-technických kontrol bude provádět na své náklady </w:t>
      </w:r>
      <w:proofErr w:type="spellStart"/>
      <w:r>
        <w:rPr>
          <w:rFonts w:ascii="Arial" w:hAnsi="Arial"/>
          <w:color w:val="000000"/>
          <w:spacing w:val="2"/>
          <w:sz w:val="20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2"/>
          <w:sz w:val="20"/>
          <w:lang w:val="cs-CZ"/>
        </w:rPr>
        <w:t xml:space="preserve">. Kopie protokolů o </w:t>
      </w:r>
      <w:r>
        <w:rPr>
          <w:rFonts w:ascii="Arial" w:hAnsi="Arial"/>
          <w:color w:val="000000"/>
          <w:spacing w:val="4"/>
          <w:sz w:val="20"/>
          <w:lang w:val="cs-CZ"/>
        </w:rPr>
        <w:t>provedených prohlídkách a servisních zásazích budou neprodleně zasílány vypůjčiteli.</w:t>
      </w:r>
    </w:p>
    <w:p w:rsidR="008C2AB7" w:rsidRDefault="008C2AB7">
      <w:pPr>
        <w:sectPr w:rsidR="008C2AB7">
          <w:pgSz w:w="11918" w:h="16854"/>
          <w:pgMar w:top="2052" w:right="1526" w:bottom="2326" w:left="1592" w:header="720" w:footer="720" w:gutter="0"/>
          <w:cols w:space="708"/>
        </w:sectPr>
      </w:pPr>
    </w:p>
    <w:p w:rsidR="008C2AB7" w:rsidRDefault="00605A07">
      <w:pPr>
        <w:jc w:val="both"/>
        <w:rPr>
          <w:rFonts w:ascii="Arial" w:hAnsi="Arial"/>
          <w:color w:val="1B1D1E"/>
          <w:spacing w:val="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85090</wp:posOffset>
                </wp:positionV>
                <wp:extent cx="4578985" cy="1339850"/>
                <wp:effectExtent l="3810" t="0" r="0" b="381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2"/>
                              <w:gridCol w:w="6324"/>
                            </w:tblGrid>
                            <w:tr w:rsidR="008C2AB7" w:rsidTr="00314C12">
                              <w:trPr>
                                <w:trHeight w:hRule="exact" w:val="2381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C2AB7" w:rsidRDefault="00FD3DAA">
                                  <w:pPr>
                                    <w:spacing w:before="13" w:after="41"/>
                                    <w:ind w:left="115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4BB819D9" wp14:editId="70C46F53">
                                        <wp:extent cx="498475" cy="130556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8475" cy="1305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C2AB7" w:rsidRDefault="00FD3DAA">
                                  <w:pPr>
                                    <w:spacing w:before="1296"/>
                                    <w:ind w:right="11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1B1D1E"/>
                                      <w:spacing w:val="2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1B1D1E"/>
                                      <w:spacing w:val="2"/>
                                      <w:sz w:val="21"/>
                                      <w:lang w:val="cs-CZ"/>
                                    </w:rPr>
                                    <w:t>Povinnosti vypůjčitele</w:t>
                                  </w:r>
                                </w:p>
                              </w:tc>
                            </w:tr>
                          </w:tbl>
                          <w:p w:rsidR="00FF5A86" w:rsidRDefault="00FF5A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.55pt;margin-top:6.7pt;width:360.55pt;height:105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zt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2"/>
                        <w:gridCol w:w="6324"/>
                      </w:tblGrid>
                      <w:tr w:rsidR="008C2AB7" w:rsidTr="00314C12">
                        <w:trPr>
                          <w:trHeight w:hRule="exact" w:val="2381"/>
                        </w:trPr>
                        <w:tc>
                          <w:tcPr>
                            <w:tcW w:w="90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C2AB7" w:rsidRDefault="00FD3DAA">
                            <w:pPr>
                              <w:spacing w:before="13" w:after="41"/>
                              <w:ind w:left="115"/>
                              <w:jc w:val="right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BB819D9" wp14:editId="70C46F53">
                                  <wp:extent cx="498475" cy="130556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475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C2AB7" w:rsidRDefault="00FD3DAA">
                            <w:pPr>
                              <w:spacing w:before="1296"/>
                              <w:ind w:right="112"/>
                              <w:jc w:val="right"/>
                              <w:rPr>
                                <w:rFonts w:ascii="Tahoma" w:hAnsi="Tahoma"/>
                                <w:b/>
                                <w:color w:val="1B1D1E"/>
                                <w:spacing w:val="2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1D1E"/>
                                <w:spacing w:val="2"/>
                                <w:sz w:val="21"/>
                                <w:lang w:val="cs-CZ"/>
                              </w:rPr>
                              <w:t>Povinnosti vypůjčitele</w:t>
                            </w:r>
                          </w:p>
                        </w:tc>
                      </w:tr>
                    </w:tbl>
                    <w:p w:rsidR="00FF5A86" w:rsidRDefault="00FF5A86"/>
                  </w:txbxContent>
                </v:textbox>
                <w10:wrap type="square" anchorx="page" anchory="page"/>
              </v:shape>
            </w:pict>
          </mc:Fallback>
        </mc:AlternateContent>
      </w:r>
      <w:r w:rsidR="00FD3DAA">
        <w:rPr>
          <w:rFonts w:ascii="Arial" w:hAnsi="Arial"/>
          <w:color w:val="1B1D1E"/>
          <w:spacing w:val="6"/>
          <w:sz w:val="20"/>
          <w:lang w:val="cs-CZ"/>
        </w:rPr>
        <w:t xml:space="preserve">Vypůjčitel je povinen uvedený přístroj řádně užívat v souladu s návodem k jeho obsluze </w:t>
      </w:r>
      <w:r w:rsidR="00FD3DAA">
        <w:rPr>
          <w:rFonts w:ascii="Arial" w:hAnsi="Arial"/>
          <w:color w:val="1B1D1E"/>
          <w:spacing w:val="9"/>
          <w:sz w:val="20"/>
          <w:lang w:val="cs-CZ"/>
        </w:rPr>
        <w:t xml:space="preserve">výhradně pro potřeby Slezská nemocnice Opava, Klinika </w:t>
      </w:r>
      <w:proofErr w:type="spellStart"/>
      <w:r w:rsidR="00FD3DAA">
        <w:rPr>
          <w:rFonts w:ascii="Arial" w:hAnsi="Arial"/>
          <w:color w:val="1B1D1E"/>
          <w:spacing w:val="9"/>
          <w:sz w:val="20"/>
          <w:lang w:val="cs-CZ"/>
        </w:rPr>
        <w:t>Infekčnich</w:t>
      </w:r>
      <w:proofErr w:type="spellEnd"/>
      <w:r w:rsidR="00FD3DAA">
        <w:rPr>
          <w:rFonts w:ascii="Arial" w:hAnsi="Arial"/>
          <w:color w:val="1B1D1E"/>
          <w:spacing w:val="9"/>
          <w:sz w:val="20"/>
          <w:lang w:val="cs-CZ"/>
        </w:rPr>
        <w:t xml:space="preserve"> chorob</w:t>
      </w:r>
      <w:r w:rsidR="00FD3DAA">
        <w:rPr>
          <w:rFonts w:ascii="Arial" w:hAnsi="Arial"/>
          <w:color w:val="1B1D1E"/>
          <w:spacing w:val="9"/>
          <w:sz w:val="20"/>
          <w:vertAlign w:val="subscript"/>
          <w:lang w:val="cs-CZ"/>
        </w:rPr>
        <w:t>;</w:t>
      </w:r>
      <w:r w:rsidR="00FD3DAA">
        <w:rPr>
          <w:rFonts w:ascii="Arial" w:hAnsi="Arial"/>
          <w:color w:val="1B1D1E"/>
          <w:spacing w:val="9"/>
          <w:sz w:val="20"/>
          <w:lang w:val="cs-CZ"/>
        </w:rPr>
        <w:t xml:space="preserve"> Jednotka </w:t>
      </w:r>
      <w:r w:rsidR="00FD3DAA">
        <w:rPr>
          <w:rFonts w:ascii="Arial" w:hAnsi="Arial"/>
          <w:color w:val="1B1D1E"/>
          <w:spacing w:val="4"/>
          <w:sz w:val="20"/>
          <w:lang w:val="cs-CZ"/>
        </w:rPr>
        <w:t>intenzívní péče, vrchní sestra Zavadilová Jana.</w:t>
      </w:r>
    </w:p>
    <w:p w:rsidR="008C2AB7" w:rsidRDefault="00FD3DAA">
      <w:pPr>
        <w:jc w:val="both"/>
        <w:rPr>
          <w:rFonts w:ascii="Arial" w:hAnsi="Arial"/>
          <w:color w:val="1B1D1E"/>
          <w:spacing w:val="7"/>
          <w:sz w:val="20"/>
          <w:lang w:val="cs-CZ"/>
        </w:rPr>
      </w:pPr>
      <w:r>
        <w:rPr>
          <w:rFonts w:ascii="Arial" w:hAnsi="Arial"/>
          <w:color w:val="1B1D1E"/>
          <w:spacing w:val="7"/>
          <w:sz w:val="20"/>
          <w:lang w:val="cs-CZ"/>
        </w:rPr>
        <w:t xml:space="preserve">Vypůjčitel je povinen </w:t>
      </w:r>
      <w:r>
        <w:rPr>
          <w:rFonts w:ascii="Arial" w:hAnsi="Arial"/>
          <w:color w:val="1B1D1E"/>
          <w:spacing w:val="7"/>
          <w:sz w:val="20"/>
          <w:lang w:val="cs-CZ"/>
        </w:rPr>
        <w:lastRenderedPageBreak/>
        <w:t xml:space="preserve">zapůjčený přístroj chránit před poškozením, ztrátou nebo </w:t>
      </w:r>
      <w:proofErr w:type="spellStart"/>
      <w:r>
        <w:rPr>
          <w:rFonts w:ascii="Arial" w:hAnsi="Arial"/>
          <w:color w:val="1B1D1E"/>
          <w:spacing w:val="7"/>
          <w:sz w:val="20"/>
          <w:lang w:val="cs-CZ"/>
        </w:rPr>
        <w:t>zničenim</w:t>
      </w:r>
      <w:proofErr w:type="spellEnd"/>
      <w:r>
        <w:rPr>
          <w:rFonts w:ascii="Arial" w:hAnsi="Arial"/>
          <w:color w:val="1B1D1E"/>
          <w:spacing w:val="7"/>
          <w:sz w:val="20"/>
          <w:lang w:val="cs-CZ"/>
        </w:rPr>
        <w:t xml:space="preserve">, </w:t>
      </w:r>
      <w:r>
        <w:rPr>
          <w:rFonts w:ascii="Arial" w:hAnsi="Arial"/>
          <w:color w:val="1B1D1E"/>
          <w:spacing w:val="4"/>
          <w:sz w:val="20"/>
          <w:lang w:val="cs-CZ"/>
        </w:rPr>
        <w:t xml:space="preserve">nesmí jej předat k užívání třetím osobám. Po skončení výpůjčky je vypůjčitel povinen přístroj </w:t>
      </w:r>
      <w:r>
        <w:rPr>
          <w:rFonts w:ascii="Arial" w:hAnsi="Arial"/>
          <w:color w:val="1B1D1E"/>
          <w:spacing w:val="5"/>
          <w:sz w:val="20"/>
          <w:lang w:val="cs-CZ"/>
        </w:rPr>
        <w:t xml:space="preserve">dle čl. </w:t>
      </w:r>
      <w:proofErr w:type="spellStart"/>
      <w:r>
        <w:rPr>
          <w:rFonts w:ascii="Arial" w:hAnsi="Arial"/>
          <w:color w:val="1B1D1E"/>
          <w:spacing w:val="5"/>
          <w:sz w:val="20"/>
          <w:lang w:val="cs-CZ"/>
        </w:rPr>
        <w:t>ll</w:t>
      </w:r>
      <w:proofErr w:type="spellEnd"/>
      <w:r>
        <w:rPr>
          <w:rFonts w:ascii="Arial" w:hAnsi="Arial"/>
          <w:color w:val="1B1D1E"/>
          <w:spacing w:val="5"/>
          <w:sz w:val="20"/>
          <w:lang w:val="cs-CZ"/>
        </w:rPr>
        <w:t xml:space="preserve">. této smlouvy vrátit </w:t>
      </w:r>
      <w:proofErr w:type="spellStart"/>
      <w:r>
        <w:rPr>
          <w:rFonts w:ascii="Arial" w:hAnsi="Arial"/>
          <w:color w:val="1B1D1E"/>
          <w:spacing w:val="5"/>
          <w:sz w:val="20"/>
          <w:lang w:val="cs-CZ"/>
        </w:rPr>
        <w:t>půjčiteli</w:t>
      </w:r>
      <w:proofErr w:type="spellEnd"/>
      <w:r>
        <w:rPr>
          <w:rFonts w:ascii="Arial" w:hAnsi="Arial"/>
          <w:color w:val="1B1D1E"/>
          <w:spacing w:val="5"/>
          <w:sz w:val="20"/>
          <w:lang w:val="cs-CZ"/>
        </w:rPr>
        <w:t xml:space="preserve"> ve stavu odpovídajícímu době jeho užívání</w:t>
      </w:r>
      <w:r>
        <w:rPr>
          <w:rFonts w:ascii="Arial" w:hAnsi="Arial"/>
          <w:color w:val="1B1D1E"/>
          <w:spacing w:val="5"/>
          <w:sz w:val="6"/>
          <w:lang w:val="cs-CZ"/>
        </w:rPr>
        <w:t>.</w:t>
      </w:r>
    </w:p>
    <w:p w:rsidR="008C2AB7" w:rsidRDefault="00FD3DAA">
      <w:pPr>
        <w:numPr>
          <w:ilvl w:val="0"/>
          <w:numId w:val="2"/>
        </w:numPr>
        <w:tabs>
          <w:tab w:val="clear" w:pos="216"/>
          <w:tab w:val="decimal" w:pos="4536"/>
        </w:tabs>
        <w:spacing w:before="468"/>
        <w:ind w:left="3528" w:right="3528" w:firstLine="792"/>
        <w:rPr>
          <w:rFonts w:ascii="Tahoma" w:hAnsi="Tahoma"/>
          <w:b/>
          <w:color w:val="1B1D1E"/>
          <w:sz w:val="21"/>
          <w:lang w:val="cs-CZ"/>
        </w:rPr>
      </w:pPr>
      <w:r>
        <w:rPr>
          <w:rFonts w:ascii="Tahoma" w:hAnsi="Tahoma"/>
          <w:b/>
          <w:color w:val="1B1D1E"/>
          <w:sz w:val="21"/>
          <w:lang w:val="cs-CZ"/>
        </w:rPr>
        <w:t xml:space="preserve"> </w:t>
      </w:r>
      <w:r>
        <w:rPr>
          <w:rFonts w:ascii="Tahoma" w:hAnsi="Tahoma"/>
          <w:b/>
          <w:color w:val="1B1D1E"/>
          <w:spacing w:val="4"/>
          <w:sz w:val="21"/>
          <w:lang w:val="cs-CZ"/>
        </w:rPr>
        <w:t>Doba výpůjčky</w:t>
      </w:r>
    </w:p>
    <w:p w:rsidR="008C2AB7" w:rsidRDefault="00FD3DAA">
      <w:pPr>
        <w:spacing w:before="288"/>
        <w:rPr>
          <w:rFonts w:ascii="Arial" w:hAnsi="Arial"/>
          <w:color w:val="1B1D1E"/>
          <w:spacing w:val="5"/>
          <w:sz w:val="20"/>
          <w:lang w:val="cs-CZ"/>
        </w:rPr>
      </w:pPr>
      <w:r>
        <w:rPr>
          <w:rFonts w:ascii="Arial" w:hAnsi="Arial"/>
          <w:color w:val="1B1D1E"/>
          <w:spacing w:val="5"/>
          <w:sz w:val="20"/>
          <w:lang w:val="cs-CZ"/>
        </w:rPr>
        <w:t>Doba výpůjčky je stanovena na dobu 3 let od podpisu této smlouvy.</w:t>
      </w:r>
    </w:p>
    <w:p w:rsidR="008C2AB7" w:rsidRDefault="00FD3DAA">
      <w:pPr>
        <w:rPr>
          <w:rFonts w:ascii="Arial" w:hAnsi="Arial"/>
          <w:color w:val="1B1D1E"/>
          <w:spacing w:val="5"/>
          <w:sz w:val="20"/>
          <w:lang w:val="cs-CZ"/>
        </w:rPr>
      </w:pPr>
      <w:r>
        <w:rPr>
          <w:rFonts w:ascii="Arial" w:hAnsi="Arial"/>
          <w:color w:val="1B1D1E"/>
          <w:spacing w:val="5"/>
          <w:sz w:val="20"/>
          <w:lang w:val="cs-CZ"/>
        </w:rPr>
        <w:t>Smluvní strany mohou také ukončit výpůjčku dohodou.</w:t>
      </w:r>
    </w:p>
    <w:p w:rsidR="008C2AB7" w:rsidRDefault="00FD3DAA">
      <w:pPr>
        <w:rPr>
          <w:rFonts w:ascii="Arial" w:hAnsi="Arial"/>
          <w:color w:val="1B1D1E"/>
          <w:spacing w:val="4"/>
          <w:sz w:val="20"/>
          <w:lang w:val="cs-CZ"/>
        </w:rPr>
      </w:pPr>
      <w:r>
        <w:rPr>
          <w:rFonts w:ascii="Arial" w:hAnsi="Arial"/>
          <w:color w:val="1B1D1E"/>
          <w:spacing w:val="4"/>
          <w:sz w:val="20"/>
          <w:lang w:val="cs-CZ"/>
        </w:rPr>
        <w:t xml:space="preserve">V případě, že by vypůjčitel užíval přístroj v rozporu s touto smlouvou, je </w:t>
      </w:r>
      <w:proofErr w:type="spellStart"/>
      <w:r>
        <w:rPr>
          <w:rFonts w:ascii="Arial" w:hAnsi="Arial"/>
          <w:color w:val="1B1D1E"/>
          <w:spacing w:val="4"/>
          <w:sz w:val="20"/>
          <w:lang w:val="cs-CZ"/>
        </w:rPr>
        <w:t>půjčitel</w:t>
      </w:r>
      <w:proofErr w:type="spellEnd"/>
      <w:r>
        <w:rPr>
          <w:rFonts w:ascii="Arial" w:hAnsi="Arial"/>
          <w:color w:val="1B1D1E"/>
          <w:spacing w:val="4"/>
          <w:sz w:val="20"/>
          <w:lang w:val="cs-CZ"/>
        </w:rPr>
        <w:t xml:space="preserve"> oprávněn požadovat jeho vrácení.</w:t>
      </w:r>
    </w:p>
    <w:p w:rsidR="008C2AB7" w:rsidRDefault="00FD3DAA">
      <w:pPr>
        <w:numPr>
          <w:ilvl w:val="0"/>
          <w:numId w:val="2"/>
        </w:numPr>
        <w:tabs>
          <w:tab w:val="clear" w:pos="216"/>
          <w:tab w:val="decimal" w:pos="4536"/>
        </w:tabs>
        <w:spacing w:before="468"/>
        <w:ind w:left="3168" w:right="3096" w:firstLine="1152"/>
        <w:rPr>
          <w:rFonts w:ascii="Tahoma" w:hAnsi="Tahoma"/>
          <w:b/>
          <w:color w:val="1B1D1E"/>
          <w:sz w:val="21"/>
          <w:lang w:val="cs-CZ"/>
        </w:rPr>
      </w:pPr>
      <w:r>
        <w:rPr>
          <w:rFonts w:ascii="Tahoma" w:hAnsi="Tahoma"/>
          <w:b/>
          <w:color w:val="1B1D1E"/>
          <w:sz w:val="21"/>
          <w:lang w:val="cs-CZ"/>
        </w:rPr>
        <w:t xml:space="preserve"> </w:t>
      </w:r>
      <w:r>
        <w:rPr>
          <w:rFonts w:ascii="Tahoma" w:hAnsi="Tahoma"/>
          <w:b/>
          <w:color w:val="1B1D1E"/>
          <w:spacing w:val="3"/>
          <w:sz w:val="21"/>
          <w:lang w:val="cs-CZ"/>
        </w:rPr>
        <w:t>Závěrečná ustanovení</w:t>
      </w:r>
    </w:p>
    <w:p w:rsidR="008C2AB7" w:rsidRDefault="00FD3DAA">
      <w:pPr>
        <w:spacing w:before="252"/>
        <w:rPr>
          <w:rFonts w:ascii="Arial" w:hAnsi="Arial"/>
          <w:color w:val="1B1D1E"/>
          <w:spacing w:val="5"/>
          <w:sz w:val="20"/>
          <w:lang w:val="cs-CZ"/>
        </w:rPr>
      </w:pPr>
      <w:r>
        <w:rPr>
          <w:rFonts w:ascii="Arial" w:hAnsi="Arial"/>
          <w:color w:val="1B1D1E"/>
          <w:spacing w:val="5"/>
          <w:sz w:val="20"/>
          <w:lang w:val="cs-CZ"/>
        </w:rPr>
        <w:t>Smlouva nabývá platnosti a účinnosti dnem podpisu obou smluvních stran.</w:t>
      </w:r>
    </w:p>
    <w:p w:rsidR="008C2AB7" w:rsidRDefault="00FD3DAA">
      <w:pPr>
        <w:spacing w:before="36"/>
        <w:rPr>
          <w:rFonts w:ascii="Arial" w:hAnsi="Arial"/>
          <w:color w:val="1B1D1E"/>
          <w:spacing w:val="5"/>
          <w:sz w:val="20"/>
          <w:lang w:val="cs-CZ"/>
        </w:rPr>
      </w:pPr>
      <w:r>
        <w:rPr>
          <w:rFonts w:ascii="Arial" w:hAnsi="Arial"/>
          <w:color w:val="1B1D1E"/>
          <w:spacing w:val="5"/>
          <w:sz w:val="20"/>
          <w:lang w:val="cs-CZ"/>
        </w:rPr>
        <w:t>Vyhotovuje se ve dvou stejnopisech, po jednom pro každou smluvní stranu.</w:t>
      </w:r>
    </w:p>
    <w:p w:rsidR="008C2AB7" w:rsidRDefault="00FD3DAA">
      <w:pPr>
        <w:rPr>
          <w:rFonts w:ascii="Arial" w:hAnsi="Arial"/>
          <w:color w:val="1B1D1E"/>
          <w:spacing w:val="9"/>
          <w:sz w:val="20"/>
          <w:lang w:val="cs-CZ"/>
        </w:rPr>
      </w:pPr>
      <w:r>
        <w:rPr>
          <w:rFonts w:ascii="Arial" w:hAnsi="Arial"/>
          <w:color w:val="1B1D1E"/>
          <w:spacing w:val="9"/>
          <w:sz w:val="20"/>
          <w:lang w:val="cs-CZ"/>
        </w:rPr>
        <w:t xml:space="preserve">Jakékoliv změny této smlouvy budou řešeny písemným dodatkem se souhlasem obou </w:t>
      </w:r>
      <w:r>
        <w:rPr>
          <w:rFonts w:ascii="Arial" w:hAnsi="Arial"/>
          <w:color w:val="1B1D1E"/>
          <w:spacing w:val="2"/>
          <w:sz w:val="20"/>
          <w:lang w:val="cs-CZ"/>
        </w:rPr>
        <w:t>smluvních stran.</w:t>
      </w:r>
    </w:p>
    <w:p w:rsidR="008C2AB7" w:rsidRDefault="00FD3DAA">
      <w:pPr>
        <w:rPr>
          <w:rFonts w:ascii="Arial" w:hAnsi="Arial"/>
          <w:color w:val="1B1D1E"/>
          <w:spacing w:val="9"/>
          <w:sz w:val="20"/>
          <w:lang w:val="cs-CZ"/>
        </w:rPr>
      </w:pPr>
      <w:r>
        <w:rPr>
          <w:rFonts w:ascii="Arial" w:hAnsi="Arial"/>
          <w:color w:val="1B1D1E"/>
          <w:spacing w:val="9"/>
          <w:sz w:val="20"/>
          <w:lang w:val="cs-CZ"/>
        </w:rPr>
        <w:t xml:space="preserve">Smluvní strany se zavazují, že sdělí ve lhůtě 30 dnů změny v označení (název, sídlo, </w:t>
      </w:r>
      <w:r>
        <w:rPr>
          <w:rFonts w:ascii="Arial" w:hAnsi="Arial"/>
          <w:color w:val="1B1D1E"/>
          <w:spacing w:val="4"/>
          <w:sz w:val="20"/>
          <w:lang w:val="cs-CZ"/>
        </w:rPr>
        <w:t>statutární zástupce) druhé smluvní straně.</w:t>
      </w:r>
    </w:p>
    <w:p w:rsidR="008C2AB7" w:rsidRDefault="00FD3DAA">
      <w:pPr>
        <w:tabs>
          <w:tab w:val="left" w:pos="4761"/>
          <w:tab w:val="right" w:pos="7304"/>
        </w:tabs>
        <w:spacing w:before="1260" w:after="36" w:line="321" w:lineRule="auto"/>
        <w:rPr>
          <w:rFonts w:ascii="Arial" w:hAnsi="Arial"/>
          <w:color w:val="1B1D1E"/>
          <w:sz w:val="20"/>
          <w:lang w:val="cs-CZ"/>
        </w:rPr>
      </w:pPr>
      <w:r>
        <w:rPr>
          <w:rFonts w:ascii="Arial" w:hAnsi="Arial"/>
          <w:color w:val="1B1D1E"/>
          <w:sz w:val="20"/>
          <w:lang w:val="cs-CZ"/>
        </w:rPr>
        <w:t>V Praze dne</w:t>
      </w:r>
      <w:r>
        <w:rPr>
          <w:rFonts w:ascii="Arial" w:hAnsi="Arial"/>
          <w:color w:val="1B1D1E"/>
          <w:sz w:val="20"/>
          <w:lang w:val="cs-CZ"/>
        </w:rPr>
        <w:tab/>
        <w:t>V Opavě dne</w:t>
      </w:r>
      <w:r>
        <w:rPr>
          <w:rFonts w:ascii="Verdana" w:hAnsi="Verdana"/>
          <w:color w:val="7D92D4"/>
          <w:sz w:val="26"/>
          <w:lang w:val="cs-CZ"/>
        </w:rPr>
        <w:tab/>
      </w:r>
    </w:p>
    <w:p w:rsidR="008C2AB7" w:rsidRDefault="008C2AB7">
      <w:pPr>
        <w:sectPr w:rsidR="008C2AB7">
          <w:type w:val="continuous"/>
          <w:pgSz w:w="11918" w:h="16854"/>
          <w:pgMar w:top="2244" w:right="827" w:bottom="2317" w:left="886" w:header="720" w:footer="720" w:gutter="0"/>
          <w:cols w:space="708"/>
        </w:sectPr>
      </w:pPr>
    </w:p>
    <w:p w:rsidR="008C2AB7" w:rsidRDefault="00605A07">
      <w:pPr>
        <w:rPr>
          <w:rFonts w:ascii="Arial" w:hAnsi="Arial"/>
          <w:color w:val="1B1D1E"/>
          <w:spacing w:val="2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1363345</wp:posOffset>
                </wp:positionV>
                <wp:extent cx="3609340" cy="107950"/>
                <wp:effectExtent l="1905" t="381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B7" w:rsidRDefault="00FD3DAA">
                            <w:pPr>
                              <w:spacing w:line="223" w:lineRule="auto"/>
                              <w:ind w:left="3888"/>
                              <w:rPr>
                                <w:rFonts w:ascii="Arial" w:hAnsi="Arial"/>
                                <w:color w:val="1B1D1E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B1D1E"/>
                                <w:w w:val="105"/>
                                <w:sz w:val="16"/>
                                <w:lang w:val="cs-CZ"/>
                              </w:rPr>
                              <w:t>Strana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8" type="#_x0000_t202" style="position:absolute;margin-left:0;margin-top:107.35pt;width:284.2pt;height:8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0psg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" filled="f" stroked="f">
                <v:textbox inset="0,0,0,0">
                  <w:txbxContent>
                    <w:p w:rsidR="008C2AB7" w:rsidRDefault="00FD3DAA">
                      <w:pPr>
                        <w:spacing w:line="223" w:lineRule="auto"/>
                        <w:ind w:left="3888"/>
                        <w:rPr>
                          <w:rFonts w:ascii="Arial" w:hAnsi="Arial"/>
                          <w:color w:val="1B1D1E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B1D1E"/>
                          <w:w w:val="105"/>
                          <w:sz w:val="16"/>
                          <w:lang w:val="cs-CZ"/>
                        </w:rPr>
                        <w:t>Strana 2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D3DAA">
        <w:rPr>
          <w:rFonts w:ascii="Arial" w:hAnsi="Arial"/>
          <w:color w:val="1B1D1E"/>
          <w:spacing w:val="2"/>
          <w:sz w:val="20"/>
          <w:lang w:val="cs-CZ"/>
        </w:rPr>
        <w:t>Ing,iveta</w:t>
      </w:r>
      <w:proofErr w:type="spellEnd"/>
      <w:r w:rsidR="00FD3DAA">
        <w:rPr>
          <w:rFonts w:ascii="Arial" w:hAnsi="Arial"/>
          <w:color w:val="1B1D1E"/>
          <w:spacing w:val="2"/>
          <w:sz w:val="20"/>
          <w:lang w:val="cs-CZ"/>
        </w:rPr>
        <w:t xml:space="preserve"> </w:t>
      </w:r>
      <w:proofErr w:type="spellStart"/>
      <w:r w:rsidR="00FD3DAA">
        <w:rPr>
          <w:rFonts w:ascii="Arial" w:hAnsi="Arial"/>
          <w:color w:val="1B1D1E"/>
          <w:spacing w:val="2"/>
          <w:sz w:val="20"/>
          <w:lang w:val="cs-CZ"/>
        </w:rPr>
        <w:t>Matysov</w:t>
      </w:r>
      <w:proofErr w:type="spellEnd"/>
      <w:r w:rsidR="00FD3DAA">
        <w:rPr>
          <w:rFonts w:ascii="Arial" w:hAnsi="Arial"/>
          <w:color w:val="1B1D1E"/>
          <w:spacing w:val="2"/>
          <w:sz w:val="20"/>
          <w:lang w:val="cs-CZ"/>
        </w:rPr>
        <w:t xml:space="preserve"> „ </w:t>
      </w:r>
      <w:r w:rsidR="00FD3DAA">
        <w:rPr>
          <w:rFonts w:ascii="Arial" w:hAnsi="Arial"/>
          <w:b/>
          <w:color w:val="1B1D1E"/>
          <w:spacing w:val="2"/>
          <w:sz w:val="21"/>
          <w:lang w:val="cs-CZ"/>
        </w:rPr>
        <w:t xml:space="preserve">Matthias </w:t>
      </w:r>
      <w:proofErr w:type="spellStart"/>
      <w:r w:rsidR="00FD3DAA">
        <w:rPr>
          <w:rFonts w:ascii="Arial" w:hAnsi="Arial"/>
          <w:b/>
          <w:color w:val="1B1D1E"/>
          <w:spacing w:val="2"/>
          <w:sz w:val="21"/>
          <w:lang w:val="cs-CZ"/>
        </w:rPr>
        <w:t>Rehor</w:t>
      </w:r>
      <w:proofErr w:type="spellEnd"/>
    </w:p>
    <w:p w:rsidR="008C2AB7" w:rsidRDefault="00605A07">
      <w:pPr>
        <w:tabs>
          <w:tab w:val="right" w:pos="5680"/>
        </w:tabs>
        <w:ind w:left="72"/>
        <w:rPr>
          <w:rFonts w:ascii="Arial" w:hAnsi="Arial"/>
          <w:color w:val="1B1D1E"/>
          <w:spacing w:val="-4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5610225</wp:posOffset>
                </wp:positionH>
                <wp:positionV relativeFrom="page">
                  <wp:posOffset>7772400</wp:posOffset>
                </wp:positionV>
                <wp:extent cx="1398905" cy="217170"/>
                <wp:effectExtent l="0" t="190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B7" w:rsidRDefault="008C2AB7">
                            <w:pPr>
                              <w:ind w:right="10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9" type="#_x0000_t202" style="position:absolute;left:0;text-align:left;margin-left:441.75pt;margin-top:612pt;width:110.15pt;height:17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n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" filled="f" stroked="f">
                <v:textbox inset="0,0,0,0">
                  <w:txbxContent>
                    <w:p w:rsidR="008C2AB7" w:rsidRDefault="008C2AB7">
                      <w:pPr>
                        <w:ind w:right="101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FD3DAA">
        <w:rPr>
          <w:rFonts w:ascii="Arial" w:hAnsi="Arial"/>
          <w:color w:val="1B1D1E"/>
          <w:spacing w:val="-4"/>
          <w:sz w:val="20"/>
          <w:lang w:val="cs-CZ"/>
        </w:rPr>
        <w:t>Půjčitel</w:t>
      </w:r>
      <w:proofErr w:type="spellEnd"/>
      <w:r w:rsidR="00FD3DAA">
        <w:rPr>
          <w:rFonts w:ascii="Arial" w:hAnsi="Arial"/>
          <w:color w:val="1B1D1E"/>
          <w:spacing w:val="-4"/>
          <w:sz w:val="20"/>
          <w:lang w:val="cs-CZ"/>
        </w:rPr>
        <w:tab/>
      </w:r>
      <w:r w:rsidR="00FD3DAA">
        <w:rPr>
          <w:rFonts w:ascii="Arial" w:hAnsi="Arial"/>
          <w:color w:val="1B1D1E"/>
          <w:sz w:val="20"/>
          <w:lang w:val="cs-CZ"/>
        </w:rPr>
        <w:t>Vypůjčitel</w:t>
      </w:r>
    </w:p>
    <w:sectPr w:rsidR="008C2AB7">
      <w:type w:val="continuous"/>
      <w:pgSz w:w="11918" w:h="16854"/>
      <w:pgMar w:top="2244" w:right="3800" w:bottom="2317" w:left="22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E40"/>
    <w:multiLevelType w:val="multilevel"/>
    <w:tmpl w:val="A84009E8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6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84FA6"/>
    <w:multiLevelType w:val="multilevel"/>
    <w:tmpl w:val="93222C3C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1B1D1E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B7"/>
    <w:rsid w:val="00314C12"/>
    <w:rsid w:val="0054298F"/>
    <w:rsid w:val="00605A07"/>
    <w:rsid w:val="008C2AB7"/>
    <w:rsid w:val="00FD3DAA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9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9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Renáta Mrkvová</cp:lastModifiedBy>
  <cp:revision>2</cp:revision>
  <dcterms:created xsi:type="dcterms:W3CDTF">2018-01-09T10:12:00Z</dcterms:created>
  <dcterms:modified xsi:type="dcterms:W3CDTF">2018-01-09T10:12:00Z</dcterms:modified>
</cp:coreProperties>
</file>