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00" w:type="dxa"/>
        <w:shd w:val="clear" w:color="auto" w:fill="FDF2D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650"/>
      </w:tblGrid>
      <w:tr w:rsidR="00B60651" w:rsidRPr="00B60651" w:rsidTr="00B60651"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21EA" w:rsidRDefault="00B60651" w:rsidP="00B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Název:</w:t>
            </w:r>
            <w:r w:rsidRPr="00B6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60651" w:rsidRPr="00B60651" w:rsidRDefault="006B74B3" w:rsidP="00B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74B3" w:rsidRDefault="00B60651" w:rsidP="00B6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Domov </w:t>
            </w:r>
            <w:r w:rsidR="00FA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 seniory </w:t>
            </w:r>
            <w:r w:rsidR="00AA2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Vlčice</w:t>
            </w:r>
            <w:r w:rsidR="00AA25C6" w:rsidRPr="00B60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AA2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příspěvková</w:t>
            </w:r>
            <w:r w:rsidRPr="00B60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organizace</w:t>
            </w:r>
          </w:p>
          <w:p w:rsidR="00B60651" w:rsidRPr="00B60651" w:rsidRDefault="00B60651" w:rsidP="006B7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FA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49180380</w:t>
            </w:r>
          </w:p>
        </w:tc>
      </w:tr>
      <w:tr w:rsidR="00B60651" w:rsidRPr="00B60651" w:rsidTr="00B60651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0651" w:rsidRPr="00B60651" w:rsidRDefault="00B60651" w:rsidP="00B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Sídlo organizace: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0651" w:rsidRPr="00B60651" w:rsidRDefault="00FA5E63" w:rsidP="00B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Vlčice 66, 336 01 - Blovice</w:t>
            </w:r>
          </w:p>
        </w:tc>
      </w:tr>
    </w:tbl>
    <w:p w:rsidR="00BD052E" w:rsidRPr="00B60651" w:rsidRDefault="006B74B3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651">
        <w:rPr>
          <w:rFonts w:ascii="Times New Roman" w:hAnsi="Times New Roman" w:cs="Times New Roman"/>
          <w:sz w:val="24"/>
          <w:szCs w:val="24"/>
        </w:rPr>
        <w:t>Z</w:t>
      </w:r>
      <w:r w:rsidR="00BD052E" w:rsidRPr="00B60651">
        <w:rPr>
          <w:rFonts w:ascii="Times New Roman" w:hAnsi="Times New Roman" w:cs="Times New Roman"/>
          <w:sz w:val="24"/>
          <w:szCs w:val="24"/>
        </w:rPr>
        <w:t>astoupená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D052E" w:rsidRPr="00B60651">
        <w:rPr>
          <w:rFonts w:ascii="Times New Roman" w:hAnsi="Times New Roman" w:cs="Times New Roman"/>
          <w:sz w:val="24"/>
          <w:szCs w:val="24"/>
        </w:rPr>
        <w:t xml:space="preserve"> </w:t>
      </w:r>
      <w:r w:rsidR="00FA5E63">
        <w:rPr>
          <w:rFonts w:ascii="Times New Roman" w:hAnsi="Times New Roman" w:cs="Times New Roman"/>
          <w:sz w:val="24"/>
          <w:szCs w:val="24"/>
        </w:rPr>
        <w:t xml:space="preserve"> Václavem Kovářem, ředitelem</w:t>
      </w:r>
    </w:p>
    <w:p w:rsidR="00BD052E" w:rsidRPr="00B60651" w:rsidRDefault="00BD052E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(dále jen jako objednatel)</w:t>
      </w:r>
    </w:p>
    <w:p w:rsidR="00765262" w:rsidRDefault="00765262" w:rsidP="0089693A">
      <w:pPr>
        <w:spacing w:after="0"/>
        <w:jc w:val="both"/>
        <w:rPr>
          <w:rFonts w:ascii="Times New Roman" w:hAnsi="Times New Roman" w:cs="Times New Roman"/>
        </w:rPr>
      </w:pPr>
    </w:p>
    <w:p w:rsidR="00BD052E" w:rsidRPr="00B60651" w:rsidRDefault="00765262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51">
        <w:rPr>
          <w:rFonts w:ascii="Times New Roman" w:hAnsi="Times New Roman" w:cs="Times New Roman"/>
          <w:sz w:val="24"/>
          <w:szCs w:val="24"/>
        </w:rPr>
        <w:t>a</w:t>
      </w:r>
    </w:p>
    <w:p w:rsidR="00765262" w:rsidRPr="00B60651" w:rsidRDefault="00765262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4B3" w:rsidRDefault="00BD052E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51">
        <w:rPr>
          <w:rFonts w:ascii="Times New Roman" w:hAnsi="Times New Roman" w:cs="Times New Roman"/>
          <w:b/>
          <w:sz w:val="24"/>
          <w:szCs w:val="24"/>
        </w:rPr>
        <w:t>Paní Eliška Válková</w:t>
      </w:r>
      <w:r w:rsidRPr="00B60651">
        <w:rPr>
          <w:rFonts w:ascii="Times New Roman" w:hAnsi="Times New Roman" w:cs="Times New Roman"/>
          <w:sz w:val="24"/>
          <w:szCs w:val="24"/>
        </w:rPr>
        <w:t xml:space="preserve">, nar. 22.10.1964, podnikatelka, </w:t>
      </w:r>
    </w:p>
    <w:p w:rsidR="006B74B3" w:rsidRDefault="00BD052E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51">
        <w:rPr>
          <w:rFonts w:ascii="Times New Roman" w:hAnsi="Times New Roman" w:cs="Times New Roman"/>
          <w:sz w:val="24"/>
          <w:szCs w:val="24"/>
        </w:rPr>
        <w:t xml:space="preserve">IČO 037 25 359 </w:t>
      </w:r>
    </w:p>
    <w:p w:rsidR="00370881" w:rsidRPr="00B60651" w:rsidRDefault="00370881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51">
        <w:rPr>
          <w:rFonts w:ascii="Times New Roman" w:hAnsi="Times New Roman" w:cs="Times New Roman"/>
          <w:sz w:val="24"/>
          <w:szCs w:val="24"/>
        </w:rPr>
        <w:t>se sídlem</w:t>
      </w:r>
    </w:p>
    <w:p w:rsidR="00BD052E" w:rsidRPr="00B60651" w:rsidRDefault="00370881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51">
        <w:rPr>
          <w:rFonts w:ascii="Times New Roman" w:hAnsi="Times New Roman" w:cs="Times New Roman"/>
          <w:sz w:val="24"/>
          <w:szCs w:val="24"/>
        </w:rPr>
        <w:t>V. B. Třebízského 66, 273 74 Klobuky</w:t>
      </w:r>
    </w:p>
    <w:p w:rsidR="00370881" w:rsidRPr="00B60651" w:rsidRDefault="00370881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51">
        <w:rPr>
          <w:rFonts w:ascii="Times New Roman" w:hAnsi="Times New Roman" w:cs="Times New Roman"/>
          <w:sz w:val="24"/>
          <w:szCs w:val="24"/>
        </w:rPr>
        <w:t>(dále jen jako poskytovatel</w:t>
      </w:r>
      <w:r w:rsidR="002F05F8" w:rsidRPr="00B60651">
        <w:rPr>
          <w:rFonts w:ascii="Times New Roman" w:hAnsi="Times New Roman" w:cs="Times New Roman"/>
          <w:sz w:val="24"/>
          <w:szCs w:val="24"/>
        </w:rPr>
        <w:t>ka</w:t>
      </w:r>
      <w:r w:rsidRPr="00B60651">
        <w:rPr>
          <w:rFonts w:ascii="Times New Roman" w:hAnsi="Times New Roman" w:cs="Times New Roman"/>
          <w:sz w:val="24"/>
          <w:szCs w:val="24"/>
        </w:rPr>
        <w:t>)</w:t>
      </w:r>
    </w:p>
    <w:p w:rsidR="00370881" w:rsidRDefault="00370881" w:rsidP="0089693A">
      <w:pPr>
        <w:spacing w:after="0"/>
        <w:jc w:val="both"/>
        <w:rPr>
          <w:rFonts w:ascii="Times New Roman" w:hAnsi="Times New Roman" w:cs="Times New Roman"/>
        </w:rPr>
      </w:pPr>
    </w:p>
    <w:p w:rsidR="00370881" w:rsidRDefault="00370881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51">
        <w:rPr>
          <w:rFonts w:ascii="Times New Roman" w:hAnsi="Times New Roman" w:cs="Times New Roman"/>
          <w:sz w:val="24"/>
          <w:szCs w:val="24"/>
        </w:rPr>
        <w:t>uzavírají podle ust</w:t>
      </w:r>
      <w:r w:rsidR="00A321EA">
        <w:rPr>
          <w:rFonts w:ascii="Times New Roman" w:hAnsi="Times New Roman" w:cs="Times New Roman"/>
          <w:sz w:val="24"/>
          <w:szCs w:val="24"/>
        </w:rPr>
        <w:t>anovení</w:t>
      </w:r>
      <w:r w:rsidRPr="00B60651">
        <w:rPr>
          <w:rFonts w:ascii="Times New Roman" w:hAnsi="Times New Roman" w:cs="Times New Roman"/>
          <w:sz w:val="24"/>
          <w:szCs w:val="24"/>
        </w:rPr>
        <w:t xml:space="preserve"> § 1746 odst. 2 zák</w:t>
      </w:r>
      <w:r w:rsidR="00A321EA">
        <w:rPr>
          <w:rFonts w:ascii="Times New Roman" w:hAnsi="Times New Roman" w:cs="Times New Roman"/>
          <w:sz w:val="24"/>
          <w:szCs w:val="24"/>
        </w:rPr>
        <w:t>ona</w:t>
      </w:r>
      <w:r w:rsidRPr="00B60651">
        <w:rPr>
          <w:rFonts w:ascii="Times New Roman" w:hAnsi="Times New Roman" w:cs="Times New Roman"/>
          <w:sz w:val="24"/>
          <w:szCs w:val="24"/>
        </w:rPr>
        <w:t>. č. 89/2012 Sb.</w:t>
      </w:r>
      <w:r w:rsidR="00A321EA">
        <w:rPr>
          <w:rFonts w:ascii="Times New Roman" w:hAnsi="Times New Roman" w:cs="Times New Roman"/>
          <w:sz w:val="24"/>
          <w:szCs w:val="24"/>
        </w:rPr>
        <w:t xml:space="preserve"> Občanského zákoníku</w:t>
      </w:r>
      <w:r w:rsidRPr="00B60651">
        <w:rPr>
          <w:rFonts w:ascii="Times New Roman" w:hAnsi="Times New Roman" w:cs="Times New Roman"/>
          <w:sz w:val="24"/>
          <w:szCs w:val="24"/>
        </w:rPr>
        <w:t xml:space="preserve"> tuto</w:t>
      </w:r>
      <w:r w:rsidR="00A321EA">
        <w:rPr>
          <w:rFonts w:ascii="Times New Roman" w:hAnsi="Times New Roman" w:cs="Times New Roman"/>
          <w:sz w:val="24"/>
          <w:szCs w:val="24"/>
        </w:rPr>
        <w:t>:</w:t>
      </w:r>
    </w:p>
    <w:p w:rsidR="000D480E" w:rsidRDefault="000D480E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480E" w:rsidRDefault="000D480E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480E" w:rsidRPr="00B60651" w:rsidRDefault="000D480E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881" w:rsidRPr="00B60651" w:rsidRDefault="00370881" w:rsidP="0089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smlouvu o poskytování poradenských služeb </w:t>
      </w:r>
    </w:p>
    <w:p w:rsidR="000D480E" w:rsidRDefault="000D480E" w:rsidP="00136F5C">
      <w:pPr>
        <w:spacing w:after="0"/>
        <w:jc w:val="both"/>
        <w:rPr>
          <w:rFonts w:ascii="Times New Roman" w:hAnsi="Times New Roman" w:cs="Times New Roman"/>
          <w:b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b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I.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Předmět smlouvy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b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této smlouvy je poskytování poradenských služeb</w:t>
      </w:r>
      <w:r w:rsidR="00436D6A">
        <w:rPr>
          <w:rFonts w:ascii="Times New Roman" w:hAnsi="Times New Roman" w:cs="Times New Roman"/>
        </w:rPr>
        <w:t>. Konkrétně se p</w:t>
      </w:r>
      <w:r>
        <w:rPr>
          <w:rFonts w:ascii="Times New Roman" w:hAnsi="Times New Roman" w:cs="Times New Roman"/>
        </w:rPr>
        <w:t>oskytovatelka zavazuje zabezpečovat pro objednatele zejména tyto poradenské služby: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</w:p>
    <w:p w:rsidR="00136F5C" w:rsidRPr="00ED3B7B" w:rsidRDefault="00ED3B7B" w:rsidP="00ED3B7B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Konzultace a poradenství ve vykazování zdravotních výkonů v odbornosti 913 zdravotním pojišťovnám a s tím spojené administrativy</w:t>
      </w:r>
    </w:p>
    <w:p w:rsidR="00ED3B7B" w:rsidRDefault="00ED3B7B" w:rsidP="00ED3B7B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Auditní a kontrolní činnost zdravotnické oblasti, včetně návrhů opatření pro zlepšení</w:t>
      </w:r>
    </w:p>
    <w:p w:rsidR="00ED3B7B" w:rsidRDefault="00ED3B7B" w:rsidP="00ED3B7B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Konzultace v oblasti komunikace se zdravotními pojišťovnami</w:t>
      </w:r>
    </w:p>
    <w:p w:rsidR="00ED3B7B" w:rsidRDefault="00ED3B7B" w:rsidP="00ED3B7B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Aktualizace ošetřovatelských standardů a postupů</w:t>
      </w:r>
    </w:p>
    <w:p w:rsidR="00ED3B7B" w:rsidRPr="00ED3B7B" w:rsidRDefault="00ED3B7B" w:rsidP="00ED3B7B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Konzultace v oblasti smluv se zdravotními pojišťovnami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poskytovaných poradenských služeb se může měnit v závislosti na aktuálních potřebách objednatele. Rozsah a čas poskytovaných služeb bude objednatel specifikovat v jednotlivých dílčích objednávkách.</w:t>
      </w:r>
    </w:p>
    <w:p w:rsidR="000D480E" w:rsidRDefault="000D480E" w:rsidP="00136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DAB" w:rsidRDefault="009F4DAB" w:rsidP="00136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DAB" w:rsidRDefault="009F4DAB" w:rsidP="00136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DAB" w:rsidRDefault="009F4DAB" w:rsidP="00136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</w:rPr>
        <w:t>II.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Součinnost a místo plnění 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b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a poskytovatelka se dohodli na následující součinnosti při zabezpečení poradenských služeb: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požadavky objednatele na zpracování listinných, příp. elektronických dokumentů podle čl. I., jakož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 odborných podkladů pro jednání, návrhů řešení a stanovisek k návrhům a záměrům specifikuje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objednatel </w:t>
      </w:r>
      <w:r w:rsidR="00997D68">
        <w:rPr>
          <w:rFonts w:ascii="Times New Roman" w:hAnsi="Times New Roman" w:cs="Times New Roman"/>
        </w:rPr>
        <w:t>v písemné</w:t>
      </w:r>
      <w:r>
        <w:rPr>
          <w:rFonts w:ascii="Times New Roman" w:hAnsi="Times New Roman" w:cs="Times New Roman"/>
        </w:rPr>
        <w:t xml:space="preserve"> (mailov</w:t>
      </w:r>
      <w:r w:rsidR="00997D68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) podobě nebo </w:t>
      </w:r>
      <w:r w:rsidR="00ED3B7B">
        <w:rPr>
          <w:rFonts w:ascii="Times New Roman" w:hAnsi="Times New Roman" w:cs="Times New Roman"/>
        </w:rPr>
        <w:t>ústně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požadavky na výklad odborné problematiky zaměstnancům objednatele apod. bude objednatel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předkládat v</w:t>
      </w:r>
      <w:r w:rsidR="00997D68">
        <w:rPr>
          <w:rFonts w:ascii="Times New Roman" w:hAnsi="Times New Roman" w:cs="Times New Roman"/>
        </w:rPr>
        <w:t> písemné (</w:t>
      </w:r>
      <w:r>
        <w:rPr>
          <w:rFonts w:ascii="Times New Roman" w:hAnsi="Times New Roman" w:cs="Times New Roman"/>
        </w:rPr>
        <w:t>mailové</w:t>
      </w:r>
      <w:r w:rsidR="00997D6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podobě.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Doba splnění požadavku objednatele bude vzájemně dohodnuta v závislosti na povaze požadavku.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plnění bude dohodnuto v závislosti na povaze požadavku, zejména se jím však rozumí provozní prostory objednatele.                               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</w:rPr>
      </w:pPr>
    </w:p>
    <w:p w:rsidR="00136F5C" w:rsidRDefault="00136F5C" w:rsidP="00136F5C">
      <w:pPr>
        <w:spacing w:after="0"/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</w:rPr>
        <w:t>III.</w:t>
      </w:r>
    </w:p>
    <w:p w:rsidR="00136F5C" w:rsidRDefault="00136F5C" w:rsidP="00136F5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Cenové ujednání </w:t>
      </w:r>
    </w:p>
    <w:p w:rsidR="00B60651" w:rsidRPr="00BC357D" w:rsidRDefault="00B60651" w:rsidP="00B60651">
      <w:pPr>
        <w:spacing w:after="0"/>
        <w:jc w:val="both"/>
        <w:rPr>
          <w:rFonts w:ascii="Times New Roman" w:hAnsi="Times New Roman" w:cs="Times New Roman"/>
        </w:rPr>
      </w:pPr>
      <w:r w:rsidRPr="00BC357D">
        <w:rPr>
          <w:rFonts w:ascii="Times New Roman" w:hAnsi="Times New Roman" w:cs="Times New Roman"/>
        </w:rPr>
        <w:t>Smluvní vztah na dobu určitou, konkrétně pro r. 2018:</w:t>
      </w:r>
    </w:p>
    <w:p w:rsidR="00B60651" w:rsidRPr="00BC357D" w:rsidRDefault="00B60651" w:rsidP="00B60651">
      <w:pPr>
        <w:spacing w:after="0"/>
        <w:jc w:val="both"/>
        <w:rPr>
          <w:rFonts w:ascii="Times New Roman" w:hAnsi="Times New Roman" w:cs="Times New Roman"/>
        </w:rPr>
      </w:pPr>
      <w:r w:rsidRPr="00BC357D">
        <w:rPr>
          <w:rFonts w:ascii="Times New Roman" w:hAnsi="Times New Roman" w:cs="Times New Roman"/>
        </w:rPr>
        <w:t xml:space="preserve">Rozsah hodin za měsíc činí </w:t>
      </w:r>
      <w:r w:rsidR="00FA5E63">
        <w:rPr>
          <w:rFonts w:ascii="Times New Roman" w:hAnsi="Times New Roman" w:cs="Times New Roman"/>
        </w:rPr>
        <w:t>30</w:t>
      </w:r>
      <w:r w:rsidRPr="00BC357D">
        <w:rPr>
          <w:rFonts w:ascii="Times New Roman" w:hAnsi="Times New Roman" w:cs="Times New Roman"/>
        </w:rPr>
        <w:t xml:space="preserve"> hodin.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měsíc činí </w:t>
      </w:r>
      <w:r w:rsidR="00FA5E63">
        <w:rPr>
          <w:rFonts w:ascii="Times New Roman" w:hAnsi="Times New Roman" w:cs="Times New Roman"/>
        </w:rPr>
        <w:t>24 000</w:t>
      </w:r>
      <w:r>
        <w:rPr>
          <w:rFonts w:ascii="Times New Roman" w:hAnsi="Times New Roman" w:cs="Times New Roman"/>
        </w:rPr>
        <w:t xml:space="preserve"> Kč, nejsem plátce DPH, při nabytí plátce DPH bude DPH přičteno a účtováno dodatkem této smlouvy.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pololetí tzn. červen, prosinec bude vyrovnání pracovních hodin za celé pololetí a hodiny přes limit budou hrazeny 500,-Kč/h. Pokud hodiny nebudou splněny, bude ponížena faktura za následující měsíc o 800Kč/h.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zahrnuje všechny související náklady poskytovatelky spojené </w:t>
      </w:r>
      <w:r w:rsidR="00997D6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plnění předmětu smlouvy.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Úhrada poskytnutých služeb bude prováděna na základě daňových dokladů (faktur) vystavených poskytovatelem jedenkrát měsíčně s rozepsanou měsíční prací a na základě objednávky objednatele. Faktura musí obsahovat všechny údaje uvedené v § 28 zák. č.235/2004 Sb. o DPH.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 je splatná do 14 dnů od jejího doručení objednateli. Za uhrazenou se považuje okamžikem připsání fakturované částky na účet poskytovatelky uvedený ve faktuře.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</w:p>
    <w:p w:rsidR="000D480E" w:rsidRDefault="000D480E" w:rsidP="000D480E">
      <w:pPr>
        <w:spacing w:after="0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IV.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Podmínky provádění předmětu smlouvy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Poskytovatelka se zavazuje plnění podle této smlouvy provádět svědomitě, s řádnou a odbornou péčí </w:t>
      </w:r>
      <w:r w:rsidR="00997D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potřebnými odbornými schopnostmi. Při poskytování služeb je vázána obecně závaznými právními předpisy a pokyny objednatele.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Výstupy z poskytnutého plnění se stávají okamžikem jejich předání objednateli jeho vlastnictvím.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Objednatel se zavazuje, že veškeré výstupy, zpracované poskytovatelkou, nebude kopírovat, ani jinak rozšiřovat pro další subjekty a budou sloužit pouze k potřebám D</w:t>
      </w:r>
      <w:r w:rsidR="00FA5E63">
        <w:rPr>
          <w:rFonts w:ascii="Times New Roman" w:hAnsi="Times New Roman" w:cs="Times New Roman"/>
          <w:b/>
        </w:rPr>
        <w:t>S Vlčice.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bezodkladně předat poskytovatelce podkladové materiály, pokud je to třeba v souvislosti s požadovaným plněním. Objednatel odpovídá za správnost a úplnost takto poskytnutých informací.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Poskytovatelka se zavazuje zachovávat mlčenlivost o všech informacích, které se týkají smlouvy a jejího plnění, a to i po jejím ukončení.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</w:rPr>
        <w:t>V.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Doba trvání a zánik smlouvy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  <w:b/>
        </w:rPr>
      </w:pP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se uzavírá na dobu určitou od 1.1. do 31.12.2018 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smluvní vztah může zaniknout písemnou dohodou smluvních stran nebo písemnou výpovědí kterékoli ze smluvních stran s jednoměsíční výpovědní lhůtou, která začíná běžet prvním dnem kalendářního měsíce následujícího měsíce, kdy bylo písemné vyhotovení prokazatelně doručeno druhé smluvní straně.                                                                             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</w:p>
    <w:p w:rsidR="000D480E" w:rsidRDefault="000D480E" w:rsidP="000D480E">
      <w:pPr>
        <w:spacing w:after="0"/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VI.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Závěrečná ujednání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Poskytovatelka souhlasí se zveřejněním smlouvy </w:t>
      </w:r>
      <w:r w:rsidR="00997D68">
        <w:rPr>
          <w:rFonts w:ascii="Times New Roman" w:hAnsi="Times New Roman" w:cs="Times New Roman"/>
        </w:rPr>
        <w:t>v plném rozsahu v registru smluv. Zveřejnění v registru smluv zajistí objednatel.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sepsána ve dvou vyhotoveních, z nichž po jednom obdrží každá smluvní strana.</w:t>
      </w:r>
    </w:p>
    <w:p w:rsidR="000D480E" w:rsidRDefault="000D480E" w:rsidP="000D48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tato smlouva je výrazem jejich pravé a svobodné vůle a na důkaz toho připojují svoje vlastnoruční podpisy.</w:t>
      </w:r>
    </w:p>
    <w:p w:rsidR="006B74B3" w:rsidRDefault="006B74B3" w:rsidP="00B60651">
      <w:pPr>
        <w:spacing w:after="0"/>
        <w:jc w:val="both"/>
        <w:rPr>
          <w:rFonts w:ascii="Times New Roman" w:hAnsi="Times New Roman" w:cs="Times New Roman"/>
        </w:rPr>
      </w:pPr>
    </w:p>
    <w:p w:rsidR="006B74B3" w:rsidRDefault="006B74B3" w:rsidP="006B74B3">
      <w:pPr>
        <w:spacing w:after="0"/>
        <w:jc w:val="both"/>
        <w:rPr>
          <w:rFonts w:ascii="Times New Roman" w:hAnsi="Times New Roman" w:cs="Times New Roman"/>
        </w:rPr>
      </w:pPr>
    </w:p>
    <w:p w:rsidR="00B60651" w:rsidRDefault="006B74B3" w:rsidP="000D480E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60651">
        <w:rPr>
          <w:rFonts w:ascii="Times New Roman" w:hAnsi="Times New Roman" w:cs="Times New Roman"/>
        </w:rPr>
        <w:t xml:space="preserve"> </w:t>
      </w:r>
    </w:p>
    <w:p w:rsidR="00B60651" w:rsidRDefault="00B60651" w:rsidP="00B60651">
      <w:pPr>
        <w:spacing w:after="0"/>
        <w:jc w:val="both"/>
        <w:rPr>
          <w:rFonts w:ascii="Times New Roman" w:hAnsi="Times New Roman" w:cs="Times New Roman"/>
        </w:rPr>
      </w:pPr>
    </w:p>
    <w:p w:rsidR="00B60651" w:rsidRDefault="00B60651" w:rsidP="00B60651">
      <w:pPr>
        <w:spacing w:after="0"/>
        <w:jc w:val="both"/>
        <w:rPr>
          <w:rFonts w:ascii="Times New Roman" w:hAnsi="Times New Roman" w:cs="Times New Roman"/>
        </w:rPr>
      </w:pPr>
    </w:p>
    <w:p w:rsidR="00B60651" w:rsidRDefault="00B60651" w:rsidP="00B60651">
      <w:pPr>
        <w:spacing w:after="0"/>
        <w:jc w:val="both"/>
        <w:rPr>
          <w:rFonts w:ascii="Times New Roman" w:hAnsi="Times New Roman" w:cs="Times New Roman"/>
        </w:rPr>
      </w:pPr>
    </w:p>
    <w:p w:rsidR="00B60651" w:rsidRDefault="00B60651" w:rsidP="00B606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</w:t>
      </w:r>
      <w:r w:rsidR="00FA5E63">
        <w:rPr>
          <w:rFonts w:ascii="Times New Roman" w:hAnsi="Times New Roman" w:cs="Times New Roman"/>
        </w:rPr>
        <w:t>e Vlčicích</w:t>
      </w:r>
      <w:r>
        <w:rPr>
          <w:rFonts w:ascii="Times New Roman" w:hAnsi="Times New Roman" w:cs="Times New Roman"/>
        </w:rPr>
        <w:t xml:space="preserve"> dne</w:t>
      </w:r>
      <w:r w:rsidR="00FA5E63">
        <w:rPr>
          <w:rFonts w:ascii="Times New Roman" w:hAnsi="Times New Roman" w:cs="Times New Roman"/>
        </w:rPr>
        <w:t>:</w:t>
      </w:r>
      <w:r w:rsidR="00997D68">
        <w:rPr>
          <w:rFonts w:ascii="Times New Roman" w:hAnsi="Times New Roman" w:cs="Times New Roman"/>
        </w:rPr>
        <w:t xml:space="preserve"> </w:t>
      </w:r>
      <w:r w:rsidR="009F4DAB">
        <w:rPr>
          <w:rFonts w:ascii="Times New Roman" w:hAnsi="Times New Roman" w:cs="Times New Roman"/>
        </w:rPr>
        <w:t>2.1.2018</w:t>
      </w:r>
      <w:bookmarkStart w:id="0" w:name="_GoBack"/>
      <w:bookmarkEnd w:id="0"/>
      <w:r w:rsidR="00FA5E6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V Klobukách dne</w:t>
      </w:r>
      <w:r w:rsidR="00FA5E63">
        <w:rPr>
          <w:rFonts w:ascii="Times New Roman" w:hAnsi="Times New Roman" w:cs="Times New Roman"/>
        </w:rPr>
        <w:t>:</w:t>
      </w:r>
    </w:p>
    <w:p w:rsidR="00B60651" w:rsidRDefault="00B60651" w:rsidP="00B60651">
      <w:pPr>
        <w:spacing w:after="0"/>
        <w:jc w:val="both"/>
        <w:rPr>
          <w:rFonts w:ascii="Times New Roman" w:hAnsi="Times New Roman" w:cs="Times New Roman"/>
        </w:rPr>
      </w:pPr>
    </w:p>
    <w:p w:rsidR="00E95811" w:rsidRPr="00B60651" w:rsidRDefault="00B60651" w:rsidP="00B6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…………………………………..</w:t>
      </w:r>
    </w:p>
    <w:sectPr w:rsidR="00E95811" w:rsidRPr="00B60651" w:rsidSect="006F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61CD"/>
    <w:multiLevelType w:val="hybridMultilevel"/>
    <w:tmpl w:val="7EE0F0A6"/>
    <w:lvl w:ilvl="0" w:tplc="2DEE7B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E6F9E"/>
    <w:multiLevelType w:val="hybridMultilevel"/>
    <w:tmpl w:val="02F013AA"/>
    <w:lvl w:ilvl="0" w:tplc="2DEE7B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63"/>
    <w:rsid w:val="00032055"/>
    <w:rsid w:val="000A460E"/>
    <w:rsid w:val="000D480E"/>
    <w:rsid w:val="000F205B"/>
    <w:rsid w:val="00136F5C"/>
    <w:rsid w:val="00201811"/>
    <w:rsid w:val="00217DC4"/>
    <w:rsid w:val="0024181C"/>
    <w:rsid w:val="00284257"/>
    <w:rsid w:val="002F05F8"/>
    <w:rsid w:val="00355227"/>
    <w:rsid w:val="00370881"/>
    <w:rsid w:val="003F315E"/>
    <w:rsid w:val="00427177"/>
    <w:rsid w:val="00436D6A"/>
    <w:rsid w:val="00465E14"/>
    <w:rsid w:val="004E7666"/>
    <w:rsid w:val="005078DC"/>
    <w:rsid w:val="005A37A2"/>
    <w:rsid w:val="005F45A4"/>
    <w:rsid w:val="006B74B3"/>
    <w:rsid w:val="006C740F"/>
    <w:rsid w:val="006F53E0"/>
    <w:rsid w:val="006F5F36"/>
    <w:rsid w:val="00712E4A"/>
    <w:rsid w:val="00722A46"/>
    <w:rsid w:val="00735CE4"/>
    <w:rsid w:val="00754C6D"/>
    <w:rsid w:val="00764163"/>
    <w:rsid w:val="00765262"/>
    <w:rsid w:val="00771A6A"/>
    <w:rsid w:val="007A74A2"/>
    <w:rsid w:val="007E7533"/>
    <w:rsid w:val="00883D31"/>
    <w:rsid w:val="0089693A"/>
    <w:rsid w:val="00956077"/>
    <w:rsid w:val="00974E5E"/>
    <w:rsid w:val="00997D68"/>
    <w:rsid w:val="009B39CD"/>
    <w:rsid w:val="009C5A26"/>
    <w:rsid w:val="009C7FF8"/>
    <w:rsid w:val="009F4DAB"/>
    <w:rsid w:val="00A321EA"/>
    <w:rsid w:val="00A4195A"/>
    <w:rsid w:val="00A61CC1"/>
    <w:rsid w:val="00AA25C6"/>
    <w:rsid w:val="00AD1A50"/>
    <w:rsid w:val="00B0120D"/>
    <w:rsid w:val="00B10B6F"/>
    <w:rsid w:val="00B37544"/>
    <w:rsid w:val="00B60651"/>
    <w:rsid w:val="00BD052E"/>
    <w:rsid w:val="00BF4FB5"/>
    <w:rsid w:val="00C42E17"/>
    <w:rsid w:val="00C55088"/>
    <w:rsid w:val="00D22A64"/>
    <w:rsid w:val="00D51EC6"/>
    <w:rsid w:val="00D67CBA"/>
    <w:rsid w:val="00E703D7"/>
    <w:rsid w:val="00E95811"/>
    <w:rsid w:val="00ED3B7B"/>
    <w:rsid w:val="00F9446D"/>
    <w:rsid w:val="00FA5E63"/>
    <w:rsid w:val="00F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C1B8"/>
  <w15:docId w15:val="{6F9F805D-911C-40CE-AB23-08C6E443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37A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6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6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74746-A74B-4335-A532-AA8F0A67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Václav Kovář</cp:lastModifiedBy>
  <cp:revision>3</cp:revision>
  <dcterms:created xsi:type="dcterms:W3CDTF">2018-01-09T08:40:00Z</dcterms:created>
  <dcterms:modified xsi:type="dcterms:W3CDTF">2018-01-09T09:04:00Z</dcterms:modified>
</cp:coreProperties>
</file>