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3D" w:rsidRDefault="00C13B3D" w:rsidP="006479A4">
      <w:pPr>
        <w:tabs>
          <w:tab w:val="left" w:pos="2835"/>
        </w:tabs>
        <w:spacing w:after="0" w:line="240" w:lineRule="auto"/>
        <w:rPr>
          <w:rFonts w:ascii="Tahoma" w:hAnsi="Tahoma"/>
          <w:color w:val="000000"/>
          <w:sz w:val="20"/>
          <w:szCs w:val="20"/>
          <w:lang w:eastAsia="cs-CZ"/>
        </w:rPr>
      </w:pPr>
    </w:p>
    <w:p w:rsidR="006479A4" w:rsidRDefault="006479A4" w:rsidP="006479A4">
      <w:pPr>
        <w:tabs>
          <w:tab w:val="left" w:pos="2835"/>
        </w:tabs>
        <w:spacing w:after="0" w:line="240" w:lineRule="auto"/>
        <w:rPr>
          <w:rFonts w:ascii="Tahoma" w:hAnsi="Tahoma"/>
          <w:color w:val="000000"/>
          <w:sz w:val="20"/>
          <w:szCs w:val="20"/>
          <w:lang w:eastAsia="cs-CZ"/>
        </w:rPr>
      </w:pPr>
      <w:r>
        <w:rPr>
          <w:rFonts w:ascii="Tahoma" w:hAnsi="Tahoma"/>
          <w:color w:val="000000"/>
          <w:sz w:val="20"/>
          <w:szCs w:val="20"/>
          <w:lang w:eastAsia="cs-CZ"/>
        </w:rPr>
        <w:t>Číslo smlouvy objednatele:</w:t>
      </w:r>
      <w:r>
        <w:rPr>
          <w:rFonts w:ascii="Tahoma" w:hAnsi="Tahoma"/>
          <w:color w:val="000000"/>
          <w:sz w:val="20"/>
          <w:szCs w:val="20"/>
          <w:lang w:eastAsia="cs-CZ"/>
        </w:rPr>
        <w:tab/>
      </w:r>
      <w:r w:rsidR="00F770D0">
        <w:rPr>
          <w:rFonts w:ascii="Tahoma" w:hAnsi="Tahoma"/>
          <w:color w:val="000000"/>
          <w:sz w:val="20"/>
          <w:szCs w:val="20"/>
          <w:lang w:eastAsia="cs-CZ"/>
        </w:rPr>
        <w:t>2/MAJ/2018</w:t>
      </w:r>
    </w:p>
    <w:p w:rsidR="00F770D0" w:rsidRDefault="00420E01" w:rsidP="00F770D0">
      <w:pPr>
        <w:tabs>
          <w:tab w:val="left" w:pos="2835"/>
        </w:tabs>
        <w:spacing w:after="0" w:line="240" w:lineRule="auto"/>
        <w:rPr>
          <w:b/>
          <w:sz w:val="32"/>
          <w:szCs w:val="32"/>
        </w:rPr>
      </w:pPr>
      <w:r>
        <w:rPr>
          <w:rFonts w:ascii="Tahoma" w:hAnsi="Tahoma"/>
          <w:color w:val="000000"/>
          <w:sz w:val="20"/>
          <w:szCs w:val="20"/>
          <w:lang w:eastAsia="cs-CZ"/>
        </w:rPr>
        <w:t>Číslo smlouvy zhotovitele:</w:t>
      </w:r>
      <w:r>
        <w:rPr>
          <w:rFonts w:ascii="Tahoma" w:hAnsi="Tahoma"/>
          <w:color w:val="000000"/>
          <w:sz w:val="20"/>
          <w:szCs w:val="20"/>
          <w:lang w:eastAsia="cs-CZ"/>
        </w:rPr>
        <w:tab/>
      </w:r>
    </w:p>
    <w:p w:rsidR="008379A9" w:rsidRDefault="00420E01" w:rsidP="00F770D0">
      <w:pPr>
        <w:tabs>
          <w:tab w:val="left" w:pos="2835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:rsidR="00C13B3D" w:rsidRDefault="00B10224">
      <w:r>
        <w:t xml:space="preserve"> </w:t>
      </w:r>
    </w:p>
    <w:p w:rsidR="008379A9" w:rsidRDefault="00420E01">
      <w:r>
        <w:t>Uzavřená mezi těmito smluvními stranami:</w:t>
      </w:r>
    </w:p>
    <w:p w:rsidR="008379A9" w:rsidRDefault="00420E01">
      <w:pPr>
        <w:spacing w:after="0"/>
      </w:pPr>
      <w:r>
        <w:t xml:space="preserve">Objednatel: </w:t>
      </w:r>
      <w:r>
        <w:tab/>
      </w:r>
      <w:r>
        <w:tab/>
      </w:r>
      <w:r>
        <w:tab/>
      </w:r>
      <w:r>
        <w:tab/>
      </w:r>
      <w:r>
        <w:tab/>
      </w:r>
      <w:r w:rsidRPr="00D960BF">
        <w:rPr>
          <w:b/>
        </w:rPr>
        <w:t>Statutární město Teplice</w:t>
      </w:r>
      <w:r>
        <w:t xml:space="preserve"> </w:t>
      </w:r>
    </w:p>
    <w:p w:rsidR="00153658" w:rsidRDefault="00153658">
      <w:pPr>
        <w:ind w:left="4245" w:hanging="4245"/>
      </w:pPr>
    </w:p>
    <w:p w:rsidR="008379A9" w:rsidRDefault="00420E01">
      <w:pPr>
        <w:ind w:left="4245" w:hanging="4245"/>
      </w:pPr>
      <w:r>
        <w:t xml:space="preserve">Zastoupen na základě vnitřních předpisů:  </w:t>
      </w:r>
      <w:r>
        <w:tab/>
      </w:r>
      <w:r w:rsidR="008D2B4A">
        <w:t>p</w:t>
      </w:r>
      <w:r>
        <w:t xml:space="preserve">. </w:t>
      </w:r>
      <w:r w:rsidR="008D2B4A">
        <w:t>Zdeňkou Popelkovou</w:t>
      </w:r>
      <w:r>
        <w:t xml:space="preserve">, vedoucí </w:t>
      </w:r>
      <w:r w:rsidR="008D2B4A">
        <w:t>oddělení majetku města</w:t>
      </w:r>
      <w:r w:rsidR="00153658">
        <w:t>, finančního odboru Magistrátu města Teplice</w:t>
      </w:r>
    </w:p>
    <w:p w:rsidR="008379A9" w:rsidRDefault="00420E01">
      <w:r>
        <w:t xml:space="preserve">Sídlo: </w:t>
      </w:r>
      <w:r>
        <w:tab/>
      </w:r>
      <w:r>
        <w:tab/>
      </w:r>
      <w:r>
        <w:tab/>
      </w:r>
      <w:r>
        <w:tab/>
      </w:r>
      <w:r>
        <w:tab/>
      </w:r>
      <w:r>
        <w:tab/>
        <w:t>nám. Svobody 2, 415 95 Teplice</w:t>
      </w:r>
    </w:p>
    <w:p w:rsidR="008379A9" w:rsidRDefault="00420E01">
      <w:r>
        <w:t xml:space="preserve">IČ: </w:t>
      </w:r>
      <w:r>
        <w:tab/>
      </w:r>
      <w:r>
        <w:tab/>
      </w:r>
      <w:r>
        <w:tab/>
      </w:r>
      <w:r>
        <w:tab/>
      </w:r>
      <w:r>
        <w:tab/>
      </w:r>
      <w:r>
        <w:tab/>
        <w:t>00266621</w:t>
      </w:r>
    </w:p>
    <w:p w:rsidR="008379A9" w:rsidRDefault="00420E01">
      <w:r>
        <w:t xml:space="preserve">Bankovní spojení: </w:t>
      </w:r>
      <w:r>
        <w:tab/>
      </w:r>
      <w:r>
        <w:tab/>
      </w:r>
      <w:r>
        <w:tab/>
      </w:r>
      <w:r>
        <w:tab/>
        <w:t xml:space="preserve">KB Teplice, </w:t>
      </w:r>
      <w:r w:rsidR="006479A4">
        <w:t xml:space="preserve">č. </w:t>
      </w:r>
      <w:proofErr w:type="spellStart"/>
      <w:r w:rsidR="006479A4">
        <w:t>ú.</w:t>
      </w:r>
      <w:proofErr w:type="spellEnd"/>
      <w:r w:rsidR="006479A4">
        <w:t xml:space="preserve"> 226501/0100</w:t>
      </w:r>
    </w:p>
    <w:p w:rsidR="008379A9" w:rsidRDefault="00420E01">
      <w:pPr>
        <w:spacing w:after="0"/>
      </w:pPr>
      <w:r>
        <w:t xml:space="preserve">Osoba oprávněná jednat </w:t>
      </w:r>
    </w:p>
    <w:p w:rsidR="008379A9" w:rsidRDefault="00420E01">
      <w:pPr>
        <w:ind w:left="4245" w:hanging="4245"/>
      </w:pPr>
      <w:r>
        <w:t xml:space="preserve">ve věcech smluvních: </w:t>
      </w:r>
      <w:r>
        <w:tab/>
      </w:r>
      <w:r>
        <w:tab/>
      </w:r>
      <w:r w:rsidR="008D2B4A">
        <w:t>p</w:t>
      </w:r>
      <w:r>
        <w:t xml:space="preserve">. </w:t>
      </w:r>
      <w:r w:rsidR="008D2B4A">
        <w:t>Zdeňka</w:t>
      </w:r>
      <w:r>
        <w:t xml:space="preserve"> </w:t>
      </w:r>
      <w:r w:rsidR="008D2B4A">
        <w:t>Popelková</w:t>
      </w:r>
      <w:r>
        <w:t xml:space="preserve">, vedoucí </w:t>
      </w:r>
      <w:r w:rsidR="008D2B4A">
        <w:t>oddělení majetku města</w:t>
      </w:r>
      <w:r>
        <w:t xml:space="preserve">, </w:t>
      </w:r>
      <w:r w:rsidR="00153658" w:rsidRPr="00153658">
        <w:t xml:space="preserve">finančního odboru Magistrátu města Teplice </w:t>
      </w:r>
      <w:r>
        <w:t>tel. 417</w:t>
      </w:r>
      <w:r w:rsidR="008D2B4A">
        <w:t> </w:t>
      </w:r>
      <w:r>
        <w:t>510</w:t>
      </w:r>
      <w:r w:rsidR="008D2B4A">
        <w:t xml:space="preserve"> 370</w:t>
      </w:r>
    </w:p>
    <w:p w:rsidR="008379A9" w:rsidRDefault="00420E01">
      <w:pPr>
        <w:spacing w:after="0" w:line="240" w:lineRule="auto"/>
        <w:ind w:left="4247" w:hanging="4248"/>
      </w:pPr>
      <w:r>
        <w:t xml:space="preserve">                                                                 </w:t>
      </w:r>
    </w:p>
    <w:p w:rsidR="008379A9" w:rsidRDefault="00420E01" w:rsidP="006479A4">
      <w:pPr>
        <w:spacing w:after="0" w:line="240" w:lineRule="auto"/>
        <w:ind w:left="4245" w:hanging="4245"/>
      </w:pPr>
      <w:r>
        <w:t>ve věcech technických:</w:t>
      </w:r>
      <w:r>
        <w:tab/>
      </w:r>
      <w:r>
        <w:tab/>
        <w:t xml:space="preserve">Bc. Šárka Marešová, vedoucí oddělení investic </w:t>
      </w:r>
      <w:r w:rsidR="006479A4">
        <w:br/>
      </w:r>
      <w:r>
        <w:t>a</w:t>
      </w:r>
      <w:r w:rsidR="006479A4">
        <w:t xml:space="preserve"> </w:t>
      </w:r>
      <w:r>
        <w:t>realizací Magistrátu města Teplice, tel. 417</w:t>
      </w:r>
      <w:r w:rsidR="008D2B4A">
        <w:t> </w:t>
      </w:r>
      <w:r>
        <w:t>510920,</w:t>
      </w:r>
    </w:p>
    <w:p w:rsidR="008379A9" w:rsidRDefault="00420E01" w:rsidP="00D960BF">
      <w:pPr>
        <w:spacing w:after="0" w:line="240" w:lineRule="auto"/>
        <w:ind w:left="3540" w:firstLine="708"/>
      </w:pPr>
      <w:r>
        <w:t>e-mail: maresova@teplice.cz</w:t>
      </w:r>
    </w:p>
    <w:p w:rsidR="008379A9" w:rsidRDefault="00420E01">
      <w:r>
        <w:t xml:space="preserve">a </w:t>
      </w:r>
    </w:p>
    <w:p w:rsidR="00CF414E" w:rsidRPr="0044648E" w:rsidRDefault="00420E01">
      <w:pPr>
        <w:rPr>
          <w:b/>
        </w:rPr>
      </w:pPr>
      <w:r>
        <w:t>Zhotovitel: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474302" w:rsidRPr="0044648E">
        <w:rPr>
          <w:b/>
        </w:rPr>
        <w:t>SPORTOVNÍ PROJEKTY spol. s.r.o.</w:t>
      </w:r>
    </w:p>
    <w:p w:rsidR="00CF414E" w:rsidRDefault="00420E01">
      <w:r>
        <w:t>Jednající/zastoupen: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454022">
        <w:t xml:space="preserve">Ing. </w:t>
      </w:r>
      <w:r w:rsidR="00474302">
        <w:t>arch. Viktor Drobný</w:t>
      </w:r>
    </w:p>
    <w:p w:rsidR="00CF414E" w:rsidRDefault="00420E01">
      <w:r>
        <w:t>Sídlo: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474302">
        <w:t>Sokolovská 87/95</w:t>
      </w:r>
      <w:r w:rsidR="00454022">
        <w:t xml:space="preserve">, </w:t>
      </w:r>
      <w:r w:rsidR="00474302">
        <w:t>Praha 8, PSČ 186 00</w:t>
      </w:r>
    </w:p>
    <w:p w:rsidR="008379A9" w:rsidRDefault="00420E01">
      <w:r>
        <w:t>IČ: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474302">
        <w:t>27060659</w:t>
      </w:r>
    </w:p>
    <w:p w:rsidR="00CF414E" w:rsidRDefault="00420E01">
      <w:r>
        <w:t>DIČ: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10779">
        <w:t>CZ</w:t>
      </w:r>
      <w:r w:rsidR="00474302">
        <w:t>27060659</w:t>
      </w:r>
    </w:p>
    <w:p w:rsidR="008379A9" w:rsidRDefault="00420E01">
      <w:r>
        <w:t>Bankovní spojení: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474302">
        <w:t>27-6412200217</w:t>
      </w:r>
      <w:r w:rsidR="00E10779">
        <w:t>/0</w:t>
      </w:r>
      <w:r w:rsidR="00474302">
        <w:t>1</w:t>
      </w:r>
      <w:r w:rsidR="00E10779">
        <w:t>00</w:t>
      </w:r>
    </w:p>
    <w:p w:rsidR="008379A9" w:rsidRDefault="00420E01">
      <w:pPr>
        <w:spacing w:after="0"/>
      </w:pPr>
      <w:r>
        <w:t xml:space="preserve">Osoba oprávněná jednat </w:t>
      </w:r>
      <w:r w:rsidR="009A16F0">
        <w:tab/>
      </w:r>
      <w:r w:rsidR="009A16F0">
        <w:tab/>
      </w:r>
      <w:r w:rsidR="009A16F0">
        <w:tab/>
        <w:t xml:space="preserve">Ing. </w:t>
      </w:r>
      <w:r w:rsidR="00474302">
        <w:t>arch. Viktor Drobný</w:t>
      </w:r>
    </w:p>
    <w:p w:rsidR="009539CE" w:rsidRDefault="00420E01" w:rsidP="00474302">
      <w:pPr>
        <w:spacing w:after="0"/>
        <w:ind w:left="4245" w:hanging="4245"/>
      </w:pPr>
      <w:r>
        <w:t xml:space="preserve">ve věcech </w:t>
      </w:r>
      <w:r w:rsidR="006479A4">
        <w:t>smluvních i technických</w:t>
      </w:r>
      <w:r w:rsidR="00CC5734">
        <w:t>:</w:t>
      </w:r>
      <w:r w:rsidR="00EC443D">
        <w:tab/>
      </w:r>
      <w:r w:rsidR="00EC443D">
        <w:tab/>
      </w:r>
      <w:r w:rsidR="006479A4">
        <w:t xml:space="preserve">tel. </w:t>
      </w:r>
      <w:r w:rsidR="00474302">
        <w:t>605</w:t>
      </w:r>
      <w:r w:rsidR="006479A4">
        <w:t xml:space="preserve"> </w:t>
      </w:r>
      <w:r w:rsidR="00474302">
        <w:t>521</w:t>
      </w:r>
      <w:r w:rsidR="009539CE">
        <w:t> </w:t>
      </w:r>
      <w:r w:rsidR="00474302">
        <w:t>796</w:t>
      </w:r>
    </w:p>
    <w:p w:rsidR="008379A9" w:rsidRPr="00CF414E" w:rsidRDefault="00474302" w:rsidP="009539CE">
      <w:pPr>
        <w:spacing w:after="0"/>
        <w:ind w:left="4245" w:hanging="2829"/>
        <w:rPr>
          <w:b/>
        </w:rPr>
      </w:pPr>
      <w:r>
        <w:t xml:space="preserve">                                                         </w:t>
      </w:r>
      <w:r w:rsidR="00420E01">
        <w:t>e-mail:</w:t>
      </w:r>
      <w:r w:rsidR="00EC443D">
        <w:t xml:space="preserve"> </w:t>
      </w:r>
      <w:r>
        <w:t>drobny</w:t>
      </w:r>
      <w:r w:rsidR="008D02F9">
        <w:t>@</w:t>
      </w:r>
      <w:r>
        <w:t>sportovnipovrchy</w:t>
      </w:r>
      <w:r w:rsidR="008D02F9">
        <w:t>.cz</w:t>
      </w:r>
    </w:p>
    <w:p w:rsidR="008379A9" w:rsidRPr="00CF414E" w:rsidRDefault="008379A9">
      <w:pPr>
        <w:rPr>
          <w:b/>
        </w:rPr>
      </w:pPr>
    </w:p>
    <w:p w:rsidR="00CF414E" w:rsidRDefault="00420E01" w:rsidP="006479A4">
      <w:pPr>
        <w:ind w:left="4245" w:hanging="4245"/>
      </w:pPr>
      <w:r>
        <w:t>Zápis v OR:</w:t>
      </w:r>
      <w:r w:rsidR="00732829">
        <w:tab/>
      </w:r>
      <w:r w:rsidR="00844C1D">
        <w:t>Společnost je od 18.06.2003 zapsána pod spisovou značkou C 93393, u Městského soudu v Praze</w:t>
      </w:r>
      <w:r w:rsidR="00D960BF">
        <w:tab/>
      </w:r>
    </w:p>
    <w:p w:rsidR="00C13B3D" w:rsidRDefault="00C13B3D" w:rsidP="006479A4">
      <w:pPr>
        <w:ind w:left="4245" w:hanging="4245"/>
      </w:pPr>
    </w:p>
    <w:p w:rsidR="00844C1D" w:rsidRDefault="00844C1D" w:rsidP="006479A4">
      <w:pPr>
        <w:ind w:left="4245" w:hanging="4245"/>
      </w:pPr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Předmět smlouvy a díla</w:t>
      </w:r>
    </w:p>
    <w:p w:rsidR="008379A9" w:rsidRDefault="00420E01" w:rsidP="00CC2069">
      <w:pPr>
        <w:spacing w:after="0" w:line="360" w:lineRule="auto"/>
        <w:ind w:left="357"/>
        <w:jc w:val="both"/>
        <w:rPr>
          <w:bCs/>
        </w:rPr>
      </w:pPr>
      <w:r>
        <w:rPr>
          <w:bCs/>
        </w:rPr>
        <w:t xml:space="preserve">Předmětem smlouvy je </w:t>
      </w:r>
      <w:r w:rsidR="006479A4">
        <w:rPr>
          <w:bCs/>
        </w:rPr>
        <w:t>vypracování projektové</w:t>
      </w:r>
      <w:r>
        <w:rPr>
          <w:bCs/>
        </w:rPr>
        <w:t xml:space="preserve"> dokumentace na akci „</w:t>
      </w:r>
      <w:r w:rsidR="001B4B86">
        <w:rPr>
          <w:b/>
          <w:bCs/>
        </w:rPr>
        <w:t xml:space="preserve">ZŠ </w:t>
      </w:r>
      <w:r w:rsidR="002B2E2D">
        <w:rPr>
          <w:b/>
          <w:bCs/>
        </w:rPr>
        <w:t>Na Stínadlech v Teplicích</w:t>
      </w:r>
      <w:r w:rsidR="008D2B4A">
        <w:rPr>
          <w:b/>
          <w:bCs/>
        </w:rPr>
        <w:t xml:space="preserve"> – </w:t>
      </w:r>
      <w:r w:rsidR="001A7330">
        <w:rPr>
          <w:b/>
          <w:bCs/>
        </w:rPr>
        <w:t>výměna</w:t>
      </w:r>
      <w:r w:rsidR="00DC570D">
        <w:rPr>
          <w:b/>
          <w:bCs/>
        </w:rPr>
        <w:t xml:space="preserve"> povrch</w:t>
      </w:r>
      <w:r w:rsidR="001A7330">
        <w:rPr>
          <w:b/>
          <w:bCs/>
        </w:rPr>
        <w:t>ů</w:t>
      </w:r>
      <w:r w:rsidR="00DC570D">
        <w:rPr>
          <w:b/>
          <w:bCs/>
        </w:rPr>
        <w:t xml:space="preserve"> venkovního školního hřiště</w:t>
      </w:r>
      <w:r>
        <w:t>“</w:t>
      </w:r>
      <w:r>
        <w:rPr>
          <w:bCs/>
        </w:rPr>
        <w:t xml:space="preserve"> včetně technického projednání tak, aby byla zajištěna realizovatelnost stavby</w:t>
      </w:r>
      <w:r w:rsidR="00B664D0">
        <w:rPr>
          <w:bCs/>
        </w:rPr>
        <w:t>. Součástí plnění jsou všechny práce a činnosti související a nezbytné pro komplexní dokončení díla v celém rozsahu zadání a v souladu s obecně technickými požadavky a právními předpisy platnými pro zpracování dokumentací a autorský dozor</w:t>
      </w:r>
      <w:r w:rsidR="00CC2069">
        <w:rPr>
          <w:bCs/>
        </w:rPr>
        <w:t xml:space="preserve"> na stavbě během realizace stavby</w:t>
      </w:r>
      <w:r>
        <w:rPr>
          <w:bCs/>
        </w:rPr>
        <w:t>.</w:t>
      </w:r>
    </w:p>
    <w:p w:rsidR="00CC2069" w:rsidRDefault="00CC2069" w:rsidP="00CC2069">
      <w:pPr>
        <w:spacing w:after="0" w:line="360" w:lineRule="auto"/>
        <w:ind w:left="357"/>
        <w:jc w:val="both"/>
        <w:rPr>
          <w:bCs/>
        </w:rPr>
      </w:pPr>
    </w:p>
    <w:p w:rsidR="00FB163A" w:rsidRPr="00FB163A" w:rsidRDefault="00FB163A">
      <w:pPr>
        <w:spacing w:line="360" w:lineRule="auto"/>
        <w:ind w:left="360"/>
        <w:jc w:val="both"/>
        <w:rPr>
          <w:bCs/>
          <w:u w:val="single"/>
        </w:rPr>
      </w:pPr>
      <w:r w:rsidRPr="00FB163A">
        <w:rPr>
          <w:bCs/>
          <w:u w:val="single"/>
        </w:rPr>
        <w:t>Rozsah dokumentace:</w:t>
      </w:r>
    </w:p>
    <w:p w:rsidR="00FB163A" w:rsidRPr="007959B5" w:rsidRDefault="00DC570D" w:rsidP="007959B5">
      <w:pPr>
        <w:pStyle w:val="Odstavecseseznamem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Geodetické z</w:t>
      </w:r>
      <w:r w:rsidR="00FB163A" w:rsidRPr="007959B5">
        <w:rPr>
          <w:bCs/>
        </w:rPr>
        <w:t>aměření zájmového území</w:t>
      </w:r>
      <w:r w:rsidR="007C686B" w:rsidRPr="007959B5">
        <w:rPr>
          <w:bCs/>
        </w:rPr>
        <w:t>.</w:t>
      </w:r>
      <w:r w:rsidR="00FB163A" w:rsidRPr="007959B5">
        <w:rPr>
          <w:bCs/>
        </w:rPr>
        <w:t xml:space="preserve"> </w:t>
      </w:r>
    </w:p>
    <w:p w:rsidR="00CC2069" w:rsidRPr="00CC2069" w:rsidRDefault="00DC570D" w:rsidP="00CC2069">
      <w:pPr>
        <w:pStyle w:val="Odstavecseseznamem"/>
        <w:numPr>
          <w:ilvl w:val="0"/>
          <w:numId w:val="14"/>
        </w:numPr>
        <w:rPr>
          <w:bCs/>
        </w:rPr>
      </w:pPr>
      <w:r w:rsidRPr="00CC2069">
        <w:rPr>
          <w:bCs/>
        </w:rPr>
        <w:t>Projektová</w:t>
      </w:r>
      <w:r w:rsidR="004D6A34" w:rsidRPr="00CC2069">
        <w:rPr>
          <w:bCs/>
        </w:rPr>
        <w:t xml:space="preserve"> </w:t>
      </w:r>
      <w:r w:rsidRPr="00CC2069">
        <w:rPr>
          <w:bCs/>
        </w:rPr>
        <w:t xml:space="preserve">dokumentace </w:t>
      </w:r>
      <w:r w:rsidR="00FB163A" w:rsidRPr="00CC2069">
        <w:rPr>
          <w:bCs/>
        </w:rPr>
        <w:t xml:space="preserve">pro provádění stavby </w:t>
      </w:r>
      <w:r w:rsidR="00420E01" w:rsidRPr="00CC2069">
        <w:rPr>
          <w:bCs/>
        </w:rPr>
        <w:t xml:space="preserve">dle zákona č. 183/2006 Sb., (stavební zákon) a jeho prováděcích předpisů, především vyhlášky č. </w:t>
      </w:r>
      <w:r w:rsidR="004D6A34" w:rsidRPr="00CC2069">
        <w:rPr>
          <w:bCs/>
        </w:rPr>
        <w:t>499</w:t>
      </w:r>
      <w:r w:rsidR="00FB163A" w:rsidRPr="00CC2069">
        <w:rPr>
          <w:bCs/>
        </w:rPr>
        <w:t>/200</w:t>
      </w:r>
      <w:r w:rsidR="004D6A34" w:rsidRPr="00CC2069">
        <w:rPr>
          <w:bCs/>
        </w:rPr>
        <w:t>6</w:t>
      </w:r>
      <w:r w:rsidR="00420E01" w:rsidRPr="00CC2069">
        <w:rPr>
          <w:bCs/>
        </w:rPr>
        <w:t xml:space="preserve"> Sb., o </w:t>
      </w:r>
      <w:r w:rsidR="004D6A34" w:rsidRPr="00CC2069">
        <w:rPr>
          <w:bCs/>
        </w:rPr>
        <w:t xml:space="preserve">dokumentaci </w:t>
      </w:r>
      <w:r w:rsidR="00FB163A" w:rsidRPr="00CC2069">
        <w:rPr>
          <w:bCs/>
        </w:rPr>
        <w:t>staveb</w:t>
      </w:r>
      <w:r w:rsidR="00420E01" w:rsidRPr="00CC2069">
        <w:rPr>
          <w:bCs/>
        </w:rPr>
        <w:t xml:space="preserve">. </w:t>
      </w:r>
      <w:r w:rsidR="00FB163A" w:rsidRPr="00CC2069">
        <w:rPr>
          <w:bCs/>
        </w:rPr>
        <w:t xml:space="preserve">Dále </w:t>
      </w:r>
      <w:r w:rsidR="006479A4" w:rsidRPr="00CC2069">
        <w:rPr>
          <w:bCs/>
        </w:rPr>
        <w:t>pak dokumentace</w:t>
      </w:r>
      <w:r w:rsidR="00FB163A" w:rsidRPr="00CC2069">
        <w:rPr>
          <w:bCs/>
        </w:rPr>
        <w:t xml:space="preserve"> pro zadání stavby -  zpracování v souladu se zákonem 134/2016 Sb., o </w:t>
      </w:r>
      <w:r w:rsidR="004D6A34" w:rsidRPr="00CC2069">
        <w:rPr>
          <w:bCs/>
        </w:rPr>
        <w:t>zadávání veřejných zakázek</w:t>
      </w:r>
      <w:r w:rsidR="00FB163A" w:rsidRPr="00CC2069">
        <w:rPr>
          <w:bCs/>
        </w:rPr>
        <w:t xml:space="preserve"> a jeho prováděcích předpisů, zpracování rozpočtu, soupisu stavebních prací s výkazem výměr dle vyhlášky č. 169/2016 Sb.</w:t>
      </w:r>
      <w:r w:rsidR="007C686B" w:rsidRPr="00CC2069">
        <w:rPr>
          <w:bCs/>
        </w:rPr>
        <w:t xml:space="preserve"> </w:t>
      </w:r>
      <w:r w:rsidR="006479A4" w:rsidRPr="00CC2069">
        <w:rPr>
          <w:bCs/>
        </w:rPr>
        <w:t>Dokumentace bude</w:t>
      </w:r>
      <w:r w:rsidR="00420E01" w:rsidRPr="00CC2069">
        <w:rPr>
          <w:bCs/>
        </w:rPr>
        <w:t xml:space="preserve"> </w:t>
      </w:r>
      <w:r w:rsidR="006479A4" w:rsidRPr="00CC2069">
        <w:rPr>
          <w:bCs/>
        </w:rPr>
        <w:t>předána v listinné</w:t>
      </w:r>
      <w:r w:rsidR="00420E01" w:rsidRPr="00CC2069">
        <w:rPr>
          <w:bCs/>
        </w:rPr>
        <w:t xml:space="preserve"> podobě v počtu </w:t>
      </w:r>
      <w:r w:rsidR="007D5BF5" w:rsidRPr="00CC2069">
        <w:rPr>
          <w:bCs/>
        </w:rPr>
        <w:t>4</w:t>
      </w:r>
      <w:r w:rsidR="00420E01" w:rsidRPr="00CC2069">
        <w:rPr>
          <w:bCs/>
        </w:rPr>
        <w:t xml:space="preserve"> pare</w:t>
      </w:r>
      <w:r w:rsidR="007C686B" w:rsidRPr="00CC2069">
        <w:rPr>
          <w:bCs/>
        </w:rPr>
        <w:t xml:space="preserve"> a v elektronické podobě </w:t>
      </w:r>
      <w:r w:rsidR="007D5BF5" w:rsidRPr="00CC2069">
        <w:rPr>
          <w:bCs/>
        </w:rPr>
        <w:t>1</w:t>
      </w:r>
      <w:r w:rsidR="007C686B" w:rsidRPr="00CC2069">
        <w:rPr>
          <w:bCs/>
        </w:rPr>
        <w:t>x na CD nosiči.</w:t>
      </w:r>
      <w:r w:rsidR="00CC2069" w:rsidRPr="00CC2069">
        <w:rPr>
          <w:bCs/>
        </w:rPr>
        <w:t xml:space="preserve"> Součástí projektové dokumentace je zajištění inženýrské činnosti.</w:t>
      </w:r>
    </w:p>
    <w:p w:rsidR="008379A9" w:rsidRDefault="00CC2069" w:rsidP="004D6A34">
      <w:pPr>
        <w:pStyle w:val="Odstavecseseznamem"/>
        <w:numPr>
          <w:ilvl w:val="0"/>
          <w:numId w:val="14"/>
        </w:numPr>
        <w:spacing w:line="360" w:lineRule="auto"/>
        <w:rPr>
          <w:bCs/>
        </w:rPr>
      </w:pPr>
      <w:r>
        <w:rPr>
          <w:bCs/>
        </w:rPr>
        <w:t>Autorský dozor během realizace stavby.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t>V souhrnné technické zprávě budou uvedeny CPV kódy pro veřejnou zakázku.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t>Rozsah plnění veřejné zakázky je výše uvedenými činnostmi určen pouze rámcově a vždy se má za to, že vybraný uchazeč provede v rámci své odměny i všechny další činnosti, které sice nejsou shora vyjmenovány, ale jsou nutné k dosažení výše uvedených rámcových cílů a zdárnému plnění předmětu zakázky. Pokud se vyskytne potřeba takových činností</w:t>
      </w:r>
      <w:r w:rsidR="006479A4">
        <w:rPr>
          <w:bCs/>
        </w:rPr>
        <w:t>,</w:t>
      </w:r>
      <w:r>
        <w:rPr>
          <w:bCs/>
        </w:rPr>
        <w:t xml:space="preserve"> resp. </w:t>
      </w:r>
      <w:r w:rsidR="006479A4">
        <w:rPr>
          <w:bCs/>
        </w:rPr>
        <w:t>d</w:t>
      </w:r>
      <w:r>
        <w:rPr>
          <w:bCs/>
        </w:rPr>
        <w:t>ojde ke změně rozsahu projektu vzhledem k výsledkům projednání s dotčenými orgány a organizacemi a účastníky správních řízení, nemůže tato eventualita mít jakýkoliv vliv na změnu výše odměny vybraného uchazeče, účtování náhrad či smluvních škod.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t>Zhotovitel je zodpovědný za to, že součástí projektové dokumentace budou všechny stavební objekty (SO) i provozní soubory (PS) potřebné k řádné realizaci a dokončení kompletní stavby.</w:t>
      </w:r>
    </w:p>
    <w:p w:rsidR="008379A9" w:rsidRDefault="00420E01" w:rsidP="0075225D">
      <w:pPr>
        <w:spacing w:line="360" w:lineRule="auto"/>
        <w:ind w:left="360"/>
        <w:jc w:val="both"/>
        <w:rPr>
          <w:bCs/>
        </w:rPr>
      </w:pPr>
      <w:r>
        <w:rPr>
          <w:bCs/>
        </w:rPr>
        <w:t>Projektová dokumentace bude v průběhu zpracování projednávána se stanovenými zástupci objednatele. O jednáních bude zhotovitel zpracovávat zápisy z jednání. Jednání se budou konat v sídle objednatele.</w:t>
      </w:r>
    </w:p>
    <w:p w:rsidR="00C13B3D" w:rsidRDefault="00C13B3D">
      <w:pPr>
        <w:spacing w:line="360" w:lineRule="auto"/>
        <w:jc w:val="both"/>
        <w:rPr>
          <w:b/>
          <w:bCs/>
        </w:rPr>
      </w:pPr>
    </w:p>
    <w:p w:rsidR="008379A9" w:rsidRDefault="00420E01">
      <w:pPr>
        <w:spacing w:line="360" w:lineRule="auto"/>
        <w:jc w:val="both"/>
        <w:rPr>
          <w:b/>
          <w:bCs/>
        </w:rPr>
      </w:pPr>
      <w:r>
        <w:rPr>
          <w:b/>
          <w:bCs/>
        </w:rPr>
        <w:t>Projektová dokumentace bude řešit:</w:t>
      </w:r>
    </w:p>
    <w:p w:rsidR="008379A9" w:rsidRDefault="001A7330" w:rsidP="007C686B">
      <w:pPr>
        <w:suppressAutoHyphens w:val="0"/>
        <w:spacing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Výměnu povrchů</w:t>
      </w:r>
      <w:r w:rsidR="00DC570D">
        <w:rPr>
          <w:bCs/>
        </w:rPr>
        <w:t xml:space="preserve"> venkovního </w:t>
      </w:r>
      <w:r>
        <w:rPr>
          <w:bCs/>
        </w:rPr>
        <w:t>školního</w:t>
      </w:r>
      <w:r w:rsidR="00DC570D">
        <w:rPr>
          <w:bCs/>
        </w:rPr>
        <w:t xml:space="preserve"> hřiště</w:t>
      </w:r>
      <w:r w:rsidR="00100A41">
        <w:rPr>
          <w:bCs/>
        </w:rPr>
        <w:t xml:space="preserve"> – </w:t>
      </w:r>
      <w:r w:rsidR="00046C77">
        <w:rPr>
          <w:bCs/>
        </w:rPr>
        <w:t xml:space="preserve">atletický </w:t>
      </w:r>
      <w:r w:rsidR="00100A41">
        <w:rPr>
          <w:bCs/>
        </w:rPr>
        <w:t>ovál, rozběžiště skoku do dálky a hřiště na odbíjenou</w:t>
      </w:r>
      <w:r w:rsidR="008D2B4A">
        <w:rPr>
          <w:bCs/>
        </w:rPr>
        <w:t>.</w:t>
      </w:r>
    </w:p>
    <w:p w:rsidR="00C13B3D" w:rsidRDefault="00C13B3D" w:rsidP="007C686B">
      <w:pPr>
        <w:suppressAutoHyphens w:val="0"/>
        <w:spacing w:after="0" w:line="360" w:lineRule="auto"/>
        <w:ind w:left="426"/>
        <w:contextualSpacing/>
        <w:jc w:val="both"/>
        <w:rPr>
          <w:bCs/>
        </w:rPr>
      </w:pPr>
    </w:p>
    <w:p w:rsidR="00C13B3D" w:rsidRDefault="00C13B3D" w:rsidP="007C686B">
      <w:pPr>
        <w:suppressAutoHyphens w:val="0"/>
        <w:spacing w:after="0" w:line="360" w:lineRule="auto"/>
        <w:ind w:left="426"/>
        <w:contextualSpacing/>
        <w:jc w:val="both"/>
        <w:rPr>
          <w:bCs/>
        </w:rPr>
      </w:pPr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Doba a místo plnění</w:t>
      </w:r>
    </w:p>
    <w:p w:rsidR="008379A9" w:rsidRDefault="00420E01">
      <w:r>
        <w:t xml:space="preserve">Zhotovitel se zavazuje </w:t>
      </w:r>
      <w:r w:rsidR="006479A4">
        <w:t>zhotovit předmět</w:t>
      </w:r>
      <w:r>
        <w:t xml:space="preserve"> </w:t>
      </w:r>
      <w:r w:rsidR="006479A4">
        <w:t>plnění a předat</w:t>
      </w:r>
      <w:r>
        <w:t xml:space="preserve"> objednateli v termínu:</w:t>
      </w:r>
    </w:p>
    <w:p w:rsidR="00DC570D" w:rsidRPr="00C13B3D" w:rsidRDefault="00DC570D" w:rsidP="00C13B3D">
      <w:pPr>
        <w:pStyle w:val="Odstavecseseznamem"/>
        <w:numPr>
          <w:ilvl w:val="0"/>
          <w:numId w:val="16"/>
        </w:numPr>
        <w:suppressAutoHyphens w:val="0"/>
        <w:spacing w:after="0" w:line="360" w:lineRule="auto"/>
        <w:ind w:left="709" w:firstLine="11"/>
        <w:contextualSpacing/>
        <w:jc w:val="both"/>
        <w:rPr>
          <w:bCs/>
        </w:rPr>
      </w:pPr>
      <w:r w:rsidRPr="00D951D1">
        <w:rPr>
          <w:bCs/>
        </w:rPr>
        <w:t>Geodetické zaměření</w:t>
      </w:r>
      <w:r w:rsidRPr="00C13B3D">
        <w:rPr>
          <w:bCs/>
        </w:rPr>
        <w:t xml:space="preserve"> zájmového území</w:t>
      </w:r>
      <w:r w:rsidR="00C13B3D" w:rsidRPr="00C13B3D">
        <w:rPr>
          <w:bCs/>
        </w:rPr>
        <w:t>:</w:t>
      </w:r>
      <w:r w:rsidRPr="00C13B3D">
        <w:rPr>
          <w:bCs/>
        </w:rPr>
        <w:t xml:space="preserve"> </w:t>
      </w:r>
      <w:r w:rsidR="00C21624">
        <w:rPr>
          <w:bCs/>
        </w:rPr>
        <w:t xml:space="preserve">nejpozději </w:t>
      </w:r>
      <w:r w:rsidRPr="00C13B3D">
        <w:rPr>
          <w:bCs/>
        </w:rPr>
        <w:t xml:space="preserve">do </w:t>
      </w:r>
      <w:r w:rsidR="00C21624">
        <w:rPr>
          <w:bCs/>
        </w:rPr>
        <w:t>6ti</w:t>
      </w:r>
      <w:r w:rsidRPr="00C13B3D">
        <w:rPr>
          <w:bCs/>
        </w:rPr>
        <w:t xml:space="preserve"> týdnů od podpisu smlouvy</w:t>
      </w:r>
    </w:p>
    <w:p w:rsidR="00AA6B40" w:rsidRDefault="00AA6B40" w:rsidP="00C13B3D">
      <w:pPr>
        <w:pStyle w:val="Odstavecseseznamem"/>
        <w:numPr>
          <w:ilvl w:val="0"/>
          <w:numId w:val="16"/>
        </w:numPr>
        <w:suppressAutoHyphens w:val="0"/>
        <w:spacing w:after="0" w:line="360" w:lineRule="auto"/>
        <w:ind w:left="709" w:firstLine="11"/>
        <w:contextualSpacing/>
        <w:jc w:val="both"/>
        <w:rPr>
          <w:bCs/>
        </w:rPr>
      </w:pPr>
      <w:r w:rsidRPr="00C13B3D">
        <w:rPr>
          <w:bCs/>
        </w:rPr>
        <w:t>Kompletní projektová dokumentace</w:t>
      </w:r>
      <w:r w:rsidR="00C13B3D" w:rsidRPr="00C13B3D">
        <w:rPr>
          <w:bCs/>
        </w:rPr>
        <w:t>:</w:t>
      </w:r>
      <w:r w:rsidR="00627083" w:rsidRPr="00C13B3D">
        <w:rPr>
          <w:bCs/>
        </w:rPr>
        <w:t xml:space="preserve"> </w:t>
      </w:r>
      <w:r w:rsidRPr="00C13B3D">
        <w:rPr>
          <w:bCs/>
        </w:rPr>
        <w:t xml:space="preserve">do </w:t>
      </w:r>
      <w:r w:rsidR="006C7E57" w:rsidRPr="00C5082C">
        <w:rPr>
          <w:bCs/>
        </w:rPr>
        <w:t>20</w:t>
      </w:r>
      <w:r w:rsidR="00DC570D" w:rsidRPr="00C5082C">
        <w:rPr>
          <w:bCs/>
        </w:rPr>
        <w:t>ti</w:t>
      </w:r>
      <w:r w:rsidR="00DC570D" w:rsidRPr="00C13B3D">
        <w:rPr>
          <w:bCs/>
        </w:rPr>
        <w:t xml:space="preserve"> týdnů od </w:t>
      </w:r>
      <w:r w:rsidR="004F09F6" w:rsidRPr="00C13B3D">
        <w:rPr>
          <w:bCs/>
        </w:rPr>
        <w:t>podpisu smlouvy</w:t>
      </w:r>
    </w:p>
    <w:p w:rsidR="00C21624" w:rsidRPr="00C13B3D" w:rsidRDefault="00C21624" w:rsidP="00C13B3D">
      <w:pPr>
        <w:pStyle w:val="Odstavecseseznamem"/>
        <w:numPr>
          <w:ilvl w:val="0"/>
          <w:numId w:val="16"/>
        </w:numPr>
        <w:suppressAutoHyphens w:val="0"/>
        <w:spacing w:after="0" w:line="360" w:lineRule="auto"/>
        <w:ind w:left="709" w:firstLine="11"/>
        <w:contextualSpacing/>
        <w:jc w:val="both"/>
        <w:rPr>
          <w:bCs/>
        </w:rPr>
      </w:pPr>
      <w:r>
        <w:rPr>
          <w:bCs/>
        </w:rPr>
        <w:t>Autorský dozor: v průběhu výstavby</w:t>
      </w:r>
    </w:p>
    <w:p w:rsidR="008379A9" w:rsidRDefault="00420E01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  <w:r w:rsidRPr="008526AC">
        <w:rPr>
          <w:bCs/>
        </w:rPr>
        <w:t>Mís</w:t>
      </w:r>
      <w:r w:rsidR="008526AC" w:rsidRPr="008526AC">
        <w:rPr>
          <w:bCs/>
        </w:rPr>
        <w:t>tem plnění je sídlo objednatele.</w:t>
      </w:r>
    </w:p>
    <w:p w:rsidR="00C13B3D" w:rsidRDefault="00C13B3D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</w:p>
    <w:p w:rsidR="00C13B3D" w:rsidRDefault="00C13B3D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Cena díla a platební podmínky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bCs/>
        </w:rPr>
      </w:pPr>
      <w:r>
        <w:rPr>
          <w:bCs/>
        </w:rPr>
        <w:t>Cena díla je stanovena dle cenové nabídky zhotovitele.</w:t>
      </w:r>
    </w:p>
    <w:p w:rsidR="008379A9" w:rsidRDefault="008379A9">
      <w:pPr>
        <w:spacing w:after="0" w:line="360" w:lineRule="auto"/>
        <w:jc w:val="both"/>
        <w:rPr>
          <w:bCs/>
        </w:rPr>
      </w:pPr>
    </w:p>
    <w:tbl>
      <w:tblPr>
        <w:tblW w:w="8881" w:type="dxa"/>
        <w:tblInd w:w="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2369"/>
        <w:gridCol w:w="1276"/>
        <w:gridCol w:w="1846"/>
      </w:tblGrid>
      <w:tr w:rsidR="008379A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8379A9"/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cena v Kč bez DPH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DPH</w:t>
            </w:r>
            <w:r w:rsidR="00897DE3">
              <w:t xml:space="preserve"> 21%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cena v Kč včetně DPH</w:t>
            </w:r>
          </w:p>
        </w:tc>
      </w:tr>
      <w:tr w:rsidR="008379A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D6A34" w:rsidP="007959B5">
            <w:pPr>
              <w:spacing w:line="240" w:lineRule="auto"/>
            </w:pPr>
            <w:r w:rsidRPr="00D951D1">
              <w:t xml:space="preserve">Geodetické </w:t>
            </w:r>
            <w:r w:rsidR="00DC570D" w:rsidRPr="00D951D1">
              <w:t xml:space="preserve">zaměření </w:t>
            </w:r>
            <w:r w:rsidRPr="00D951D1">
              <w:t xml:space="preserve">zájmového </w:t>
            </w:r>
            <w:r w:rsidR="00DC570D" w:rsidRPr="00D951D1">
              <w:t>území</w:t>
            </w:r>
            <w:r w:rsidR="00EA26BC">
              <w:t xml:space="preserve"> (čl. I odst. 1.)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DC570D" w:rsidP="00DC570D">
            <w:pPr>
              <w:jc w:val="right"/>
            </w:pPr>
            <w:r>
              <w:t>5</w:t>
            </w:r>
            <w:r w:rsidR="00EE52E0">
              <w:t xml:space="preserve"> </w:t>
            </w:r>
            <w:r w:rsidR="001A7330">
              <w:t>7</w:t>
            </w:r>
            <w:r w:rsidR="00EE52E0">
              <w:t>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DC570D" w:rsidP="001A7330">
            <w:pPr>
              <w:jc w:val="right"/>
            </w:pPr>
            <w:r>
              <w:t>1</w:t>
            </w:r>
            <w:r w:rsidR="00627083">
              <w:t xml:space="preserve"> </w:t>
            </w:r>
            <w:r w:rsidR="001A7330">
              <w:t>197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DC570D" w:rsidP="001A7330">
            <w:pPr>
              <w:jc w:val="right"/>
            </w:pPr>
            <w:r>
              <w:t>6</w:t>
            </w:r>
            <w:r w:rsidR="00627083">
              <w:t xml:space="preserve"> </w:t>
            </w:r>
            <w:r w:rsidR="001A7330">
              <w:t>897</w:t>
            </w:r>
          </w:p>
        </w:tc>
      </w:tr>
      <w:tr w:rsidR="008379A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DC570D" w:rsidP="00EA26BC">
            <w:r>
              <w:t>Projektová dokumentace</w:t>
            </w:r>
            <w:r w:rsidR="00EA26BC">
              <w:t xml:space="preserve"> v rozsahu (čl. I. odst. 2. a 3. )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1A7330" w:rsidP="00627083">
            <w:pPr>
              <w:jc w:val="right"/>
            </w:pPr>
            <w:r>
              <w:t>74</w:t>
            </w:r>
            <w:r w:rsidR="00372472"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F64949" w:rsidP="001A7330">
            <w:pPr>
              <w:jc w:val="right"/>
            </w:pPr>
            <w:r>
              <w:t>15</w:t>
            </w:r>
            <w:r w:rsidR="00627083">
              <w:t xml:space="preserve"> </w:t>
            </w:r>
            <w:r w:rsidR="001A7330">
              <w:t>540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1A7330" w:rsidP="001A7330">
            <w:pPr>
              <w:jc w:val="right"/>
            </w:pPr>
            <w:r>
              <w:t>89</w:t>
            </w:r>
            <w:r w:rsidR="00627083">
              <w:t xml:space="preserve"> </w:t>
            </w:r>
            <w:r>
              <w:t>540</w:t>
            </w:r>
          </w:p>
        </w:tc>
      </w:tr>
      <w:tr w:rsidR="00CC206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CC2069" w:rsidRDefault="00CC2069" w:rsidP="00EA26BC">
            <w:r>
              <w:t>Autorský dozor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CC2069" w:rsidRDefault="00CC2069" w:rsidP="00627083">
            <w:pPr>
              <w:jc w:val="right"/>
            </w:pPr>
            <w:r>
              <w:t>18 000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CC2069" w:rsidRDefault="00CC2069" w:rsidP="001A7330">
            <w:pPr>
              <w:jc w:val="right"/>
            </w:pPr>
            <w:r>
              <w:t>3 780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CC2069" w:rsidRDefault="00CC2069" w:rsidP="001A7330">
            <w:pPr>
              <w:jc w:val="right"/>
            </w:pPr>
            <w:r>
              <w:t>21 780</w:t>
            </w:r>
          </w:p>
        </w:tc>
      </w:tr>
      <w:tr w:rsidR="008379A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pPr>
              <w:spacing w:after="0" w:line="360" w:lineRule="auto"/>
              <w:jc w:val="both"/>
            </w:pPr>
            <w:r>
              <w:t>Cena celkem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CC2069" w:rsidP="001A7330">
            <w:pPr>
              <w:jc w:val="right"/>
            </w:pPr>
            <w:r w:rsidRPr="00C5082C">
              <w:t xml:space="preserve">97 </w:t>
            </w:r>
            <w:r w:rsidR="00CE09E6" w:rsidRPr="00C5082C">
              <w:t>7</w:t>
            </w:r>
            <w:r w:rsidR="00897DE3" w:rsidRPr="00C5082C">
              <w:t>0</w:t>
            </w:r>
            <w:r w:rsidRPr="00C5082C"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CC2069" w:rsidP="001A7330">
            <w:pPr>
              <w:jc w:val="right"/>
            </w:pPr>
            <w:r>
              <w:t>20 517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CC2069" w:rsidP="001A7330">
            <w:pPr>
              <w:jc w:val="right"/>
            </w:pPr>
            <w:r>
              <w:t>118 217</w:t>
            </w:r>
          </w:p>
        </w:tc>
      </w:tr>
    </w:tbl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Nabídková cena bez DPH bude považována za nejvýše přípustnou po celou dobu plnění díla.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DPH bude účtována dle platného zákona o dani z přidané hodnoty.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díla nebude žádným způsobem zvyšována z titulu inflace ani kurzovních rozdílů ani jiných vlivů.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Nabídková </w:t>
      </w:r>
      <w:r w:rsidR="006479A4">
        <w:rPr>
          <w:rFonts w:cs="Calibri"/>
          <w:sz w:val="24"/>
          <w:szCs w:val="24"/>
        </w:rPr>
        <w:t>cena obsahuje</w:t>
      </w:r>
      <w:r>
        <w:rPr>
          <w:rFonts w:cs="Calibri"/>
          <w:sz w:val="24"/>
          <w:szCs w:val="24"/>
        </w:rPr>
        <w:t xml:space="preserve"> veškeré náklady spojené s úplným a kvalitním dokončením díla, včetně veškerých rizik a vlivů během provádění díla. 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Cena díla bude zaplacena objednatelem na základě vystaveného daňového dokladu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– faktury. </w:t>
      </w:r>
    </w:p>
    <w:p w:rsidR="008379A9" w:rsidRDefault="004F09F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Daňový doklad vystavený</w:t>
      </w:r>
      <w:r w:rsidR="00420E01">
        <w:rPr>
          <w:rFonts w:cs="Calibri"/>
          <w:sz w:val="24"/>
          <w:szCs w:val="24"/>
        </w:rPr>
        <w:t xml:space="preserve"> zhotovitelem musí obsahovat veškeré náležitosti obsažené v § 28 zákona o DPH č. 235/2004 </w:t>
      </w:r>
      <w:r w:rsidR="006479A4">
        <w:rPr>
          <w:rFonts w:cs="Calibri"/>
          <w:sz w:val="24"/>
          <w:szCs w:val="24"/>
        </w:rPr>
        <w:t>Sb. a jiných</w:t>
      </w:r>
      <w:r w:rsidR="00420E01">
        <w:rPr>
          <w:rFonts w:cs="Calibri"/>
          <w:sz w:val="24"/>
          <w:szCs w:val="24"/>
        </w:rPr>
        <w:t xml:space="preserve"> obecně závazných předpisů.</w:t>
      </w:r>
    </w:p>
    <w:p w:rsidR="008379A9" w:rsidRDefault="004F09F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Splatnost daňového dokladu je dohodnuta na 14 dnů od jeho</w:t>
      </w:r>
      <w:r w:rsidR="00420E01">
        <w:rPr>
          <w:rFonts w:cs="Calibri"/>
          <w:sz w:val="24"/>
          <w:szCs w:val="24"/>
        </w:rPr>
        <w:t xml:space="preserve"> doručení.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 případě, že bude faktura neúplná nebo bude obsahovat vady či chybné údaje,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je objednatel oprávněn fakturu ve lhůtě splatnosti odeslat zpět zhotoviteli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s vyznačením vad. Pro novou fakturu běží nová lhůta splatnosti.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Pokud se dodavatel stane nespolehlivým plátcem nebo bude vyžadovat úhradu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na jiný než zveřejněný bankovní účet, nebude DPH uhrazena jemu ale přímo příslušnému správci daně.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Objednatel prohlašuje, že má zajištěny finanční prostředky na úhradu díla.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Splnění závazku</w:t>
      </w:r>
    </w:p>
    <w:p w:rsidR="008379A9" w:rsidRDefault="00420E01">
      <w:p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Přechod odpovědnosti za škodu a přechod vlastnictví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Ke splnění závazku dojde předáním díla objednateli na základě písemného protokolu o předání a převzetí díla. 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Vlastnické právo k dílu přechází na objednatele okamžikem převzetí díla.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se zavazuje objednateli poskytnout dle zákona č. 121/2000 Sb.,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o autorském právu, v platném znění, objednateli výhradní, časově neomezenou licenci k předmětu plnění, a to ke všem způsobům užití v neomezeném rozsahu. Objednatel není povinen licenci využít. Objednatel je oprávněn bez omezení udělit sublicenci třetí osobě. Zhotovitel přijetím zakázky uděluje objednateli neodvolatelný souhlas a z něj vyplývající oprávnění Autorské </w:t>
      </w:r>
      <w:r w:rsidR="006479A4">
        <w:rPr>
          <w:rFonts w:cs="Calibri"/>
          <w:sz w:val="24"/>
          <w:szCs w:val="24"/>
        </w:rPr>
        <w:t>materiály anebo jejich</w:t>
      </w:r>
      <w:r>
        <w:rPr>
          <w:rFonts w:cs="Calibri"/>
          <w:sz w:val="24"/>
          <w:szCs w:val="24"/>
        </w:rPr>
        <w:t xml:space="preserve"> části jakkoliv upravit, měnit název, spojit s dílem jiným, případně zařadit do díla souborného. Licence je poskytnuta objednateli bezúplatně.</w:t>
      </w: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Odpovědnost za vady a záruka za jakost</w:t>
      </w:r>
    </w:p>
    <w:p w:rsidR="008379A9" w:rsidRPr="0044648E" w:rsidRDefault="00420E01" w:rsidP="0044648E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44648E">
        <w:rPr>
          <w:rFonts w:cs="Calibri"/>
          <w:sz w:val="24"/>
          <w:szCs w:val="24"/>
        </w:rPr>
        <w:t xml:space="preserve">Zhotovitel odpovídá za to, že předmět smlouvy je zhotovený podle podmínek smlouvy a že po dobu záruční doby bude mít vlastnosti obvyklé a dohodnuté ve </w:t>
      </w:r>
      <w:r w:rsidR="006479A4" w:rsidRPr="0044648E">
        <w:rPr>
          <w:rFonts w:cs="Calibri"/>
          <w:sz w:val="24"/>
          <w:szCs w:val="24"/>
        </w:rPr>
        <w:lastRenderedPageBreak/>
        <w:t>smlouvě, jakož</w:t>
      </w:r>
      <w:r w:rsidRPr="0044648E">
        <w:rPr>
          <w:rFonts w:cs="Calibri"/>
          <w:sz w:val="24"/>
          <w:szCs w:val="24"/>
        </w:rPr>
        <w:t xml:space="preserve"> i právními předpisy předepsané. Zhotovitel poskytuje záruční dobu </w:t>
      </w:r>
      <w:r w:rsidR="006479A4" w:rsidRPr="0044648E">
        <w:rPr>
          <w:rFonts w:cs="Calibri"/>
          <w:sz w:val="24"/>
          <w:szCs w:val="24"/>
        </w:rPr>
        <w:br/>
      </w:r>
      <w:r w:rsidRPr="0044648E">
        <w:rPr>
          <w:rFonts w:cs="Calibri"/>
          <w:sz w:val="24"/>
          <w:szCs w:val="24"/>
        </w:rPr>
        <w:t xml:space="preserve">v délce 24 </w:t>
      </w:r>
      <w:r w:rsidR="006479A4" w:rsidRPr="0044648E">
        <w:rPr>
          <w:rFonts w:cs="Calibri"/>
          <w:sz w:val="24"/>
          <w:szCs w:val="24"/>
        </w:rPr>
        <w:t>měsíců, minimálně</w:t>
      </w:r>
      <w:r w:rsidRPr="0044648E">
        <w:rPr>
          <w:rFonts w:cs="Calibri"/>
          <w:sz w:val="24"/>
          <w:szCs w:val="24"/>
        </w:rPr>
        <w:t xml:space="preserve"> však do uplynutí doby podle odstavce 2.</w:t>
      </w:r>
    </w:p>
    <w:p w:rsidR="008379A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vady projektové dokumentace, které se projeví po odevzdání projektu</w:t>
      </w:r>
      <w:r w:rsidR="006479A4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zodpovídá zhotovitel až do uplynutí záruční doby projektované stavby za předpokladu,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že stavba byla realizována v souladu s dokumentací.</w:t>
      </w:r>
    </w:p>
    <w:p w:rsidR="008379A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neodpovídá za vady projektu, které byly způsobené použitím podkladů poskytnutých </w:t>
      </w:r>
      <w:r w:rsidR="006479A4">
        <w:rPr>
          <w:rFonts w:cs="Calibri"/>
          <w:sz w:val="24"/>
          <w:szCs w:val="24"/>
        </w:rPr>
        <w:t>objednatelem, a zhotovitel</w:t>
      </w:r>
      <w:r>
        <w:rPr>
          <w:rFonts w:cs="Calibri"/>
          <w:sz w:val="24"/>
          <w:szCs w:val="24"/>
        </w:rPr>
        <w:t xml:space="preserve"> při vynaložení všeho úsilí nemohl zjistit jejich nevhodnost anebo na ně upozornil objednatele a ten na jejich použití trval. </w:t>
      </w:r>
    </w:p>
    <w:p w:rsidR="008379A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rovněž nenese odpovědnost za vady, které vzniknou tím, že </w:t>
      </w:r>
      <w:r w:rsidR="006479A4">
        <w:rPr>
          <w:rFonts w:cs="Calibri"/>
          <w:sz w:val="24"/>
          <w:szCs w:val="24"/>
        </w:rPr>
        <w:t>byl předmět</w:t>
      </w:r>
      <w:r>
        <w:rPr>
          <w:rFonts w:cs="Calibri"/>
          <w:sz w:val="24"/>
          <w:szCs w:val="24"/>
        </w:rPr>
        <w:t xml:space="preserve"> díla užit k jinému účelu, než pro účel sjednaný touto smlouvou nebo byl-li předmět díla upraven třetí osobou bez písemného souhlasu zhotovitele.</w:t>
      </w:r>
    </w:p>
    <w:p w:rsidR="008379A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Smluvní strany se dohodly pro případ vady projektu, že po dobu záruční doby má objednatel právo požadovat a zhotovitel má povinnost bezplatného odstranění vady.</w:t>
      </w:r>
    </w:p>
    <w:p w:rsidR="008379A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se zavazuje odstranit případné vady projektu ve smyslu bodu 2 do </w:t>
      </w:r>
      <w:r w:rsidR="001B4B86"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 pracovních dnů od uplatnění oprávněné reklamace objednatele, pokud se smluvní strany nedohodnou jinak.</w:t>
      </w:r>
    </w:p>
    <w:p w:rsidR="008379A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Objednatel se zavazuje, </w:t>
      </w:r>
      <w:r w:rsidR="006479A4">
        <w:rPr>
          <w:rFonts w:cs="Calibri"/>
          <w:sz w:val="24"/>
          <w:szCs w:val="24"/>
        </w:rPr>
        <w:t>že reklamaci</w:t>
      </w:r>
      <w:r>
        <w:rPr>
          <w:rFonts w:cs="Calibri"/>
          <w:sz w:val="24"/>
          <w:szCs w:val="24"/>
        </w:rPr>
        <w:t xml:space="preserve"> vady </w:t>
      </w:r>
      <w:r w:rsidR="006479A4">
        <w:rPr>
          <w:rFonts w:cs="Calibri"/>
          <w:sz w:val="24"/>
          <w:szCs w:val="24"/>
        </w:rPr>
        <w:t>díla uplatní</w:t>
      </w:r>
      <w:r>
        <w:rPr>
          <w:rFonts w:cs="Calibri"/>
          <w:sz w:val="24"/>
          <w:szCs w:val="24"/>
        </w:rPr>
        <w:t xml:space="preserve"> u zhotovitele bez zbytečného </w:t>
      </w:r>
      <w:r w:rsidR="006479A4">
        <w:rPr>
          <w:rFonts w:cs="Calibri"/>
          <w:sz w:val="24"/>
          <w:szCs w:val="24"/>
        </w:rPr>
        <w:t>odkladu po</w:t>
      </w:r>
      <w:r>
        <w:rPr>
          <w:rFonts w:cs="Calibri"/>
          <w:sz w:val="24"/>
          <w:szCs w:val="24"/>
        </w:rPr>
        <w:t xml:space="preserve"> jejím zjištění písemnou formou.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Zajištění závazků – sankce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se zavazuje uhradit za každý den </w:t>
      </w:r>
      <w:r w:rsidR="006479A4">
        <w:rPr>
          <w:rFonts w:cs="Calibri"/>
          <w:sz w:val="24"/>
          <w:szCs w:val="24"/>
        </w:rPr>
        <w:t>prodlení se</w:t>
      </w:r>
      <w:r>
        <w:rPr>
          <w:rFonts w:cs="Calibri"/>
          <w:sz w:val="24"/>
          <w:szCs w:val="24"/>
        </w:rPr>
        <w:t xml:space="preserve"> splněním sjednaného termínu splnění jednotlivé části </w:t>
      </w:r>
      <w:r w:rsidR="006479A4">
        <w:rPr>
          <w:rFonts w:cs="Calibri"/>
          <w:sz w:val="24"/>
          <w:szCs w:val="24"/>
        </w:rPr>
        <w:t>díla smluvní</w:t>
      </w:r>
      <w:r>
        <w:rPr>
          <w:rFonts w:cs="Calibri"/>
          <w:sz w:val="24"/>
          <w:szCs w:val="24"/>
        </w:rPr>
        <w:t xml:space="preserve"> pokutu ve výši 0,5% z ceny s DPH z ceny té části </w:t>
      </w:r>
      <w:r w:rsidR="006479A4">
        <w:rPr>
          <w:rFonts w:cs="Calibri"/>
          <w:sz w:val="24"/>
          <w:szCs w:val="24"/>
        </w:rPr>
        <w:t>díla, s jejímž</w:t>
      </w:r>
      <w:r>
        <w:rPr>
          <w:rFonts w:cs="Calibri"/>
          <w:sz w:val="24"/>
          <w:szCs w:val="24"/>
        </w:rPr>
        <w:t xml:space="preserve"> splněním </w:t>
      </w:r>
      <w:r w:rsidR="006479A4">
        <w:rPr>
          <w:rFonts w:cs="Calibri"/>
          <w:sz w:val="24"/>
          <w:szCs w:val="24"/>
        </w:rPr>
        <w:t>je zhotovitel</w:t>
      </w:r>
      <w:r>
        <w:rPr>
          <w:rFonts w:cs="Calibri"/>
          <w:sz w:val="24"/>
          <w:szCs w:val="24"/>
        </w:rPr>
        <w:t xml:space="preserve"> v </w:t>
      </w:r>
      <w:r w:rsidR="006479A4">
        <w:rPr>
          <w:rFonts w:cs="Calibri"/>
          <w:sz w:val="24"/>
          <w:szCs w:val="24"/>
        </w:rPr>
        <w:t>prodlení.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Smluvní strany se zavazují zaplatit za každý den prodlení se </w:t>
      </w:r>
      <w:r w:rsidR="006479A4">
        <w:rPr>
          <w:rFonts w:cs="Calibri"/>
          <w:sz w:val="24"/>
          <w:szCs w:val="24"/>
        </w:rPr>
        <w:t>splněním sjednaného</w:t>
      </w:r>
      <w:r>
        <w:rPr>
          <w:rFonts w:cs="Calibri"/>
          <w:sz w:val="24"/>
          <w:szCs w:val="24"/>
        </w:rPr>
        <w:t xml:space="preserve"> termínu splatnosti kteréhokoliv peněžitého závazku úrok z prodlení ve výši stanovené obecně závazným předpisem.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Objednatel má právo vyúčtovat smluvní pokutu ve výši 500,-Kč za prodlení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s odstraněním </w:t>
      </w:r>
      <w:r w:rsidR="006479A4">
        <w:rPr>
          <w:rFonts w:cs="Calibri"/>
          <w:sz w:val="24"/>
          <w:szCs w:val="24"/>
        </w:rPr>
        <w:t>vady a to za</w:t>
      </w:r>
      <w:r>
        <w:rPr>
          <w:rFonts w:cs="Calibri"/>
          <w:sz w:val="24"/>
          <w:szCs w:val="24"/>
        </w:rPr>
        <w:t xml:space="preserve"> každou vadu za každý den prodlení zhotovitele až do odstranění vady. 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Zaplacením smluvní pokuty není dotčeno právo na náhradu škody způsobené porušením povinnosti i v případě, že se jedná o porušení povinnosti, na kterou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lastRenderedPageBreak/>
        <w:t>se vztahuje smluvní pokuta, a to i ve výši přesahující smluvní pokutu. Náhrada škody zahrnuje skutečnou škodu a ušlý zisk.</w:t>
      </w:r>
    </w:p>
    <w:p w:rsidR="008379A9" w:rsidRDefault="00420E01" w:rsidP="00C13B3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V případě, že objednatel odstoupí od smlouvy, má zhotovitel nárok na úhradu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již dokončených částí díla, </w:t>
      </w:r>
      <w:r w:rsidR="006479A4">
        <w:rPr>
          <w:rFonts w:cs="Calibri"/>
          <w:sz w:val="24"/>
          <w:szCs w:val="24"/>
        </w:rPr>
        <w:t>které může</w:t>
      </w:r>
      <w:r>
        <w:rPr>
          <w:rFonts w:cs="Calibri"/>
          <w:sz w:val="24"/>
          <w:szCs w:val="24"/>
        </w:rPr>
        <w:t xml:space="preserve"> objednatele rozumně využít k účelu,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ke kterému byly pořízeny. </w:t>
      </w:r>
    </w:p>
    <w:p w:rsidR="00C13B3D" w:rsidRPr="00C13B3D" w:rsidRDefault="00C13B3D" w:rsidP="00C13B3D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Práva a povinnosti smluvních stran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poskytne zhotoviteli všechny dostupné podkladové materiály, nezbytné pro zhotovení díla.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umožňuje podpisem smlouvy zástupcům zhotovitele vstup na dotčené pozemky za účelem přípravy a realizace díla dle této smlouvy.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před zahájením projektových prací důsledně prověřit situaci na staveništi a zahrnout do projektu a kalkulací všechny vlivy na stavbu, které lze předpokládat.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zpracovat rozpočet v cenové úrovni příslušného roku.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jako hlavní projektant je odpovědný za komplexní obsah, rozsah a kvalitu projektu a koordinaci všech jeho částí (návaznost všech řemesel musí zajistit bezchybný a bezpečný provoz všech částí stavby).</w:t>
      </w:r>
    </w:p>
    <w:p w:rsidR="00C21624" w:rsidRDefault="00C21624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Odstoupení od smlouvy</w:t>
      </w:r>
    </w:p>
    <w:p w:rsidR="008379A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Objednatel může odstoupit od této smlouvy zejména tehdy, nejsou-li řádně plněny zhotovitelem jeho povinnosti vyplývající z této smlouvy a zhotovitel závadný stav nenapraví ani v dodatečné lhůtě poskytnuté mu za tímto účelem zhotovitelem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a v dalších případech stanovených zákonem nebo sjednaných touto smlouvou.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Od smlouvy může objednatel odstoupit rovněž v případě, že je vůči zhotoviteli zahájeno insolvenční řízení.</w:t>
      </w:r>
    </w:p>
    <w:p w:rsidR="008379A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je oprávněn po písemném upozornění a poskytnutí lhůty k nápravě přerušit provádění díla v případě, že objednatel bude v prodlení s úhradou daňového dokladu delším, než 30 dnů ode dne sjednané splatnosti daňového dokladu. O dobu oprávněného přerušení provádění díla dle předchozí věty se prodlužuje celková doba plnění zhotovitele a přerušení provádění díla není považováno za porušení závazku </w:t>
      </w:r>
      <w:r>
        <w:rPr>
          <w:rFonts w:cs="Calibri"/>
          <w:sz w:val="24"/>
          <w:szCs w:val="24"/>
        </w:rPr>
        <w:lastRenderedPageBreak/>
        <w:t xml:space="preserve">zhotovitele. Objednatel přitom není oprávněn uplatnit vůči zhotoviteli žádné smluvní a jiné sankce. Dnem zaplacení se pro tyto účely rozumí připsání účtované finanční částky na účet zhotovitele. Přerušení provádění díla musí být oznámeno písemně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a právo zhotovitele na smluvní pokutu podle čl. VI. tím není dotčeno.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Ostatní ustanovení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prohlašuje, že má oprávnění vykonávat činnosti, které jsou předmětem jeho plnění dle této smlouvy.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 případě řešení </w:t>
      </w:r>
      <w:r w:rsidR="006479A4">
        <w:rPr>
          <w:rFonts w:cs="Calibri"/>
          <w:sz w:val="24"/>
          <w:szCs w:val="24"/>
        </w:rPr>
        <w:t>sporů, které</w:t>
      </w:r>
      <w:r>
        <w:rPr>
          <w:rFonts w:cs="Calibri"/>
          <w:sz w:val="24"/>
          <w:szCs w:val="24"/>
        </w:rPr>
        <w:t xml:space="preserve"> vzniknou na základě této smlouvy mezi smluvními stranami</w:t>
      </w:r>
      <w:r w:rsidR="002120E2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se sjednává místní příslušnost soudu dle sídla Objednatele.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Žádné nároky či práva zhotovitele z této smlouvy nemohou být postoupeny třetí osobě bez písemného souhlasu objednatele.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prohlašuje, že vůči němu nebylo zahájeno insolvenční řízení.  </w:t>
      </w:r>
    </w:p>
    <w:p w:rsidR="008379A9" w:rsidRDefault="006479A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</w:t>
      </w:r>
      <w:r w:rsidR="002120E2">
        <w:rPr>
          <w:rFonts w:cs="Calibri"/>
          <w:sz w:val="24"/>
          <w:szCs w:val="24"/>
        </w:rPr>
        <w:t>prohlašuje, že</w:t>
      </w:r>
      <w:r w:rsidR="00420E01">
        <w:rPr>
          <w:rFonts w:cs="Calibri"/>
          <w:sz w:val="24"/>
          <w:szCs w:val="24"/>
        </w:rPr>
        <w:t xml:space="preserve"> odpovědný  zástupce  v  posledních třech letech nebyl disciplinárně potrestán podle  zvláštních  předpisů  upravujících  výkon  odborné  činnosti  (zákon  č. 360/1992  Sb.,  v platném znění).</w:t>
      </w:r>
    </w:p>
    <w:p w:rsidR="008379A9" w:rsidRPr="00C13B3D" w:rsidRDefault="00420E01">
      <w:pPr>
        <w:pStyle w:val="Tlotextu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Zhotovitel prohlašuje, že má uzavřenu pojistnou </w:t>
      </w:r>
      <w:r w:rsidR="006479A4">
        <w:rPr>
          <w:sz w:val="24"/>
          <w:szCs w:val="24"/>
        </w:rPr>
        <w:t>smlouvu odpovědnosti</w:t>
      </w:r>
      <w:r>
        <w:rPr>
          <w:sz w:val="24"/>
          <w:szCs w:val="24"/>
        </w:rPr>
        <w:t xml:space="preserve"> za škody způsobené při provozní činnosti, která dostatečně pokrývá rizika spojená se škodami všeho druhu, způsobenými na majetku objednatele i třetích osob při činnosti, která je předmětem této smlouvy.</w:t>
      </w:r>
    </w:p>
    <w:p w:rsidR="00D951D1" w:rsidRDefault="00D951D1" w:rsidP="00C13B3D">
      <w:pPr>
        <w:pStyle w:val="Tlotextu"/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Závěrečná ustanovení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Vzájemné vztahy smluvních stran se řídí touto smlouvou a zákonem č. 89/2012 Sb. Občanský zákoník.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Měnit nebo doplňovat text této smlouvy je možné jen formou písemných dodatků, </w:t>
      </w:r>
      <w:r w:rsidR="006479A4">
        <w:rPr>
          <w:rFonts w:cs="Calibri"/>
          <w:sz w:val="24"/>
          <w:szCs w:val="24"/>
        </w:rPr>
        <w:t>které budou</w:t>
      </w:r>
      <w:r>
        <w:rPr>
          <w:rFonts w:cs="Calibri"/>
          <w:sz w:val="24"/>
          <w:szCs w:val="24"/>
        </w:rPr>
        <w:t xml:space="preserve"> </w:t>
      </w:r>
      <w:r w:rsidR="006479A4">
        <w:rPr>
          <w:rFonts w:cs="Calibri"/>
          <w:sz w:val="24"/>
          <w:szCs w:val="24"/>
        </w:rPr>
        <w:t>platné, jestliže</w:t>
      </w:r>
      <w:r>
        <w:rPr>
          <w:rFonts w:cs="Calibri"/>
          <w:sz w:val="24"/>
          <w:szCs w:val="24"/>
        </w:rPr>
        <w:t xml:space="preserve"> budou řádně potvrzeny a podepsány k tomu oprávněnými osobami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Smlouva nabývá účinnosti podpisem obou smluvních stran.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Tato smlouva je vypracována v pěti vyhotoveních, z nichž všechna vyhotovení </w:t>
      </w:r>
      <w:r w:rsidR="006479A4">
        <w:rPr>
          <w:rFonts w:cs="Calibri"/>
          <w:sz w:val="24"/>
          <w:szCs w:val="24"/>
        </w:rPr>
        <w:t>mají platnost</w:t>
      </w:r>
      <w:r>
        <w:rPr>
          <w:rFonts w:cs="Calibri"/>
          <w:sz w:val="24"/>
          <w:szCs w:val="24"/>
        </w:rPr>
        <w:t xml:space="preserve"> originálu. Tři vyhotovení obdrží objednatel a dvě vyhotovení zhotovitel.</w:t>
      </w:r>
    </w:p>
    <w:p w:rsidR="004F09F6" w:rsidRPr="00153658" w:rsidRDefault="004F09F6" w:rsidP="004F09F6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153658">
        <w:rPr>
          <w:rFonts w:cs="Calibri"/>
          <w:sz w:val="24"/>
          <w:szCs w:val="24"/>
        </w:rPr>
        <w:lastRenderedPageBreak/>
        <w:t xml:space="preserve">Tato smlouva byla uzavřena na základě usnesení Rady města č.0873/16 ze dne 25. 11. 2016. </w:t>
      </w:r>
    </w:p>
    <w:p w:rsidR="006D46B5" w:rsidRPr="006D46B5" w:rsidRDefault="006D46B5" w:rsidP="006D46B5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Všechny informace uvedené ve smlouvě jsou považovány za veřejné.</w:t>
      </w:r>
    </w:p>
    <w:p w:rsidR="00C13B3D" w:rsidRDefault="00C13B3D">
      <w:pPr>
        <w:spacing w:before="120" w:line="360" w:lineRule="auto"/>
        <w:jc w:val="both"/>
      </w:pPr>
    </w:p>
    <w:p w:rsidR="00C13B3D" w:rsidRDefault="00C13B3D">
      <w:pPr>
        <w:spacing w:before="120" w:line="360" w:lineRule="auto"/>
        <w:jc w:val="both"/>
      </w:pPr>
    </w:p>
    <w:p w:rsidR="00C13B3D" w:rsidRDefault="00C13B3D">
      <w:pPr>
        <w:spacing w:before="120" w:line="360" w:lineRule="auto"/>
        <w:jc w:val="both"/>
      </w:pPr>
    </w:p>
    <w:p w:rsidR="002A62F3" w:rsidRDefault="00420E01" w:rsidP="00C13B3D">
      <w:pPr>
        <w:spacing w:before="120" w:line="360" w:lineRule="auto"/>
        <w:jc w:val="both"/>
      </w:pPr>
      <w:r>
        <w:t>V</w:t>
      </w:r>
      <w:r w:rsidR="00864E7A">
        <w:t> </w:t>
      </w:r>
      <w:r w:rsidR="00C13B3D">
        <w:t>Praze</w:t>
      </w:r>
      <w:r w:rsidR="00864E7A">
        <w:t xml:space="preserve"> dne</w:t>
      </w:r>
      <w:r>
        <w:t xml:space="preserve"> </w:t>
      </w:r>
      <w:r w:rsidR="00F770D0">
        <w:t>3.ledna  2018</w:t>
      </w:r>
      <w:r w:rsidR="00C13B3D">
        <w:t xml:space="preserve">    </w:t>
      </w:r>
      <w:r>
        <w:tab/>
        <w:t xml:space="preserve">        </w:t>
      </w:r>
      <w:r w:rsidR="00864E7A">
        <w:t xml:space="preserve">                                    </w:t>
      </w:r>
      <w:r w:rsidR="006D46B5">
        <w:t xml:space="preserve">     </w:t>
      </w:r>
      <w:r w:rsidR="00192358">
        <w:t xml:space="preserve">  </w:t>
      </w:r>
      <w:r w:rsidR="006D46B5">
        <w:t xml:space="preserve">     </w:t>
      </w:r>
      <w:r>
        <w:t xml:space="preserve">V Teplicích  dne  </w:t>
      </w:r>
      <w:r w:rsidR="00F770D0">
        <w:t>8.ledna 2018</w:t>
      </w:r>
      <w:r w:rsidR="00100A41" w:rsidRPr="00100A41">
        <w:t xml:space="preserve">     </w:t>
      </w:r>
    </w:p>
    <w:p w:rsidR="008379A9" w:rsidRDefault="00420E01" w:rsidP="00153658">
      <w:pPr>
        <w:tabs>
          <w:tab w:val="left" w:pos="5670"/>
        </w:tabs>
        <w:spacing w:before="120" w:line="360" w:lineRule="auto"/>
      </w:pPr>
      <w:r>
        <w:t xml:space="preserve">...........................................................                  </w:t>
      </w:r>
      <w:r w:rsidR="00C13B3D">
        <w:t xml:space="preserve">                               ...........................................................</w:t>
      </w:r>
    </w:p>
    <w:p w:rsidR="008379A9" w:rsidRPr="004F09F6" w:rsidRDefault="00420E01" w:rsidP="00153658">
      <w:pPr>
        <w:tabs>
          <w:tab w:val="left" w:pos="5670"/>
        </w:tabs>
        <w:spacing w:before="120" w:after="0" w:line="360" w:lineRule="auto"/>
      </w:pPr>
      <w:r>
        <w:t xml:space="preserve">za zhotovitele: </w:t>
      </w:r>
      <w:r w:rsidR="00C13B3D">
        <w:tab/>
        <w:t>z</w:t>
      </w:r>
      <w:r>
        <w:t>a objednatele:</w:t>
      </w:r>
      <w:r w:rsidR="004F09F6">
        <w:t xml:space="preserve">                               </w:t>
      </w:r>
      <w:r w:rsidR="000A566A">
        <w:rPr>
          <w:rFonts w:cs="Calibri"/>
          <w:sz w:val="24"/>
          <w:szCs w:val="24"/>
        </w:rPr>
        <w:t xml:space="preserve"> </w:t>
      </w:r>
      <w:r w:rsidR="00C13B3D">
        <w:rPr>
          <w:rFonts w:cs="Calibri"/>
          <w:sz w:val="24"/>
          <w:szCs w:val="24"/>
        </w:rPr>
        <w:t xml:space="preserve">  </w:t>
      </w:r>
      <w:bookmarkStart w:id="0" w:name="_GoBack"/>
      <w:bookmarkEnd w:id="0"/>
      <w:r w:rsidR="000A566A" w:rsidRPr="004F09F6">
        <w:t xml:space="preserve">Ing. </w:t>
      </w:r>
      <w:r w:rsidR="004F09F6" w:rsidRPr="004F09F6">
        <w:t>arch. Viktor Drobný</w:t>
      </w:r>
      <w:r w:rsidR="00C13B3D">
        <w:tab/>
      </w:r>
      <w:r w:rsidR="00192358" w:rsidRPr="004F09F6">
        <w:t>p.</w:t>
      </w:r>
      <w:r w:rsidRPr="004F09F6">
        <w:t xml:space="preserve"> </w:t>
      </w:r>
      <w:r w:rsidR="00192358" w:rsidRPr="004F09F6">
        <w:t>Zdeňka</w:t>
      </w:r>
      <w:r w:rsidRPr="004F09F6">
        <w:t xml:space="preserve"> </w:t>
      </w:r>
      <w:r w:rsidR="00192358" w:rsidRPr="004F09F6">
        <w:t>Popelková</w:t>
      </w:r>
    </w:p>
    <w:p w:rsidR="008379A9" w:rsidRDefault="000A566A" w:rsidP="00153658">
      <w:pPr>
        <w:tabs>
          <w:tab w:val="left" w:pos="5670"/>
        </w:tabs>
        <w:spacing w:line="240" w:lineRule="auto"/>
        <w:jc w:val="both"/>
        <w:rPr>
          <w:rFonts w:cs="Calibri"/>
        </w:rPr>
      </w:pPr>
      <w:r w:rsidRPr="00C13B3D">
        <w:rPr>
          <w:rFonts w:cs="Calibri"/>
        </w:rPr>
        <w:t xml:space="preserve">jednatel společnosti </w:t>
      </w:r>
      <w:r w:rsidR="004F09F6" w:rsidRPr="00C13B3D">
        <w:rPr>
          <w:rFonts w:cs="Calibri"/>
        </w:rPr>
        <w:t>Sportovní projekty</w:t>
      </w:r>
      <w:r w:rsidRPr="00C13B3D">
        <w:rPr>
          <w:rFonts w:cs="Calibri"/>
        </w:rPr>
        <w:t xml:space="preserve"> s.r.o.</w:t>
      </w:r>
      <w:r w:rsidR="00864E7A" w:rsidRPr="00C13B3D">
        <w:rPr>
          <w:rFonts w:cs="Calibri"/>
        </w:rPr>
        <w:t xml:space="preserve"> </w:t>
      </w:r>
      <w:r w:rsidR="00C13B3D" w:rsidRPr="00C13B3D">
        <w:rPr>
          <w:rFonts w:cs="Calibri"/>
        </w:rPr>
        <w:tab/>
      </w:r>
      <w:r w:rsidR="00420E01" w:rsidRPr="00C13B3D">
        <w:rPr>
          <w:rFonts w:cs="Calibri"/>
        </w:rPr>
        <w:t xml:space="preserve">vedoucí </w:t>
      </w:r>
      <w:r w:rsidR="00192358" w:rsidRPr="00C13B3D">
        <w:rPr>
          <w:rFonts w:cs="Calibri"/>
        </w:rPr>
        <w:t>oddělení majetku</w:t>
      </w:r>
      <w:r w:rsidR="00153658">
        <w:rPr>
          <w:rFonts w:cs="Calibri"/>
        </w:rPr>
        <w:t xml:space="preserve">, </w:t>
      </w:r>
    </w:p>
    <w:p w:rsidR="00153658" w:rsidRPr="00C13B3D" w:rsidRDefault="00153658" w:rsidP="00153658">
      <w:pPr>
        <w:tabs>
          <w:tab w:val="left" w:pos="5670"/>
        </w:tabs>
        <w:spacing w:line="240" w:lineRule="auto"/>
        <w:ind w:left="5664"/>
        <w:jc w:val="both"/>
      </w:pPr>
      <w:r>
        <w:tab/>
      </w:r>
      <w:r w:rsidRPr="00153658">
        <w:t>finančního odboru Magistrátu města Teplice</w:t>
      </w:r>
    </w:p>
    <w:sectPr w:rsidR="00153658" w:rsidRPr="00C13B3D" w:rsidSect="00CA5E5B"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B9" w:rsidRDefault="005029B9" w:rsidP="006479A4">
      <w:pPr>
        <w:spacing w:after="0" w:line="240" w:lineRule="auto"/>
      </w:pPr>
      <w:r>
        <w:separator/>
      </w:r>
    </w:p>
  </w:endnote>
  <w:endnote w:type="continuationSeparator" w:id="0">
    <w:p w:rsidR="005029B9" w:rsidRDefault="005029B9" w:rsidP="0064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B9" w:rsidRDefault="005029B9" w:rsidP="006479A4">
      <w:pPr>
        <w:spacing w:after="0" w:line="240" w:lineRule="auto"/>
      </w:pPr>
      <w:r>
        <w:separator/>
      </w:r>
    </w:p>
  </w:footnote>
  <w:footnote w:type="continuationSeparator" w:id="0">
    <w:p w:rsidR="005029B9" w:rsidRDefault="005029B9" w:rsidP="0064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>
    <w:nsid w:val="05181898"/>
    <w:multiLevelType w:val="multilevel"/>
    <w:tmpl w:val="83F00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177C28A2"/>
    <w:multiLevelType w:val="multilevel"/>
    <w:tmpl w:val="FB361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nsid w:val="245878D5"/>
    <w:multiLevelType w:val="multilevel"/>
    <w:tmpl w:val="9BE66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2C8F2467"/>
    <w:multiLevelType w:val="multilevel"/>
    <w:tmpl w:val="7DD2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2E953EAD"/>
    <w:multiLevelType w:val="hybridMultilevel"/>
    <w:tmpl w:val="7C40F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910D9"/>
    <w:multiLevelType w:val="multilevel"/>
    <w:tmpl w:val="3490F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1AA00F6"/>
    <w:multiLevelType w:val="hybridMultilevel"/>
    <w:tmpl w:val="3C666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10D98"/>
    <w:multiLevelType w:val="hybridMultilevel"/>
    <w:tmpl w:val="5E82109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455FE1"/>
    <w:multiLevelType w:val="multilevel"/>
    <w:tmpl w:val="EF90F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0">
    <w:nsid w:val="51805611"/>
    <w:multiLevelType w:val="multilevel"/>
    <w:tmpl w:val="3BC6693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>
    <w:nsid w:val="58225686"/>
    <w:multiLevelType w:val="multilevel"/>
    <w:tmpl w:val="51688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6FF1763"/>
    <w:multiLevelType w:val="multilevel"/>
    <w:tmpl w:val="DD047F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AE5174D"/>
    <w:multiLevelType w:val="multilevel"/>
    <w:tmpl w:val="25269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751157CD"/>
    <w:multiLevelType w:val="hybridMultilevel"/>
    <w:tmpl w:val="2BEAFE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5394ADB"/>
    <w:multiLevelType w:val="multilevel"/>
    <w:tmpl w:val="E402E4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>
    <w:nsid w:val="792854F3"/>
    <w:multiLevelType w:val="multilevel"/>
    <w:tmpl w:val="8B04B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0"/>
  </w:num>
  <w:num w:numId="5">
    <w:abstractNumId w:val="1"/>
  </w:num>
  <w:num w:numId="6">
    <w:abstractNumId w:val="13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  <w:num w:numId="14">
    <w:abstractNumId w:val="8"/>
  </w:num>
  <w:num w:numId="15">
    <w:abstractNumId w:val="0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A9"/>
    <w:rsid w:val="00046C77"/>
    <w:rsid w:val="000871A1"/>
    <w:rsid w:val="000A566A"/>
    <w:rsid w:val="000D5FB3"/>
    <w:rsid w:val="000F4840"/>
    <w:rsid w:val="00100A41"/>
    <w:rsid w:val="001133F8"/>
    <w:rsid w:val="00153658"/>
    <w:rsid w:val="00192358"/>
    <w:rsid w:val="001A7330"/>
    <w:rsid w:val="001B4B86"/>
    <w:rsid w:val="001E2433"/>
    <w:rsid w:val="001F4DA8"/>
    <w:rsid w:val="002120E2"/>
    <w:rsid w:val="002A62F3"/>
    <w:rsid w:val="002B2E2D"/>
    <w:rsid w:val="00372472"/>
    <w:rsid w:val="003B0BCE"/>
    <w:rsid w:val="004005E2"/>
    <w:rsid w:val="00400799"/>
    <w:rsid w:val="0041347F"/>
    <w:rsid w:val="00420E01"/>
    <w:rsid w:val="00444022"/>
    <w:rsid w:val="0044648E"/>
    <w:rsid w:val="00454022"/>
    <w:rsid w:val="00470544"/>
    <w:rsid w:val="00474302"/>
    <w:rsid w:val="004D6A34"/>
    <w:rsid w:val="004F09F6"/>
    <w:rsid w:val="005029B9"/>
    <w:rsid w:val="00627083"/>
    <w:rsid w:val="006479A4"/>
    <w:rsid w:val="006B42CA"/>
    <w:rsid w:val="006C7E57"/>
    <w:rsid w:val="006D46B5"/>
    <w:rsid w:val="00724E52"/>
    <w:rsid w:val="00732829"/>
    <w:rsid w:val="0075225D"/>
    <w:rsid w:val="007959B5"/>
    <w:rsid w:val="007C686B"/>
    <w:rsid w:val="007D5BF5"/>
    <w:rsid w:val="008379A9"/>
    <w:rsid w:val="00844C1D"/>
    <w:rsid w:val="008526AC"/>
    <w:rsid w:val="00864E7A"/>
    <w:rsid w:val="00897DE3"/>
    <w:rsid w:val="008D02F9"/>
    <w:rsid w:val="008D2B4A"/>
    <w:rsid w:val="009539CE"/>
    <w:rsid w:val="009A16F0"/>
    <w:rsid w:val="00A620C3"/>
    <w:rsid w:val="00AA6B40"/>
    <w:rsid w:val="00AC4B60"/>
    <w:rsid w:val="00B10224"/>
    <w:rsid w:val="00B664D0"/>
    <w:rsid w:val="00C13B3D"/>
    <w:rsid w:val="00C21624"/>
    <w:rsid w:val="00C5082C"/>
    <w:rsid w:val="00C8761E"/>
    <w:rsid w:val="00CA5E5B"/>
    <w:rsid w:val="00CC2069"/>
    <w:rsid w:val="00CC5734"/>
    <w:rsid w:val="00CE09E6"/>
    <w:rsid w:val="00CE479B"/>
    <w:rsid w:val="00CF414E"/>
    <w:rsid w:val="00D951D1"/>
    <w:rsid w:val="00D960BF"/>
    <w:rsid w:val="00DC570D"/>
    <w:rsid w:val="00DE074B"/>
    <w:rsid w:val="00E10779"/>
    <w:rsid w:val="00EA26BC"/>
    <w:rsid w:val="00EC443D"/>
    <w:rsid w:val="00EE52E0"/>
    <w:rsid w:val="00EF2224"/>
    <w:rsid w:val="00F64949"/>
    <w:rsid w:val="00F770D0"/>
    <w:rsid w:val="00F96F10"/>
    <w:rsid w:val="00F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1891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Černá Marie</cp:lastModifiedBy>
  <cp:revision>4</cp:revision>
  <cp:lastPrinted>2017-12-19T11:33:00Z</cp:lastPrinted>
  <dcterms:created xsi:type="dcterms:W3CDTF">2017-12-19T13:05:00Z</dcterms:created>
  <dcterms:modified xsi:type="dcterms:W3CDTF">2018-01-09T07:08:00Z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MgTP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