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65" w:rsidRPr="00AB584B" w:rsidRDefault="006C085F" w:rsidP="006F3565">
      <w:pPr>
        <w:rPr>
          <w:rFonts w:ascii="Arial" w:hAnsi="Arial" w:cs="Arial"/>
          <w:b/>
          <w:sz w:val="22"/>
          <w:szCs w:val="22"/>
        </w:rPr>
      </w:pPr>
      <w:r w:rsidRPr="00AB584B">
        <w:rPr>
          <w:rFonts w:ascii="Arial" w:hAnsi="Arial" w:cs="Arial"/>
          <w:b/>
          <w:sz w:val="22"/>
          <w:szCs w:val="22"/>
        </w:rPr>
        <w:t>STÁTNÍ   POZEMKOVÝ  ÚŘAD</w:t>
      </w:r>
    </w:p>
    <w:p w:rsidR="006C085F" w:rsidRPr="00AB584B" w:rsidRDefault="006C085F" w:rsidP="006F3565">
      <w:pPr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F3565" w:rsidRPr="0030562D" w:rsidRDefault="006F3565" w:rsidP="006F3565">
      <w:pPr>
        <w:rPr>
          <w:b/>
        </w:rPr>
      </w:pPr>
    </w:p>
    <w:p w:rsidR="006F3565" w:rsidRPr="00AB584B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AB584B">
        <w:rPr>
          <w:rFonts w:ascii="Arial" w:hAnsi="Arial" w:cs="Arial"/>
          <w:b/>
          <w:sz w:val="22"/>
          <w:szCs w:val="22"/>
        </w:rPr>
        <w:t>P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>L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>N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 </w:t>
      </w:r>
      <w:r w:rsidRPr="00AB584B">
        <w:rPr>
          <w:rFonts w:ascii="Arial" w:hAnsi="Arial" w:cs="Arial"/>
          <w:b/>
          <w:sz w:val="22"/>
          <w:szCs w:val="22"/>
        </w:rPr>
        <w:t>M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>O</w:t>
      </w:r>
      <w:r w:rsidR="006C085F" w:rsidRPr="00AB584B">
        <w:rPr>
          <w:rFonts w:ascii="Arial" w:hAnsi="Arial" w:cs="Arial"/>
          <w:b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AB584B" w:rsidTr="00C5041C">
        <w:trPr>
          <w:trHeight w:val="247"/>
        </w:trPr>
        <w:tc>
          <w:tcPr>
            <w:tcW w:w="9606" w:type="dxa"/>
          </w:tcPr>
          <w:p w:rsidR="00C5041C" w:rsidRPr="00AB584B" w:rsidRDefault="00C5041C" w:rsidP="00A903C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5B4F" w:rsidRPr="00AB584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AB584B">
        <w:rPr>
          <w:rFonts w:ascii="Arial" w:hAnsi="Arial" w:cs="Arial"/>
          <w:sz w:val="22"/>
          <w:szCs w:val="22"/>
        </w:rPr>
        <w:t xml:space="preserve"> </w:t>
      </w:r>
      <w:r w:rsidRPr="00AB584B">
        <w:rPr>
          <w:rFonts w:ascii="Arial" w:hAnsi="Arial" w:cs="Arial"/>
          <w:b/>
          <w:sz w:val="22"/>
          <w:szCs w:val="22"/>
        </w:rPr>
        <w:t xml:space="preserve">Husinecká 1024/11a </w:t>
      </w:r>
    </w:p>
    <w:p w:rsidR="00545B4F" w:rsidRPr="00AB584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Krajský pozemkový úřad pro </w:t>
      </w:r>
      <w:r w:rsidR="00E76C0E" w:rsidRPr="00AB584B">
        <w:rPr>
          <w:rFonts w:ascii="Arial" w:hAnsi="Arial" w:cs="Arial"/>
          <w:sz w:val="22"/>
          <w:szCs w:val="22"/>
        </w:rPr>
        <w:t>Jihočeský kraj</w:t>
      </w:r>
    </w:p>
    <w:p w:rsidR="00545B4F" w:rsidRPr="00AB584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IČO:  01312774, DIČ: CZ01312774</w:t>
      </w:r>
    </w:p>
    <w:p w:rsidR="00545B4F" w:rsidRPr="00AB584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Adresa:               </w:t>
      </w:r>
      <w:r w:rsidR="00E76C0E" w:rsidRPr="00AB584B">
        <w:rPr>
          <w:rFonts w:ascii="Arial" w:hAnsi="Arial" w:cs="Arial"/>
          <w:sz w:val="22"/>
          <w:szCs w:val="22"/>
        </w:rPr>
        <w:t>Rudolfovská 80, 370 01 České Budějovice</w:t>
      </w:r>
    </w:p>
    <w:p w:rsidR="006F3565" w:rsidRPr="00AB584B" w:rsidRDefault="00545B4F" w:rsidP="00545B4F">
      <w:pPr>
        <w:ind w:right="566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Zastoupený:        </w:t>
      </w:r>
      <w:r w:rsidR="00E76C0E" w:rsidRPr="00AB584B">
        <w:rPr>
          <w:rFonts w:ascii="Arial" w:hAnsi="Arial" w:cs="Arial"/>
          <w:sz w:val="22"/>
          <w:szCs w:val="22"/>
          <w:lang w:val="en-US"/>
        </w:rPr>
        <w:t xml:space="preserve">Ing. </w:t>
      </w:r>
      <w:proofErr w:type="spellStart"/>
      <w:r w:rsidR="00E76C0E" w:rsidRPr="00AB584B">
        <w:rPr>
          <w:rFonts w:ascii="Arial" w:hAnsi="Arial" w:cs="Arial"/>
          <w:sz w:val="22"/>
          <w:szCs w:val="22"/>
          <w:lang w:val="en-US"/>
        </w:rPr>
        <w:t>Evou</w:t>
      </w:r>
      <w:proofErr w:type="spellEnd"/>
      <w:r w:rsidR="00E76C0E" w:rsidRPr="00AB584B">
        <w:rPr>
          <w:rFonts w:ascii="Arial" w:hAnsi="Arial" w:cs="Arial"/>
          <w:sz w:val="22"/>
          <w:szCs w:val="22"/>
          <w:lang w:val="en-US"/>
        </w:rPr>
        <w:t xml:space="preserve"> Schmidtmajerovou, CSc.</w:t>
      </w:r>
    </w:p>
    <w:p w:rsidR="006F3565" w:rsidRPr="00AB584B" w:rsidRDefault="006F3565" w:rsidP="00C5041C">
      <w:pPr>
        <w:ind w:right="566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ab/>
      </w:r>
      <w:r w:rsidRPr="00AB584B">
        <w:rPr>
          <w:rFonts w:ascii="Arial" w:hAnsi="Arial" w:cs="Arial"/>
          <w:sz w:val="22"/>
          <w:szCs w:val="22"/>
        </w:rPr>
        <w:tab/>
      </w:r>
      <w:r w:rsidRPr="00AB584B">
        <w:rPr>
          <w:rFonts w:ascii="Arial" w:hAnsi="Arial" w:cs="Arial"/>
          <w:sz w:val="22"/>
          <w:szCs w:val="22"/>
        </w:rPr>
        <w:tab/>
      </w:r>
      <w:r w:rsidRPr="00AB584B">
        <w:rPr>
          <w:rFonts w:ascii="Arial" w:hAnsi="Arial" w:cs="Arial"/>
          <w:sz w:val="22"/>
          <w:szCs w:val="22"/>
        </w:rPr>
        <w:tab/>
      </w:r>
      <w:r w:rsidRPr="00AB584B">
        <w:rPr>
          <w:rFonts w:ascii="Arial" w:hAnsi="Arial" w:cs="Arial"/>
          <w:sz w:val="22"/>
          <w:szCs w:val="22"/>
        </w:rPr>
        <w:tab/>
      </w:r>
      <w:r w:rsidRPr="00AB584B">
        <w:rPr>
          <w:rFonts w:ascii="Arial" w:hAnsi="Arial" w:cs="Arial"/>
          <w:sz w:val="22"/>
          <w:szCs w:val="22"/>
        </w:rPr>
        <w:tab/>
        <w:t xml:space="preserve">   </w:t>
      </w:r>
    </w:p>
    <w:p w:rsidR="006F3565" w:rsidRPr="00AB584B" w:rsidRDefault="006F3565" w:rsidP="00FD757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AB584B">
        <w:rPr>
          <w:rFonts w:ascii="Arial" w:hAnsi="Arial" w:cs="Arial"/>
          <w:b/>
          <w:sz w:val="22"/>
          <w:szCs w:val="22"/>
        </w:rPr>
        <w:t>z m o c ň u j e    (pověřuje)</w:t>
      </w:r>
    </w:p>
    <w:p w:rsidR="006F3565" w:rsidRPr="00AB584B" w:rsidRDefault="00A47FF5" w:rsidP="00C5041C">
      <w:pPr>
        <w:jc w:val="both"/>
        <w:rPr>
          <w:rFonts w:ascii="Arial" w:hAnsi="Arial" w:cs="Arial"/>
          <w:b/>
          <w:sz w:val="22"/>
          <w:szCs w:val="22"/>
        </w:rPr>
      </w:pPr>
      <w:r w:rsidRPr="00AB584B">
        <w:rPr>
          <w:rFonts w:ascii="Arial" w:hAnsi="Arial" w:cs="Arial"/>
          <w:b/>
          <w:sz w:val="22"/>
          <w:szCs w:val="22"/>
          <w:lang w:val="en-US"/>
        </w:rPr>
        <w:t xml:space="preserve">Ing. </w:t>
      </w:r>
      <w:proofErr w:type="spellStart"/>
      <w:r w:rsidRPr="00AB584B">
        <w:rPr>
          <w:rFonts w:ascii="Arial" w:hAnsi="Arial" w:cs="Arial"/>
          <w:b/>
          <w:sz w:val="22"/>
          <w:szCs w:val="22"/>
          <w:lang w:val="en-US"/>
        </w:rPr>
        <w:t>Jiřího</w:t>
      </w:r>
      <w:proofErr w:type="spellEnd"/>
      <w:r w:rsidRPr="00AB584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B584B">
        <w:rPr>
          <w:rFonts w:ascii="Arial" w:hAnsi="Arial" w:cs="Arial"/>
          <w:b/>
          <w:sz w:val="22"/>
          <w:szCs w:val="22"/>
          <w:lang w:val="en-US"/>
        </w:rPr>
        <w:t>Hovorku</w:t>
      </w:r>
      <w:proofErr w:type="spellEnd"/>
    </w:p>
    <w:p w:rsidR="006F3565" w:rsidRPr="00AB584B" w:rsidRDefault="00BF25EB" w:rsidP="00C5041C">
      <w:pPr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se sídlem</w:t>
      </w:r>
      <w:r w:rsidR="00C679BA" w:rsidRPr="00AB584B">
        <w:rPr>
          <w:rFonts w:ascii="Arial" w:hAnsi="Arial" w:cs="Arial"/>
          <w:sz w:val="22"/>
          <w:szCs w:val="22"/>
        </w:rPr>
        <w:t xml:space="preserve">:  </w:t>
      </w:r>
      <w:r w:rsidR="00030844">
        <w:rPr>
          <w:rFonts w:ascii="Arial" w:hAnsi="Arial" w:cs="Arial"/>
          <w:sz w:val="22"/>
          <w:szCs w:val="22"/>
        </w:rPr>
        <w:t>xxxxxxxxxxxxx</w:t>
      </w:r>
      <w:bookmarkStart w:id="0" w:name="_GoBack"/>
      <w:bookmarkEnd w:id="0"/>
    </w:p>
    <w:p w:rsidR="00BF25EB" w:rsidRPr="00AB584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IČO</w:t>
      </w:r>
      <w:r w:rsidR="00C679BA" w:rsidRPr="00AB584B">
        <w:rPr>
          <w:rFonts w:ascii="Arial" w:hAnsi="Arial" w:cs="Arial"/>
          <w:sz w:val="22"/>
          <w:szCs w:val="22"/>
        </w:rPr>
        <w:t xml:space="preserve">        :  </w:t>
      </w:r>
      <w:r w:rsidR="00A47FF5" w:rsidRPr="00AB584B">
        <w:rPr>
          <w:rFonts w:ascii="Arial" w:hAnsi="Arial" w:cs="Arial"/>
          <w:sz w:val="22"/>
          <w:szCs w:val="22"/>
        </w:rPr>
        <w:t>02390558</w:t>
      </w:r>
    </w:p>
    <w:p w:rsidR="006F3565" w:rsidRPr="00AB584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 </w:t>
      </w:r>
      <w:r w:rsidR="006F3565" w:rsidRPr="00AB584B">
        <w:rPr>
          <w:rFonts w:ascii="Arial" w:hAnsi="Arial" w:cs="Arial"/>
          <w:sz w:val="22"/>
          <w:szCs w:val="22"/>
        </w:rPr>
        <w:t xml:space="preserve"> </w:t>
      </w:r>
    </w:p>
    <w:p w:rsidR="00BF25EB" w:rsidRPr="00AB584B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k zastupování </w:t>
      </w:r>
      <w:r w:rsidR="00F53603" w:rsidRPr="00AB584B">
        <w:rPr>
          <w:rFonts w:ascii="Arial" w:hAnsi="Arial" w:cs="Arial"/>
          <w:sz w:val="22"/>
          <w:szCs w:val="22"/>
        </w:rPr>
        <w:t xml:space="preserve">ČR - </w:t>
      </w:r>
      <w:r w:rsidRPr="00AB584B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AB584B">
        <w:rPr>
          <w:rFonts w:ascii="Arial" w:hAnsi="Arial" w:cs="Arial"/>
          <w:sz w:val="22"/>
          <w:szCs w:val="22"/>
        </w:rPr>
        <w:t xml:space="preserve">ve věci zajišťování </w:t>
      </w:r>
      <w:r w:rsidR="00BF25EB" w:rsidRPr="00AB584B">
        <w:rPr>
          <w:rFonts w:ascii="Arial" w:hAnsi="Arial" w:cs="Arial"/>
          <w:sz w:val="22"/>
          <w:szCs w:val="22"/>
        </w:rPr>
        <w:t xml:space="preserve"> </w:t>
      </w:r>
      <w:r w:rsidR="00F53603" w:rsidRPr="00AB584B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="00F53603" w:rsidRPr="00AB584B">
        <w:rPr>
          <w:rFonts w:ascii="Arial" w:hAnsi="Arial" w:cs="Arial"/>
          <w:bCs/>
          <w:sz w:val="22"/>
          <w:szCs w:val="22"/>
        </w:rPr>
        <w:t xml:space="preserve"> dle </w:t>
      </w:r>
      <w:r w:rsidR="00C679BA" w:rsidRPr="00AB584B">
        <w:rPr>
          <w:rFonts w:ascii="Arial" w:hAnsi="Arial" w:cs="Arial"/>
          <w:sz w:val="22"/>
          <w:szCs w:val="22"/>
        </w:rPr>
        <w:t xml:space="preserve">příkazní smlouvy </w:t>
      </w:r>
      <w:r w:rsidR="00D241ED" w:rsidRPr="00AB584B">
        <w:rPr>
          <w:rFonts w:ascii="Arial" w:hAnsi="Arial" w:cs="Arial"/>
          <w:sz w:val="22"/>
          <w:szCs w:val="22"/>
        </w:rPr>
        <w:t xml:space="preserve">č. </w:t>
      </w:r>
      <w:r w:rsidR="00A47FF5" w:rsidRPr="00AB584B">
        <w:rPr>
          <w:rFonts w:ascii="Arial" w:hAnsi="Arial" w:cs="Arial"/>
          <w:sz w:val="22"/>
          <w:szCs w:val="22"/>
        </w:rPr>
        <w:t>38</w:t>
      </w:r>
      <w:r w:rsidR="00D241ED" w:rsidRPr="00AB584B">
        <w:rPr>
          <w:rFonts w:ascii="Arial" w:hAnsi="Arial" w:cs="Arial"/>
          <w:sz w:val="22"/>
          <w:szCs w:val="22"/>
        </w:rPr>
        <w:t>-201</w:t>
      </w:r>
      <w:r w:rsidR="00A47FF5" w:rsidRPr="00AB584B">
        <w:rPr>
          <w:rFonts w:ascii="Arial" w:hAnsi="Arial" w:cs="Arial"/>
          <w:sz w:val="22"/>
          <w:szCs w:val="22"/>
        </w:rPr>
        <w:t>8</w:t>
      </w:r>
      <w:r w:rsidR="00D241ED" w:rsidRPr="00AB584B">
        <w:rPr>
          <w:rFonts w:ascii="Arial" w:hAnsi="Arial" w:cs="Arial"/>
          <w:sz w:val="22"/>
          <w:szCs w:val="22"/>
        </w:rPr>
        <w:t xml:space="preserve">-505101, </w:t>
      </w:r>
      <w:r w:rsidR="00C679BA" w:rsidRPr="00AB584B">
        <w:rPr>
          <w:rFonts w:ascii="Arial" w:hAnsi="Arial" w:cs="Arial"/>
          <w:sz w:val="22"/>
          <w:szCs w:val="22"/>
        </w:rPr>
        <w:t xml:space="preserve">uzavřené dne </w:t>
      </w:r>
      <w:r w:rsidR="00A47FF5" w:rsidRPr="00AB584B">
        <w:rPr>
          <w:rFonts w:ascii="Arial" w:hAnsi="Arial" w:cs="Arial"/>
          <w:sz w:val="22"/>
          <w:szCs w:val="22"/>
        </w:rPr>
        <w:t>8</w:t>
      </w:r>
      <w:r w:rsidR="005B690B" w:rsidRPr="00AB584B">
        <w:rPr>
          <w:rFonts w:ascii="Arial" w:hAnsi="Arial" w:cs="Arial"/>
          <w:sz w:val="22"/>
          <w:szCs w:val="22"/>
        </w:rPr>
        <w:t xml:space="preserve">. </w:t>
      </w:r>
      <w:r w:rsidR="00A47FF5" w:rsidRPr="00AB584B">
        <w:rPr>
          <w:rFonts w:ascii="Arial" w:hAnsi="Arial" w:cs="Arial"/>
          <w:sz w:val="22"/>
          <w:szCs w:val="22"/>
        </w:rPr>
        <w:t>1. 2018</w:t>
      </w:r>
      <w:r w:rsidR="005B690B" w:rsidRPr="00AB584B">
        <w:rPr>
          <w:rFonts w:ascii="Arial" w:hAnsi="Arial" w:cs="Arial"/>
          <w:sz w:val="22"/>
          <w:szCs w:val="22"/>
        </w:rPr>
        <w:t xml:space="preserve"> </w:t>
      </w:r>
      <w:r w:rsidR="00F53603" w:rsidRPr="00AB584B">
        <w:rPr>
          <w:rFonts w:ascii="Arial" w:hAnsi="Arial" w:cs="Arial"/>
          <w:sz w:val="22"/>
          <w:szCs w:val="22"/>
        </w:rPr>
        <w:t>mezi Státním pozemkovým úřadem</w:t>
      </w:r>
      <w:r w:rsidR="00C679BA" w:rsidRPr="00AB584B">
        <w:rPr>
          <w:rFonts w:ascii="Arial" w:hAnsi="Arial" w:cs="Arial"/>
          <w:sz w:val="22"/>
          <w:szCs w:val="22"/>
        </w:rPr>
        <w:t xml:space="preserve"> jako příkazcem a </w:t>
      </w:r>
      <w:r w:rsidR="00A47FF5" w:rsidRPr="00AB584B">
        <w:rPr>
          <w:rFonts w:ascii="Arial" w:hAnsi="Arial" w:cs="Arial"/>
          <w:sz w:val="22"/>
          <w:szCs w:val="22"/>
        </w:rPr>
        <w:t>Ing. Jiřím Hovorkou</w:t>
      </w:r>
      <w:r w:rsidR="00F53603" w:rsidRPr="00AB584B">
        <w:rPr>
          <w:rFonts w:ascii="Arial" w:hAnsi="Arial" w:cs="Arial"/>
          <w:sz w:val="22"/>
          <w:szCs w:val="22"/>
        </w:rPr>
        <w:t xml:space="preserve"> jako příkazníkem </w:t>
      </w:r>
      <w:r w:rsidR="00BF25EB" w:rsidRPr="00AB584B">
        <w:rPr>
          <w:rFonts w:ascii="Arial" w:hAnsi="Arial" w:cs="Arial"/>
          <w:sz w:val="22"/>
          <w:szCs w:val="22"/>
        </w:rPr>
        <w:t xml:space="preserve">v rozsahu čl. </w:t>
      </w:r>
      <w:r w:rsidR="003637EA" w:rsidRPr="00AB584B">
        <w:rPr>
          <w:rFonts w:ascii="Arial" w:hAnsi="Arial" w:cs="Arial"/>
          <w:sz w:val="22"/>
          <w:szCs w:val="22"/>
        </w:rPr>
        <w:t>I a čl.</w:t>
      </w:r>
      <w:r w:rsidR="00F53603" w:rsidRPr="00AB584B">
        <w:rPr>
          <w:rFonts w:ascii="Arial" w:hAnsi="Arial" w:cs="Arial"/>
          <w:sz w:val="22"/>
          <w:szCs w:val="22"/>
        </w:rPr>
        <w:t xml:space="preserve"> </w:t>
      </w:r>
      <w:r w:rsidR="003637EA" w:rsidRPr="00AB584B">
        <w:rPr>
          <w:rFonts w:ascii="Arial" w:hAnsi="Arial" w:cs="Arial"/>
          <w:sz w:val="22"/>
          <w:szCs w:val="22"/>
        </w:rPr>
        <w:t xml:space="preserve">II </w:t>
      </w:r>
      <w:proofErr w:type="gramStart"/>
      <w:r w:rsidR="00C679BA" w:rsidRPr="00AB584B">
        <w:rPr>
          <w:rFonts w:ascii="Arial" w:hAnsi="Arial" w:cs="Arial"/>
          <w:sz w:val="22"/>
          <w:szCs w:val="22"/>
        </w:rPr>
        <w:t>této</w:t>
      </w:r>
      <w:proofErr w:type="gramEnd"/>
      <w:r w:rsidR="00C679BA" w:rsidRPr="00AB584B">
        <w:rPr>
          <w:rFonts w:ascii="Arial" w:hAnsi="Arial" w:cs="Arial"/>
          <w:sz w:val="22"/>
          <w:szCs w:val="22"/>
        </w:rPr>
        <w:t xml:space="preserve"> smlouvy.</w:t>
      </w:r>
    </w:p>
    <w:p w:rsidR="00BF25EB" w:rsidRPr="00AB584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V rámci této pln</w:t>
      </w:r>
      <w:r w:rsidR="00C679BA" w:rsidRPr="00AB584B">
        <w:rPr>
          <w:rFonts w:ascii="Arial" w:hAnsi="Arial" w:cs="Arial"/>
          <w:sz w:val="22"/>
          <w:szCs w:val="22"/>
        </w:rPr>
        <w:t>é moci je zmocněnec oprávněn:</w:t>
      </w:r>
    </w:p>
    <w:p w:rsidR="003637EA" w:rsidRPr="00AB584B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 zapsat výsledky kontroly do stavebního deníku a na základě kontroly vydá/nevydá souhlas s pokračováním stavebních prací;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hlásit archeologické nálezy;</w:t>
      </w:r>
    </w:p>
    <w:p w:rsidR="00C13E1F" w:rsidRPr="00AB584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  <w:r w:rsidR="007F5626" w:rsidRPr="00AB584B">
        <w:rPr>
          <w:rFonts w:ascii="Arial" w:hAnsi="Arial" w:cs="Arial"/>
          <w:sz w:val="22"/>
          <w:szCs w:val="22"/>
        </w:rPr>
        <w:t>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jakékoliv zpoždění prací, které má za následek nedodržení</w:t>
      </w:r>
      <w:r w:rsidR="00725813" w:rsidRPr="00AB584B">
        <w:rPr>
          <w:rFonts w:ascii="Arial" w:hAnsi="Arial" w:cs="Arial"/>
          <w:sz w:val="22"/>
          <w:szCs w:val="22"/>
        </w:rPr>
        <w:t xml:space="preserve"> </w:t>
      </w:r>
      <w:r w:rsidRPr="00AB584B">
        <w:rPr>
          <w:rFonts w:ascii="Arial" w:hAnsi="Arial" w:cs="Arial"/>
          <w:sz w:val="22"/>
          <w:szCs w:val="22"/>
        </w:rPr>
        <w:t xml:space="preserve">harmonogramu </w:t>
      </w:r>
      <w:r w:rsidRPr="00AB584B">
        <w:rPr>
          <w:rFonts w:ascii="Arial" w:hAnsi="Arial" w:cs="Arial"/>
          <w:sz w:val="22"/>
          <w:szCs w:val="22"/>
        </w:rPr>
        <w:br/>
        <w:t xml:space="preserve"> o </w:t>
      </w:r>
      <w:r w:rsidRPr="00AB584B">
        <w:rPr>
          <w:rFonts w:ascii="Arial" w:hAnsi="Arial" w:cs="Arial"/>
          <w:color w:val="000000"/>
          <w:sz w:val="22"/>
          <w:szCs w:val="22"/>
        </w:rPr>
        <w:t>více jak 2 dny,</w:t>
      </w:r>
      <w:r w:rsidRPr="00AB584B">
        <w:rPr>
          <w:rFonts w:ascii="Arial" w:hAnsi="Arial" w:cs="Arial"/>
          <w:sz w:val="22"/>
          <w:szCs w:val="22"/>
        </w:rPr>
        <w:t xml:space="preserve"> je povinen zaznamenat do SD;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AB584B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kontrolovat doklady, které doloží zhotovitel stavby;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kontrolovat odstra</w:t>
      </w:r>
      <w:r w:rsidR="00725813" w:rsidRPr="00AB584B">
        <w:rPr>
          <w:rFonts w:ascii="Arial" w:hAnsi="Arial" w:cs="Arial"/>
          <w:sz w:val="22"/>
          <w:szCs w:val="22"/>
        </w:rPr>
        <w:t>ně</w:t>
      </w:r>
      <w:r w:rsidRPr="00AB584B">
        <w:rPr>
          <w:rFonts w:ascii="Arial" w:hAnsi="Arial" w:cs="Arial"/>
          <w:sz w:val="22"/>
          <w:szCs w:val="22"/>
        </w:rPr>
        <w:t>ní případných závad a nedodělků stavby, o tomto písemně informovat příkazce a o tomto prové</w:t>
      </w:r>
      <w:r w:rsidR="002C3C50" w:rsidRPr="00AB584B">
        <w:rPr>
          <w:rFonts w:ascii="Arial" w:hAnsi="Arial" w:cs="Arial"/>
          <w:sz w:val="22"/>
          <w:szCs w:val="22"/>
        </w:rPr>
        <w:t>s</w:t>
      </w:r>
      <w:r w:rsidRPr="00AB584B">
        <w:rPr>
          <w:rFonts w:ascii="Arial" w:hAnsi="Arial" w:cs="Arial"/>
          <w:sz w:val="22"/>
          <w:szCs w:val="22"/>
        </w:rPr>
        <w:t>t zápis;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kontrolovat vyklizení staveniště;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lastRenderedPageBreak/>
        <w:t>projednat případné dodatky a změny projektu a předložit je spolu s vlastním vyjádřením příkazci ke schválení;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AB584B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AB584B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:rsidR="00A47FF5" w:rsidRPr="00AB584B" w:rsidRDefault="00A47FF5" w:rsidP="00A47FF5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provést kontrolu projektové dokumentace stavby před zahájením zadávacího řízení na výběr zhotovitele stavby dle požadavku zadavatele /předpoklad leden 2018/;</w:t>
      </w:r>
    </w:p>
    <w:p w:rsidR="00A47FF5" w:rsidRPr="00AB584B" w:rsidRDefault="00A47FF5" w:rsidP="00A47FF5">
      <w:pPr>
        <w:numPr>
          <w:ilvl w:val="0"/>
          <w:numId w:val="2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účastnit se jednání komise pro hodnocení nabídek uchazečů zadávacího řízení na provedení stavby /předpoklad únor, březen 2018/;</w:t>
      </w:r>
    </w:p>
    <w:p w:rsidR="00D251DE" w:rsidRPr="00AB584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 xml:space="preserve">provést jakékoli další činnosti, pokud jsou </w:t>
      </w:r>
      <w:r w:rsidR="0002671E" w:rsidRPr="00AB584B">
        <w:rPr>
          <w:rFonts w:ascii="Arial" w:hAnsi="Arial" w:cs="Arial"/>
          <w:sz w:val="22"/>
          <w:szCs w:val="22"/>
        </w:rPr>
        <w:t>nezbytné pro naplnění účelu příkazní</w:t>
      </w:r>
      <w:r w:rsidR="004C0CCB" w:rsidRPr="00AB584B">
        <w:rPr>
          <w:rFonts w:ascii="Arial" w:hAnsi="Arial" w:cs="Arial"/>
          <w:sz w:val="22"/>
          <w:szCs w:val="22"/>
        </w:rPr>
        <w:t xml:space="preserve"> smlouvy tj. </w:t>
      </w:r>
      <w:r w:rsidR="00716471" w:rsidRPr="00AB584B">
        <w:rPr>
          <w:rFonts w:ascii="Arial" w:hAnsi="Arial" w:cs="Arial"/>
          <w:sz w:val="22"/>
          <w:szCs w:val="22"/>
        </w:rPr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AB584B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Tato plná moc</w:t>
      </w:r>
      <w:r w:rsidR="003637EA" w:rsidRPr="00AB584B">
        <w:rPr>
          <w:rFonts w:ascii="Arial" w:hAnsi="Arial" w:cs="Arial"/>
          <w:sz w:val="22"/>
          <w:szCs w:val="22"/>
        </w:rPr>
        <w:t xml:space="preserve"> je platná ode dne jejího udělení a končí splněním předmětu výše uvedené </w:t>
      </w:r>
      <w:r w:rsidR="00F53603" w:rsidRPr="00AB584B">
        <w:rPr>
          <w:rFonts w:ascii="Arial" w:hAnsi="Arial" w:cs="Arial"/>
          <w:sz w:val="22"/>
          <w:szCs w:val="22"/>
        </w:rPr>
        <w:t xml:space="preserve">příkazní </w:t>
      </w:r>
      <w:r w:rsidR="003637EA" w:rsidRPr="00AB584B">
        <w:rPr>
          <w:rFonts w:ascii="Arial" w:hAnsi="Arial" w:cs="Arial"/>
          <w:sz w:val="22"/>
          <w:szCs w:val="22"/>
        </w:rPr>
        <w:t>smlo</w:t>
      </w:r>
      <w:r w:rsidR="00F53603" w:rsidRPr="00AB584B">
        <w:rPr>
          <w:rFonts w:ascii="Arial" w:hAnsi="Arial" w:cs="Arial"/>
          <w:sz w:val="22"/>
          <w:szCs w:val="22"/>
        </w:rPr>
        <w:t>uvy</w:t>
      </w:r>
      <w:r w:rsidRPr="00AB584B">
        <w:rPr>
          <w:rFonts w:ascii="Arial" w:hAnsi="Arial" w:cs="Arial"/>
          <w:sz w:val="22"/>
          <w:szCs w:val="22"/>
        </w:rPr>
        <w:t>.</w:t>
      </w:r>
    </w:p>
    <w:p w:rsidR="006F3565" w:rsidRPr="00AB584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V</w:t>
      </w:r>
      <w:r w:rsidR="00D241ED" w:rsidRPr="00AB584B">
        <w:rPr>
          <w:rFonts w:ascii="Arial" w:hAnsi="Arial" w:cs="Arial"/>
          <w:sz w:val="22"/>
          <w:szCs w:val="22"/>
        </w:rPr>
        <w:t> Českých Budějovicích</w:t>
      </w:r>
      <w:r w:rsidR="00F53603" w:rsidRPr="00AB584B">
        <w:rPr>
          <w:rFonts w:ascii="Arial" w:hAnsi="Arial" w:cs="Arial"/>
          <w:sz w:val="22"/>
          <w:szCs w:val="22"/>
        </w:rPr>
        <w:t xml:space="preserve"> dne</w:t>
      </w:r>
      <w:r w:rsidR="005B690B" w:rsidRPr="00AB584B">
        <w:rPr>
          <w:rFonts w:ascii="Arial" w:hAnsi="Arial" w:cs="Arial"/>
          <w:sz w:val="22"/>
          <w:szCs w:val="22"/>
        </w:rPr>
        <w:t xml:space="preserve"> </w:t>
      </w:r>
      <w:r w:rsidR="00A47FF5" w:rsidRPr="00AB584B">
        <w:rPr>
          <w:rFonts w:ascii="Arial" w:hAnsi="Arial" w:cs="Arial"/>
          <w:sz w:val="22"/>
          <w:szCs w:val="22"/>
        </w:rPr>
        <w:t>8</w:t>
      </w:r>
      <w:r w:rsidR="005B690B" w:rsidRPr="00AB584B">
        <w:rPr>
          <w:rFonts w:ascii="Arial" w:hAnsi="Arial" w:cs="Arial"/>
          <w:sz w:val="22"/>
          <w:szCs w:val="22"/>
        </w:rPr>
        <w:t xml:space="preserve">. </w:t>
      </w:r>
      <w:r w:rsidR="00A47FF5" w:rsidRPr="00AB584B">
        <w:rPr>
          <w:rFonts w:ascii="Arial" w:hAnsi="Arial" w:cs="Arial"/>
          <w:sz w:val="22"/>
          <w:szCs w:val="22"/>
        </w:rPr>
        <w:t>1</w:t>
      </w:r>
      <w:r w:rsidR="005B690B" w:rsidRPr="00AB584B">
        <w:rPr>
          <w:rFonts w:ascii="Arial" w:hAnsi="Arial" w:cs="Arial"/>
          <w:sz w:val="22"/>
          <w:szCs w:val="22"/>
        </w:rPr>
        <w:t>.201</w:t>
      </w:r>
      <w:r w:rsidR="00A47FF5" w:rsidRPr="00AB584B">
        <w:rPr>
          <w:rFonts w:ascii="Arial" w:hAnsi="Arial" w:cs="Arial"/>
          <w:sz w:val="22"/>
          <w:szCs w:val="22"/>
        </w:rPr>
        <w:t>8</w:t>
      </w:r>
    </w:p>
    <w:p w:rsidR="006F3565" w:rsidRPr="00AB584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AB584B" w:rsidRDefault="006F3565" w:rsidP="00C5041C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D241ED" w:rsidRPr="00AB584B" w:rsidRDefault="00FD7578" w:rsidP="00D241ED">
      <w:pPr>
        <w:ind w:left="354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i/>
          <w:sz w:val="22"/>
          <w:szCs w:val="22"/>
        </w:rPr>
        <w:t xml:space="preserve">   </w:t>
      </w:r>
      <w:r w:rsidR="00D241ED" w:rsidRPr="00AB584B">
        <w:rPr>
          <w:rFonts w:ascii="Arial" w:hAnsi="Arial" w:cs="Arial"/>
          <w:sz w:val="22"/>
          <w:szCs w:val="22"/>
        </w:rPr>
        <w:t>Ing. Eva Schmidtmajerová, CSc.</w:t>
      </w:r>
    </w:p>
    <w:p w:rsidR="00FD7578" w:rsidRPr="00AB584B" w:rsidRDefault="00D241ED" w:rsidP="00D241ED">
      <w:pPr>
        <w:ind w:left="3540"/>
        <w:jc w:val="both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ředitelka KPÚ pro Jihočeský kraj</w:t>
      </w:r>
    </w:p>
    <w:p w:rsidR="006F3565" w:rsidRPr="00AB584B" w:rsidRDefault="006F3565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AB584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AB584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3963F2" w:rsidRPr="00AB584B" w:rsidRDefault="006F3565" w:rsidP="003963F2">
      <w:pPr>
        <w:pStyle w:val="Zkladntext31"/>
        <w:rPr>
          <w:rFonts w:ascii="Arial" w:hAnsi="Arial" w:cs="Arial"/>
          <w:sz w:val="22"/>
          <w:szCs w:val="22"/>
        </w:rPr>
      </w:pPr>
      <w:r w:rsidRPr="00AB584B">
        <w:rPr>
          <w:rFonts w:ascii="Arial" w:hAnsi="Arial" w:cs="Arial"/>
          <w:sz w:val="22"/>
          <w:szCs w:val="22"/>
        </w:rPr>
        <w:t>Plnou moc přijímá: …………………………</w:t>
      </w:r>
    </w:p>
    <w:p w:rsidR="003963F2" w:rsidRPr="00AB584B" w:rsidRDefault="003963F2" w:rsidP="003963F2">
      <w:pPr>
        <w:pStyle w:val="Zkladntext31"/>
        <w:rPr>
          <w:rFonts w:ascii="Arial" w:hAnsi="Arial" w:cs="Arial"/>
          <w:sz w:val="22"/>
          <w:szCs w:val="22"/>
        </w:rPr>
      </w:pPr>
    </w:p>
    <w:p w:rsidR="006F3565" w:rsidRPr="00AB584B" w:rsidRDefault="006F3565">
      <w:pPr>
        <w:pStyle w:val="Zkladntext31"/>
        <w:rPr>
          <w:rFonts w:ascii="Arial" w:hAnsi="Arial" w:cs="Arial"/>
          <w:sz w:val="22"/>
          <w:szCs w:val="22"/>
        </w:rPr>
      </w:pPr>
    </w:p>
    <w:sectPr w:rsidR="006F3565" w:rsidRPr="00AB584B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5"/>
    <w:rsid w:val="0002671E"/>
    <w:rsid w:val="00030844"/>
    <w:rsid w:val="00033F35"/>
    <w:rsid w:val="00096216"/>
    <w:rsid w:val="000E1A66"/>
    <w:rsid w:val="00116CA6"/>
    <w:rsid w:val="00151F2A"/>
    <w:rsid w:val="001C43BD"/>
    <w:rsid w:val="00251525"/>
    <w:rsid w:val="002C3C50"/>
    <w:rsid w:val="00327E62"/>
    <w:rsid w:val="003637EA"/>
    <w:rsid w:val="003963F2"/>
    <w:rsid w:val="003B27FF"/>
    <w:rsid w:val="003E73EE"/>
    <w:rsid w:val="004C0CCB"/>
    <w:rsid w:val="004C5897"/>
    <w:rsid w:val="00545B4F"/>
    <w:rsid w:val="005B690B"/>
    <w:rsid w:val="00621A53"/>
    <w:rsid w:val="006301CB"/>
    <w:rsid w:val="006C085F"/>
    <w:rsid w:val="006C0ED0"/>
    <w:rsid w:val="006F3565"/>
    <w:rsid w:val="00711ECE"/>
    <w:rsid w:val="00716471"/>
    <w:rsid w:val="00725813"/>
    <w:rsid w:val="00797A31"/>
    <w:rsid w:val="007F5626"/>
    <w:rsid w:val="00805740"/>
    <w:rsid w:val="00844A9F"/>
    <w:rsid w:val="008B1AB0"/>
    <w:rsid w:val="008D6A3B"/>
    <w:rsid w:val="008F2111"/>
    <w:rsid w:val="009B39DD"/>
    <w:rsid w:val="009C2469"/>
    <w:rsid w:val="00A37322"/>
    <w:rsid w:val="00A47FF5"/>
    <w:rsid w:val="00A903C7"/>
    <w:rsid w:val="00AB584B"/>
    <w:rsid w:val="00AF1C08"/>
    <w:rsid w:val="00B326E6"/>
    <w:rsid w:val="00BE3CEB"/>
    <w:rsid w:val="00BF25EB"/>
    <w:rsid w:val="00C13E1F"/>
    <w:rsid w:val="00C14E15"/>
    <w:rsid w:val="00C5041C"/>
    <w:rsid w:val="00C679BA"/>
    <w:rsid w:val="00C75B1F"/>
    <w:rsid w:val="00D241ED"/>
    <w:rsid w:val="00D251DE"/>
    <w:rsid w:val="00D84549"/>
    <w:rsid w:val="00D9202B"/>
    <w:rsid w:val="00DF50A2"/>
    <w:rsid w:val="00E76C0E"/>
    <w:rsid w:val="00F53603"/>
    <w:rsid w:val="00F53C40"/>
    <w:rsid w:val="00F60AC2"/>
    <w:rsid w:val="00F620A3"/>
    <w:rsid w:val="00FC6A74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D2C4"/>
  <w15:docId w15:val="{6E32B60B-109F-4BE8-ABFC-A55E27B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Najmanová Jarmila Ing.</cp:lastModifiedBy>
  <cp:revision>3</cp:revision>
  <cp:lastPrinted>2018-01-08T07:02:00Z</cp:lastPrinted>
  <dcterms:created xsi:type="dcterms:W3CDTF">2018-01-09T06:26:00Z</dcterms:created>
  <dcterms:modified xsi:type="dcterms:W3CDTF">2018-01-09T06:26:00Z</dcterms:modified>
</cp:coreProperties>
</file>