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22C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E22C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E22C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E22C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E22C6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E22C6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22C66">
        <w:rPr>
          <w:b/>
          <w:snapToGrid w:val="0"/>
          <w:sz w:val="28"/>
          <w:szCs w:val="28"/>
        </w:rPr>
        <w:t>04 – 105/2017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F31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F31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22C66">
        <w:rPr>
          <w:rFonts w:ascii="Times New Roman" w:hAnsi="Times New Roman"/>
          <w:snapToGrid w:val="0"/>
          <w:sz w:val="24"/>
        </w:rPr>
        <w:t xml:space="preserve"> 17607001</w:t>
      </w:r>
    </w:p>
    <w:p w:rsidR="00226595" w:rsidRPr="00206D3F" w:rsidRDefault="00E22C66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22C66">
        <w:rPr>
          <w:rFonts w:ascii="Times New Roman" w:hAnsi="Times New Roman"/>
          <w:b/>
          <w:snapToGrid w:val="0"/>
          <w:sz w:val="24"/>
        </w:rPr>
        <w:t>Stavební bytové družstvo SEVER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22C66">
        <w:rPr>
          <w:rFonts w:ascii="Times New Roman" w:hAnsi="Times New Roman"/>
          <w:b/>
          <w:snapToGrid w:val="0"/>
          <w:sz w:val="24"/>
        </w:rPr>
        <w:t>Bažantí 1415/3, Liberec I-Staré Město, 460 01 Liberec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22C66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22C66">
        <w:rPr>
          <w:rFonts w:ascii="Times New Roman" w:hAnsi="Times New Roman"/>
          <w:b/>
          <w:snapToGrid w:val="0"/>
          <w:sz w:val="24"/>
        </w:rPr>
        <w:t xml:space="preserve"> </w:t>
      </w:r>
      <w:r w:rsidR="00E22C66" w:rsidRPr="00E22C66">
        <w:rPr>
          <w:rFonts w:ascii="Times New Roman" w:hAnsi="Times New Roman"/>
          <w:snapToGrid w:val="0"/>
          <w:sz w:val="24"/>
        </w:rPr>
        <w:t>Ing. Mgr. Petrem Černým, předsedou představenstva</w:t>
      </w:r>
    </w:p>
    <w:p w:rsidR="00E22C66" w:rsidRPr="00E22C66" w:rsidRDefault="00E22C66" w:rsidP="00E22C66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E22C66">
        <w:rPr>
          <w:rFonts w:ascii="Times New Roman" w:hAnsi="Times New Roman"/>
          <w:snapToGrid w:val="0"/>
          <w:sz w:val="24"/>
        </w:rPr>
        <w:t>Ing. Petrem Deylem,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22C66">
        <w:rPr>
          <w:rFonts w:ascii="Times New Roman" w:hAnsi="Times New Roman"/>
          <w:snapToGrid w:val="0"/>
          <w:sz w:val="24"/>
        </w:rPr>
        <w:t xml:space="preserve"> 00042579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22C66">
        <w:rPr>
          <w:rFonts w:ascii="Times New Roman" w:hAnsi="Times New Roman"/>
          <w:snapToGrid w:val="0"/>
          <w:sz w:val="24"/>
        </w:rPr>
        <w:t>00042579</w:t>
      </w:r>
    </w:p>
    <w:p w:rsidR="00226595" w:rsidRDefault="00226595" w:rsidP="00E22C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</w:t>
      </w:r>
      <w:r w:rsidR="00E22C66">
        <w:rPr>
          <w:rFonts w:ascii="Times New Roman" w:hAnsi="Times New Roman"/>
          <w:snapToGrid w:val="0"/>
          <w:sz w:val="24"/>
        </w:rPr>
        <w:t>é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</w:t>
      </w:r>
      <w:r w:rsidR="00E22C66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>, oddíl</w:t>
      </w:r>
      <w:r w:rsidR="00E22C66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22C66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>, vložka</w:t>
      </w:r>
      <w:r w:rsidR="00E22C66">
        <w:rPr>
          <w:rFonts w:ascii="Times New Roman" w:hAnsi="Times New Roman"/>
          <w:snapToGrid w:val="0"/>
          <w:sz w:val="24"/>
        </w:rPr>
        <w:t xml:space="preserve"> 151</w:t>
      </w:r>
    </w:p>
    <w:p w:rsidR="00226595" w:rsidRPr="00E22C66" w:rsidRDefault="00226595" w:rsidP="00E22C66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EF31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E22C66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F311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047E30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E22C66">
        <w:rPr>
          <w:rFonts w:ascii="Times New Roman" w:hAnsi="Times New Roman"/>
          <w:snapToGrid w:val="0"/>
          <w:sz w:val="24"/>
        </w:rPr>
        <w:t>607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22C6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22C66" w:rsidRDefault="00226595" w:rsidP="00E22C6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22C66">
        <w:rPr>
          <w:rFonts w:ascii="Times New Roman" w:hAnsi="Times New Roman"/>
          <w:snapToGrid w:val="0"/>
          <w:sz w:val="24"/>
        </w:rPr>
        <w:t xml:space="preserve"> </w:t>
      </w:r>
      <w:r w:rsidRPr="00E22C6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22C66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E22C66">
        <w:rPr>
          <w:rFonts w:ascii="Times New Roman" w:hAnsi="Times New Roman"/>
          <w:b/>
          <w:snapToGrid w:val="0"/>
          <w:sz w:val="24"/>
        </w:rPr>
        <w:t>nepožaduje kontrolu</w:t>
      </w:r>
      <w:r w:rsidRPr="00E22C6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22C66" w:rsidRDefault="00226595" w:rsidP="00E22C6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22C6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22C6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E22C66" w:rsidRDefault="00226595" w:rsidP="00E22C6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E22C66">
        <w:rPr>
          <w:rFonts w:ascii="Times New Roman" w:hAnsi="Times New Roman"/>
          <w:sz w:val="24"/>
        </w:rPr>
        <w:t xml:space="preserve"> </w:t>
      </w:r>
      <w:r w:rsidRPr="00E22C6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E22C66" w:rsidRDefault="00226595" w:rsidP="00E22C6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22C66" w:rsidRDefault="00226595" w:rsidP="00E22C6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E22C66">
        <w:rPr>
          <w:rFonts w:ascii="Times New Roman" w:hAnsi="Times New Roman"/>
          <w:snapToGrid w:val="0"/>
          <w:sz w:val="24"/>
        </w:rPr>
        <w:t>s průvodkou</w:t>
      </w:r>
      <w:r w:rsidRPr="00E22C6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E22C66" w:rsidRDefault="00226595" w:rsidP="00E22C6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E22C6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E22C6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E22C66" w:rsidRDefault="00226595" w:rsidP="00E22C6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22C6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E22C6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22C66" w:rsidRDefault="00226595" w:rsidP="00E22C6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E22C66">
        <w:rPr>
          <w:rFonts w:ascii="Times New Roman" w:hAnsi="Times New Roman"/>
          <w:sz w:val="24"/>
        </w:rPr>
        <w:t xml:space="preserve"> plátců vyinkasované platby</w:t>
      </w:r>
      <w:r w:rsidRPr="00E22C66">
        <w:rPr>
          <w:rFonts w:ascii="Times New Roman" w:hAnsi="Times New Roman"/>
          <w:sz w:val="24"/>
        </w:rPr>
        <w:t xml:space="preserve"> úhrnem vybraných plateb</w:t>
      </w:r>
      <w:r w:rsidRPr="00E22C66">
        <w:rPr>
          <w:rFonts w:ascii="Times New Roman" w:hAnsi="Times New Roman"/>
          <w:b/>
          <w:sz w:val="24"/>
        </w:rPr>
        <w:t xml:space="preserve">, </w:t>
      </w:r>
      <w:r w:rsidRPr="00E22C66">
        <w:rPr>
          <w:rFonts w:ascii="Times New Roman" w:hAnsi="Times New Roman"/>
          <w:sz w:val="24"/>
        </w:rPr>
        <w:t xml:space="preserve">a to </w:t>
      </w:r>
      <w:r w:rsidRPr="00E22C66">
        <w:rPr>
          <w:rFonts w:ascii="Times New Roman" w:hAnsi="Times New Roman"/>
          <w:b/>
          <w:sz w:val="24"/>
        </w:rPr>
        <w:t>k 20. dni daného měsíce a doúčtování</w:t>
      </w:r>
      <w:r w:rsidRPr="00E22C6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22C66">
        <w:rPr>
          <w:rFonts w:ascii="Times New Roman" w:hAnsi="Times New Roman"/>
          <w:snapToGrid w:val="0"/>
          <w:sz w:val="24"/>
        </w:rPr>
        <w:t>607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22C6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E22C66" w:rsidRDefault="00226595" w:rsidP="00E22C6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22C6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22C6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22C66">
        <w:rPr>
          <w:rFonts w:ascii="Times New Roman" w:hAnsi="Times New Roman"/>
          <w:snapToGrid w:val="0"/>
          <w:sz w:val="24"/>
        </w:rPr>
        <w:t xml:space="preserve">) </w:t>
      </w:r>
      <w:r w:rsidRPr="00E22C6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22C6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22C6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E22C66" w:rsidRDefault="00E22C66" w:rsidP="00E22C6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E22C66" w:rsidRPr="00E22C66" w:rsidRDefault="00E22C66" w:rsidP="00E22C6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E22C66" w:rsidRDefault="00226595" w:rsidP="00E22C6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22C6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22C6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E22C66">
        <w:rPr>
          <w:rFonts w:ascii="Times New Roman" w:hAnsi="Times New Roman"/>
          <w:snapToGrid w:val="0"/>
          <w:sz w:val="24"/>
        </w:rPr>
        <w:t>(kódová stránka 1250).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5A009B" w:rsidRDefault="005A009B" w:rsidP="005A009B"/>
    <w:p w:rsidR="005A009B" w:rsidRPr="005A009B" w:rsidRDefault="005A009B" w:rsidP="005A009B"/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C34C0B" w:rsidRPr="00E22C66" w:rsidRDefault="00C34C0B" w:rsidP="00E22C66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4C0B">
        <w:rPr>
          <w:rFonts w:ascii="Times New Roman" w:hAnsi="Times New Roman"/>
          <w:snapToGrid w:val="0"/>
          <w:sz w:val="24"/>
        </w:rPr>
        <w:t xml:space="preserve">Tato Smlouva se uzavírá na dobu neurčitou a stává se platnou dnem jejího podpisu oběma Smluvními stranami. </w:t>
      </w:r>
      <w:r w:rsidRPr="00E22C66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276F0F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276F0F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276F0F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276F0F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276F0F" w:rsidRPr="00276F0F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276F0F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276F0F" w:rsidRPr="00276F0F">
        <w:rPr>
          <w:rFonts w:ascii="Times New Roman" w:hAnsi="Times New Roman"/>
          <w:b/>
          <w:snapToGrid w:val="0"/>
          <w:sz w:val="24"/>
          <w:szCs w:val="24"/>
        </w:rPr>
        <w:t xml:space="preserve"> 04 – 5/2012</w:t>
      </w:r>
      <w:r w:rsidRPr="00276F0F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276F0F" w:rsidRPr="00276F0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276F0F" w:rsidRPr="00276F0F">
        <w:rPr>
          <w:rFonts w:ascii="Times New Roman" w:hAnsi="Times New Roman"/>
          <w:b/>
          <w:snapToGrid w:val="0"/>
          <w:sz w:val="24"/>
          <w:szCs w:val="24"/>
        </w:rPr>
        <w:t>25.1.2012</w:t>
      </w:r>
      <w:proofErr w:type="gramEnd"/>
      <w:r w:rsidRPr="00276F0F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5A009B" w:rsidRDefault="005A009B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5A009B" w:rsidRDefault="005A009B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5A009B" w:rsidRDefault="005A009B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276F0F" w:rsidRDefault="00226595" w:rsidP="00276F0F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276F0F">
        <w:rPr>
          <w:rFonts w:ascii="Times New Roman" w:hAnsi="Times New Roman"/>
          <w:snapToGrid w:val="0"/>
          <w:sz w:val="24"/>
        </w:rPr>
        <w:t xml:space="preserve"> </w:t>
      </w:r>
      <w:r w:rsidR="00BC297C" w:rsidRPr="00276F0F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276F0F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76F0F">
        <w:rPr>
          <w:rFonts w:ascii="Times New Roman" w:hAnsi="Times New Roman"/>
          <w:sz w:val="24"/>
        </w:rPr>
        <w:t>Liberci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76F0F" w:rsidRPr="00DE2BC9" w:rsidRDefault="00276F0F" w:rsidP="00276F0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76F0F" w:rsidRPr="00DE2BC9" w:rsidRDefault="00276F0F" w:rsidP="00276F0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76F0F" w:rsidRPr="00DE2BC9" w:rsidRDefault="00276F0F" w:rsidP="00276F0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Mgr. Petr Černý</w:t>
      </w:r>
    </w:p>
    <w:p w:rsidR="00276F0F" w:rsidRDefault="00276F0F" w:rsidP="00276F0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76F0F" w:rsidRDefault="00276F0F" w:rsidP="00276F0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276F0F" w:rsidRDefault="00276F0F" w:rsidP="00276F0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276F0F" w:rsidRDefault="00276F0F" w:rsidP="00276F0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276F0F" w:rsidRDefault="00276F0F" w:rsidP="00276F0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7E44DE">
        <w:rPr>
          <w:rFonts w:ascii="Times New Roman" w:hAnsi="Times New Roman"/>
          <w:snapToGrid w:val="0"/>
          <w:sz w:val="24"/>
        </w:rPr>
        <w:t>……………………………………</w:t>
      </w:r>
    </w:p>
    <w:p w:rsidR="00276F0F" w:rsidRDefault="00276F0F" w:rsidP="00276F0F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76F0F" w:rsidRDefault="00276F0F" w:rsidP="00276F0F">
      <w:pPr>
        <w:pStyle w:val="Codstavec"/>
        <w:tabs>
          <w:tab w:val="left" w:pos="851"/>
          <w:tab w:val="left" w:pos="1418"/>
          <w:tab w:val="left" w:pos="2835"/>
          <w:tab w:val="left" w:pos="5387"/>
        </w:tabs>
        <w:spacing w:before="120"/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z w:val="24"/>
          <w:szCs w:val="24"/>
        </w:rPr>
        <w:t>Ing. Petr Deyl</w:t>
      </w:r>
    </w:p>
    <w:p w:rsidR="00276F0F" w:rsidRPr="00352F13" w:rsidRDefault="00276F0F" w:rsidP="00276F0F">
      <w:pPr>
        <w:pStyle w:val="Codstavec"/>
        <w:tabs>
          <w:tab w:val="left" w:pos="851"/>
          <w:tab w:val="left" w:pos="1418"/>
          <w:tab w:val="left" w:pos="2835"/>
          <w:tab w:val="left" w:pos="5387"/>
        </w:tabs>
        <w:ind w:left="1418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</w:t>
      </w:r>
      <w:r>
        <w:rPr>
          <w:rStyle w:val="nounderline2"/>
          <w:rFonts w:ascii="Times New Roman" w:hAnsi="Times New Roman"/>
          <w:bCs/>
          <w:sz w:val="24"/>
          <w:szCs w:val="24"/>
        </w:rPr>
        <w:t>len představenstva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EF3118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Pr="00DE2BC9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Pr="00DE2BC9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101D53" w:rsidRDefault="00EF3118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rPr>
          <w:snapToGrid w:val="0"/>
          <w:sz w:val="24"/>
          <w:u w:val="single"/>
        </w:rPr>
        <w:t>xxx</w:t>
      </w:r>
      <w:bookmarkStart w:id="0" w:name="_GoBack"/>
      <w:bookmarkEnd w:id="0"/>
    </w:p>
    <w:sectPr w:rsidR="00226595" w:rsidRPr="00101D53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E22C66">
      <w:rPr>
        <w:sz w:val="16"/>
      </w:rPr>
      <w:t>04 – 105/2017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F3118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3744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02E2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76F0F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A009B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366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30EB"/>
    <w:rsid w:val="00C22461"/>
    <w:rsid w:val="00C30875"/>
    <w:rsid w:val="00C318C4"/>
    <w:rsid w:val="00C34C0B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22C66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9666D"/>
    <w:rsid w:val="00EB25E9"/>
    <w:rsid w:val="00EB72B0"/>
    <w:rsid w:val="00EC228B"/>
    <w:rsid w:val="00EC3EB7"/>
    <w:rsid w:val="00ED1928"/>
    <w:rsid w:val="00ED5BD3"/>
    <w:rsid w:val="00EE36A5"/>
    <w:rsid w:val="00EF24F1"/>
    <w:rsid w:val="00EF3118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5B06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character" w:customStyle="1" w:styleId="nounderline2">
    <w:name w:val="nounderline2"/>
    <w:basedOn w:val="Standardnpsmoodstavce"/>
    <w:rsid w:val="00276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character" w:customStyle="1" w:styleId="nounderline2">
    <w:name w:val="nounderline2"/>
    <w:basedOn w:val="Standardnpsmoodstavce"/>
    <w:rsid w:val="0027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2284</Words>
  <Characters>13217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7</cp:revision>
  <cp:lastPrinted>2017-12-15T07:59:00Z</cp:lastPrinted>
  <dcterms:created xsi:type="dcterms:W3CDTF">2017-12-15T07:27:00Z</dcterms:created>
  <dcterms:modified xsi:type="dcterms:W3CDTF">2018-01-08T12:53:00Z</dcterms:modified>
</cp:coreProperties>
</file>