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824FB" w14:textId="77777777" w:rsidR="00513E7A" w:rsidRDefault="00513E7A" w:rsidP="00CA6148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bookmarkStart w:id="0" w:name="_GoBack"/>
      <w:bookmarkEnd w:id="0"/>
      <w:r w:rsidRPr="00CA6148">
        <w:rPr>
          <w:rFonts w:asciiTheme="minorHAnsi" w:hAnsiTheme="minorHAnsi" w:cstheme="minorHAnsi"/>
          <w:b/>
          <w:color w:val="632423" w:themeColor="accent2" w:themeShade="80"/>
          <w:sz w:val="40"/>
        </w:rPr>
        <w:t>Smlouva o DÍLO</w:t>
      </w:r>
    </w:p>
    <w:p w14:paraId="29AF9810" w14:textId="77777777" w:rsidR="00513E7A" w:rsidRDefault="00513E7A" w:rsidP="00513E7A">
      <w:pPr>
        <w:jc w:val="center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</w:p>
    <w:p w14:paraId="5069606C" w14:textId="77777777" w:rsidR="00513E7A" w:rsidRPr="00513E7A" w:rsidRDefault="00513E7A" w:rsidP="00513E7A">
      <w:pPr>
        <w:jc w:val="center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 w:rsidRPr="00513E7A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uzavřená dle ust. § 2586 a násl. zákona č. 89/2012 Sb., občanský zákoník, ve znění pozdějších předpisů</w:t>
      </w:r>
    </w:p>
    <w:p w14:paraId="75A4FB6E" w14:textId="77777777" w:rsidR="00513E7A" w:rsidRPr="009B70E2" w:rsidRDefault="00513E7A" w:rsidP="009B70E2">
      <w:pPr>
        <w:ind w:left="1416" w:firstLine="708"/>
        <w:rPr>
          <w:sz w:val="22"/>
        </w:rPr>
      </w:pPr>
    </w:p>
    <w:p w14:paraId="554E8FE3" w14:textId="77777777" w:rsidR="00323372" w:rsidRPr="00323372" w:rsidRDefault="00323372" w:rsidP="00323372">
      <w:pPr>
        <w:jc w:val="center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 w:rsidRPr="00323372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číslo smlouvy objednatele: </w:t>
      </w:r>
      <w:r w:rsidRPr="00323372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ab/>
      </w:r>
    </w:p>
    <w:p w14:paraId="41F2EB14" w14:textId="0430EF29" w:rsidR="00702B90" w:rsidRPr="00323372" w:rsidRDefault="00323372" w:rsidP="00323372">
      <w:pPr>
        <w:jc w:val="center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 w:rsidRPr="00323372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číslo smlouvy zhotovitele: </w:t>
      </w:r>
      <w:r w:rsidR="00162C31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1801</w:t>
      </w:r>
    </w:p>
    <w:p w14:paraId="1F314286" w14:textId="77777777" w:rsidR="00702B90" w:rsidRDefault="00702B90" w:rsidP="00485A9C">
      <w:pPr>
        <w:jc w:val="center"/>
        <w:rPr>
          <w:rFonts w:asciiTheme="minorHAnsi" w:hAnsiTheme="minorHAnsi" w:cstheme="minorHAnsi"/>
          <w:b/>
          <w:color w:val="002060"/>
          <w:sz w:val="28"/>
        </w:rPr>
      </w:pPr>
    </w:p>
    <w:p w14:paraId="6D4607DF" w14:textId="77777777"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Článek 1</w:t>
      </w:r>
    </w:p>
    <w:p w14:paraId="32A8F850" w14:textId="77777777"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Smluvní strany</w:t>
      </w:r>
    </w:p>
    <w:p w14:paraId="174AEA1C" w14:textId="77777777" w:rsidR="00230B20" w:rsidRDefault="00230B20" w:rsidP="00485A9C">
      <w:pPr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</w:p>
    <w:tbl>
      <w:tblPr>
        <w:tblStyle w:val="Mkatabulky"/>
        <w:tblW w:w="99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1"/>
        <w:gridCol w:w="4961"/>
      </w:tblGrid>
      <w:tr w:rsidR="00EC0953" w:rsidRPr="00E743FE" w14:paraId="3E995123" w14:textId="77777777" w:rsidTr="00A877DE">
        <w:trPr>
          <w:trHeight w:val="397"/>
        </w:trPr>
        <w:tc>
          <w:tcPr>
            <w:tcW w:w="4961" w:type="dxa"/>
            <w:vAlign w:val="center"/>
          </w:tcPr>
          <w:p w14:paraId="3003EDDE" w14:textId="77777777" w:rsidR="00EC0953" w:rsidRPr="00513E7A" w:rsidRDefault="00EC0953" w:rsidP="00A877DE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3E7A">
              <w:rPr>
                <w:rFonts w:asciiTheme="minorHAnsi" w:hAnsiTheme="minorHAnsi" w:cstheme="minorHAnsi"/>
                <w:b/>
                <w:sz w:val="22"/>
                <w:szCs w:val="22"/>
              </w:rPr>
              <w:t>Objednatel:</w:t>
            </w:r>
          </w:p>
        </w:tc>
        <w:tc>
          <w:tcPr>
            <w:tcW w:w="4961" w:type="dxa"/>
            <w:vAlign w:val="center"/>
          </w:tcPr>
          <w:p w14:paraId="21C9323F" w14:textId="77777777" w:rsidR="00EC0953" w:rsidRPr="00955818" w:rsidRDefault="00EC0953" w:rsidP="00AA7D6E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6F04C5">
              <w:rPr>
                <w:rFonts w:ascii="Calibri" w:hAnsi="Calibri" w:cs="Calibri"/>
                <w:b/>
                <w:sz w:val="22"/>
                <w:szCs w:val="22"/>
              </w:rPr>
              <w:t>Integrovaná střední škola - Centrum odborné přípravy a Jazyková škola s právem státní jazykové zkoušky Valašské Meziříčí</w:t>
            </w:r>
          </w:p>
        </w:tc>
      </w:tr>
      <w:tr w:rsidR="00EC0953" w:rsidRPr="00E743FE" w14:paraId="411302EB" w14:textId="77777777" w:rsidTr="00A877DE">
        <w:trPr>
          <w:trHeight w:val="397"/>
        </w:trPr>
        <w:tc>
          <w:tcPr>
            <w:tcW w:w="4961" w:type="dxa"/>
            <w:vAlign w:val="center"/>
          </w:tcPr>
          <w:p w14:paraId="1ACA72AD" w14:textId="77777777" w:rsidR="00EC0953" w:rsidRPr="0018769B" w:rsidRDefault="00EC0953" w:rsidP="00A87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961" w:type="dxa"/>
            <w:vAlign w:val="center"/>
          </w:tcPr>
          <w:p w14:paraId="639E0AD9" w14:textId="77777777" w:rsidR="00EC0953" w:rsidRPr="00955818" w:rsidRDefault="00EC0953" w:rsidP="00C55814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6F04C5">
              <w:rPr>
                <w:rFonts w:ascii="Calibri" w:hAnsi="Calibri" w:cs="Calibri"/>
                <w:sz w:val="22"/>
                <w:szCs w:val="22"/>
              </w:rPr>
              <w:t>Palackého 49, 757 01 Valašské Meziříčí</w:t>
            </w:r>
          </w:p>
        </w:tc>
      </w:tr>
      <w:tr w:rsidR="00EC0953" w:rsidRPr="00E743FE" w14:paraId="74C8050A" w14:textId="77777777" w:rsidTr="00A877DE">
        <w:trPr>
          <w:trHeight w:val="397"/>
        </w:trPr>
        <w:tc>
          <w:tcPr>
            <w:tcW w:w="4961" w:type="dxa"/>
            <w:vAlign w:val="center"/>
          </w:tcPr>
          <w:p w14:paraId="1163D448" w14:textId="77777777" w:rsidR="00EC0953" w:rsidRPr="0018769B" w:rsidRDefault="00EC0953" w:rsidP="00A87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961" w:type="dxa"/>
            <w:vAlign w:val="center"/>
          </w:tcPr>
          <w:p w14:paraId="3DD378A4" w14:textId="77777777" w:rsidR="00EC0953" w:rsidRPr="00955818" w:rsidRDefault="00EC0953" w:rsidP="00C55814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6F04C5">
              <w:rPr>
                <w:rFonts w:ascii="Calibri" w:hAnsi="Calibri" w:cs="Calibri"/>
                <w:sz w:val="22"/>
                <w:szCs w:val="22"/>
              </w:rPr>
              <w:t>00851574</w:t>
            </w:r>
          </w:p>
        </w:tc>
      </w:tr>
      <w:tr w:rsidR="00EC0953" w:rsidRPr="00E743FE" w14:paraId="4D073D8C" w14:textId="77777777" w:rsidTr="00A877DE">
        <w:trPr>
          <w:trHeight w:val="397"/>
        </w:trPr>
        <w:tc>
          <w:tcPr>
            <w:tcW w:w="4961" w:type="dxa"/>
            <w:vAlign w:val="center"/>
          </w:tcPr>
          <w:p w14:paraId="38764C31" w14:textId="77777777" w:rsidR="00EC0953" w:rsidRPr="0018769B" w:rsidRDefault="00EC0953" w:rsidP="00A87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961" w:type="dxa"/>
            <w:vAlign w:val="center"/>
          </w:tcPr>
          <w:p w14:paraId="2D55BB82" w14:textId="77777777" w:rsidR="00EC0953" w:rsidRPr="006F04C5" w:rsidRDefault="00EC0953" w:rsidP="00C55814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6F04C5">
              <w:rPr>
                <w:rFonts w:ascii="Calibri" w:hAnsi="Calibri" w:cs="Calibri"/>
                <w:sz w:val="22"/>
                <w:szCs w:val="22"/>
              </w:rPr>
              <w:t>CZ00851574</w:t>
            </w:r>
          </w:p>
        </w:tc>
      </w:tr>
      <w:tr w:rsidR="008F2486" w:rsidRPr="00E743FE" w14:paraId="519C8679" w14:textId="77777777" w:rsidTr="00A877DE">
        <w:trPr>
          <w:trHeight w:val="397"/>
        </w:trPr>
        <w:tc>
          <w:tcPr>
            <w:tcW w:w="4961" w:type="dxa"/>
            <w:vAlign w:val="center"/>
          </w:tcPr>
          <w:p w14:paraId="29D0FD1A" w14:textId="77777777" w:rsidR="008F2486" w:rsidRDefault="008F2486" w:rsidP="00A87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Zástupce objednatele a kontaktní osoba </w:t>
            </w:r>
          </w:p>
          <w:p w14:paraId="518A8EBC" w14:textId="77777777" w:rsidR="008F2486" w:rsidRDefault="008F2486" w:rsidP="00A87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 věcech smluvních a technických:</w:t>
            </w:r>
          </w:p>
        </w:tc>
        <w:tc>
          <w:tcPr>
            <w:tcW w:w="4961" w:type="dxa"/>
            <w:vAlign w:val="center"/>
          </w:tcPr>
          <w:p w14:paraId="4B92964B" w14:textId="04A4B133" w:rsidR="008F2486" w:rsidRDefault="00EC0953" w:rsidP="00A87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F04C5">
              <w:rPr>
                <w:rFonts w:ascii="Calibri" w:hAnsi="Calibri" w:cs="Calibri"/>
                <w:sz w:val="22"/>
                <w:szCs w:val="22"/>
              </w:rPr>
              <w:t>Mgr. Petr Pavlůsek, ředitel školy</w:t>
            </w:r>
          </w:p>
        </w:tc>
      </w:tr>
      <w:tr w:rsidR="00EC0953" w:rsidRPr="00E743FE" w14:paraId="28B63DA4" w14:textId="77777777" w:rsidTr="00A877DE">
        <w:trPr>
          <w:trHeight w:val="397"/>
        </w:trPr>
        <w:tc>
          <w:tcPr>
            <w:tcW w:w="4961" w:type="dxa"/>
            <w:vAlign w:val="center"/>
          </w:tcPr>
          <w:p w14:paraId="7CDFB7E1" w14:textId="77777777" w:rsidR="00EC0953" w:rsidRPr="0018769B" w:rsidRDefault="00EC0953" w:rsidP="00A87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961" w:type="dxa"/>
            <w:vAlign w:val="center"/>
          </w:tcPr>
          <w:p w14:paraId="2D9E3078" w14:textId="3DCC8DDB" w:rsidR="00EC0953" w:rsidRPr="00955818" w:rsidRDefault="00EC0953" w:rsidP="00B62B3A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0953" w:rsidRPr="00E743FE" w14:paraId="1F77B9C2" w14:textId="77777777" w:rsidTr="00A877DE">
        <w:trPr>
          <w:trHeight w:val="397"/>
        </w:trPr>
        <w:tc>
          <w:tcPr>
            <w:tcW w:w="4961" w:type="dxa"/>
            <w:vAlign w:val="center"/>
          </w:tcPr>
          <w:p w14:paraId="72679271" w14:textId="77777777" w:rsidR="00EC0953" w:rsidRPr="0018769B" w:rsidRDefault="00EC0953" w:rsidP="00A87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14:paraId="0A69FF67" w14:textId="77777777" w:rsidR="00EC0953" w:rsidRPr="00955818" w:rsidRDefault="00EC0953" w:rsidP="00C55814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6F04C5">
              <w:rPr>
                <w:rFonts w:ascii="Calibri" w:hAnsi="Calibri" w:cs="Calibri"/>
                <w:sz w:val="22"/>
                <w:szCs w:val="22"/>
              </w:rPr>
              <w:t>ppavlusek@isscopvm.cz</w:t>
            </w:r>
          </w:p>
        </w:tc>
      </w:tr>
      <w:tr w:rsidR="006E1086" w:rsidRPr="00E743FE" w14:paraId="47934039" w14:textId="77777777" w:rsidTr="00A877DE">
        <w:trPr>
          <w:trHeight w:val="397"/>
        </w:trPr>
        <w:tc>
          <w:tcPr>
            <w:tcW w:w="4961" w:type="dxa"/>
            <w:vAlign w:val="center"/>
          </w:tcPr>
          <w:p w14:paraId="4F1E08D0" w14:textId="77777777" w:rsidR="006E1086" w:rsidRPr="0098437A" w:rsidRDefault="006E1086" w:rsidP="00A87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437A"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  <w:vAlign w:val="center"/>
          </w:tcPr>
          <w:p w14:paraId="4E44FC63" w14:textId="77777777" w:rsidR="006E1086" w:rsidRPr="006E1086" w:rsidRDefault="006E1086" w:rsidP="00C55814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E1086">
              <w:rPr>
                <w:rFonts w:asciiTheme="minorHAnsi" w:hAnsiTheme="minorHAnsi" w:cstheme="minorHAnsi"/>
                <w:sz w:val="22"/>
                <w:szCs w:val="22"/>
              </w:rPr>
              <w:t>KB, a.s. Valašské Meziříčí</w:t>
            </w:r>
          </w:p>
        </w:tc>
      </w:tr>
      <w:tr w:rsidR="006E1086" w:rsidRPr="00E743FE" w14:paraId="7826D295" w14:textId="77777777" w:rsidTr="00A877DE">
        <w:trPr>
          <w:trHeight w:val="397"/>
        </w:trPr>
        <w:tc>
          <w:tcPr>
            <w:tcW w:w="4961" w:type="dxa"/>
            <w:vAlign w:val="center"/>
          </w:tcPr>
          <w:p w14:paraId="7713B7E0" w14:textId="77777777" w:rsidR="006E1086" w:rsidRDefault="006E1086" w:rsidP="00A877DE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4961" w:type="dxa"/>
            <w:vAlign w:val="center"/>
          </w:tcPr>
          <w:p w14:paraId="4A81FF2A" w14:textId="7B6A9585" w:rsidR="006E1086" w:rsidRPr="006E1086" w:rsidRDefault="00B62B3A" w:rsidP="00C55814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25730</w:t>
            </w:r>
            <w:r w:rsidR="006E1086" w:rsidRPr="006E1086">
              <w:rPr>
                <w:rFonts w:asciiTheme="minorHAnsi" w:hAnsiTheme="minorHAnsi" w:cstheme="minorHAnsi"/>
                <w:sz w:val="22"/>
                <w:szCs w:val="22"/>
              </w:rPr>
              <w:t>851/0100</w:t>
            </w:r>
          </w:p>
        </w:tc>
      </w:tr>
    </w:tbl>
    <w:p w14:paraId="0469A6A7" w14:textId="77777777" w:rsidR="00CA6148" w:rsidRDefault="00CA6148" w:rsidP="00513E7A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42B0658" w14:textId="77777777" w:rsidR="00513E7A" w:rsidRDefault="00CA6148" w:rsidP="00513E7A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a</w:t>
      </w:r>
    </w:p>
    <w:p w14:paraId="619F4837" w14:textId="77777777" w:rsidR="00CA6148" w:rsidRPr="00513E7A" w:rsidRDefault="00CA6148" w:rsidP="00513E7A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Style w:val="Mkatabulky"/>
        <w:tblW w:w="99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1"/>
        <w:gridCol w:w="4961"/>
      </w:tblGrid>
      <w:tr w:rsidR="00513E7A" w:rsidRPr="00E743FE" w14:paraId="27C8A70D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36A2558D" w14:textId="77777777" w:rsidR="00513E7A" w:rsidRPr="00513E7A" w:rsidRDefault="00513E7A" w:rsidP="00513E7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3E7A">
              <w:rPr>
                <w:rFonts w:asciiTheme="minorHAnsi" w:hAnsiTheme="minorHAnsi" w:cstheme="minorHAnsi"/>
                <w:b/>
                <w:sz w:val="22"/>
                <w:szCs w:val="22"/>
              </w:rPr>
              <w:t>Zhotovitel:</w:t>
            </w:r>
          </w:p>
        </w:tc>
        <w:tc>
          <w:tcPr>
            <w:tcW w:w="4961" w:type="dxa"/>
            <w:vAlign w:val="center"/>
          </w:tcPr>
          <w:p w14:paraId="0CB8C776" w14:textId="1DECA9BF" w:rsidR="00513E7A" w:rsidRPr="00606160" w:rsidRDefault="00606160" w:rsidP="000E572B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6160">
              <w:rPr>
                <w:rFonts w:asciiTheme="minorHAnsi" w:hAnsiTheme="minorHAnsi" w:cstheme="minorHAnsi"/>
                <w:b/>
                <w:sz w:val="22"/>
                <w:szCs w:val="22"/>
              </w:rPr>
              <w:t>RAPOS, spol. s r.o., Palackého 529, Všetuly, 769 01 Holešov</w:t>
            </w:r>
          </w:p>
        </w:tc>
      </w:tr>
      <w:tr w:rsidR="00BF3846" w:rsidRPr="00E743FE" w14:paraId="4F030D49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57BD6581" w14:textId="77777777" w:rsidR="00BF3846" w:rsidRPr="00BF3846" w:rsidRDefault="00BF3846" w:rsidP="00BF3846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F3846">
              <w:rPr>
                <w:rFonts w:asciiTheme="minorHAnsi" w:hAnsiTheme="minorHAnsi" w:cstheme="minorHAnsi"/>
                <w:sz w:val="22"/>
                <w:szCs w:val="22"/>
              </w:rPr>
              <w:t>Zápis 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obchodním rejstříku</w:t>
            </w:r>
            <w:r w:rsidRPr="00BF384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17EBE028" w14:textId="01F8F6FE" w:rsidR="00BF3846" w:rsidRPr="00606160" w:rsidRDefault="00606160" w:rsidP="000E572B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6160">
              <w:rPr>
                <w:rFonts w:asciiTheme="minorHAnsi" w:hAnsiTheme="minorHAnsi" w:cstheme="minorHAnsi"/>
                <w:sz w:val="22"/>
                <w:szCs w:val="22"/>
              </w:rPr>
              <w:t>Vedeném Krajským soudem v Brně, oddíl C, vložka 27940</w:t>
            </w:r>
          </w:p>
        </w:tc>
      </w:tr>
      <w:tr w:rsidR="00513E7A" w:rsidRPr="00E743FE" w14:paraId="672C68DD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4321908C" w14:textId="77777777" w:rsidR="00513E7A" w:rsidRPr="0018769B" w:rsidRDefault="00513E7A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961" w:type="dxa"/>
            <w:vAlign w:val="center"/>
          </w:tcPr>
          <w:p w14:paraId="79B31B54" w14:textId="7EB161A1" w:rsidR="00513E7A" w:rsidRPr="00606160" w:rsidRDefault="00606160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Palackého 529, Všetuly, 769 01 Holešov</w:t>
            </w:r>
          </w:p>
        </w:tc>
      </w:tr>
      <w:tr w:rsidR="00513E7A" w:rsidRPr="00E743FE" w14:paraId="78F68A99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2DBFD029" w14:textId="77777777" w:rsidR="00513E7A" w:rsidRPr="0018769B" w:rsidRDefault="00513E7A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961" w:type="dxa"/>
            <w:vAlign w:val="center"/>
          </w:tcPr>
          <w:p w14:paraId="32A1819F" w14:textId="7BFBE89B" w:rsidR="00513E7A" w:rsidRPr="00606160" w:rsidRDefault="00606160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255 04 487</w:t>
            </w:r>
          </w:p>
        </w:tc>
      </w:tr>
      <w:tr w:rsidR="00BF3846" w:rsidRPr="00E743FE" w14:paraId="443A0059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2530079E" w14:textId="77777777" w:rsidR="00BF3846" w:rsidRPr="0018769B" w:rsidRDefault="002F02C7" w:rsidP="00D20077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 w:rsidR="00D20077">
              <w:rPr>
                <w:rFonts w:ascii="Calibri" w:hAnsi="Calibri" w:cs="Calibri"/>
                <w:sz w:val="22"/>
                <w:szCs w:val="22"/>
              </w:rPr>
              <w:t>zhotovitele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961" w:type="dxa"/>
            <w:vAlign w:val="center"/>
          </w:tcPr>
          <w:p w14:paraId="3EA111F0" w14:textId="5C39F7DF" w:rsidR="00BF3846" w:rsidRPr="00606160" w:rsidRDefault="00606160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Ing. Petr Vlček, Jaroslav Ševčík, Ing. Jaroslav Ševčík</w:t>
            </w:r>
          </w:p>
        </w:tc>
      </w:tr>
      <w:tr w:rsidR="00BF3846" w:rsidRPr="00E743FE" w14:paraId="13C76007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002C4036" w14:textId="77777777" w:rsidR="00BF3846" w:rsidRDefault="00BF3846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/mobil</w:t>
            </w:r>
            <w:r w:rsidRPr="0018769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3CA7FDFB" w14:textId="42F717E9" w:rsidR="00BF3846" w:rsidRPr="00606160" w:rsidRDefault="00BF3846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61CB" w:rsidRPr="00E743FE" w14:paraId="1DD836BA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62BBA63C" w14:textId="77777777" w:rsidR="008A61CB" w:rsidRPr="0018769B" w:rsidRDefault="008A61CB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14:paraId="53E546C1" w14:textId="1C5D2495" w:rsidR="00606160" w:rsidRPr="00606160" w:rsidRDefault="00606160" w:rsidP="00606160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E7A" w:rsidRPr="00E743FE" w14:paraId="102076DF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0AB84488" w14:textId="77777777" w:rsidR="00513E7A" w:rsidRPr="0018769B" w:rsidRDefault="00513E7A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  <w:vAlign w:val="center"/>
          </w:tcPr>
          <w:p w14:paraId="5A29C968" w14:textId="3C5120ED" w:rsidR="00513E7A" w:rsidRPr="00606160" w:rsidRDefault="00513E7A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E7A" w:rsidRPr="00E743FE" w14:paraId="77EA20C9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487D058E" w14:textId="77777777" w:rsidR="00513E7A" w:rsidRPr="0018769B" w:rsidRDefault="00513E7A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4961" w:type="dxa"/>
            <w:vAlign w:val="center"/>
          </w:tcPr>
          <w:p w14:paraId="7F4AE96E" w14:textId="0F68F1CD" w:rsidR="00513E7A" w:rsidRPr="00606160" w:rsidRDefault="00513E7A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2C31" w:rsidRPr="00E743FE" w14:paraId="4FC1EBC4" w14:textId="77777777" w:rsidTr="001F3990">
        <w:trPr>
          <w:trHeight w:val="397"/>
        </w:trPr>
        <w:tc>
          <w:tcPr>
            <w:tcW w:w="4961" w:type="dxa"/>
            <w:vAlign w:val="center"/>
          </w:tcPr>
          <w:p w14:paraId="741BB9EC" w14:textId="0B32E687" w:rsidR="00162C31" w:rsidRDefault="00162C31" w:rsidP="00162C31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Vedoucí střediska II</w:t>
            </w:r>
          </w:p>
        </w:tc>
        <w:tc>
          <w:tcPr>
            <w:tcW w:w="4961" w:type="dxa"/>
            <w:vAlign w:val="center"/>
          </w:tcPr>
          <w:p w14:paraId="66B8848C" w14:textId="481106CF" w:rsidR="00162C31" w:rsidRDefault="00162C31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077" w:rsidRPr="00E743FE" w14:paraId="3158D423" w14:textId="77777777" w:rsidTr="00D20077">
        <w:trPr>
          <w:trHeight w:val="397"/>
        </w:trPr>
        <w:tc>
          <w:tcPr>
            <w:tcW w:w="4961" w:type="dxa"/>
            <w:vAlign w:val="center"/>
          </w:tcPr>
          <w:p w14:paraId="6BF8BAB9" w14:textId="77777777" w:rsidR="00D20077" w:rsidRDefault="00D20077" w:rsidP="00D20077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Stavbyvedoucí z</w:t>
            </w:r>
            <w:r w:rsidRPr="00D20077">
              <w:rPr>
                <w:rFonts w:asciiTheme="minorHAnsi" w:hAnsiTheme="minorHAnsi" w:cstheme="minorHAnsi"/>
                <w:sz w:val="22"/>
                <w:szCs w:val="22"/>
              </w:rPr>
              <w:t>hotovitele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40204737" w14:textId="503F1C06" w:rsidR="00D20077" w:rsidRPr="00606160" w:rsidRDefault="00D20077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077" w:rsidRPr="00E743FE" w14:paraId="02C651F7" w14:textId="77777777" w:rsidTr="00D20077">
        <w:trPr>
          <w:trHeight w:val="397"/>
        </w:trPr>
        <w:tc>
          <w:tcPr>
            <w:tcW w:w="4961" w:type="dxa"/>
            <w:vAlign w:val="center"/>
          </w:tcPr>
          <w:p w14:paraId="37CEFD4F" w14:textId="77777777" w:rsidR="00D20077" w:rsidRPr="00D20077" w:rsidRDefault="00D20077" w:rsidP="00D20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0077">
              <w:rPr>
                <w:rFonts w:asciiTheme="minorHAnsi" w:hAnsiTheme="minorHAnsi" w:cstheme="minorHAnsi"/>
                <w:sz w:val="22"/>
                <w:szCs w:val="22"/>
              </w:rPr>
              <w:t>Telefon/mobil:</w:t>
            </w:r>
          </w:p>
        </w:tc>
        <w:tc>
          <w:tcPr>
            <w:tcW w:w="4961" w:type="dxa"/>
            <w:vAlign w:val="center"/>
          </w:tcPr>
          <w:p w14:paraId="1AD89B30" w14:textId="2022F071" w:rsidR="00D20077" w:rsidRPr="00606160" w:rsidRDefault="00D20077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077" w:rsidRPr="00E743FE" w14:paraId="2902C77A" w14:textId="77777777" w:rsidTr="00D20077">
        <w:trPr>
          <w:trHeight w:val="397"/>
        </w:trPr>
        <w:tc>
          <w:tcPr>
            <w:tcW w:w="4961" w:type="dxa"/>
            <w:vAlign w:val="center"/>
          </w:tcPr>
          <w:p w14:paraId="0D4315D3" w14:textId="77777777" w:rsidR="00D20077" w:rsidRPr="00D20077" w:rsidRDefault="00D20077" w:rsidP="00D20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0077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961" w:type="dxa"/>
            <w:vAlign w:val="center"/>
          </w:tcPr>
          <w:p w14:paraId="61A8EFC2" w14:textId="776EE5DB" w:rsidR="00606160" w:rsidRPr="0042320B" w:rsidRDefault="00606160" w:rsidP="00606160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3372" w:rsidRPr="00E743FE" w14:paraId="48DBC55E" w14:textId="77777777" w:rsidTr="002D4E3C">
        <w:trPr>
          <w:trHeight w:val="397"/>
        </w:trPr>
        <w:tc>
          <w:tcPr>
            <w:tcW w:w="9922" w:type="dxa"/>
            <w:gridSpan w:val="2"/>
            <w:vAlign w:val="center"/>
          </w:tcPr>
          <w:p w14:paraId="6AAB4DFD" w14:textId="77777777" w:rsidR="00323372" w:rsidRPr="0042320B" w:rsidRDefault="00323372" w:rsidP="000E572B">
            <w:pPr>
              <w:spacing w:line="2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Zhotovitel prohlašuje, že je oprávněn k činnostem, které jsou předmětem plnění této smlouvy.</w:t>
            </w:r>
          </w:p>
        </w:tc>
      </w:tr>
    </w:tbl>
    <w:p w14:paraId="322F748D" w14:textId="77777777" w:rsidR="004C7104" w:rsidRDefault="004C7104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6197110C" w14:textId="77777777"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Článek 2</w:t>
      </w:r>
    </w:p>
    <w:p w14:paraId="7B75F2AA" w14:textId="77777777" w:rsidR="00513E7A" w:rsidRPr="00513E7A" w:rsidRDefault="00513E7A" w:rsidP="00513E7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513E7A">
        <w:rPr>
          <w:rFonts w:asciiTheme="minorHAnsi" w:hAnsiTheme="minorHAnsi" w:cstheme="minorHAnsi"/>
          <w:b/>
          <w:sz w:val="28"/>
          <w:szCs w:val="32"/>
        </w:rPr>
        <w:t>Předmět smlouvy, popis díla</w:t>
      </w:r>
    </w:p>
    <w:p w14:paraId="76EB66E1" w14:textId="77777777" w:rsidR="00513E7A" w:rsidRPr="002220E3" w:rsidRDefault="00513E7A" w:rsidP="00485A9C">
      <w:pPr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6D478294" w14:textId="04395A29" w:rsidR="0083778E" w:rsidRDefault="00652B39" w:rsidP="00AB1BC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52B39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 se zavazuje provést a objednateli předat v rozsahu, způsobem, v době a za podmínek sjednaných touto smlouvou dílo: </w:t>
      </w:r>
      <w:r w:rsidR="00513E7A" w:rsidRPr="00334F99">
        <w:rPr>
          <w:rFonts w:ascii="Calibri" w:eastAsiaTheme="minorHAnsi" w:hAnsi="Calibri" w:cs="Calibri"/>
          <w:b/>
          <w:sz w:val="22"/>
          <w:szCs w:val="22"/>
          <w:lang w:eastAsia="en-US"/>
        </w:rPr>
        <w:t>„</w:t>
      </w:r>
      <w:r w:rsidR="00B2432E" w:rsidRPr="00334F99">
        <w:rPr>
          <w:rFonts w:ascii="Calibri" w:eastAsiaTheme="minorHAnsi" w:hAnsi="Calibri" w:cs="Calibri"/>
          <w:b/>
          <w:sz w:val="22"/>
          <w:szCs w:val="22"/>
          <w:lang w:eastAsia="en-US"/>
        </w:rPr>
        <w:t>ISŠ-COP a JŠ s PSJZ Valašské Meziříčí - Metrologie pro technické obory“ (stavební práce)</w:t>
      </w:r>
      <w:r w:rsidR="00B2432E" w:rsidRPr="00334F99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="00DF518C" w:rsidRPr="00334F99">
        <w:rPr>
          <w:rFonts w:ascii="Calibri" w:eastAsiaTheme="minorHAnsi" w:hAnsi="Calibri" w:cs="Calibri"/>
          <w:sz w:val="22"/>
          <w:szCs w:val="22"/>
          <w:lang w:eastAsia="en-US"/>
        </w:rPr>
        <w:t>(dále jen „d</w:t>
      </w:r>
      <w:r w:rsidR="00513E7A" w:rsidRPr="00334F99">
        <w:rPr>
          <w:rFonts w:ascii="Calibri" w:eastAsiaTheme="minorHAnsi" w:hAnsi="Calibri" w:cs="Calibri"/>
          <w:sz w:val="22"/>
          <w:szCs w:val="22"/>
          <w:lang w:eastAsia="en-US"/>
        </w:rPr>
        <w:t>ílo“)</w:t>
      </w:r>
      <w:r w:rsidR="00B2432E" w:rsidRPr="00334F99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="00642F8A" w:rsidRPr="00334F99">
        <w:rPr>
          <w:rFonts w:ascii="Calibri" w:eastAsiaTheme="minorHAnsi" w:hAnsi="Calibri" w:cs="Calibri"/>
          <w:sz w:val="22"/>
          <w:szCs w:val="22"/>
          <w:lang w:eastAsia="en-US"/>
        </w:rPr>
        <w:t>dle</w:t>
      </w:r>
      <w:r w:rsidR="002D1480" w:rsidRPr="00334F99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642F8A" w:rsidRPr="00334F99">
        <w:rPr>
          <w:rFonts w:ascii="Calibri" w:eastAsiaTheme="minorHAnsi" w:hAnsi="Calibri" w:cs="Calibri"/>
          <w:sz w:val="22"/>
          <w:szCs w:val="22"/>
          <w:lang w:eastAsia="en-US"/>
        </w:rPr>
        <w:t xml:space="preserve">příslušné </w:t>
      </w:r>
      <w:r w:rsidR="00B2432E" w:rsidRPr="00334F99">
        <w:rPr>
          <w:rFonts w:ascii="Calibri" w:eastAsiaTheme="minorHAnsi" w:hAnsi="Calibri" w:cs="Calibri"/>
          <w:sz w:val="22"/>
          <w:szCs w:val="22"/>
          <w:lang w:eastAsia="en-US"/>
        </w:rPr>
        <w:t>projektové</w:t>
      </w:r>
      <w:r w:rsidR="002D1480" w:rsidRPr="0083778E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642F8A" w:rsidRPr="0083778E">
        <w:rPr>
          <w:rFonts w:ascii="Calibri" w:eastAsiaTheme="minorHAnsi" w:hAnsi="Calibri" w:cs="Calibri"/>
          <w:sz w:val="22"/>
          <w:szCs w:val="22"/>
          <w:lang w:eastAsia="en-US"/>
        </w:rPr>
        <w:t>dokumentace zpracované objednatelem v rozsahu stanoveném vyhláškou</w:t>
      </w:r>
      <w:r w:rsidR="00B2432E" w:rsidRPr="0083778E">
        <w:rPr>
          <w:rFonts w:ascii="Calibri" w:eastAsiaTheme="minorHAnsi" w:hAnsi="Calibri" w:cs="Calibri"/>
          <w:sz w:val="22"/>
          <w:szCs w:val="22"/>
          <w:lang w:eastAsia="en-US"/>
        </w:rPr>
        <w:t xml:space="preserve"> č. 169/2016 Sb</w:t>
      </w:r>
      <w:r w:rsidR="00094F18">
        <w:rPr>
          <w:rFonts w:ascii="Calibri" w:eastAsiaTheme="minorHAnsi" w:hAnsi="Calibri" w:cs="Calibri"/>
          <w:sz w:val="22"/>
          <w:szCs w:val="22"/>
          <w:lang w:eastAsia="en-US"/>
        </w:rPr>
        <w:t>.</w:t>
      </w:r>
      <w:r w:rsidR="0083778E">
        <w:rPr>
          <w:rFonts w:ascii="Calibri" w:eastAsiaTheme="minorHAnsi" w:hAnsi="Calibri" w:cs="Calibri"/>
          <w:sz w:val="22"/>
          <w:szCs w:val="22"/>
          <w:lang w:eastAsia="en-US"/>
        </w:rPr>
        <w:t xml:space="preserve"> a o</w:t>
      </w:r>
      <w:r w:rsidR="0083778E" w:rsidRPr="000B35B0">
        <w:rPr>
          <w:rFonts w:ascii="Calibri" w:eastAsiaTheme="minorHAnsi" w:hAnsi="Calibri" w:cs="Calibri"/>
          <w:sz w:val="22"/>
          <w:szCs w:val="22"/>
          <w:lang w:eastAsia="en-US"/>
        </w:rPr>
        <w:t>bjednatel se zavazuje řádně provedené dílo bez vad a nedodělků převzít a zaplatit za něj zhotoviteli cenu podle smlouvy a podmínek dohodnutých ve smlouvě.</w:t>
      </w:r>
    </w:p>
    <w:p w14:paraId="2CBC8893" w14:textId="77777777" w:rsidR="00D70632" w:rsidRPr="00513E7A" w:rsidRDefault="00D70632" w:rsidP="00D7063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7D04AF7" w14:textId="77777777" w:rsidR="00472FC3" w:rsidRDefault="00513E7A" w:rsidP="00642F8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Dílo </w:t>
      </w:r>
      <w:r w:rsidR="008A4372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bude realizováno v souladu se zadávací dokumentací </w:t>
      </w:r>
      <w:r w:rsidR="00923866">
        <w:rPr>
          <w:rFonts w:ascii="Calibri" w:eastAsiaTheme="minorHAnsi" w:hAnsi="Calibri" w:cs="Calibri"/>
          <w:sz w:val="22"/>
          <w:szCs w:val="22"/>
          <w:lang w:eastAsia="en-US"/>
        </w:rPr>
        <w:t>pro výběr zhotovitele</w:t>
      </w:r>
      <w:r w:rsidR="008F2486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  <w:r w:rsidR="00F246D1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 provede práce a dodávky </w:t>
      </w:r>
      <w:r w:rsidR="00F246D1" w:rsidRPr="00923866">
        <w:rPr>
          <w:rFonts w:ascii="Calibri" w:eastAsiaTheme="minorHAnsi" w:hAnsi="Calibri" w:cs="Calibri"/>
          <w:sz w:val="22"/>
          <w:szCs w:val="22"/>
          <w:lang w:eastAsia="en-US"/>
        </w:rPr>
        <w:t xml:space="preserve">specifikované </w:t>
      </w:r>
      <w:r w:rsidR="00923866" w:rsidRPr="00923866">
        <w:rPr>
          <w:rFonts w:ascii="Calibri" w:eastAsiaTheme="minorHAnsi" w:hAnsi="Calibri" w:cs="Calibri"/>
          <w:sz w:val="22"/>
          <w:szCs w:val="22"/>
          <w:lang w:eastAsia="en-US"/>
        </w:rPr>
        <w:t>v</w:t>
      </w:r>
      <w:r w:rsidR="00923866" w:rsidRPr="00923866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projektov</w:t>
      </w:r>
      <w:r w:rsidR="00923866">
        <w:rPr>
          <w:rFonts w:ascii="Calibri" w:eastAsiaTheme="minorHAnsi" w:hAnsi="Calibri" w:cs="Calibri"/>
          <w:b/>
          <w:sz w:val="22"/>
          <w:szCs w:val="22"/>
          <w:lang w:eastAsia="en-US"/>
        </w:rPr>
        <w:t>é</w:t>
      </w:r>
      <w:r w:rsidR="00923866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dokumentac</w:t>
      </w:r>
      <w:r w:rsidR="00923866">
        <w:rPr>
          <w:rFonts w:ascii="Calibri" w:eastAsiaTheme="minorHAnsi" w:hAnsi="Calibri" w:cs="Calibri"/>
          <w:b/>
          <w:sz w:val="22"/>
          <w:szCs w:val="22"/>
          <w:lang w:eastAsia="en-US"/>
        </w:rPr>
        <w:t>i</w:t>
      </w:r>
      <w:r w:rsidR="00923866" w:rsidRPr="00923866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923866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 w:rsidR="00923866" w:rsidRPr="00923866">
        <w:rPr>
          <w:rFonts w:ascii="Calibri" w:eastAsiaTheme="minorHAnsi" w:hAnsi="Calibri" w:cs="Calibri"/>
          <w:sz w:val="22"/>
          <w:szCs w:val="22"/>
          <w:lang w:eastAsia="en-US"/>
        </w:rPr>
        <w:t>která tvoří</w:t>
      </w:r>
      <w:r w:rsidR="00923866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přílohu č. 3 smlouvy</w:t>
      </w:r>
      <w:r w:rsidR="00923866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F246D1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a </w:t>
      </w:r>
      <w:r w:rsidR="001E3755">
        <w:rPr>
          <w:rFonts w:ascii="Calibri" w:eastAsiaTheme="minorHAnsi" w:hAnsi="Calibri" w:cs="Calibri"/>
          <w:sz w:val="22"/>
          <w:szCs w:val="22"/>
          <w:lang w:eastAsia="en-US"/>
        </w:rPr>
        <w:t xml:space="preserve">dále </w:t>
      </w:r>
      <w:r w:rsidR="00F246D1" w:rsidRPr="00642F8A">
        <w:rPr>
          <w:rFonts w:ascii="Calibri" w:eastAsiaTheme="minorHAnsi" w:hAnsi="Calibri" w:cs="Calibri"/>
          <w:sz w:val="22"/>
          <w:szCs w:val="22"/>
          <w:lang w:eastAsia="en-US"/>
        </w:rPr>
        <w:t>oceněné v</w:t>
      </w:r>
      <w:r w:rsidR="0081341C" w:rsidRPr="00642F8A">
        <w:rPr>
          <w:rFonts w:ascii="Calibri" w:eastAsiaTheme="minorHAnsi" w:hAnsi="Calibri" w:cs="Calibri"/>
          <w:sz w:val="22"/>
          <w:szCs w:val="22"/>
          <w:lang w:eastAsia="en-US"/>
        </w:rPr>
        <w:t> </w:t>
      </w:r>
      <w:r w:rsidR="0081341C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>položkovém rozpočtu</w:t>
      </w:r>
      <w:r w:rsidR="00923866" w:rsidRPr="00923866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923866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 w:rsidR="00923866" w:rsidRPr="00923866">
        <w:rPr>
          <w:rFonts w:ascii="Calibri" w:eastAsiaTheme="minorHAnsi" w:hAnsi="Calibri" w:cs="Calibri"/>
          <w:sz w:val="22"/>
          <w:szCs w:val="22"/>
          <w:lang w:eastAsia="en-US"/>
        </w:rPr>
        <w:t>který tvoří</w:t>
      </w:r>
      <w:r w:rsidR="00923866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 w:rsidR="00083F77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>p</w:t>
      </w:r>
      <w:r w:rsidR="00F246D1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>řílo</w:t>
      </w:r>
      <w:r w:rsidR="0081341C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>h</w:t>
      </w:r>
      <w:r w:rsidR="00923866">
        <w:rPr>
          <w:rFonts w:ascii="Calibri" w:eastAsiaTheme="minorHAnsi" w:hAnsi="Calibri" w:cs="Calibri"/>
          <w:b/>
          <w:sz w:val="22"/>
          <w:szCs w:val="22"/>
          <w:lang w:eastAsia="en-US"/>
        </w:rPr>
        <w:t>u</w:t>
      </w:r>
      <w:r w:rsidR="00F246D1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č. </w:t>
      </w:r>
      <w:r w:rsidR="0081341C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>2</w:t>
      </w:r>
      <w:r w:rsidR="00F246D1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 w:rsidR="00562D2C" w:rsidRPr="00642F8A">
        <w:rPr>
          <w:rFonts w:ascii="Calibri" w:eastAsiaTheme="minorHAnsi" w:hAnsi="Calibri" w:cs="Calibri"/>
          <w:b/>
          <w:sz w:val="22"/>
          <w:szCs w:val="22"/>
          <w:lang w:eastAsia="en-US"/>
        </w:rPr>
        <w:t>smlouvy</w:t>
      </w:r>
      <w:r w:rsidR="00F246D1" w:rsidRPr="00923866">
        <w:rPr>
          <w:rFonts w:ascii="Calibri" w:eastAsiaTheme="minorHAnsi" w:hAnsi="Calibri" w:cs="Calibri"/>
          <w:sz w:val="22"/>
          <w:szCs w:val="22"/>
          <w:lang w:eastAsia="en-US"/>
        </w:rPr>
        <w:t>.</w:t>
      </w:r>
      <w:r w:rsidR="00F246D1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642F8A" w:rsidRPr="00642F8A">
        <w:rPr>
          <w:rFonts w:ascii="Calibri" w:eastAsiaTheme="minorHAnsi" w:hAnsi="Calibri" w:cs="Calibri"/>
          <w:sz w:val="22"/>
          <w:szCs w:val="22"/>
          <w:lang w:eastAsia="en-US"/>
        </w:rPr>
        <w:t>Položkový rozpočet je zhotovitelem oceněný soupis stavebních prací dodávek a služeb</w:t>
      </w:r>
      <w:r w:rsidR="00923866">
        <w:rPr>
          <w:rFonts w:ascii="Calibri" w:eastAsiaTheme="minorHAnsi" w:hAnsi="Calibri" w:cs="Calibri"/>
          <w:sz w:val="22"/>
          <w:szCs w:val="22"/>
          <w:lang w:eastAsia="en-US"/>
        </w:rPr>
        <w:t xml:space="preserve"> předložený v nabídce ve výběrovém řízení</w:t>
      </w:r>
      <w:r w:rsidR="00642F8A" w:rsidRPr="00642F8A">
        <w:rPr>
          <w:rFonts w:ascii="Calibri" w:eastAsiaTheme="minorHAnsi" w:hAnsi="Calibri" w:cs="Calibri"/>
          <w:sz w:val="22"/>
          <w:szCs w:val="22"/>
          <w:lang w:eastAsia="en-US"/>
        </w:rPr>
        <w:t>, v němž jsou zhotovitelem uvedeny jednotkové ceny u všech položek stavebních prací</w:t>
      </w:r>
      <w:r w:rsid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="00642F8A" w:rsidRPr="00642F8A">
        <w:rPr>
          <w:rFonts w:ascii="Calibri" w:eastAsiaTheme="minorHAnsi" w:hAnsi="Calibri" w:cs="Calibri"/>
          <w:sz w:val="22"/>
          <w:szCs w:val="22"/>
          <w:lang w:eastAsia="en-US"/>
        </w:rPr>
        <w:t>dodávek a sl</w:t>
      </w:r>
      <w:r w:rsid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užeb a jejich celkové ceny pro objednatelem </w:t>
      </w:r>
      <w:r w:rsidR="00642F8A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vymezené množství. </w:t>
      </w:r>
      <w:r w:rsidR="00EB1773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Dále bude dílo provedeno </w:t>
      </w:r>
      <w:r w:rsidR="002D6836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zhotovitelem </w:t>
      </w:r>
      <w:r w:rsidR="00EB1773" w:rsidRPr="00642F8A">
        <w:rPr>
          <w:rFonts w:ascii="Calibri" w:eastAsiaTheme="minorHAnsi" w:hAnsi="Calibri" w:cs="Calibri"/>
          <w:sz w:val="22"/>
          <w:szCs w:val="22"/>
          <w:lang w:eastAsia="en-US"/>
        </w:rPr>
        <w:t>v souladu s právními a technickými požadavky platnými v době podpisu smlouvy</w:t>
      </w:r>
      <w:r w:rsidR="003A2C24" w:rsidRPr="00642F8A">
        <w:rPr>
          <w:rFonts w:ascii="Calibri" w:eastAsiaTheme="minorHAnsi" w:hAnsi="Calibri" w:cs="Calibri"/>
          <w:sz w:val="22"/>
          <w:szCs w:val="22"/>
          <w:lang w:eastAsia="en-US"/>
        </w:rPr>
        <w:t xml:space="preserve"> a v souladu se zákonem č. 183/2006 Sb., stavební zákon, ve znění pozdějších předpisů.</w:t>
      </w:r>
      <w:r w:rsidR="000B2D53" w:rsidRPr="00642F8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D8BE38" w14:textId="77777777" w:rsidR="0039035B" w:rsidRPr="0039035B" w:rsidRDefault="0039035B" w:rsidP="0039035B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206580A" w14:textId="11F601E2" w:rsidR="0039035B" w:rsidRPr="00707B4E" w:rsidRDefault="0039035B" w:rsidP="0039035B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07B4E">
        <w:rPr>
          <w:rFonts w:asciiTheme="minorHAnsi" w:hAnsiTheme="minorHAnsi" w:cstheme="minorHAnsi"/>
          <w:sz w:val="22"/>
          <w:szCs w:val="22"/>
        </w:rPr>
        <w:t xml:space="preserve">Zpracovatel projektové dokumentace: Musil, Hybská – architektonický atelier s.r.o., Kopečná 58, </w:t>
      </w:r>
      <w:r w:rsidR="004310B4" w:rsidRPr="00707B4E">
        <w:rPr>
          <w:rFonts w:asciiTheme="minorHAnsi" w:hAnsiTheme="minorHAnsi" w:cstheme="minorHAnsi"/>
          <w:sz w:val="22"/>
          <w:szCs w:val="22"/>
        </w:rPr>
        <w:br/>
      </w:r>
      <w:r w:rsidRPr="00707B4E">
        <w:rPr>
          <w:rFonts w:asciiTheme="minorHAnsi" w:hAnsiTheme="minorHAnsi" w:cstheme="minorHAnsi"/>
          <w:sz w:val="22"/>
          <w:szCs w:val="22"/>
        </w:rPr>
        <w:t>602 00 Brno, IČ: 63475669, Hlavní projektant: Ing. arch. Radim Musil, autorizovaný architekt, ČA 01</w:t>
      </w:r>
      <w:r w:rsidR="000D5EAE">
        <w:rPr>
          <w:rFonts w:asciiTheme="minorHAnsi" w:hAnsiTheme="minorHAnsi" w:cstheme="minorHAnsi"/>
          <w:sz w:val="22"/>
          <w:szCs w:val="22"/>
        </w:rPr>
        <w:t> </w:t>
      </w:r>
      <w:r w:rsidRPr="00707B4E">
        <w:rPr>
          <w:rFonts w:asciiTheme="minorHAnsi" w:hAnsiTheme="minorHAnsi" w:cstheme="minorHAnsi"/>
          <w:sz w:val="22"/>
          <w:szCs w:val="22"/>
        </w:rPr>
        <w:t>687</w:t>
      </w:r>
      <w:r w:rsidR="000D5EAE">
        <w:rPr>
          <w:rFonts w:asciiTheme="minorHAnsi" w:hAnsiTheme="minorHAnsi" w:cstheme="minorHAnsi"/>
          <w:sz w:val="22"/>
          <w:szCs w:val="22"/>
        </w:rPr>
        <w:t>.</w:t>
      </w:r>
    </w:p>
    <w:p w14:paraId="586C4E79" w14:textId="77777777" w:rsidR="008F2486" w:rsidRPr="00707B4E" w:rsidRDefault="008F2486" w:rsidP="008F248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E0B65CD" w14:textId="4CC59D5F" w:rsidR="00673D45" w:rsidRPr="00707B4E" w:rsidRDefault="008F2486" w:rsidP="006B3F4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707B4E">
        <w:rPr>
          <w:rFonts w:asciiTheme="minorHAnsi" w:hAnsiTheme="minorHAnsi" w:cstheme="minorHAnsi"/>
          <w:sz w:val="22"/>
          <w:szCs w:val="22"/>
        </w:rPr>
        <w:t xml:space="preserve">Veřejná zakázka je spolufinancovaná </w:t>
      </w:r>
      <w:r w:rsidR="00332811" w:rsidRPr="00707B4E">
        <w:rPr>
          <w:rFonts w:asciiTheme="minorHAnsi" w:hAnsiTheme="minorHAnsi" w:cstheme="minorHAnsi"/>
          <w:sz w:val="22"/>
          <w:szCs w:val="22"/>
        </w:rPr>
        <w:t>z prostředků Evropské unie prostřednictvím Integrovaného regionálního operačního programu</w:t>
      </w:r>
      <w:r w:rsidR="006223E5">
        <w:rPr>
          <w:rFonts w:asciiTheme="minorHAnsi" w:hAnsiTheme="minorHAnsi" w:cstheme="minorHAnsi"/>
          <w:sz w:val="22"/>
          <w:szCs w:val="22"/>
        </w:rPr>
        <w:t xml:space="preserve"> </w:t>
      </w:r>
      <w:r w:rsidR="00374FDD" w:rsidRPr="00374FDD">
        <w:rPr>
          <w:rFonts w:asciiTheme="minorHAnsi" w:hAnsiTheme="minorHAnsi" w:cstheme="minorHAnsi"/>
          <w:sz w:val="22"/>
          <w:szCs w:val="22"/>
        </w:rPr>
        <w:t>ze strukturálního fondu ERDF</w:t>
      </w:r>
      <w:r w:rsidR="00332811" w:rsidRPr="00707B4E">
        <w:rPr>
          <w:rFonts w:asciiTheme="minorHAnsi" w:hAnsiTheme="minorHAnsi" w:cstheme="minorHAnsi"/>
          <w:sz w:val="22"/>
          <w:szCs w:val="22"/>
        </w:rPr>
        <w:t>, z prostředků státního rozpočtu České republiky a z prostředků Zlínského kraje.</w:t>
      </w:r>
    </w:p>
    <w:p w14:paraId="264D4E41" w14:textId="77777777" w:rsidR="00332811" w:rsidRPr="00707B4E" w:rsidRDefault="00332811" w:rsidP="0033281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EBFD2D9" w14:textId="77777777" w:rsidR="00332811" w:rsidRDefault="00332811" w:rsidP="00332811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szCs w:val="22"/>
        </w:rPr>
      </w:pPr>
      <w:r w:rsidRPr="00707B4E">
        <w:rPr>
          <w:rFonts w:asciiTheme="minorHAnsi" w:hAnsiTheme="minorHAnsi" w:cstheme="minorHAnsi"/>
          <w:sz w:val="22"/>
          <w:szCs w:val="22"/>
        </w:rPr>
        <w:t>Registrační číslo</w:t>
      </w:r>
      <w:r>
        <w:rPr>
          <w:rFonts w:asciiTheme="minorHAnsi" w:hAnsiTheme="minorHAnsi" w:cstheme="minorHAnsi"/>
          <w:sz w:val="22"/>
          <w:szCs w:val="22"/>
        </w:rPr>
        <w:t xml:space="preserve"> projektu: </w:t>
      </w:r>
      <w:r w:rsidRPr="002D4174">
        <w:rPr>
          <w:rFonts w:asciiTheme="minorHAnsi" w:hAnsiTheme="minorHAnsi"/>
          <w:bCs/>
          <w:sz w:val="22"/>
          <w:szCs w:val="22"/>
        </w:rPr>
        <w:t>CZ.06.2.67/0.0/0.0/16_050/0002759</w:t>
      </w:r>
    </w:p>
    <w:p w14:paraId="2756575E" w14:textId="77777777" w:rsidR="006223E5" w:rsidRDefault="006223E5" w:rsidP="006223E5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Název projektu: </w:t>
      </w:r>
      <w:r w:rsidRPr="006223E5">
        <w:rPr>
          <w:rFonts w:asciiTheme="minorHAnsi" w:hAnsiTheme="minorHAnsi" w:cstheme="minorHAnsi"/>
          <w:sz w:val="22"/>
          <w:szCs w:val="22"/>
        </w:rPr>
        <w:t>ISŠ-COP a JŠ s PSJZ Valašské Meziříčí - Metrologie pro technické obory</w:t>
      </w:r>
    </w:p>
    <w:p w14:paraId="7048E55B" w14:textId="701C15BF" w:rsidR="006223E5" w:rsidRPr="00332811" w:rsidRDefault="006223E5" w:rsidP="00332811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223E5">
        <w:rPr>
          <w:rFonts w:asciiTheme="minorHAnsi" w:hAnsiTheme="minorHAnsi" w:cstheme="minorHAnsi"/>
          <w:sz w:val="22"/>
          <w:szCs w:val="22"/>
        </w:rPr>
        <w:t>Prioritní osa IROP:</w:t>
      </w:r>
      <w:r w:rsidRPr="006223E5">
        <w:t xml:space="preserve"> </w:t>
      </w:r>
      <w:r w:rsidRPr="006223E5">
        <w:rPr>
          <w:rFonts w:asciiTheme="minorHAnsi" w:hAnsiTheme="minorHAnsi" w:cstheme="minorHAnsi"/>
          <w:sz w:val="22"/>
          <w:szCs w:val="22"/>
        </w:rPr>
        <w:t>06.2 Zkvalitnění veřejných služeb a podmínek života pro obyvatele regionů</w:t>
      </w:r>
    </w:p>
    <w:p w14:paraId="2008DABA" w14:textId="77777777" w:rsidR="008F2486" w:rsidRPr="00673D45" w:rsidRDefault="008F2486" w:rsidP="00673D4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EBBC9D8" w14:textId="77777777" w:rsidR="003B3E82" w:rsidRPr="000B35B0" w:rsidRDefault="003B3E82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Theme="minorHAnsi" w:hAnsiTheme="minorHAnsi" w:cstheme="minorHAnsi"/>
          <w:sz w:val="22"/>
          <w:szCs w:val="22"/>
        </w:rPr>
        <w:t>Veškeré materiály a postupy použité při plnění díla musí splňovat požadavky obecně závazných právních předpisů a českých technických norem.</w:t>
      </w:r>
      <w:r w:rsidR="00EB1773" w:rsidRPr="000B35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3B26C1" w14:textId="77777777" w:rsidR="008A4372" w:rsidRPr="00513E7A" w:rsidRDefault="008A4372" w:rsidP="00D7063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94A984C" w14:textId="77777777" w:rsidR="00513E7A" w:rsidRPr="000B35B0" w:rsidRDefault="00513E7A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 potvrzuje, že se plně seznámil s rozsahem a povahou </w:t>
      </w:r>
      <w:r w:rsidR="004F7DF6" w:rsidRPr="000B35B0">
        <w:rPr>
          <w:rFonts w:ascii="Calibri" w:eastAsiaTheme="minorHAnsi" w:hAnsi="Calibri" w:cs="Calibri"/>
          <w:sz w:val="22"/>
          <w:szCs w:val="22"/>
          <w:lang w:eastAsia="en-US"/>
        </w:rPr>
        <w:t>d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íla, že jsou mu známy veškeré podmínky</w:t>
      </w:r>
    </w:p>
    <w:p w14:paraId="1DC181D0" w14:textId="77777777" w:rsidR="00513E7A" w:rsidRDefault="00513E7A" w:rsidP="00D70632">
      <w:pPr>
        <w:autoSpaceDE w:val="0"/>
        <w:autoSpaceDN w:val="0"/>
        <w:adjustRightInd w:val="0"/>
        <w:ind w:left="708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513E7A">
        <w:rPr>
          <w:rFonts w:ascii="Calibri" w:eastAsiaTheme="minorHAnsi" w:hAnsi="Calibri" w:cs="Calibri"/>
          <w:sz w:val="22"/>
          <w:szCs w:val="22"/>
          <w:lang w:eastAsia="en-US"/>
        </w:rPr>
        <w:t xml:space="preserve">nezbytné k realizaci </w:t>
      </w:r>
      <w:r w:rsidR="004F7DF6">
        <w:rPr>
          <w:rFonts w:ascii="Calibri" w:eastAsiaTheme="minorHAnsi" w:hAnsi="Calibri" w:cs="Calibri"/>
          <w:sz w:val="22"/>
          <w:szCs w:val="22"/>
          <w:lang w:eastAsia="en-US"/>
        </w:rPr>
        <w:t>d</w:t>
      </w:r>
      <w:r w:rsidRPr="00513E7A">
        <w:rPr>
          <w:rFonts w:ascii="Calibri" w:eastAsiaTheme="minorHAnsi" w:hAnsi="Calibri" w:cs="Calibri"/>
          <w:sz w:val="22"/>
          <w:szCs w:val="22"/>
          <w:lang w:eastAsia="en-US"/>
        </w:rPr>
        <w:t>íla, a to jak dle obecně závazných p</w:t>
      </w:r>
      <w:r w:rsidR="00083F77">
        <w:rPr>
          <w:rFonts w:ascii="Calibri" w:eastAsiaTheme="minorHAnsi" w:hAnsi="Calibri" w:cs="Calibri"/>
          <w:sz w:val="22"/>
          <w:szCs w:val="22"/>
          <w:lang w:eastAsia="en-US"/>
        </w:rPr>
        <w:t>rávních předpisů, tak podmínek o</w:t>
      </w:r>
      <w:r w:rsidRPr="00513E7A">
        <w:rPr>
          <w:rFonts w:ascii="Calibri" w:eastAsiaTheme="minorHAnsi" w:hAnsi="Calibri" w:cs="Calibri"/>
          <w:sz w:val="22"/>
          <w:szCs w:val="22"/>
          <w:lang w:eastAsia="en-US"/>
        </w:rPr>
        <w:t>bjednatele</w:t>
      </w:r>
      <w:r w:rsidR="00D7063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513E7A">
        <w:rPr>
          <w:rFonts w:ascii="Calibri" w:eastAsiaTheme="minorHAnsi" w:hAnsi="Calibri" w:cs="Calibri"/>
          <w:sz w:val="22"/>
          <w:szCs w:val="22"/>
          <w:lang w:eastAsia="en-US"/>
        </w:rPr>
        <w:t>jakožto zadavatele ve veřejné zakázce, v rámci které se tato smlouva o dílo uzavírá.</w:t>
      </w:r>
    </w:p>
    <w:p w14:paraId="239DD91D" w14:textId="77777777" w:rsidR="00D70632" w:rsidRPr="00513E7A" w:rsidRDefault="00D70632" w:rsidP="00D7063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99EEB1F" w14:textId="77777777" w:rsidR="00513E7A" w:rsidRPr="000B35B0" w:rsidRDefault="00513E7A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 potvrzuje, že disponuje takovými kapacitami a odbornými znalostmi, které jsou k provedení </w:t>
      </w:r>
      <w:r w:rsidR="004F7DF6" w:rsidRPr="000B35B0">
        <w:rPr>
          <w:rFonts w:ascii="Calibri" w:eastAsiaTheme="minorHAnsi" w:hAnsi="Calibri" w:cs="Calibri"/>
          <w:sz w:val="22"/>
          <w:szCs w:val="22"/>
          <w:lang w:eastAsia="en-US"/>
        </w:rPr>
        <w:t>d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íla</w:t>
      </w:r>
      <w:r w:rsidR="00D70632"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nezbytné.</w:t>
      </w:r>
    </w:p>
    <w:p w14:paraId="60AF104D" w14:textId="77777777" w:rsidR="00D70632" w:rsidRPr="00513E7A" w:rsidRDefault="00D70632" w:rsidP="00D7063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711468B" w14:textId="77777777" w:rsidR="004C6107" w:rsidRPr="000B35B0" w:rsidRDefault="004C6107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Zhotovitel se zavazuje, že bez písemného souhlasu objednatele neprovede dílo odchylně od projektové dokumentace, této smlouvy</w:t>
      </w:r>
      <w:r w:rsidR="00D71817"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a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právních předpisů. V opačném případě nemá nárok na zaplacení ceny díla a odpovídá za vzniklou škodu.</w:t>
      </w:r>
    </w:p>
    <w:p w14:paraId="2CCC23E8" w14:textId="77777777" w:rsidR="004C6107" w:rsidRDefault="004C6107" w:rsidP="00D70632">
      <w:pPr>
        <w:autoSpaceDE w:val="0"/>
        <w:autoSpaceDN w:val="0"/>
        <w:adjustRightInd w:val="0"/>
        <w:ind w:left="705" w:hanging="70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C4A9DC2" w14:textId="77777777" w:rsidR="00761B26" w:rsidRPr="000B35B0" w:rsidRDefault="00761B26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Osoba stavbyvedoucího, uvedená v této </w:t>
      </w:r>
      <w:r w:rsidR="00CA6148" w:rsidRPr="000B35B0">
        <w:rPr>
          <w:rFonts w:ascii="Calibri" w:eastAsiaTheme="minorHAnsi" w:hAnsi="Calibri" w:cs="Calibri"/>
          <w:sz w:val="22"/>
          <w:szCs w:val="22"/>
          <w:lang w:eastAsia="en-US"/>
        </w:rPr>
        <w:t>smlouvě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, může být měněna pouze po písemném souhlasu objednatele.   </w:t>
      </w:r>
    </w:p>
    <w:p w14:paraId="3593032E" w14:textId="77777777" w:rsidR="00AF778D" w:rsidRPr="00EA0AFA" w:rsidRDefault="00AF778D" w:rsidP="00D70632">
      <w:pPr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3EDBE2C" w14:textId="77777777" w:rsidR="001F29F1" w:rsidRPr="000B35B0" w:rsidRDefault="001F29F1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>Technický dozor investora zajistí objednatel. Technický dozor u téže stavby nesmí provádět dodavatel ani osoba s ním propojená.</w:t>
      </w:r>
      <w:r w:rsidR="005F60CD"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Zhotovitel poskytne nezbytnou součinnost pro výkon kontroly technického dozoru.</w:t>
      </w:r>
    </w:p>
    <w:p w14:paraId="32A57C3F" w14:textId="77777777" w:rsidR="001C3550" w:rsidRDefault="001C3550" w:rsidP="001F29F1">
      <w:p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19C43B2" w14:textId="77777777" w:rsidR="001C3550" w:rsidRPr="000B35B0" w:rsidRDefault="001C3550" w:rsidP="005E44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t xml:space="preserve">Rozsah smlouvy je vymezen mimo </w:t>
      </w:r>
      <w:r w:rsidR="003B3ABA">
        <w:rPr>
          <w:rFonts w:ascii="Calibri" w:eastAsiaTheme="minorHAnsi" w:hAnsi="Calibri" w:cs="Calibri"/>
          <w:sz w:val="22"/>
          <w:szCs w:val="22"/>
          <w:lang w:eastAsia="en-US"/>
        </w:rPr>
        <w:t>položkový rozpočet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a projektovou dokumentaci i těmito povinnými činnostmi zhotovitele:</w:t>
      </w:r>
    </w:p>
    <w:p w14:paraId="32DDD018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zajištění vytýčení veškerých inženýrských sítí, odpovědnost za jejich neporušení během výstavby a zpětné předání jejich správcům</w:t>
      </w:r>
      <w:r w:rsidR="003014F7">
        <w:rPr>
          <w:rFonts w:ascii="Calibri" w:eastAsiaTheme="minorHAnsi" w:hAnsi="Calibri" w:cs="Calibri"/>
          <w:sz w:val="22"/>
          <w:szCs w:val="22"/>
          <w:lang w:eastAsia="en-US"/>
        </w:rPr>
        <w:t>, v případě že byla objednatelem předaná dokumentace o inženýrských sítích vedoucích staveništěm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;</w:t>
      </w:r>
    </w:p>
    <w:p w14:paraId="0284E6B0" w14:textId="77777777" w:rsidR="001C3550" w:rsidRPr="001C3550" w:rsidRDefault="001C3550" w:rsidP="002A5D87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 xml:space="preserve">zajištění všech nezbytných průzkumů nutných pro řádné provádění a dokončení díla; </w:t>
      </w:r>
    </w:p>
    <w:p w14:paraId="3F92A9BB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veškeré práce a dodávky související s bezpečnostními opatřeními na ochranu lidí a majetku zajištěním případného dopravního značení k dopravním omezením, jejich údr</w:t>
      </w:r>
      <w:r>
        <w:rPr>
          <w:rFonts w:ascii="Calibri" w:eastAsiaTheme="minorHAnsi" w:hAnsi="Calibri" w:cs="Calibri"/>
          <w:sz w:val="22"/>
          <w:szCs w:val="22"/>
          <w:lang w:eastAsia="en-US"/>
        </w:rPr>
        <w:t>žba, přemisťování a odstranění;</w:t>
      </w:r>
    </w:p>
    <w:p w14:paraId="788642D3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 xml:space="preserve">zajištění atestů a dokladů o požadovaných vlastnostech výrobků k datu předání a převzetí díla (i dle zákona č. 22/1997 Sb. – prohlášení o shodě); </w:t>
      </w:r>
    </w:p>
    <w:p w14:paraId="51BE8BF7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zajištění všech ostatních nezbytných zkoušek, atestů a revizí podle ČSN a případných jiných právních nebo technických předpisů platných v době provádění a předání díla, kterými bude prokázáno dosažení předepsané kvality a předepsaných technických parametrů díla;</w:t>
      </w:r>
    </w:p>
    <w:p w14:paraId="160C718D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zřízení a odstranění zařízení staveniště včetně napojení na inženýrské sítě;</w:t>
      </w:r>
    </w:p>
    <w:p w14:paraId="766CFA7F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odvoz a uložení přebytečného výkopku na skládku (obdobně se týká vybouraných hmot a stavební suti) včetně poplatku za uskladnění;</w:t>
      </w:r>
    </w:p>
    <w:p w14:paraId="4DD2D6E4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 xml:space="preserve">uvedení všech povrchů dotčených stavbou do původního stavu; </w:t>
      </w:r>
    </w:p>
    <w:p w14:paraId="2C8AD34E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v souladu s platnými rozhodnutími a vyjádřeními oznámit zahájení stavebních prací např. správcům sítí apod.;</w:t>
      </w:r>
    </w:p>
    <w:p w14:paraId="64D90F15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respektování obecných podmínek daných povoleními k realizaci stavby;</w:t>
      </w:r>
    </w:p>
    <w:p w14:paraId="762477DC" w14:textId="77777777" w:rsidR="001C3550" w:rsidRP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vedení průběžné evidence odpadů vzniklých při stavební činnosti;</w:t>
      </w:r>
    </w:p>
    <w:p w14:paraId="70172DF4" w14:textId="77777777" w:rsidR="001C3550" w:rsidRDefault="001C3550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•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ab/>
        <w:t>předložení dokladů o nezávadném zneškodňování</w:t>
      </w:r>
      <w:r w:rsidR="00B40990">
        <w:rPr>
          <w:rFonts w:ascii="Calibri" w:eastAsiaTheme="minorHAnsi" w:hAnsi="Calibri" w:cs="Calibri"/>
          <w:sz w:val="22"/>
          <w:szCs w:val="22"/>
          <w:lang w:eastAsia="en-US"/>
        </w:rPr>
        <w:t xml:space="preserve"> odpadů</w:t>
      </w:r>
      <w:r w:rsidRPr="001C3550">
        <w:rPr>
          <w:rFonts w:ascii="Calibri" w:eastAsiaTheme="minorHAnsi" w:hAnsi="Calibri" w:cs="Calibri"/>
          <w:sz w:val="22"/>
          <w:szCs w:val="22"/>
          <w:lang w:eastAsia="en-US"/>
        </w:rPr>
        <w:t>;</w:t>
      </w:r>
    </w:p>
    <w:p w14:paraId="444ACD5F" w14:textId="77777777" w:rsidR="00A33572" w:rsidRDefault="00A33572" w:rsidP="001C3550">
      <w:pPr>
        <w:autoSpaceDE w:val="0"/>
        <w:autoSpaceDN w:val="0"/>
        <w:adjustRightInd w:val="0"/>
        <w:ind w:left="1134" w:hanging="42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4B5865D" w14:textId="77777777" w:rsidR="00A33572" w:rsidRPr="00941B49" w:rsidRDefault="00A33572" w:rsidP="00941B4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41B49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 je povinen </w:t>
      </w:r>
      <w:r w:rsidR="00E1513F" w:rsidRPr="00941B49">
        <w:rPr>
          <w:rFonts w:ascii="Calibri" w:eastAsiaTheme="minorHAnsi" w:hAnsi="Calibri" w:cs="Calibri"/>
          <w:sz w:val="22"/>
          <w:szCs w:val="22"/>
          <w:lang w:eastAsia="en-US"/>
        </w:rPr>
        <w:t xml:space="preserve">řádně </w:t>
      </w:r>
      <w:r w:rsidRPr="00941B49">
        <w:rPr>
          <w:rFonts w:ascii="Calibri" w:eastAsiaTheme="minorHAnsi" w:hAnsi="Calibri" w:cs="Calibri"/>
          <w:sz w:val="22"/>
          <w:szCs w:val="22"/>
          <w:lang w:eastAsia="en-US"/>
        </w:rPr>
        <w:t xml:space="preserve">uchovávat veškerou dokumentaci </w:t>
      </w:r>
      <w:r w:rsidR="00E1513F" w:rsidRPr="00941B49">
        <w:rPr>
          <w:rFonts w:ascii="Calibri" w:eastAsiaTheme="minorHAnsi" w:hAnsi="Calibri" w:cs="Calibri"/>
          <w:sz w:val="22"/>
          <w:szCs w:val="22"/>
          <w:lang w:eastAsia="en-US"/>
        </w:rPr>
        <w:t xml:space="preserve">a účetní doklady </w:t>
      </w:r>
      <w:r w:rsidRPr="00941B49">
        <w:rPr>
          <w:rFonts w:ascii="Calibri" w:eastAsiaTheme="minorHAnsi" w:hAnsi="Calibri" w:cs="Calibri"/>
          <w:sz w:val="22"/>
          <w:szCs w:val="22"/>
          <w:lang w:eastAsia="en-US"/>
        </w:rPr>
        <w:t>související s realizací projektu včetně účetních dokladů</w:t>
      </w:r>
      <w:r w:rsidR="00E1513F" w:rsidRPr="00941B49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Pr="00941B49">
        <w:rPr>
          <w:rFonts w:ascii="Calibri" w:eastAsiaTheme="minorHAnsi" w:hAnsi="Calibri" w:cs="Calibri"/>
          <w:sz w:val="22"/>
          <w:szCs w:val="22"/>
          <w:lang w:eastAsia="en-US"/>
        </w:rPr>
        <w:t xml:space="preserve"> minimálně do konce roku 2028. Pokud je v českých právních předpisech stanovena lhůta delší, musí ji </w:t>
      </w:r>
      <w:r w:rsidR="00B40990" w:rsidRPr="00941B49">
        <w:rPr>
          <w:rFonts w:ascii="Calibri" w:eastAsiaTheme="minorHAnsi" w:hAnsi="Calibri" w:cs="Calibri"/>
          <w:sz w:val="22"/>
          <w:szCs w:val="22"/>
          <w:lang w:eastAsia="en-US"/>
        </w:rPr>
        <w:t>zhotovitel</w:t>
      </w:r>
      <w:r w:rsidRPr="00941B49">
        <w:rPr>
          <w:rFonts w:ascii="Calibri" w:eastAsiaTheme="minorHAnsi" w:hAnsi="Calibri" w:cs="Calibri"/>
          <w:sz w:val="22"/>
          <w:szCs w:val="22"/>
          <w:lang w:eastAsia="en-US"/>
        </w:rPr>
        <w:t xml:space="preserve"> použít.</w:t>
      </w:r>
      <w:r w:rsidR="00E1513F" w:rsidRPr="00941B49">
        <w:rPr>
          <w:rFonts w:ascii="Calibri" w:eastAsiaTheme="minorHAnsi" w:hAnsi="Calibri" w:cs="Calibri"/>
          <w:sz w:val="22"/>
          <w:szCs w:val="22"/>
          <w:lang w:eastAsia="en-US"/>
        </w:rPr>
        <w:t xml:space="preserve"> Zhotovitel umožní k této dokumentaci přístup minimálně do konce roku 2028.</w:t>
      </w:r>
    </w:p>
    <w:p w14:paraId="42F050E3" w14:textId="77777777" w:rsidR="00A33572" w:rsidRPr="00941B49" w:rsidRDefault="00A33572" w:rsidP="00941B49">
      <w:pPr>
        <w:autoSpaceDE w:val="0"/>
        <w:autoSpaceDN w:val="0"/>
        <w:adjustRightInd w:val="0"/>
        <w:ind w:left="1134"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85BE9A9" w14:textId="77777777" w:rsidR="00A33572" w:rsidRPr="00941B49" w:rsidRDefault="00A33572" w:rsidP="00941B4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41B49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 je povinen minimálně do konce roku 2028 poskytovat informace a dokumentaci související s realizací projektu zaměstnancům nebo zmocněncům pověřených orgánů (CRR, MMR ČR, MF ČR, Evropské komise, Evropského účetního dvora, Nejvyššího kontrolního úřadu, </w:t>
      </w:r>
      <w:r w:rsidR="008C11EC" w:rsidRPr="00941B49">
        <w:rPr>
          <w:rFonts w:ascii="Calibri" w:eastAsiaTheme="minorHAnsi" w:hAnsi="Calibri" w:cs="Calibri"/>
          <w:sz w:val="22"/>
          <w:szCs w:val="22"/>
          <w:lang w:eastAsia="en-US"/>
        </w:rPr>
        <w:t xml:space="preserve">Auditního orgánu, Platebního a certifikačního orgánu, </w:t>
      </w:r>
      <w:r w:rsidRPr="00941B49">
        <w:rPr>
          <w:rFonts w:ascii="Calibri" w:eastAsiaTheme="minorHAnsi" w:hAnsi="Calibri" w:cs="Calibri"/>
          <w:sz w:val="22"/>
          <w:szCs w:val="22"/>
          <w:lang w:eastAsia="en-US"/>
        </w:rPr>
        <w:t>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  <w:r w:rsidR="008C11EC" w:rsidRPr="00941B49">
        <w:rPr>
          <w:rFonts w:ascii="Calibri" w:eastAsiaTheme="minorHAnsi" w:hAnsi="Calibri" w:cs="Calibri"/>
          <w:sz w:val="22"/>
          <w:szCs w:val="22"/>
          <w:lang w:eastAsia="en-US"/>
        </w:rPr>
        <w:t xml:space="preserve"> Zhotovitel má také povinnost informovat objednatele o jakýchkoli kontrolách a auditech provedených v souvislosti s projektem a na žádost objednatele či poskytovatele dotace poskytnout veškeré informace o výsledcích a kontrolní protokoly z těchto kontrol a auditů.</w:t>
      </w:r>
    </w:p>
    <w:p w14:paraId="191FC007" w14:textId="77777777" w:rsidR="001E3755" w:rsidRPr="00941B49" w:rsidRDefault="001E3755" w:rsidP="001E3755">
      <w:pPr>
        <w:pStyle w:val="Odstavecseseznamem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21698E4" w14:textId="77777777" w:rsidR="001E3755" w:rsidRPr="00941B49" w:rsidRDefault="001E3755" w:rsidP="00BE378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41B49">
        <w:rPr>
          <w:rFonts w:asciiTheme="minorHAnsi" w:hAnsiTheme="minorHAnsi" w:cstheme="minorHAnsi"/>
          <w:sz w:val="22"/>
          <w:szCs w:val="22"/>
        </w:rPr>
        <w:t xml:space="preserve">Kompletní projektová dokumentace </w:t>
      </w:r>
      <w:r w:rsidRPr="00941B49">
        <w:rPr>
          <w:rFonts w:ascii="Calibri" w:eastAsiaTheme="minorHAnsi" w:hAnsi="Calibri" w:cs="Calibri"/>
          <w:sz w:val="22"/>
          <w:szCs w:val="22"/>
          <w:lang w:eastAsia="en-US"/>
        </w:rPr>
        <w:t xml:space="preserve">zpracovaná objednatelem v rozsahu stanoveném vyhláškou </w:t>
      </w:r>
      <w:r w:rsidR="00C44DD3" w:rsidRPr="00941B49">
        <w:rPr>
          <w:rFonts w:ascii="Calibri" w:eastAsiaTheme="minorHAnsi" w:hAnsi="Calibri" w:cs="Calibri"/>
          <w:sz w:val="22"/>
          <w:szCs w:val="22"/>
          <w:lang w:eastAsia="en-US"/>
        </w:rPr>
        <w:br/>
      </w:r>
      <w:r w:rsidRPr="00941B49">
        <w:rPr>
          <w:rFonts w:ascii="Calibri" w:eastAsiaTheme="minorHAnsi" w:hAnsi="Calibri" w:cs="Calibri"/>
          <w:sz w:val="22"/>
          <w:szCs w:val="22"/>
          <w:lang w:eastAsia="en-US"/>
        </w:rPr>
        <w:t>č. 169/2016 Sb. byla předána zhotoviteli v rámci výběrového řízení veřejné zakázky, jako součást zadávací dokumentace.</w:t>
      </w:r>
      <w:r w:rsidR="005D4A3F" w:rsidRPr="00941B49">
        <w:rPr>
          <w:rFonts w:ascii="Calibri" w:eastAsiaTheme="minorHAnsi" w:hAnsi="Calibri" w:cs="Calibri"/>
          <w:sz w:val="22"/>
          <w:szCs w:val="22"/>
          <w:lang w:eastAsia="en-US"/>
        </w:rPr>
        <w:t xml:space="preserve"> Za správnost a úplnost předané příslušné dokumentace odpovídá objednatel</w:t>
      </w:r>
      <w:r w:rsidR="00BE378C" w:rsidRPr="00941B49">
        <w:t xml:space="preserve"> </w:t>
      </w:r>
      <w:r w:rsidR="00BE378C" w:rsidRPr="00941B49">
        <w:rPr>
          <w:rFonts w:ascii="Calibri" w:eastAsiaTheme="minorHAnsi" w:hAnsi="Calibri" w:cs="Calibri"/>
          <w:sz w:val="22"/>
          <w:szCs w:val="22"/>
          <w:lang w:eastAsia="en-US"/>
        </w:rPr>
        <w:t>a nesmí přenášet tuto odpovědnost žádnou formou na zhotovitele.</w:t>
      </w:r>
      <w:r w:rsidR="00E971A5" w:rsidRPr="00941B49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7F54B0" w:rsidRPr="00941B49">
        <w:rPr>
          <w:rFonts w:ascii="Calibri" w:eastAsiaTheme="minorHAnsi" w:hAnsi="Calibri" w:cs="Calibri"/>
          <w:sz w:val="22"/>
          <w:szCs w:val="22"/>
          <w:lang w:eastAsia="en-US"/>
        </w:rPr>
        <w:t>Objednatel nesmí požadovat, aby příp</w:t>
      </w:r>
      <w:r w:rsidR="00E971A5" w:rsidRPr="00941B49">
        <w:rPr>
          <w:rFonts w:ascii="Calibri" w:eastAsiaTheme="minorHAnsi" w:hAnsi="Calibri" w:cs="Calibri"/>
          <w:sz w:val="22"/>
          <w:szCs w:val="22"/>
          <w:lang w:eastAsia="en-US"/>
        </w:rPr>
        <w:t xml:space="preserve">adné vady projektové dokumentace </w:t>
      </w:r>
      <w:r w:rsidR="007F54B0" w:rsidRPr="00941B49"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 </w:t>
      </w:r>
      <w:r w:rsidR="00E971A5" w:rsidRPr="00941B49">
        <w:rPr>
          <w:rFonts w:ascii="Calibri" w:eastAsiaTheme="minorHAnsi" w:hAnsi="Calibri" w:cs="Calibri"/>
          <w:sz w:val="22"/>
          <w:szCs w:val="22"/>
          <w:lang w:eastAsia="en-US"/>
        </w:rPr>
        <w:t>zahrn</w:t>
      </w:r>
      <w:r w:rsidR="007F54B0" w:rsidRPr="00941B49">
        <w:rPr>
          <w:rFonts w:ascii="Calibri" w:eastAsiaTheme="minorHAnsi" w:hAnsi="Calibri" w:cs="Calibri"/>
          <w:sz w:val="22"/>
          <w:szCs w:val="22"/>
          <w:lang w:eastAsia="en-US"/>
        </w:rPr>
        <w:t>ul</w:t>
      </w:r>
      <w:r w:rsidR="00E971A5" w:rsidRPr="00941B49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204EB5" w:rsidRPr="00941B49">
        <w:rPr>
          <w:rFonts w:ascii="Calibri" w:eastAsiaTheme="minorHAnsi" w:hAnsi="Calibri" w:cs="Calibri"/>
          <w:sz w:val="22"/>
          <w:szCs w:val="22"/>
          <w:lang w:eastAsia="en-US"/>
        </w:rPr>
        <w:t xml:space="preserve">do </w:t>
      </w:r>
      <w:r w:rsidR="00E971A5" w:rsidRPr="00941B49">
        <w:rPr>
          <w:rFonts w:ascii="Calibri" w:eastAsiaTheme="minorHAnsi" w:hAnsi="Calibri" w:cs="Calibri"/>
          <w:sz w:val="22"/>
          <w:szCs w:val="22"/>
          <w:lang w:eastAsia="en-US"/>
        </w:rPr>
        <w:t>ceny díla.</w:t>
      </w:r>
    </w:p>
    <w:p w14:paraId="67F4668D" w14:textId="77777777" w:rsidR="007E5F7A" w:rsidRPr="007E5F7A" w:rsidRDefault="007E5F7A" w:rsidP="007E5F7A">
      <w:pPr>
        <w:pStyle w:val="Odstavecseseznamem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60F15A7" w14:textId="77777777" w:rsidR="001F29F1" w:rsidRDefault="001F29F1" w:rsidP="001F29F1">
      <w:pPr>
        <w:autoSpaceDE w:val="0"/>
        <w:autoSpaceDN w:val="0"/>
        <w:adjustRightInd w:val="0"/>
        <w:ind w:left="284" w:hanging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BBE66C2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Článek 3</w:t>
      </w:r>
    </w:p>
    <w:p w14:paraId="4278F811" w14:textId="77777777" w:rsidR="00D70632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Doba</w:t>
      </w:r>
      <w:r w:rsidR="009449BD">
        <w:rPr>
          <w:rFonts w:asciiTheme="minorHAnsi" w:hAnsiTheme="minorHAnsi" w:cstheme="minorHAnsi"/>
          <w:b/>
          <w:sz w:val="28"/>
          <w:szCs w:val="32"/>
        </w:rPr>
        <w:t xml:space="preserve"> a místo</w:t>
      </w:r>
      <w:r w:rsidRPr="00874291">
        <w:rPr>
          <w:rFonts w:asciiTheme="minorHAnsi" w:hAnsiTheme="minorHAnsi" w:cstheme="minorHAnsi"/>
          <w:b/>
          <w:sz w:val="28"/>
          <w:szCs w:val="32"/>
        </w:rPr>
        <w:t xml:space="preserve"> plnění</w:t>
      </w:r>
    </w:p>
    <w:p w14:paraId="35D18AFA" w14:textId="77777777" w:rsidR="00D70632" w:rsidRDefault="00D70632" w:rsidP="00D70632">
      <w:pPr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2CD7AC0" w14:textId="77777777" w:rsidR="003F21A6" w:rsidRPr="000B35B0" w:rsidRDefault="003F21A6" w:rsidP="003F21A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  <w:r w:rsidRPr="000B35B0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Termín realizace díla </w:t>
      </w:r>
    </w:p>
    <w:p w14:paraId="5FEB0119" w14:textId="77777777" w:rsidR="003F21A6" w:rsidRPr="009A1159" w:rsidRDefault="003F21A6" w:rsidP="00574E98">
      <w:pPr>
        <w:ind w:left="2124" w:firstLine="708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9A1159">
        <w:rPr>
          <w:rFonts w:asciiTheme="minorHAnsi" w:eastAsiaTheme="minorHAnsi" w:hAnsiTheme="minorHAnsi"/>
          <w:b/>
          <w:sz w:val="22"/>
          <w:szCs w:val="22"/>
          <w:lang w:eastAsia="en-US"/>
        </w:rPr>
        <w:t>Zahájení:</w:t>
      </w:r>
      <w:r w:rsidRPr="009A1159">
        <w:rPr>
          <w:rFonts w:asciiTheme="minorHAnsi" w:eastAsiaTheme="minorHAnsi" w:hAnsiTheme="minorHAnsi"/>
          <w:b/>
          <w:sz w:val="22"/>
          <w:szCs w:val="22"/>
          <w:lang w:eastAsia="en-US"/>
        </w:rPr>
        <w:tab/>
      </w:r>
      <w:r w:rsidRPr="009A1159">
        <w:rPr>
          <w:rFonts w:asciiTheme="minorHAnsi" w:eastAsiaTheme="minorHAnsi" w:hAnsiTheme="minorHAnsi"/>
          <w:b/>
          <w:sz w:val="22"/>
          <w:szCs w:val="22"/>
          <w:lang w:eastAsia="en-US"/>
        </w:rPr>
        <w:tab/>
      </w:r>
      <w:r w:rsidRPr="009A1159">
        <w:rPr>
          <w:rFonts w:asciiTheme="minorHAnsi" w:eastAsiaTheme="minorHAnsi" w:hAnsiTheme="minorHAnsi"/>
          <w:b/>
          <w:sz w:val="22"/>
          <w:szCs w:val="22"/>
          <w:lang w:eastAsia="en-US"/>
        </w:rPr>
        <w:tab/>
      </w:r>
      <w:r w:rsidR="00574E98" w:rsidRPr="009A1159">
        <w:rPr>
          <w:rFonts w:asciiTheme="minorHAnsi" w:eastAsiaTheme="minorHAnsi" w:hAnsiTheme="minorHAnsi"/>
          <w:b/>
          <w:sz w:val="22"/>
          <w:szCs w:val="22"/>
          <w:lang w:eastAsia="en-US"/>
        </w:rPr>
        <w:t>1</w:t>
      </w:r>
      <w:r w:rsidRPr="009A1159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. </w:t>
      </w:r>
      <w:r w:rsidR="00637864" w:rsidRPr="009A1159">
        <w:rPr>
          <w:rFonts w:asciiTheme="minorHAnsi" w:eastAsiaTheme="minorHAnsi" w:hAnsiTheme="minorHAnsi"/>
          <w:b/>
          <w:sz w:val="22"/>
          <w:szCs w:val="22"/>
          <w:lang w:eastAsia="en-US"/>
        </w:rPr>
        <w:t>2</w:t>
      </w:r>
      <w:r w:rsidRPr="009A1159">
        <w:rPr>
          <w:rFonts w:asciiTheme="minorHAnsi" w:eastAsiaTheme="minorHAnsi" w:hAnsiTheme="minorHAnsi"/>
          <w:b/>
          <w:sz w:val="22"/>
          <w:szCs w:val="22"/>
          <w:lang w:eastAsia="en-US"/>
        </w:rPr>
        <w:t>. 201</w:t>
      </w:r>
      <w:r w:rsidR="00574E98" w:rsidRPr="009A1159">
        <w:rPr>
          <w:rFonts w:asciiTheme="minorHAnsi" w:eastAsiaTheme="minorHAnsi" w:hAnsiTheme="minorHAnsi"/>
          <w:b/>
          <w:sz w:val="22"/>
          <w:szCs w:val="22"/>
          <w:lang w:eastAsia="en-US"/>
        </w:rPr>
        <w:t>8</w:t>
      </w:r>
    </w:p>
    <w:p w14:paraId="559604C2" w14:textId="77777777" w:rsidR="003F21A6" w:rsidRPr="009A1159" w:rsidRDefault="003F21A6" w:rsidP="003F21A6">
      <w:pPr>
        <w:ind w:left="2124" w:firstLine="708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9A1159">
        <w:rPr>
          <w:rFonts w:asciiTheme="minorHAnsi" w:eastAsiaTheme="minorHAnsi" w:hAnsiTheme="minorHAnsi"/>
          <w:b/>
          <w:sz w:val="22"/>
          <w:szCs w:val="22"/>
          <w:lang w:eastAsia="en-US"/>
        </w:rPr>
        <w:t>Ukončení:</w:t>
      </w:r>
      <w:r w:rsidRPr="009A1159">
        <w:rPr>
          <w:rFonts w:asciiTheme="minorHAnsi" w:eastAsiaTheme="minorHAnsi" w:hAnsiTheme="minorHAnsi"/>
          <w:b/>
          <w:sz w:val="22"/>
          <w:szCs w:val="22"/>
          <w:lang w:eastAsia="en-US"/>
        </w:rPr>
        <w:tab/>
      </w:r>
      <w:r w:rsidRPr="009A1159">
        <w:rPr>
          <w:rFonts w:asciiTheme="minorHAnsi" w:eastAsiaTheme="minorHAnsi" w:hAnsiTheme="minorHAnsi"/>
          <w:b/>
          <w:sz w:val="22"/>
          <w:szCs w:val="22"/>
          <w:lang w:eastAsia="en-US"/>
        </w:rPr>
        <w:tab/>
      </w:r>
      <w:r w:rsidRPr="009A1159">
        <w:rPr>
          <w:rFonts w:asciiTheme="minorHAnsi" w:eastAsiaTheme="minorHAnsi" w:hAnsiTheme="minorHAnsi"/>
          <w:b/>
          <w:sz w:val="22"/>
          <w:szCs w:val="22"/>
          <w:lang w:eastAsia="en-US"/>
        </w:rPr>
        <w:tab/>
      </w:r>
      <w:r w:rsidR="00637864" w:rsidRPr="009A1159">
        <w:rPr>
          <w:rFonts w:asciiTheme="minorHAnsi" w:eastAsiaTheme="minorHAnsi" w:hAnsiTheme="minorHAnsi"/>
          <w:b/>
          <w:sz w:val="22"/>
          <w:szCs w:val="22"/>
          <w:lang w:eastAsia="en-US"/>
        </w:rPr>
        <w:t>31</w:t>
      </w:r>
      <w:r w:rsidRPr="009A1159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. </w:t>
      </w:r>
      <w:r w:rsidR="00637864" w:rsidRPr="009A1159">
        <w:rPr>
          <w:rFonts w:asciiTheme="minorHAnsi" w:eastAsiaTheme="minorHAnsi" w:hAnsiTheme="minorHAnsi"/>
          <w:b/>
          <w:sz w:val="22"/>
          <w:szCs w:val="22"/>
          <w:lang w:eastAsia="en-US"/>
        </w:rPr>
        <w:t>5</w:t>
      </w:r>
      <w:r w:rsidRPr="009A1159">
        <w:rPr>
          <w:rFonts w:asciiTheme="minorHAnsi" w:eastAsiaTheme="minorHAnsi" w:hAnsiTheme="minorHAnsi"/>
          <w:b/>
          <w:sz w:val="22"/>
          <w:szCs w:val="22"/>
          <w:lang w:eastAsia="en-US"/>
        </w:rPr>
        <w:t>. 201</w:t>
      </w:r>
      <w:r w:rsidR="00637864" w:rsidRPr="009A1159">
        <w:rPr>
          <w:rFonts w:asciiTheme="minorHAnsi" w:eastAsiaTheme="minorHAnsi" w:hAnsiTheme="minorHAnsi"/>
          <w:b/>
          <w:sz w:val="22"/>
          <w:szCs w:val="22"/>
          <w:lang w:eastAsia="en-US"/>
        </w:rPr>
        <w:t>8</w:t>
      </w:r>
    </w:p>
    <w:p w14:paraId="774156CC" w14:textId="77777777" w:rsidR="003F21A6" w:rsidRPr="003F471F" w:rsidRDefault="003F21A6" w:rsidP="003F21A6">
      <w:pPr>
        <w:autoSpaceDE w:val="0"/>
        <w:autoSpaceDN w:val="0"/>
        <w:adjustRightInd w:val="0"/>
        <w:ind w:left="705"/>
        <w:jc w:val="both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</w:p>
    <w:p w14:paraId="20ABC586" w14:textId="77777777" w:rsidR="009A1159" w:rsidRPr="005C5504" w:rsidRDefault="003F21A6" w:rsidP="009A115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37864">
        <w:rPr>
          <w:rFonts w:ascii="Calibri" w:eastAsiaTheme="minorHAnsi" w:hAnsi="Calibri" w:cs="Calibri"/>
          <w:sz w:val="22"/>
          <w:szCs w:val="22"/>
          <w:lang w:eastAsia="en-US"/>
        </w:rPr>
        <w:t>Místo plnění:</w:t>
      </w:r>
      <w:r w:rsidRPr="00637864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="009A1159">
        <w:rPr>
          <w:rFonts w:ascii="Calibri" w:eastAsiaTheme="minorHAnsi" w:hAnsi="Calibri" w:cs="Calibri"/>
          <w:sz w:val="22"/>
          <w:szCs w:val="22"/>
          <w:lang w:eastAsia="en-US"/>
        </w:rPr>
        <w:tab/>
      </w:r>
      <w:r w:rsidR="00637864" w:rsidRPr="005C5504">
        <w:rPr>
          <w:rFonts w:ascii="Calibri" w:eastAsiaTheme="minorHAnsi" w:hAnsi="Calibri" w:cs="Calibri"/>
          <w:sz w:val="22"/>
          <w:szCs w:val="22"/>
          <w:lang w:eastAsia="en-US"/>
        </w:rPr>
        <w:t>Integrovaná střední škola - Centrum odborné přípravy a Jazyková škola</w:t>
      </w:r>
    </w:p>
    <w:p w14:paraId="78C5716E" w14:textId="77777777" w:rsidR="009A1159" w:rsidRPr="005C5504" w:rsidRDefault="00637864" w:rsidP="009A1159">
      <w:pPr>
        <w:pStyle w:val="Odstavecseseznamem"/>
        <w:autoSpaceDE w:val="0"/>
        <w:autoSpaceDN w:val="0"/>
        <w:adjustRightInd w:val="0"/>
        <w:ind w:left="2124" w:firstLine="707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5C5504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t xml:space="preserve">s právem státní jazykové zkoušky Valašské Meziříčí </w:t>
      </w:r>
    </w:p>
    <w:p w14:paraId="499D7B4D" w14:textId="77777777" w:rsidR="003F21A6" w:rsidRPr="005C5504" w:rsidRDefault="00637864" w:rsidP="009A1159">
      <w:pPr>
        <w:pStyle w:val="Odstavecseseznamem"/>
        <w:autoSpaceDE w:val="0"/>
        <w:autoSpaceDN w:val="0"/>
        <w:adjustRightInd w:val="0"/>
        <w:ind w:left="2124" w:firstLine="707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5C5504">
        <w:rPr>
          <w:rFonts w:ascii="Calibri" w:eastAsiaTheme="minorHAnsi" w:hAnsi="Calibri" w:cs="Calibri"/>
          <w:sz w:val="22"/>
          <w:szCs w:val="22"/>
          <w:lang w:eastAsia="en-US"/>
        </w:rPr>
        <w:t>Palackého 49, 757 01 Valašské Meziříčí</w:t>
      </w:r>
    </w:p>
    <w:p w14:paraId="39901A01" w14:textId="77777777" w:rsidR="002E4F25" w:rsidRPr="002E4F25" w:rsidRDefault="002E4F25" w:rsidP="002E4F25">
      <w:pPr>
        <w:pStyle w:val="Odstavecseseznamem"/>
        <w:autoSpaceDE w:val="0"/>
        <w:autoSpaceDN w:val="0"/>
        <w:adjustRightInd w:val="0"/>
        <w:ind w:left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8427AD1" w14:textId="77777777" w:rsidR="002E4F25" w:rsidRPr="002E4F25" w:rsidRDefault="00F63671" w:rsidP="002E4F25">
      <w:pPr>
        <w:pStyle w:val="Odstavecseseznamem"/>
        <w:numPr>
          <w:ilvl w:val="0"/>
          <w:numId w:val="4"/>
        </w:numPr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Zhotovitel začne s </w:t>
      </w:r>
      <w:r w:rsidR="002E4F25" w:rsidRPr="002E4F25">
        <w:rPr>
          <w:rFonts w:ascii="Calibri" w:eastAsiaTheme="minorHAnsi" w:hAnsi="Calibri" w:cs="Calibri"/>
          <w:sz w:val="22"/>
          <w:szCs w:val="22"/>
          <w:lang w:eastAsia="en-US"/>
        </w:rPr>
        <w:t>provádění</w:t>
      </w:r>
      <w:r>
        <w:rPr>
          <w:rFonts w:ascii="Calibri" w:eastAsiaTheme="minorHAnsi" w:hAnsi="Calibri" w:cs="Calibri"/>
          <w:sz w:val="22"/>
          <w:szCs w:val="22"/>
          <w:lang w:eastAsia="en-US"/>
        </w:rPr>
        <w:t>m</w:t>
      </w:r>
      <w:r w:rsidR="002E4F25" w:rsidRPr="002E4F25">
        <w:rPr>
          <w:rFonts w:ascii="Calibri" w:eastAsiaTheme="minorHAnsi" w:hAnsi="Calibri" w:cs="Calibri"/>
          <w:sz w:val="22"/>
          <w:szCs w:val="22"/>
          <w:lang w:eastAsia="en-US"/>
        </w:rPr>
        <w:t xml:space="preserve"> díla </w:t>
      </w:r>
      <w:r w:rsidR="006009A7">
        <w:rPr>
          <w:rFonts w:ascii="Calibri" w:eastAsiaTheme="minorHAnsi" w:hAnsi="Calibri" w:cs="Calibri"/>
          <w:sz w:val="22"/>
          <w:szCs w:val="22"/>
          <w:lang w:eastAsia="en-US"/>
        </w:rPr>
        <w:t xml:space="preserve">nejpozději </w:t>
      </w:r>
      <w:r w:rsidR="002E4F25" w:rsidRPr="002E4F25">
        <w:rPr>
          <w:rFonts w:ascii="Calibri" w:eastAsiaTheme="minorHAnsi" w:hAnsi="Calibri" w:cs="Calibri"/>
          <w:sz w:val="22"/>
          <w:szCs w:val="22"/>
          <w:lang w:eastAsia="en-US"/>
        </w:rPr>
        <w:t xml:space="preserve">do </w:t>
      </w:r>
      <w:r w:rsidR="002E4F25" w:rsidRPr="002E4F25">
        <w:rPr>
          <w:rFonts w:ascii="Calibri" w:eastAsiaTheme="minorHAnsi" w:hAnsi="Calibri" w:cs="Calibri"/>
          <w:b/>
          <w:sz w:val="22"/>
          <w:szCs w:val="22"/>
          <w:lang w:eastAsia="en-US"/>
        </w:rPr>
        <w:t>5 dnů</w:t>
      </w:r>
      <w:r w:rsidR="002E4F25" w:rsidRPr="002E4F2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26166F">
        <w:rPr>
          <w:rFonts w:ascii="Calibri" w:eastAsiaTheme="minorHAnsi" w:hAnsi="Calibri" w:cs="Calibri"/>
          <w:sz w:val="22"/>
          <w:szCs w:val="22"/>
          <w:lang w:eastAsia="en-US"/>
        </w:rPr>
        <w:t xml:space="preserve">od termínu </w:t>
      </w:r>
      <w:r w:rsidR="002E4F25">
        <w:rPr>
          <w:rFonts w:ascii="Calibri" w:eastAsiaTheme="minorHAnsi" w:hAnsi="Calibri" w:cs="Calibri"/>
          <w:sz w:val="22"/>
          <w:szCs w:val="22"/>
          <w:lang w:eastAsia="en-US"/>
        </w:rPr>
        <w:t xml:space="preserve">dle článku </w:t>
      </w:r>
      <w:r w:rsidR="006009A7">
        <w:rPr>
          <w:rFonts w:ascii="Calibri" w:eastAsiaTheme="minorHAnsi" w:hAnsi="Calibri" w:cs="Calibri"/>
          <w:sz w:val="22"/>
          <w:szCs w:val="22"/>
          <w:lang w:eastAsia="en-US"/>
        </w:rPr>
        <w:t>3</w:t>
      </w:r>
      <w:r w:rsidR="002E4F25">
        <w:rPr>
          <w:rFonts w:ascii="Calibri" w:eastAsiaTheme="minorHAnsi" w:hAnsi="Calibri" w:cs="Calibri"/>
          <w:sz w:val="22"/>
          <w:szCs w:val="22"/>
          <w:lang w:eastAsia="en-US"/>
        </w:rPr>
        <w:t>. odst. 1 této smlouvy.</w:t>
      </w:r>
    </w:p>
    <w:p w14:paraId="596E97B0" w14:textId="77777777" w:rsidR="00B94F78" w:rsidRPr="00B94F78" w:rsidRDefault="00B94F78" w:rsidP="00B94F78">
      <w:pPr>
        <w:pStyle w:val="Odstavecseseznamem"/>
        <w:autoSpaceDE w:val="0"/>
        <w:autoSpaceDN w:val="0"/>
        <w:adjustRightInd w:val="0"/>
        <w:ind w:left="1065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2BE2D22" w14:textId="77777777" w:rsidR="00673D45" w:rsidRDefault="00673D45" w:rsidP="00673D4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73D45">
        <w:rPr>
          <w:rFonts w:ascii="Calibri" w:eastAsiaTheme="minorHAnsi" w:hAnsi="Calibri" w:cs="Calibri"/>
          <w:sz w:val="22"/>
          <w:szCs w:val="22"/>
          <w:lang w:eastAsia="en-US"/>
        </w:rPr>
        <w:t>Běžné klimatické podmínky či povětrnosti vlivy v průběhu provádění díla nemají vliv na prodloužení termínu plnění zhotovitele.</w:t>
      </w:r>
    </w:p>
    <w:p w14:paraId="54D61DEF" w14:textId="77777777" w:rsidR="00665DA2" w:rsidRPr="00665DA2" w:rsidRDefault="00665DA2" w:rsidP="00665DA2">
      <w:pPr>
        <w:pStyle w:val="Odstavecseseznamem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5473697" w14:textId="77777777" w:rsidR="00665DA2" w:rsidRDefault="00665DA2" w:rsidP="00673D4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F9225E">
        <w:rPr>
          <w:rFonts w:asciiTheme="minorHAnsi" w:hAnsiTheme="minorHAnsi"/>
          <w:color w:val="000000" w:themeColor="text1"/>
          <w:sz w:val="22"/>
          <w:szCs w:val="22"/>
        </w:rPr>
        <w:t>Jestliže má objednatel pochybnost o možnosti zhotovitele dodržet termíny a lhůty sjednané ve smlouvě, je zhotovitel povinen bez zbytečného odkladu po obdržení pokynu objednatele a na své náklady zvýšit stav pracovníků, mechanizace, apod., pokud neprokáže, že pochybnosti objednatele jsou nepodložené.</w:t>
      </w:r>
    </w:p>
    <w:p w14:paraId="08060465" w14:textId="77777777" w:rsidR="00673D45" w:rsidRPr="00673D45" w:rsidRDefault="00673D45" w:rsidP="00673D45">
      <w:pPr>
        <w:pStyle w:val="Odstavecseseznamem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9E33962" w14:textId="77777777" w:rsidR="003B3E82" w:rsidRPr="000B35B0" w:rsidRDefault="003B3E82" w:rsidP="005E44A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Objednatel se zavazuje zhotovitelem řádně provedené dílo převzít i před termínem pro ukončení realizace díla, na základě písemné výzvy a zápisu zhotovitele ve stavebním deníku, učiněným nejméně </w:t>
      </w:r>
      <w:r w:rsidR="000F25EB" w:rsidRPr="000F25EB">
        <w:rPr>
          <w:rFonts w:ascii="Calibri" w:eastAsiaTheme="minorHAnsi" w:hAnsi="Calibri" w:cs="Calibri"/>
          <w:b/>
          <w:sz w:val="22"/>
          <w:szCs w:val="22"/>
          <w:lang w:eastAsia="en-US"/>
        </w:rPr>
        <w:t>4</w:t>
      </w:r>
      <w:r w:rsidRPr="000F25EB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dny</w:t>
      </w:r>
      <w:r w:rsidRPr="000B35B0">
        <w:rPr>
          <w:rFonts w:ascii="Calibri" w:eastAsiaTheme="minorHAnsi" w:hAnsi="Calibri" w:cs="Calibri"/>
          <w:sz w:val="22"/>
          <w:szCs w:val="22"/>
          <w:lang w:eastAsia="en-US"/>
        </w:rPr>
        <w:t xml:space="preserve"> před převzetím díla, přičemž platební podmínky, včetně termínů plateb zůstávají nezměněné.</w:t>
      </w:r>
    </w:p>
    <w:p w14:paraId="4D1D4243" w14:textId="77777777" w:rsidR="00DF4B38" w:rsidRDefault="00DF4B38" w:rsidP="00D70632">
      <w:pPr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683E020" w14:textId="77777777" w:rsidR="00502E0C" w:rsidRDefault="00502E0C" w:rsidP="00D70632">
      <w:pPr>
        <w:autoSpaceDE w:val="0"/>
        <w:autoSpaceDN w:val="0"/>
        <w:adjustRightInd w:val="0"/>
        <w:ind w:left="284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C3A1905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Článek 4</w:t>
      </w:r>
    </w:p>
    <w:p w14:paraId="1BDEB627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Cena za Dílo</w:t>
      </w:r>
    </w:p>
    <w:p w14:paraId="49FEA7C5" w14:textId="77777777" w:rsidR="00874291" w:rsidRDefault="00874291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97713D9" w14:textId="77777777" w:rsidR="00874291" w:rsidRPr="000B35B0" w:rsidRDefault="00874291" w:rsidP="005E44A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B35B0">
        <w:rPr>
          <w:rFonts w:asciiTheme="minorHAnsi" w:hAnsiTheme="minorHAnsi" w:cstheme="minorHAnsi"/>
          <w:sz w:val="22"/>
          <w:szCs w:val="22"/>
        </w:rPr>
        <w:t xml:space="preserve">Cena za </w:t>
      </w:r>
      <w:r w:rsidR="005F1946" w:rsidRPr="000B35B0">
        <w:rPr>
          <w:rFonts w:asciiTheme="minorHAnsi" w:hAnsiTheme="minorHAnsi" w:cstheme="minorHAnsi"/>
          <w:sz w:val="22"/>
          <w:szCs w:val="22"/>
        </w:rPr>
        <w:t>d</w:t>
      </w:r>
      <w:r w:rsidRPr="000B35B0">
        <w:rPr>
          <w:rFonts w:asciiTheme="minorHAnsi" w:hAnsiTheme="minorHAnsi" w:cstheme="minorHAnsi"/>
          <w:sz w:val="22"/>
          <w:szCs w:val="22"/>
        </w:rPr>
        <w:t>ílo je oběma smluvními stranami dohodnuta ve výši:</w:t>
      </w:r>
    </w:p>
    <w:p w14:paraId="78413928" w14:textId="77777777" w:rsidR="00874291" w:rsidRPr="00874291" w:rsidRDefault="00874291" w:rsidP="008742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93A9EC0" w14:textId="67253223" w:rsidR="00734168" w:rsidRPr="00C70B8D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0B8D">
        <w:rPr>
          <w:rFonts w:asciiTheme="minorHAnsi" w:hAnsiTheme="minorHAnsi" w:cstheme="minorHAnsi"/>
          <w:b/>
          <w:sz w:val="22"/>
          <w:szCs w:val="22"/>
        </w:rPr>
        <w:t>Cena za dílo celkem bez DPH</w:t>
      </w:r>
      <w:r w:rsidRPr="00C70B8D">
        <w:rPr>
          <w:rFonts w:asciiTheme="minorHAnsi" w:hAnsiTheme="minorHAnsi" w:cstheme="minorHAnsi"/>
          <w:b/>
          <w:sz w:val="22"/>
          <w:szCs w:val="22"/>
        </w:rPr>
        <w:tab/>
      </w:r>
      <w:r w:rsidRPr="00C70B8D">
        <w:rPr>
          <w:rFonts w:asciiTheme="minorHAnsi" w:hAnsiTheme="minorHAnsi" w:cstheme="minorHAnsi"/>
          <w:b/>
          <w:sz w:val="22"/>
          <w:szCs w:val="22"/>
        </w:rPr>
        <w:tab/>
      </w:r>
      <w:r w:rsidRPr="00C70B8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C70B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6160">
        <w:rPr>
          <w:rFonts w:asciiTheme="minorHAnsi" w:hAnsiTheme="minorHAnsi" w:cstheme="minorHAnsi"/>
          <w:b/>
          <w:sz w:val="22"/>
          <w:szCs w:val="22"/>
        </w:rPr>
        <w:t>836.660</w:t>
      </w:r>
      <w:r w:rsidRPr="00C70B8D">
        <w:rPr>
          <w:rFonts w:asciiTheme="minorHAnsi" w:hAnsiTheme="minorHAnsi" w:cstheme="minorHAnsi"/>
          <w:b/>
          <w:sz w:val="22"/>
          <w:szCs w:val="22"/>
        </w:rPr>
        <w:t>,- Kč</w:t>
      </w:r>
    </w:p>
    <w:p w14:paraId="58E92941" w14:textId="77777777" w:rsidR="00734168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3E0860C" w14:textId="5EF2F366" w:rsidR="00734168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(slovy: </w:t>
      </w:r>
      <w:r w:rsidR="00606160">
        <w:rPr>
          <w:rFonts w:asciiTheme="minorHAnsi" w:hAnsiTheme="minorHAnsi" w:cstheme="minorHAnsi"/>
          <w:sz w:val="22"/>
          <w:szCs w:val="22"/>
        </w:rPr>
        <w:t>osmsettřicetšesttisícšestsetšedesát</w:t>
      </w:r>
      <w:r>
        <w:rPr>
          <w:rFonts w:asciiTheme="minorHAnsi" w:hAnsiTheme="minorHAnsi" w:cstheme="minorHAnsi"/>
          <w:sz w:val="22"/>
          <w:szCs w:val="22"/>
        </w:rPr>
        <w:t xml:space="preserve"> korun českých)</w:t>
      </w:r>
    </w:p>
    <w:p w14:paraId="57832F42" w14:textId="77777777" w:rsidR="00734168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EB8D9F5" w14:textId="19016985" w:rsidR="00734168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4291">
        <w:rPr>
          <w:rFonts w:asciiTheme="minorHAnsi" w:hAnsiTheme="minorHAnsi" w:cstheme="minorHAnsi"/>
          <w:sz w:val="22"/>
          <w:szCs w:val="22"/>
        </w:rPr>
        <w:t xml:space="preserve">Výše DPH </w:t>
      </w:r>
      <w:r w:rsidR="00606160">
        <w:rPr>
          <w:rFonts w:asciiTheme="minorHAnsi" w:hAnsiTheme="minorHAnsi" w:cstheme="minorHAnsi"/>
          <w:sz w:val="22"/>
          <w:szCs w:val="22"/>
        </w:rPr>
        <w:t xml:space="preserve">21 </w:t>
      </w:r>
      <w:r w:rsidRPr="00874291">
        <w:rPr>
          <w:rFonts w:asciiTheme="minorHAnsi" w:hAnsiTheme="minorHAnsi" w:cstheme="minorHAnsi"/>
          <w:sz w:val="22"/>
          <w:szCs w:val="22"/>
        </w:rPr>
        <w:t>%)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74291">
        <w:rPr>
          <w:rFonts w:asciiTheme="minorHAnsi" w:hAnsiTheme="minorHAnsi" w:cstheme="minorHAnsi"/>
          <w:sz w:val="22"/>
          <w:szCs w:val="22"/>
        </w:rPr>
        <w:t xml:space="preserve"> </w:t>
      </w:r>
      <w:r w:rsidR="00606160">
        <w:rPr>
          <w:rFonts w:asciiTheme="minorHAnsi" w:hAnsiTheme="minorHAnsi" w:cstheme="minorHAnsi"/>
          <w:sz w:val="22"/>
          <w:szCs w:val="22"/>
        </w:rPr>
        <w:t xml:space="preserve">                             175.699</w:t>
      </w:r>
      <w:r w:rsidRPr="00874291">
        <w:rPr>
          <w:rFonts w:asciiTheme="minorHAnsi" w:hAnsiTheme="minorHAnsi" w:cstheme="minorHAnsi"/>
          <w:sz w:val="22"/>
          <w:szCs w:val="22"/>
        </w:rPr>
        <w:t>,- Kč</w:t>
      </w:r>
    </w:p>
    <w:p w14:paraId="748E63D1" w14:textId="77777777" w:rsidR="00734168" w:rsidRPr="00874291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59844A3" w14:textId="6639D002" w:rsidR="00734168" w:rsidRDefault="00734168" w:rsidP="00734168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74291">
        <w:rPr>
          <w:rFonts w:asciiTheme="minorHAnsi" w:hAnsiTheme="minorHAnsi" w:cstheme="minorHAnsi"/>
          <w:sz w:val="22"/>
          <w:szCs w:val="22"/>
        </w:rPr>
        <w:t xml:space="preserve">Cena za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874291">
        <w:rPr>
          <w:rFonts w:asciiTheme="minorHAnsi" w:hAnsiTheme="minorHAnsi" w:cstheme="minorHAnsi"/>
          <w:sz w:val="22"/>
          <w:szCs w:val="22"/>
        </w:rPr>
        <w:t>ílo celkem vč</w:t>
      </w:r>
      <w:r>
        <w:rPr>
          <w:rFonts w:asciiTheme="minorHAnsi" w:hAnsiTheme="minorHAnsi" w:cstheme="minorHAnsi"/>
          <w:sz w:val="22"/>
          <w:szCs w:val="22"/>
        </w:rPr>
        <w:t>etně</w:t>
      </w:r>
      <w:r w:rsidRPr="00874291">
        <w:rPr>
          <w:rFonts w:asciiTheme="minorHAnsi" w:hAnsiTheme="minorHAnsi" w:cstheme="minorHAnsi"/>
          <w:sz w:val="22"/>
          <w:szCs w:val="22"/>
        </w:rPr>
        <w:t xml:space="preserve"> DPH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06160">
        <w:rPr>
          <w:rFonts w:asciiTheme="minorHAnsi" w:hAnsiTheme="minorHAnsi" w:cstheme="minorHAnsi"/>
          <w:sz w:val="22"/>
          <w:szCs w:val="22"/>
        </w:rPr>
        <w:t xml:space="preserve">            1.012.359</w:t>
      </w:r>
      <w:r w:rsidRPr="00874291">
        <w:rPr>
          <w:rFonts w:asciiTheme="minorHAnsi" w:hAnsiTheme="minorHAnsi" w:cstheme="minorHAnsi"/>
          <w:sz w:val="22"/>
          <w:szCs w:val="22"/>
        </w:rPr>
        <w:t>,- Kč</w:t>
      </w:r>
    </w:p>
    <w:p w14:paraId="0D8DD07F" w14:textId="77777777" w:rsidR="003F471F" w:rsidRPr="00874291" w:rsidRDefault="003F471F" w:rsidP="00874291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4846338" w14:textId="7B070042" w:rsidR="00874291" w:rsidRDefault="00874291" w:rsidP="00874291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74291">
        <w:rPr>
          <w:rFonts w:asciiTheme="minorHAnsi" w:hAnsiTheme="minorHAnsi" w:cstheme="minorHAnsi"/>
          <w:sz w:val="22"/>
          <w:szCs w:val="22"/>
        </w:rPr>
        <w:t>Cena je stanovena jako nejvýše přípustná. Zhotovitel přebírá nebezpečí změny okolností v rámci svého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74291">
        <w:rPr>
          <w:rFonts w:asciiTheme="minorHAnsi" w:hAnsiTheme="minorHAnsi" w:cstheme="minorHAnsi"/>
          <w:sz w:val="22"/>
          <w:szCs w:val="22"/>
        </w:rPr>
        <w:t>podnikatelského rizika</w:t>
      </w:r>
      <w:r w:rsidR="00A83CF4">
        <w:rPr>
          <w:rFonts w:asciiTheme="minorHAnsi" w:hAnsiTheme="minorHAnsi" w:cstheme="minorHAnsi"/>
          <w:sz w:val="22"/>
          <w:szCs w:val="22"/>
        </w:rPr>
        <w:t>.</w:t>
      </w:r>
      <w:r w:rsidRPr="008742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DF0EF8" w14:textId="77777777" w:rsidR="00874291" w:rsidRDefault="00874291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94E1FB4" w14:textId="77777777" w:rsidR="00874291" w:rsidRPr="007F54B0" w:rsidRDefault="00874291" w:rsidP="007F54B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7F54B0">
        <w:rPr>
          <w:rFonts w:asciiTheme="minorHAnsi" w:hAnsiTheme="minorHAnsi" w:cstheme="minorHAnsi"/>
          <w:sz w:val="22"/>
          <w:szCs w:val="22"/>
        </w:rPr>
        <w:t xml:space="preserve">Podkladem pro stanovení ceny je zhotovitelem oceněný </w:t>
      </w:r>
      <w:r w:rsidR="0081341C" w:rsidRPr="007F54B0">
        <w:rPr>
          <w:rFonts w:asciiTheme="minorHAnsi" w:hAnsiTheme="minorHAnsi" w:cstheme="minorHAnsi"/>
          <w:b/>
          <w:sz w:val="22"/>
          <w:szCs w:val="22"/>
        </w:rPr>
        <w:t>položkový rozpočet</w:t>
      </w:r>
      <w:r w:rsidR="00FB12FA" w:rsidRPr="007F54B0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81341C" w:rsidRPr="007F54B0">
        <w:rPr>
          <w:rFonts w:asciiTheme="minorHAnsi" w:hAnsiTheme="minorHAnsi" w:cstheme="minorHAnsi"/>
          <w:b/>
          <w:sz w:val="22"/>
          <w:szCs w:val="22"/>
        </w:rPr>
        <w:t>p</w:t>
      </w:r>
      <w:r w:rsidR="00DE7A91" w:rsidRPr="007F54B0">
        <w:rPr>
          <w:rFonts w:asciiTheme="minorHAnsi" w:hAnsiTheme="minorHAnsi" w:cstheme="minorHAnsi"/>
          <w:b/>
          <w:sz w:val="22"/>
          <w:szCs w:val="22"/>
        </w:rPr>
        <w:t xml:space="preserve">říloha č. </w:t>
      </w:r>
      <w:r w:rsidR="0081341C" w:rsidRPr="007F54B0">
        <w:rPr>
          <w:rFonts w:asciiTheme="minorHAnsi" w:hAnsiTheme="minorHAnsi" w:cstheme="minorHAnsi"/>
          <w:b/>
          <w:sz w:val="22"/>
          <w:szCs w:val="22"/>
        </w:rPr>
        <w:t>2</w:t>
      </w:r>
      <w:r w:rsidR="00DE7A91" w:rsidRPr="007F54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96BE0" w:rsidRPr="007F54B0">
        <w:rPr>
          <w:rFonts w:asciiTheme="minorHAnsi" w:hAnsiTheme="minorHAnsi" w:cstheme="minorHAnsi"/>
          <w:b/>
          <w:sz w:val="22"/>
          <w:szCs w:val="22"/>
        </w:rPr>
        <w:t>smlouvy</w:t>
      </w:r>
      <w:r w:rsidR="007F54B0" w:rsidRPr="007F54B0">
        <w:rPr>
          <w:rFonts w:asciiTheme="minorHAnsi" w:hAnsiTheme="minorHAnsi" w:cstheme="minorHAnsi"/>
          <w:sz w:val="22"/>
          <w:szCs w:val="22"/>
        </w:rPr>
        <w:t>. Ceny uvedené zhotovitelem v položkovém rozpočtu musí obsahovat všechny náklady související se zhotovením díla, vedlejší náklady související s umístěním stavby, zařízením staveniště a také ostatní náklady souvisejícími s plněním zadávacích podmínek.</w:t>
      </w:r>
    </w:p>
    <w:p w14:paraId="55230D89" w14:textId="77777777" w:rsidR="00541FDD" w:rsidRDefault="00541FDD" w:rsidP="00541FDD">
      <w:pPr>
        <w:pStyle w:val="Odstavecseseznamem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CCB361C" w14:textId="77777777" w:rsidR="00874291" w:rsidRDefault="00874291" w:rsidP="005E44A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Zhotovitel je zodpovědný za to, že sazba daně z přidané hodnoty je stanovena v souladu s platnými daňovými předpisy.</w:t>
      </w:r>
    </w:p>
    <w:p w14:paraId="5AE794E1" w14:textId="77777777" w:rsidR="00541FDD" w:rsidRPr="00541FDD" w:rsidRDefault="00541FDD" w:rsidP="00541FD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1476B3C" w14:textId="77777777" w:rsidR="007F54B0" w:rsidRPr="007F54B0" w:rsidRDefault="003B3E82" w:rsidP="005E44A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="Calibri" w:hAnsi="Calibri" w:cs="Arial"/>
          <w:sz w:val="22"/>
        </w:rPr>
        <w:t xml:space="preserve">Změna ceny </w:t>
      </w:r>
      <w:r w:rsidR="007F54B0">
        <w:rPr>
          <w:rFonts w:ascii="Calibri" w:hAnsi="Calibri" w:cs="Arial"/>
          <w:sz w:val="22"/>
        </w:rPr>
        <w:t>díla je přípustná jestliže</w:t>
      </w:r>
    </w:p>
    <w:p w14:paraId="2BE99B10" w14:textId="77777777" w:rsidR="007F54B0" w:rsidRDefault="007F54B0" w:rsidP="007F54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F54B0">
        <w:rPr>
          <w:rFonts w:asciiTheme="minorHAnsi" w:hAnsiTheme="minorHAnsi" w:cstheme="minorHAnsi"/>
          <w:sz w:val="22"/>
          <w:szCs w:val="22"/>
        </w:rPr>
        <w:t>objednatel požaduje práce, které nejsou v předmětu díla</w:t>
      </w:r>
    </w:p>
    <w:p w14:paraId="3BEE8C7B" w14:textId="77777777" w:rsidR="007F54B0" w:rsidRDefault="007F54B0" w:rsidP="007F54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F54B0">
        <w:rPr>
          <w:rFonts w:asciiTheme="minorHAnsi" w:hAnsiTheme="minorHAnsi" w:cstheme="minorHAnsi"/>
          <w:sz w:val="22"/>
          <w:szCs w:val="22"/>
        </w:rPr>
        <w:t>objednatel požaduje vypustit některé práce předmětu díla</w:t>
      </w:r>
    </w:p>
    <w:p w14:paraId="49901D97" w14:textId="77777777" w:rsidR="007F54B0" w:rsidRPr="007F54B0" w:rsidRDefault="007F54B0" w:rsidP="007F54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F54B0">
        <w:rPr>
          <w:rFonts w:asciiTheme="minorHAnsi" w:hAnsiTheme="minorHAnsi" w:cstheme="minorHAnsi"/>
          <w:sz w:val="22"/>
          <w:szCs w:val="22"/>
        </w:rPr>
        <w:t>při realizaci se zjistí skutečnosti, které nebyly v době podpisu smlouvy známy, a zhotovitel je nezavinil ani nemohl předvídat a mají vliv na cenu díla</w:t>
      </w:r>
    </w:p>
    <w:p w14:paraId="38CC165A" w14:textId="77777777" w:rsidR="007F54B0" w:rsidRPr="007F54B0" w:rsidRDefault="007F54B0" w:rsidP="007F54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F54B0">
        <w:rPr>
          <w:rFonts w:asciiTheme="minorHAnsi" w:hAnsiTheme="minorHAnsi" w:cstheme="minorHAnsi"/>
          <w:sz w:val="22"/>
          <w:szCs w:val="22"/>
        </w:rPr>
        <w:t>při realizaci se zjistí skutečnosti odlišné od dokumentace předané objednatelem (neodpovídající geologické údaje apod)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8825523" w14:textId="77777777" w:rsidR="007F54B0" w:rsidRPr="007F54B0" w:rsidRDefault="007F54B0" w:rsidP="007F54B0">
      <w:pPr>
        <w:pStyle w:val="Odstavecseseznamem"/>
        <w:rPr>
          <w:rFonts w:ascii="Calibri" w:hAnsi="Calibri" w:cs="Arial"/>
          <w:sz w:val="22"/>
        </w:rPr>
      </w:pPr>
    </w:p>
    <w:p w14:paraId="0B08DC69" w14:textId="77777777" w:rsidR="003B3E82" w:rsidRPr="00541FDD" w:rsidRDefault="007F54B0" w:rsidP="007F54B0">
      <w:pPr>
        <w:pStyle w:val="Odstavecseseznamem"/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</w:rPr>
        <w:t>Změna ceny díla</w:t>
      </w:r>
      <w:r w:rsidR="003B3E82" w:rsidRPr="00541FDD">
        <w:rPr>
          <w:rFonts w:ascii="Calibri" w:hAnsi="Calibri" w:cs="Arial"/>
          <w:sz w:val="22"/>
        </w:rPr>
        <w:t xml:space="preserve"> bude provedena na základě vzájemné dohody obou smluvních stran způsobem a formou v souladu s příslušným ustanovením této smlouvy dle článku 11, odst. </w:t>
      </w:r>
      <w:r w:rsidR="00B23675">
        <w:rPr>
          <w:rFonts w:ascii="Calibri" w:hAnsi="Calibri" w:cs="Arial"/>
          <w:sz w:val="22"/>
        </w:rPr>
        <w:t>4</w:t>
      </w:r>
      <w:r w:rsidR="003B3E82" w:rsidRPr="00541FDD">
        <w:rPr>
          <w:rFonts w:ascii="Calibri" w:hAnsi="Calibri"/>
          <w:sz w:val="22"/>
        </w:rPr>
        <w:t xml:space="preserve">. </w:t>
      </w:r>
    </w:p>
    <w:p w14:paraId="6DFC6090" w14:textId="77777777" w:rsidR="00541FDD" w:rsidRPr="00541FDD" w:rsidRDefault="00541FDD" w:rsidP="00541FD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6116BE7" w14:textId="77777777" w:rsidR="00CE221C" w:rsidRPr="00541FDD" w:rsidRDefault="00CE221C" w:rsidP="005E44A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="Calibri" w:hAnsi="Calibri"/>
          <w:sz w:val="22"/>
        </w:rPr>
        <w:lastRenderedPageBreak/>
        <w:t xml:space="preserve">Přípustné jsou jen dodatečné práce, dodávky a/nebo služby, které mohou být uplatněny pouze v případech, kdy se jedná o objektivní, věcně správné a nepředvídatelné náklady, nutné pro realizaci díla a tedy k naplnění cílů a parametrů projektu. </w:t>
      </w:r>
      <w:r w:rsidR="000E4EA9" w:rsidRPr="000E4EA9">
        <w:rPr>
          <w:rFonts w:ascii="Calibri" w:hAnsi="Calibri"/>
          <w:sz w:val="22"/>
        </w:rPr>
        <w:t>Zhotovitel</w:t>
      </w:r>
      <w:r w:rsidRPr="000E4EA9">
        <w:rPr>
          <w:rFonts w:ascii="Calibri" w:hAnsi="Calibri"/>
          <w:sz w:val="22"/>
        </w:rPr>
        <w:t xml:space="preserve"> je povinen</w:t>
      </w:r>
      <w:r w:rsidRPr="00541FDD">
        <w:rPr>
          <w:rFonts w:ascii="Calibri" w:hAnsi="Calibri"/>
          <w:sz w:val="22"/>
        </w:rPr>
        <w:t xml:space="preserve"> před tím uplatnit postup dle § 2594 nebo § 2627 zákona č. 89/2012, občanský zákoník, tj. že pokud při realizaci díla bez zbytečného odkladu neupozorní objednatele na nevhodnou povahu jeho pokynů k provedení díla, nebo zjistí-li zhotovitel při provádění díla skryté překážky a nesplní vůči objednateli svou zákonnou oznamovací povinnost, pak objednatel není povinen uhradit zhotoviteli provedené práce z titulu bezdůvodného obohacení.</w:t>
      </w:r>
    </w:p>
    <w:p w14:paraId="65652C7F" w14:textId="77777777" w:rsidR="00CE221C" w:rsidRDefault="00CE221C" w:rsidP="00CE221C">
      <w:pPr>
        <w:pStyle w:val="Zkladntextodsazen"/>
        <w:suppressAutoHyphens w:val="0"/>
        <w:spacing w:before="0" w:after="0" w:line="240" w:lineRule="auto"/>
        <w:ind w:left="708"/>
        <w:jc w:val="both"/>
        <w:rPr>
          <w:rFonts w:ascii="Calibri" w:hAnsi="Calibri"/>
          <w:sz w:val="22"/>
        </w:rPr>
      </w:pPr>
      <w:r w:rsidRPr="00CE221C">
        <w:rPr>
          <w:rFonts w:ascii="Calibri" w:hAnsi="Calibri"/>
          <w:sz w:val="22"/>
        </w:rPr>
        <w:t>Dojde</w:t>
      </w:r>
      <w:r w:rsidR="00A64DA0">
        <w:rPr>
          <w:rFonts w:ascii="Calibri" w:hAnsi="Calibri"/>
          <w:sz w:val="22"/>
        </w:rPr>
        <w:t>-</w:t>
      </w:r>
      <w:r w:rsidRPr="00CE221C">
        <w:rPr>
          <w:rFonts w:ascii="Calibri" w:hAnsi="Calibri"/>
          <w:sz w:val="22"/>
        </w:rPr>
        <w:t>li při realizaci díla k výskytu výše uvedených prací</w:t>
      </w:r>
      <w:r w:rsidR="000E4EA9">
        <w:rPr>
          <w:rFonts w:ascii="Calibri" w:hAnsi="Calibri"/>
          <w:sz w:val="22"/>
        </w:rPr>
        <w:t>,</w:t>
      </w:r>
      <w:r w:rsidR="000E4EA9" w:rsidRPr="000E4EA9">
        <w:t xml:space="preserve"> </w:t>
      </w:r>
      <w:r w:rsidR="000E4EA9" w:rsidRPr="000E4EA9">
        <w:rPr>
          <w:rFonts w:ascii="Calibri" w:hAnsi="Calibri"/>
          <w:sz w:val="22"/>
        </w:rPr>
        <w:t>dodáv</w:t>
      </w:r>
      <w:r w:rsidR="000E4EA9">
        <w:rPr>
          <w:rFonts w:ascii="Calibri" w:hAnsi="Calibri"/>
          <w:sz w:val="22"/>
        </w:rPr>
        <w:t>e</w:t>
      </w:r>
      <w:r w:rsidR="000E4EA9" w:rsidRPr="000E4EA9">
        <w:rPr>
          <w:rFonts w:ascii="Calibri" w:hAnsi="Calibri"/>
          <w:sz w:val="22"/>
        </w:rPr>
        <w:t>k a/nebo služ</w:t>
      </w:r>
      <w:r w:rsidR="000E4EA9">
        <w:rPr>
          <w:rFonts w:ascii="Calibri" w:hAnsi="Calibri"/>
          <w:sz w:val="22"/>
        </w:rPr>
        <w:t>e</w:t>
      </w:r>
      <w:r w:rsidR="000E4EA9" w:rsidRPr="000E4EA9">
        <w:rPr>
          <w:rFonts w:ascii="Calibri" w:hAnsi="Calibri"/>
          <w:sz w:val="22"/>
        </w:rPr>
        <w:t>b</w:t>
      </w:r>
      <w:r w:rsidRPr="00CE221C">
        <w:rPr>
          <w:rFonts w:ascii="Calibri" w:hAnsi="Calibri"/>
          <w:sz w:val="22"/>
        </w:rPr>
        <w:t xml:space="preserve"> nutných k dokončení stavby, zpracuje zhotovitel přesný výkaz těchto </w:t>
      </w:r>
      <w:r w:rsidR="000E4EA9">
        <w:rPr>
          <w:rFonts w:ascii="Calibri" w:hAnsi="Calibri"/>
          <w:sz w:val="22"/>
        </w:rPr>
        <w:t>prací, dodávek a/nebo služeb</w:t>
      </w:r>
      <w:r w:rsidRPr="00CE221C">
        <w:rPr>
          <w:rFonts w:ascii="Calibri" w:hAnsi="Calibri"/>
          <w:sz w:val="22"/>
        </w:rPr>
        <w:t xml:space="preserve"> a ocení </w:t>
      </w:r>
      <w:r w:rsidR="000E4EA9">
        <w:rPr>
          <w:rFonts w:ascii="Calibri" w:hAnsi="Calibri"/>
          <w:sz w:val="22"/>
        </w:rPr>
        <w:t>je</w:t>
      </w:r>
      <w:r w:rsidRPr="00CE221C">
        <w:rPr>
          <w:rFonts w:ascii="Calibri" w:hAnsi="Calibri"/>
          <w:sz w:val="22"/>
        </w:rPr>
        <w:t xml:space="preserve"> v cenách </w:t>
      </w:r>
      <w:r w:rsidR="000E4EA9">
        <w:rPr>
          <w:rFonts w:ascii="Calibri" w:hAnsi="Calibri"/>
          <w:sz w:val="22"/>
        </w:rPr>
        <w:t xml:space="preserve">stanovených na </w:t>
      </w:r>
      <w:r w:rsidR="000E4EA9" w:rsidRPr="004656D8">
        <w:rPr>
          <w:rFonts w:ascii="Calibri" w:hAnsi="Calibri"/>
          <w:sz w:val="22"/>
        </w:rPr>
        <w:t>základě jednotkové ceny dané práce, dodávky a/nebo služby v položkovém rozpočtu</w:t>
      </w:r>
      <w:r w:rsidRPr="004656D8">
        <w:rPr>
          <w:rFonts w:ascii="Calibri" w:hAnsi="Calibri"/>
          <w:sz w:val="22"/>
        </w:rPr>
        <w:t xml:space="preserve"> a ostatní </w:t>
      </w:r>
      <w:r w:rsidR="000E4EA9" w:rsidRPr="004656D8">
        <w:rPr>
          <w:rFonts w:ascii="Calibri" w:hAnsi="Calibri"/>
          <w:sz w:val="22"/>
        </w:rPr>
        <w:t xml:space="preserve">práce, dodávky a/nebo služby </w:t>
      </w:r>
      <w:r w:rsidRPr="004656D8">
        <w:rPr>
          <w:rFonts w:ascii="Calibri" w:hAnsi="Calibri"/>
          <w:sz w:val="22"/>
        </w:rPr>
        <w:t>dle obecně známých sborníků doporučených cen (např. označení sborníků URS Praha, a. s., RTS, a. s., aj.) vztahující</w:t>
      </w:r>
      <w:r w:rsidRPr="00CE221C">
        <w:rPr>
          <w:rFonts w:ascii="Calibri" w:hAnsi="Calibri"/>
          <w:sz w:val="22"/>
        </w:rPr>
        <w:t xml:space="preserve"> se k období realizace. Objednatel uhradí jen ty práce,</w:t>
      </w:r>
      <w:r w:rsidR="004F7083" w:rsidRPr="004F7083">
        <w:t xml:space="preserve"> </w:t>
      </w:r>
      <w:r w:rsidR="004F7083" w:rsidRPr="004F7083">
        <w:rPr>
          <w:rFonts w:ascii="Calibri" w:hAnsi="Calibri"/>
          <w:sz w:val="22"/>
        </w:rPr>
        <w:t>dodávky a/nebo služby</w:t>
      </w:r>
      <w:r w:rsidR="004F7083">
        <w:rPr>
          <w:rFonts w:ascii="Calibri" w:hAnsi="Calibri"/>
          <w:sz w:val="22"/>
        </w:rPr>
        <w:t>,</w:t>
      </w:r>
      <w:r w:rsidRPr="00CE221C">
        <w:rPr>
          <w:rFonts w:ascii="Calibri" w:hAnsi="Calibri"/>
          <w:sz w:val="22"/>
        </w:rPr>
        <w:t xml:space="preserve"> které </w:t>
      </w:r>
      <w:r w:rsidR="00CA6148">
        <w:rPr>
          <w:rFonts w:ascii="Calibri" w:hAnsi="Calibri"/>
          <w:sz w:val="22"/>
        </w:rPr>
        <w:t xml:space="preserve">předem </w:t>
      </w:r>
      <w:r w:rsidRPr="00CE221C">
        <w:rPr>
          <w:rFonts w:ascii="Calibri" w:hAnsi="Calibri"/>
          <w:sz w:val="22"/>
        </w:rPr>
        <w:t>odsouhlasí a které budou objektivní</w:t>
      </w:r>
      <w:r w:rsidR="004F7083">
        <w:rPr>
          <w:rFonts w:ascii="Calibri" w:hAnsi="Calibri"/>
          <w:sz w:val="22"/>
        </w:rPr>
        <w:t xml:space="preserve">, </w:t>
      </w:r>
      <w:r w:rsidRPr="00CE221C">
        <w:rPr>
          <w:rFonts w:ascii="Calibri" w:hAnsi="Calibri"/>
          <w:sz w:val="22"/>
        </w:rPr>
        <w:t xml:space="preserve">věcně správné </w:t>
      </w:r>
      <w:r w:rsidR="004F7083">
        <w:rPr>
          <w:rFonts w:ascii="Calibri" w:hAnsi="Calibri"/>
          <w:sz w:val="22"/>
        </w:rPr>
        <w:t xml:space="preserve">a </w:t>
      </w:r>
      <w:r w:rsidRPr="00CE221C">
        <w:rPr>
          <w:rFonts w:ascii="Calibri" w:hAnsi="Calibri"/>
          <w:sz w:val="22"/>
        </w:rPr>
        <w:t>nutné pro realizaci díla</w:t>
      </w:r>
      <w:r w:rsidR="004F7083">
        <w:rPr>
          <w:rFonts w:ascii="Calibri" w:hAnsi="Calibri"/>
          <w:sz w:val="22"/>
        </w:rPr>
        <w:t xml:space="preserve">, </w:t>
      </w:r>
      <w:r w:rsidRPr="00CE221C">
        <w:rPr>
          <w:rFonts w:ascii="Calibri" w:hAnsi="Calibri"/>
          <w:sz w:val="22"/>
        </w:rPr>
        <w:t>tedy k naplnění cílů a parametrů projektu.</w:t>
      </w:r>
    </w:p>
    <w:p w14:paraId="7568EB16" w14:textId="77777777" w:rsidR="00E261F1" w:rsidRDefault="00E261F1" w:rsidP="00CE221C">
      <w:pPr>
        <w:pStyle w:val="Zkladntextodsazen"/>
        <w:suppressAutoHyphens w:val="0"/>
        <w:spacing w:before="0" w:after="0" w:line="240" w:lineRule="auto"/>
        <w:jc w:val="both"/>
        <w:rPr>
          <w:rFonts w:ascii="Calibri" w:hAnsi="Calibri"/>
          <w:sz w:val="22"/>
        </w:rPr>
      </w:pPr>
    </w:p>
    <w:p w14:paraId="550F9ADC" w14:textId="77777777" w:rsidR="00D80492" w:rsidRDefault="00D80492" w:rsidP="00CE221C">
      <w:pPr>
        <w:pStyle w:val="Zkladntextodsazen"/>
        <w:suppressAutoHyphens w:val="0"/>
        <w:spacing w:before="0" w:after="0" w:line="240" w:lineRule="auto"/>
        <w:jc w:val="both"/>
        <w:rPr>
          <w:rFonts w:ascii="Calibri" w:hAnsi="Calibri"/>
          <w:sz w:val="22"/>
        </w:rPr>
      </w:pPr>
    </w:p>
    <w:p w14:paraId="52B4CB1A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Článek 5</w:t>
      </w:r>
    </w:p>
    <w:p w14:paraId="7CE094D6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Platební podmínky</w:t>
      </w:r>
    </w:p>
    <w:p w14:paraId="4EBAC144" w14:textId="77777777" w:rsidR="00874291" w:rsidRDefault="00874291" w:rsidP="0087429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D951A5A" w14:textId="77777777" w:rsidR="00EE5BCA" w:rsidRPr="00C538C3" w:rsidRDefault="00EE5BCA" w:rsidP="00C538C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>Objednatel nebude poskytovat zhotoviteli zálohu.</w:t>
      </w:r>
    </w:p>
    <w:p w14:paraId="0C20E7EF" w14:textId="77777777" w:rsidR="00EE5BCA" w:rsidRDefault="00EE5BCA" w:rsidP="00C538C3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656E6B67" w14:textId="6F19AF46" w:rsidR="00EE5BCA" w:rsidRPr="00EF220E" w:rsidRDefault="00EE5BCA" w:rsidP="00C538C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F220E">
        <w:rPr>
          <w:rFonts w:asciiTheme="minorHAnsi" w:hAnsiTheme="minorHAnsi" w:cstheme="minorHAnsi"/>
          <w:sz w:val="22"/>
          <w:szCs w:val="22"/>
        </w:rPr>
        <w:t>Cena za dílo bude hrazena objednatelem na základě daňových dokladů (faktur) vystavených měsíčně zhotovitelem dle skutečně provedených činností na základě objednatelem schváleného soupisu činností</w:t>
      </w:r>
      <w:r w:rsidR="00334F99" w:rsidRPr="00334F99">
        <w:rPr>
          <w:rFonts w:ascii="Arial" w:hAnsi="Arial" w:cs="Arial"/>
          <w:sz w:val="20"/>
        </w:rPr>
        <w:t xml:space="preserve"> </w:t>
      </w:r>
      <w:r w:rsidR="00334F99">
        <w:rPr>
          <w:rFonts w:ascii="Arial" w:hAnsi="Arial" w:cs="Arial"/>
          <w:sz w:val="20"/>
        </w:rPr>
        <w:t>s využitím cenových údajů položkového rozpočtu zhotovitele pro ocenění dokončených částí díla.</w:t>
      </w:r>
      <w:r w:rsidR="00C538C3" w:rsidRPr="00EF220E">
        <w:rPr>
          <w:rFonts w:asciiTheme="minorHAnsi" w:hAnsiTheme="minorHAnsi" w:cstheme="minorHAnsi"/>
          <w:sz w:val="22"/>
          <w:szCs w:val="22"/>
        </w:rPr>
        <w:t xml:space="preserve"> Datem zdanitelného plnění je poslední den příslušného měsíce.</w:t>
      </w:r>
    </w:p>
    <w:p w14:paraId="581B355E" w14:textId="77777777" w:rsidR="00EE5BCA" w:rsidRDefault="00EE5BCA" w:rsidP="00C538C3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281DF60" w14:textId="6B631C1F" w:rsidR="00334F99" w:rsidRPr="00334F99" w:rsidRDefault="00EE5BCA" w:rsidP="00497D8A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Daňový doklad (faktura) bude vystaven zhotovitelem </w:t>
      </w:r>
      <w:r w:rsidRPr="00C538C3">
        <w:rPr>
          <w:rFonts w:asciiTheme="minorHAnsi" w:hAnsiTheme="minorHAnsi" w:cstheme="minorHAnsi"/>
          <w:b/>
          <w:sz w:val="22"/>
          <w:szCs w:val="22"/>
        </w:rPr>
        <w:t>do 10 kalendářních dnů</w:t>
      </w:r>
      <w:r w:rsidRPr="00C538C3">
        <w:rPr>
          <w:rFonts w:asciiTheme="minorHAnsi" w:hAnsiTheme="minorHAnsi" w:cstheme="minorHAnsi"/>
          <w:sz w:val="22"/>
          <w:szCs w:val="22"/>
        </w:rPr>
        <w:t xml:space="preserve"> po vzájemném odsouhlasení soupisu prací na základě stavebního deníku</w:t>
      </w:r>
      <w:r w:rsidRPr="00334F99">
        <w:rPr>
          <w:rFonts w:asciiTheme="minorHAnsi" w:hAnsiTheme="minorHAnsi" w:cstheme="minorHAnsi"/>
          <w:sz w:val="22"/>
          <w:szCs w:val="22"/>
        </w:rPr>
        <w:t>.</w:t>
      </w:r>
      <w:r w:rsidR="00334F99" w:rsidRPr="00334F99">
        <w:rPr>
          <w:rFonts w:ascii="Arial" w:hAnsi="Arial" w:cs="Arial"/>
          <w:sz w:val="20"/>
          <w:szCs w:val="20"/>
        </w:rPr>
        <w:t xml:space="preserve"> </w:t>
      </w:r>
      <w:r w:rsidR="00334F99" w:rsidRPr="00334F99">
        <w:rPr>
          <w:rFonts w:asciiTheme="minorHAnsi" w:hAnsiTheme="minorHAnsi" w:cstheme="minorHAnsi"/>
          <w:sz w:val="22"/>
          <w:szCs w:val="22"/>
        </w:rPr>
        <w:t>Objednatelem schválený soupis provedených prací je součástí faktury. Bez tohoto soupisu je faktura neúplná.</w:t>
      </w:r>
    </w:p>
    <w:p w14:paraId="4540458F" w14:textId="77777777" w:rsidR="00EE5BCA" w:rsidRDefault="00EE5BCA" w:rsidP="00C538C3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4DB9685F" w14:textId="77777777" w:rsidR="00EE5BCA" w:rsidRPr="00C538C3" w:rsidRDefault="00EE5BCA" w:rsidP="00C538C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Doba splatnosti daňového dokladu (faktury) je </w:t>
      </w:r>
      <w:r w:rsidRPr="00C538C3">
        <w:rPr>
          <w:rFonts w:asciiTheme="minorHAnsi" w:hAnsiTheme="minorHAnsi" w:cstheme="minorHAnsi"/>
          <w:b/>
          <w:sz w:val="22"/>
          <w:szCs w:val="22"/>
        </w:rPr>
        <w:t>30 dnů</w:t>
      </w:r>
      <w:r w:rsidRPr="00C538C3">
        <w:rPr>
          <w:rFonts w:asciiTheme="minorHAnsi" w:hAnsiTheme="minorHAnsi" w:cstheme="minorHAnsi"/>
          <w:sz w:val="22"/>
          <w:szCs w:val="22"/>
        </w:rPr>
        <w:t xml:space="preserve"> ode dne doručení objednateli.</w:t>
      </w:r>
    </w:p>
    <w:p w14:paraId="5CE5F427" w14:textId="77777777" w:rsidR="00EE5BCA" w:rsidRDefault="00EE5BCA" w:rsidP="00C538C3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7CD46EBB" w14:textId="77777777" w:rsidR="00EE5BCA" w:rsidRPr="00C538C3" w:rsidRDefault="00EE5BCA" w:rsidP="00C538C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Daňový doklad (faktura) musí dle zákona č. 235/2004 Sb., o dani z přidané hodnoty, ve znění pozdějších předpisů obsahovat náležitosti dle ustanovení § 28 odst. 2 zákona č. 235/2004 Sb., o dani z přidané hodnoty. </w:t>
      </w:r>
    </w:p>
    <w:p w14:paraId="7CA8F1B8" w14:textId="77777777" w:rsidR="007F44E5" w:rsidRDefault="007F44E5" w:rsidP="00C538C3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7F1F910C" w14:textId="09716BB2" w:rsidR="00334F99" w:rsidRDefault="00334F99" w:rsidP="00AA381A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Zhotovitel, jestliže je plátcem DPH, prohlašuje, že:</w:t>
      </w:r>
    </w:p>
    <w:p w14:paraId="480EC44B" w14:textId="77777777" w:rsidR="00334F99" w:rsidRPr="00334F99" w:rsidRDefault="00334F99" w:rsidP="00334F99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4F99">
        <w:rPr>
          <w:rFonts w:asciiTheme="minorHAnsi" w:hAnsiTheme="minorHAnsi" w:cstheme="minorHAnsi"/>
          <w:sz w:val="22"/>
          <w:szCs w:val="22"/>
        </w:rPr>
        <w:t>nemá v úmyslu nezaplatit daň z přidané hodnoty u zdanitelného plnění podle této smlouvy,</w:t>
      </w:r>
    </w:p>
    <w:p w14:paraId="798D5100" w14:textId="77777777" w:rsidR="00334F99" w:rsidRPr="00334F99" w:rsidRDefault="00334F99" w:rsidP="00334F99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4F99">
        <w:rPr>
          <w:rFonts w:asciiTheme="minorHAnsi" w:hAnsiTheme="minorHAnsi" w:cstheme="minorHAnsi"/>
          <w:sz w:val="22"/>
          <w:szCs w:val="22"/>
        </w:rPr>
        <w:t>mu nejsou známy skutečnosti, nasvědčující tomu, že se dostane do postavení, kdy nemůže daň zaplatit a ani se ke dni podpisu této smlouvy v takovém postavení nenachází,</w:t>
      </w:r>
    </w:p>
    <w:p w14:paraId="3D697273" w14:textId="77777777" w:rsidR="00334F99" w:rsidRPr="00334F99" w:rsidRDefault="00334F99" w:rsidP="00334F99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4F99">
        <w:rPr>
          <w:rFonts w:asciiTheme="minorHAnsi" w:hAnsiTheme="minorHAnsi" w:cstheme="minorHAnsi"/>
          <w:sz w:val="22"/>
          <w:szCs w:val="22"/>
        </w:rPr>
        <w:t>nezkrátí daň nebo nevyláká daňovou výhodu</w:t>
      </w:r>
    </w:p>
    <w:p w14:paraId="11586C96" w14:textId="77777777" w:rsidR="00334F99" w:rsidRPr="00334F99" w:rsidRDefault="00334F99" w:rsidP="00334F99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4F99">
        <w:rPr>
          <w:rFonts w:asciiTheme="minorHAnsi" w:hAnsiTheme="minorHAnsi" w:cstheme="minorHAnsi"/>
          <w:sz w:val="22"/>
          <w:szCs w:val="22"/>
        </w:rPr>
        <w:t>úplata za plnění dle smlouvy není odchylná od obvyklé ceny,</w:t>
      </w:r>
    </w:p>
    <w:p w14:paraId="084A82EC" w14:textId="77777777" w:rsidR="00334F99" w:rsidRPr="00334F99" w:rsidRDefault="00334F99" w:rsidP="00334F99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4F99">
        <w:rPr>
          <w:rFonts w:asciiTheme="minorHAnsi" w:hAnsiTheme="minorHAnsi" w:cstheme="minorHAnsi"/>
          <w:sz w:val="22"/>
          <w:szCs w:val="22"/>
        </w:rPr>
        <w:t>úplata za plnění dle smlouvy nebude poskytnuta zcela nebo zčásti bezhotovostním převodem na účet vedený poskytovatelem platebních služeb mimo tuzemsko</w:t>
      </w:r>
    </w:p>
    <w:p w14:paraId="2D8D55B4" w14:textId="77777777" w:rsidR="00334F99" w:rsidRPr="00334F99" w:rsidRDefault="00334F99" w:rsidP="00334F99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4F99">
        <w:rPr>
          <w:rFonts w:asciiTheme="minorHAnsi" w:hAnsiTheme="minorHAnsi" w:cstheme="minorHAnsi"/>
          <w:sz w:val="22"/>
          <w:szCs w:val="22"/>
        </w:rPr>
        <w:t>nebude nespolehlivým plátcem,</w:t>
      </w:r>
    </w:p>
    <w:p w14:paraId="221D9630" w14:textId="77777777" w:rsidR="00334F99" w:rsidRPr="00334F99" w:rsidRDefault="00334F99" w:rsidP="00334F99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4F99">
        <w:rPr>
          <w:rFonts w:asciiTheme="minorHAnsi" w:hAnsiTheme="minorHAnsi" w:cstheme="minorHAnsi"/>
          <w:sz w:val="22"/>
          <w:szCs w:val="22"/>
        </w:rPr>
        <w:t>bude mít u správce daně registrován bankovní účet používaný pro ekonomickou činnost,</w:t>
      </w:r>
    </w:p>
    <w:p w14:paraId="641760F7" w14:textId="77777777" w:rsidR="00334F99" w:rsidRPr="00334F99" w:rsidRDefault="00334F99" w:rsidP="00334F99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4F99">
        <w:rPr>
          <w:rFonts w:asciiTheme="minorHAnsi" w:hAnsiTheme="minorHAnsi" w:cstheme="minorHAnsi"/>
          <w:sz w:val="22"/>
          <w:szCs w:val="22"/>
        </w:rPr>
        <w:t>souhlasí s tím, že pokud ke dni uskutečnění zdanitelného plnění nebo k okamžiku poskytnutí úplaty na plnění, bude o zhotoviteli zveřejněna správcem daně skutečnost, že zhotovitel je nespolehlivým plátcem, uhradí objednatel daň z přidané hodnoty z přijatého zdanitelného plnění příslušnému správci daně,</w:t>
      </w:r>
    </w:p>
    <w:p w14:paraId="6FEFC00A" w14:textId="77777777" w:rsidR="00334F99" w:rsidRPr="00334F99" w:rsidRDefault="00334F99" w:rsidP="00334F99">
      <w:pPr>
        <w:pStyle w:val="Odstavecseseznamem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34F99">
        <w:rPr>
          <w:rFonts w:asciiTheme="minorHAnsi" w:hAnsiTheme="minorHAnsi" w:cstheme="minorHAnsi"/>
          <w:sz w:val="22"/>
          <w:szCs w:val="22"/>
        </w:rPr>
        <w:t xml:space="preserve">souhlasí s tím, že pokud ke dni uskutečnění zdanitelného plnění nebo k okamžiku poskytnutí úplaty na plnění bude zjištěna nesrovnalost v registraci bankovního účtu zhotovitele určeného pro ekonomickou </w:t>
      </w:r>
      <w:r w:rsidRPr="00334F99">
        <w:rPr>
          <w:rFonts w:asciiTheme="minorHAnsi" w:hAnsiTheme="minorHAnsi" w:cstheme="minorHAnsi"/>
          <w:sz w:val="22"/>
          <w:szCs w:val="22"/>
        </w:rPr>
        <w:lastRenderedPageBreak/>
        <w:t>činnost správcem daně, uhradí objednatel daň z přidané hodnoty z přijatého zdanitelného plnění příslušnému správci daně.</w:t>
      </w:r>
    </w:p>
    <w:p w14:paraId="790C7F1A" w14:textId="77777777" w:rsidR="00334F99" w:rsidRPr="00047A33" w:rsidRDefault="00334F99" w:rsidP="00047A3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84E0E5C" w14:textId="77777777" w:rsidR="007F44E5" w:rsidRPr="00C538C3" w:rsidRDefault="004F7083" w:rsidP="00AA381A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DC3D27">
        <w:rPr>
          <w:rFonts w:asciiTheme="minorHAnsi" w:hAnsiTheme="minorHAnsi" w:cstheme="minorHAnsi"/>
          <w:sz w:val="22"/>
          <w:szCs w:val="22"/>
        </w:rPr>
        <w:t xml:space="preserve">Každý </w:t>
      </w:r>
      <w:r w:rsidR="00E1513F" w:rsidRPr="00DC3D27">
        <w:rPr>
          <w:rFonts w:asciiTheme="minorHAnsi" w:hAnsiTheme="minorHAnsi" w:cstheme="minorHAnsi"/>
          <w:sz w:val="22"/>
          <w:szCs w:val="22"/>
        </w:rPr>
        <w:t xml:space="preserve">originální </w:t>
      </w:r>
      <w:r w:rsidRPr="00DC3D27">
        <w:rPr>
          <w:rFonts w:asciiTheme="minorHAnsi" w:hAnsiTheme="minorHAnsi" w:cstheme="minorHAnsi"/>
          <w:sz w:val="22"/>
          <w:szCs w:val="22"/>
        </w:rPr>
        <w:t>daňový doklad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7F44E5" w:rsidRPr="00C538C3">
        <w:rPr>
          <w:rFonts w:asciiTheme="minorHAnsi" w:hAnsiTheme="minorHAnsi" w:cstheme="minorHAnsi"/>
          <w:sz w:val="22"/>
          <w:szCs w:val="22"/>
        </w:rPr>
        <w:t>faktura</w:t>
      </w:r>
      <w:r>
        <w:rPr>
          <w:rFonts w:asciiTheme="minorHAnsi" w:hAnsiTheme="minorHAnsi" w:cstheme="minorHAnsi"/>
          <w:sz w:val="22"/>
          <w:szCs w:val="22"/>
        </w:rPr>
        <w:t>)</w:t>
      </w:r>
      <w:r w:rsidR="00B97EE9">
        <w:rPr>
          <w:rFonts w:asciiTheme="minorHAnsi" w:hAnsiTheme="minorHAnsi" w:cstheme="minorHAnsi"/>
          <w:sz w:val="22"/>
          <w:szCs w:val="22"/>
        </w:rPr>
        <w:t xml:space="preserve"> </w:t>
      </w:r>
      <w:r w:rsidR="00E1513F">
        <w:rPr>
          <w:rFonts w:asciiTheme="minorHAnsi" w:hAnsiTheme="minorHAnsi" w:cstheme="minorHAnsi"/>
          <w:sz w:val="22"/>
          <w:szCs w:val="22"/>
        </w:rPr>
        <w:t>musí obsahovat</w:t>
      </w:r>
      <w:r w:rsidR="007F44E5" w:rsidRPr="00C538C3">
        <w:rPr>
          <w:rFonts w:asciiTheme="minorHAnsi" w:hAnsiTheme="minorHAnsi" w:cstheme="minorHAnsi"/>
          <w:sz w:val="22"/>
          <w:szCs w:val="22"/>
        </w:rPr>
        <w:t xml:space="preserve"> </w:t>
      </w:r>
      <w:r w:rsidR="00E1513F">
        <w:rPr>
          <w:rFonts w:asciiTheme="minorHAnsi" w:hAnsiTheme="minorHAnsi" w:cstheme="minorHAnsi"/>
          <w:sz w:val="22"/>
          <w:szCs w:val="22"/>
        </w:rPr>
        <w:t>registrační</w:t>
      </w:r>
      <w:r w:rsidR="00AA381A">
        <w:rPr>
          <w:rFonts w:asciiTheme="minorHAnsi" w:hAnsiTheme="minorHAnsi" w:cstheme="minorHAnsi"/>
          <w:sz w:val="22"/>
          <w:szCs w:val="22"/>
        </w:rPr>
        <w:t xml:space="preserve"> </w:t>
      </w:r>
      <w:r w:rsidR="00E1513F">
        <w:rPr>
          <w:rFonts w:asciiTheme="minorHAnsi" w:hAnsiTheme="minorHAnsi" w:cstheme="minorHAnsi"/>
          <w:sz w:val="22"/>
          <w:szCs w:val="22"/>
        </w:rPr>
        <w:t>číslo</w:t>
      </w:r>
      <w:r w:rsidR="007F44E5" w:rsidRPr="00C538C3">
        <w:rPr>
          <w:rFonts w:asciiTheme="minorHAnsi" w:hAnsiTheme="minorHAnsi" w:cstheme="minorHAnsi"/>
          <w:sz w:val="22"/>
          <w:szCs w:val="22"/>
        </w:rPr>
        <w:t xml:space="preserve"> projektu</w:t>
      </w:r>
      <w:r w:rsidR="00AA381A">
        <w:rPr>
          <w:rFonts w:asciiTheme="minorHAnsi" w:hAnsiTheme="minorHAnsi" w:cstheme="minorHAnsi"/>
          <w:sz w:val="22"/>
          <w:szCs w:val="22"/>
        </w:rPr>
        <w:t>:</w:t>
      </w:r>
      <w:r w:rsidR="00AA381A">
        <w:t xml:space="preserve"> </w:t>
      </w:r>
      <w:r w:rsidR="00AA381A" w:rsidRPr="00AA381A">
        <w:rPr>
          <w:rFonts w:asciiTheme="minorHAnsi" w:hAnsiTheme="minorHAnsi" w:cstheme="minorHAnsi"/>
          <w:sz w:val="22"/>
          <w:szCs w:val="22"/>
        </w:rPr>
        <w:t>CZ.06.2.67/0.0/0.0/16_050/0002759</w:t>
      </w:r>
      <w:r w:rsidR="007F44E5" w:rsidRPr="00C538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89DCA0" w14:textId="77777777" w:rsidR="00EE5BCA" w:rsidRDefault="00EE5BCA" w:rsidP="00C538C3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74E1D40B" w14:textId="77777777" w:rsidR="00EE5BCA" w:rsidRPr="00C538C3" w:rsidRDefault="00EE5BCA" w:rsidP="00C538C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>Přílohou daňového dokladu (faktury) bude vždy odsouhlasený soupis provedených činností.</w:t>
      </w:r>
      <w:r w:rsidR="006352F1" w:rsidRPr="00C538C3">
        <w:rPr>
          <w:rFonts w:asciiTheme="minorHAnsi" w:hAnsiTheme="minorHAnsi" w:cstheme="minorHAnsi"/>
          <w:sz w:val="22"/>
          <w:szCs w:val="22"/>
        </w:rPr>
        <w:t xml:space="preserve"> Bez tohoto soupisu je </w:t>
      </w:r>
      <w:r w:rsidR="004F7083">
        <w:rPr>
          <w:rFonts w:asciiTheme="minorHAnsi" w:hAnsiTheme="minorHAnsi" w:cstheme="minorHAnsi"/>
          <w:sz w:val="22"/>
          <w:szCs w:val="22"/>
        </w:rPr>
        <w:t>daňový doklad (</w:t>
      </w:r>
      <w:r w:rsidR="006352F1" w:rsidRPr="00C538C3">
        <w:rPr>
          <w:rFonts w:asciiTheme="minorHAnsi" w:hAnsiTheme="minorHAnsi" w:cstheme="minorHAnsi"/>
          <w:sz w:val="22"/>
          <w:szCs w:val="22"/>
        </w:rPr>
        <w:t>faktura</w:t>
      </w:r>
      <w:r w:rsidR="004F7083">
        <w:rPr>
          <w:rFonts w:asciiTheme="minorHAnsi" w:hAnsiTheme="minorHAnsi" w:cstheme="minorHAnsi"/>
          <w:sz w:val="22"/>
          <w:szCs w:val="22"/>
        </w:rPr>
        <w:t>)</w:t>
      </w:r>
      <w:r w:rsidR="006352F1" w:rsidRPr="00C538C3">
        <w:rPr>
          <w:rFonts w:asciiTheme="minorHAnsi" w:hAnsiTheme="minorHAnsi" w:cstheme="minorHAnsi"/>
          <w:sz w:val="22"/>
          <w:szCs w:val="22"/>
        </w:rPr>
        <w:t xml:space="preserve"> neúplná. </w:t>
      </w:r>
    </w:p>
    <w:p w14:paraId="169095BF" w14:textId="77777777" w:rsidR="00B718F5" w:rsidRDefault="00B718F5" w:rsidP="00541FDD">
      <w:p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43CD7BA8" w14:textId="77777777" w:rsidR="00673D45" w:rsidRDefault="00673D45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D0DA982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>Článek 6</w:t>
      </w:r>
    </w:p>
    <w:p w14:paraId="502CB306" w14:textId="77777777" w:rsidR="004F6DB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 xml:space="preserve">Předání místa plnění, </w:t>
      </w:r>
      <w:r w:rsidR="00505483">
        <w:rPr>
          <w:rFonts w:asciiTheme="minorHAnsi" w:hAnsiTheme="minorHAnsi" w:cstheme="minorHAnsi"/>
          <w:b/>
          <w:sz w:val="28"/>
          <w:szCs w:val="32"/>
        </w:rPr>
        <w:t xml:space="preserve">kontrola, </w:t>
      </w:r>
    </w:p>
    <w:p w14:paraId="5DDCBC01" w14:textId="77777777" w:rsidR="00874291" w:rsidRPr="00874291" w:rsidRDefault="00874291" w:rsidP="00874291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874291">
        <w:rPr>
          <w:rFonts w:asciiTheme="minorHAnsi" w:hAnsiTheme="minorHAnsi" w:cstheme="minorHAnsi"/>
          <w:b/>
          <w:sz w:val="28"/>
          <w:szCs w:val="32"/>
        </w:rPr>
        <w:t xml:space="preserve">předání a převzetí dokončeného </w:t>
      </w:r>
      <w:r w:rsidR="004F7DF6">
        <w:rPr>
          <w:rFonts w:asciiTheme="minorHAnsi" w:hAnsiTheme="minorHAnsi" w:cstheme="minorHAnsi"/>
          <w:b/>
          <w:sz w:val="28"/>
          <w:szCs w:val="32"/>
        </w:rPr>
        <w:t>d</w:t>
      </w:r>
      <w:r w:rsidRPr="00874291">
        <w:rPr>
          <w:rFonts w:asciiTheme="minorHAnsi" w:hAnsiTheme="minorHAnsi" w:cstheme="minorHAnsi"/>
          <w:b/>
          <w:sz w:val="28"/>
          <w:szCs w:val="32"/>
        </w:rPr>
        <w:t>íla</w:t>
      </w:r>
      <w:r w:rsidR="004F6DB1">
        <w:rPr>
          <w:rFonts w:asciiTheme="minorHAnsi" w:hAnsiTheme="minorHAnsi" w:cstheme="minorHAnsi"/>
          <w:b/>
          <w:sz w:val="28"/>
          <w:szCs w:val="32"/>
        </w:rPr>
        <w:t>, zařízení staveniště</w:t>
      </w:r>
    </w:p>
    <w:p w14:paraId="78254F7F" w14:textId="77777777" w:rsidR="00874291" w:rsidRDefault="00874291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A67B2DF" w14:textId="77777777" w:rsidR="00874291" w:rsidRDefault="00874291" w:rsidP="00541FD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E4F25">
        <w:rPr>
          <w:rFonts w:asciiTheme="minorHAnsi" w:hAnsiTheme="minorHAnsi" w:cstheme="minorHAnsi"/>
          <w:sz w:val="22"/>
          <w:szCs w:val="22"/>
        </w:rPr>
        <w:t xml:space="preserve">Zahájení provádění </w:t>
      </w:r>
      <w:r w:rsidR="004F7DF6" w:rsidRPr="002E4F25">
        <w:rPr>
          <w:rFonts w:asciiTheme="minorHAnsi" w:hAnsiTheme="minorHAnsi" w:cstheme="minorHAnsi"/>
          <w:sz w:val="22"/>
          <w:szCs w:val="22"/>
        </w:rPr>
        <w:t>d</w:t>
      </w:r>
      <w:r w:rsidRPr="002E4F25">
        <w:rPr>
          <w:rFonts w:asciiTheme="minorHAnsi" w:hAnsiTheme="minorHAnsi" w:cstheme="minorHAnsi"/>
          <w:sz w:val="22"/>
          <w:szCs w:val="22"/>
        </w:rPr>
        <w:t>íla bude předcházet předání místa plnění, toto bude stvrzeno předávacím protokolem podepsaným oběma smluvními stranami.</w:t>
      </w:r>
      <w:r w:rsidR="0042435C" w:rsidRPr="002E4F25">
        <w:rPr>
          <w:rFonts w:asciiTheme="minorHAnsi" w:hAnsiTheme="minorHAnsi" w:cstheme="minorHAnsi"/>
          <w:sz w:val="22"/>
          <w:szCs w:val="22"/>
        </w:rPr>
        <w:t xml:space="preserve"> Objednatel se zavazuje předat staveniště zhotoviteli </w:t>
      </w:r>
      <w:r w:rsidR="000B35B0" w:rsidRPr="00574E98">
        <w:rPr>
          <w:rFonts w:asciiTheme="minorHAnsi" w:hAnsiTheme="minorHAnsi" w:cstheme="minorHAnsi"/>
          <w:sz w:val="22"/>
          <w:szCs w:val="22"/>
        </w:rPr>
        <w:t xml:space="preserve">nejpozději do </w:t>
      </w:r>
      <w:r w:rsidR="00574E98" w:rsidRPr="00574E98">
        <w:rPr>
          <w:rFonts w:asciiTheme="minorHAnsi" w:hAnsiTheme="minorHAnsi" w:cstheme="minorHAnsi"/>
          <w:b/>
          <w:sz w:val="22"/>
          <w:szCs w:val="22"/>
        </w:rPr>
        <w:t>1</w:t>
      </w:r>
      <w:r w:rsidR="00A64DA0" w:rsidRPr="00574E98">
        <w:rPr>
          <w:rFonts w:asciiTheme="minorHAnsi" w:hAnsiTheme="minorHAnsi" w:cstheme="minorHAnsi"/>
          <w:b/>
          <w:sz w:val="22"/>
          <w:szCs w:val="22"/>
        </w:rPr>
        <w:t>.</w:t>
      </w:r>
      <w:r w:rsidR="002A5D87" w:rsidRPr="00574E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00AB">
        <w:rPr>
          <w:rFonts w:asciiTheme="minorHAnsi" w:hAnsiTheme="minorHAnsi" w:cstheme="minorHAnsi"/>
          <w:b/>
          <w:sz w:val="22"/>
          <w:szCs w:val="22"/>
        </w:rPr>
        <w:t>2</w:t>
      </w:r>
      <w:r w:rsidR="00A64DA0" w:rsidRPr="00574E98">
        <w:rPr>
          <w:rFonts w:asciiTheme="minorHAnsi" w:hAnsiTheme="minorHAnsi" w:cstheme="minorHAnsi"/>
          <w:b/>
          <w:sz w:val="22"/>
          <w:szCs w:val="22"/>
        </w:rPr>
        <w:t>. 201</w:t>
      </w:r>
      <w:r w:rsidR="00574E98" w:rsidRPr="00574E98">
        <w:rPr>
          <w:rFonts w:asciiTheme="minorHAnsi" w:hAnsiTheme="minorHAnsi" w:cstheme="minorHAnsi"/>
          <w:b/>
          <w:sz w:val="22"/>
          <w:szCs w:val="22"/>
        </w:rPr>
        <w:t>8</w:t>
      </w:r>
      <w:r w:rsidR="0042435C" w:rsidRPr="00574E98">
        <w:rPr>
          <w:rFonts w:asciiTheme="minorHAnsi" w:hAnsiTheme="minorHAnsi" w:cstheme="minorHAnsi"/>
          <w:sz w:val="22"/>
          <w:szCs w:val="22"/>
        </w:rPr>
        <w:t>.</w:t>
      </w:r>
      <w:r w:rsidR="002E4F25" w:rsidRPr="002E4F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45F90B" w14:textId="77777777" w:rsidR="002E4F25" w:rsidRPr="002E4F25" w:rsidRDefault="002E4F25" w:rsidP="002E4F25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26FE148" w14:textId="77777777" w:rsidR="00923866" w:rsidRPr="00923866" w:rsidRDefault="00874291" w:rsidP="0092386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Předání a převzetí dokončeného </w:t>
      </w:r>
      <w:r w:rsidR="004F7DF6" w:rsidRPr="00541FDD">
        <w:rPr>
          <w:rFonts w:asciiTheme="minorHAnsi" w:hAnsiTheme="minorHAnsi" w:cstheme="minorHAnsi"/>
          <w:sz w:val="22"/>
          <w:szCs w:val="22"/>
        </w:rPr>
        <w:t>d</w:t>
      </w:r>
      <w:r w:rsidRPr="00541FDD">
        <w:rPr>
          <w:rFonts w:asciiTheme="minorHAnsi" w:hAnsiTheme="minorHAnsi" w:cstheme="minorHAnsi"/>
          <w:sz w:val="22"/>
          <w:szCs w:val="22"/>
        </w:rPr>
        <w:t>íla potvrdí objednatel a zhotovitel závěrečným protokolem o předání a</w:t>
      </w:r>
      <w:r w:rsidR="00E95E55"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Pr="00541FDD">
        <w:rPr>
          <w:rFonts w:asciiTheme="minorHAnsi" w:hAnsiTheme="minorHAnsi" w:cstheme="minorHAnsi"/>
          <w:sz w:val="22"/>
          <w:szCs w:val="22"/>
        </w:rPr>
        <w:t xml:space="preserve">převzetí </w:t>
      </w:r>
      <w:r w:rsidR="004F7DF6" w:rsidRPr="00541FDD">
        <w:rPr>
          <w:rFonts w:asciiTheme="minorHAnsi" w:hAnsiTheme="minorHAnsi" w:cstheme="minorHAnsi"/>
          <w:sz w:val="22"/>
          <w:szCs w:val="22"/>
        </w:rPr>
        <w:t>d</w:t>
      </w:r>
      <w:r w:rsidRPr="00541FDD">
        <w:rPr>
          <w:rFonts w:asciiTheme="minorHAnsi" w:hAnsiTheme="minorHAnsi" w:cstheme="minorHAnsi"/>
          <w:sz w:val="22"/>
          <w:szCs w:val="22"/>
        </w:rPr>
        <w:t>íla.</w:t>
      </w:r>
      <w:r w:rsidR="002E4F25">
        <w:rPr>
          <w:rFonts w:asciiTheme="minorHAnsi" w:hAnsiTheme="minorHAnsi" w:cstheme="minorHAnsi"/>
          <w:sz w:val="22"/>
          <w:szCs w:val="22"/>
        </w:rPr>
        <w:t xml:space="preserve"> </w:t>
      </w:r>
      <w:r w:rsidR="00CA4591">
        <w:rPr>
          <w:rFonts w:asciiTheme="minorHAnsi" w:hAnsiTheme="minorHAnsi" w:cstheme="minorHAnsi"/>
          <w:sz w:val="22"/>
          <w:szCs w:val="22"/>
        </w:rPr>
        <w:t xml:space="preserve">Protokol pořizuje objednatel a </w:t>
      </w:r>
      <w:r w:rsidR="002E4F25" w:rsidRPr="002E4F25">
        <w:rPr>
          <w:rFonts w:asciiTheme="minorHAnsi" w:hAnsiTheme="minorHAnsi" w:cstheme="minorHAnsi"/>
          <w:sz w:val="22"/>
          <w:szCs w:val="22"/>
        </w:rPr>
        <w:t>musí obsahovat prohlášení o převzetí nebo nepřevzetí díla a soupis případných vad a nedodělků.</w:t>
      </w:r>
      <w:r w:rsidR="00CA4591">
        <w:rPr>
          <w:rFonts w:asciiTheme="minorHAnsi" w:hAnsiTheme="minorHAnsi" w:cstheme="minorHAnsi"/>
          <w:sz w:val="22"/>
          <w:szCs w:val="22"/>
        </w:rPr>
        <w:t xml:space="preserve"> </w:t>
      </w:r>
      <w:r w:rsidR="002E4F25" w:rsidRPr="002E4F25">
        <w:rPr>
          <w:rFonts w:asciiTheme="minorHAnsi" w:hAnsiTheme="minorHAnsi" w:cstheme="minorHAnsi"/>
          <w:sz w:val="22"/>
          <w:szCs w:val="22"/>
        </w:rPr>
        <w:t>Pře</w:t>
      </w:r>
      <w:r w:rsidR="002E4F25">
        <w:rPr>
          <w:rFonts w:asciiTheme="minorHAnsi" w:hAnsiTheme="minorHAnsi" w:cstheme="minorHAnsi"/>
          <w:sz w:val="22"/>
          <w:szCs w:val="22"/>
        </w:rPr>
        <w:t xml:space="preserve">dání a převzetí díla </w:t>
      </w:r>
      <w:r w:rsidR="002E4F25" w:rsidRPr="002E4F25">
        <w:rPr>
          <w:rFonts w:asciiTheme="minorHAnsi" w:hAnsiTheme="minorHAnsi" w:cstheme="minorHAnsi"/>
          <w:sz w:val="22"/>
          <w:szCs w:val="22"/>
        </w:rPr>
        <w:t>se uskuteční v místě stavby za účasti zhotovitele, objednatele</w:t>
      </w:r>
      <w:r w:rsidR="003F21A6">
        <w:rPr>
          <w:rFonts w:asciiTheme="minorHAnsi" w:hAnsiTheme="minorHAnsi" w:cstheme="minorHAnsi"/>
          <w:sz w:val="22"/>
          <w:szCs w:val="22"/>
        </w:rPr>
        <w:t xml:space="preserve"> a</w:t>
      </w:r>
      <w:r w:rsidR="002E4F25">
        <w:rPr>
          <w:rFonts w:asciiTheme="minorHAnsi" w:hAnsiTheme="minorHAnsi" w:cstheme="minorHAnsi"/>
          <w:sz w:val="22"/>
          <w:szCs w:val="22"/>
        </w:rPr>
        <w:t xml:space="preserve"> osoby vykonávající </w:t>
      </w:r>
      <w:r w:rsidR="00CA4591">
        <w:rPr>
          <w:rFonts w:asciiTheme="minorHAnsi" w:hAnsiTheme="minorHAnsi" w:cstheme="minorHAnsi"/>
          <w:sz w:val="22"/>
          <w:szCs w:val="22"/>
        </w:rPr>
        <w:t>t</w:t>
      </w:r>
      <w:r w:rsidR="002E4F25">
        <w:rPr>
          <w:rFonts w:asciiTheme="minorHAnsi" w:hAnsiTheme="minorHAnsi" w:cstheme="minorHAnsi"/>
          <w:sz w:val="22"/>
          <w:szCs w:val="22"/>
        </w:rPr>
        <w:t xml:space="preserve">echnický dozor investora. </w:t>
      </w:r>
      <w:r w:rsidR="0042435C" w:rsidRPr="00541FDD">
        <w:rPr>
          <w:rFonts w:asciiTheme="minorHAnsi" w:hAnsiTheme="minorHAnsi" w:cstheme="minorHAnsi"/>
          <w:sz w:val="22"/>
          <w:szCs w:val="22"/>
        </w:rPr>
        <w:t xml:space="preserve">Zhotovitel se zavazuje úplně vyklidit staveniště do </w:t>
      </w:r>
      <w:r w:rsidR="0042435C" w:rsidRPr="00541FDD">
        <w:rPr>
          <w:rFonts w:asciiTheme="minorHAnsi" w:hAnsiTheme="minorHAnsi" w:cstheme="minorHAnsi"/>
          <w:b/>
          <w:sz w:val="22"/>
          <w:szCs w:val="22"/>
        </w:rPr>
        <w:t>5 dnů</w:t>
      </w:r>
      <w:r w:rsidR="0042435C" w:rsidRPr="00541FDD">
        <w:rPr>
          <w:rFonts w:asciiTheme="minorHAnsi" w:hAnsiTheme="minorHAnsi" w:cstheme="minorHAnsi"/>
          <w:sz w:val="22"/>
          <w:szCs w:val="22"/>
        </w:rPr>
        <w:t xml:space="preserve"> od předání díla objednateli</w:t>
      </w:r>
      <w:r w:rsidR="00FB13A8" w:rsidRPr="00541FDD">
        <w:rPr>
          <w:rFonts w:asciiTheme="minorHAnsi" w:hAnsiTheme="minorHAnsi" w:cstheme="minorHAnsi"/>
          <w:sz w:val="22"/>
          <w:szCs w:val="22"/>
        </w:rPr>
        <w:t>.</w:t>
      </w:r>
    </w:p>
    <w:p w14:paraId="3922492B" w14:textId="77777777" w:rsidR="00505483" w:rsidRDefault="00505483" w:rsidP="00541FDD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735DD16E" w14:textId="77777777" w:rsidR="00505483" w:rsidRDefault="00505483" w:rsidP="005E44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Objednatel je oprávněn kontrolovat dílo v každé fázi jeho provádění. Zhotovitel je povinen objednateli kontrolu díla umožnit a poskytnout objednateli při kontrole součinnost.</w:t>
      </w:r>
    </w:p>
    <w:p w14:paraId="71386EDB" w14:textId="77777777" w:rsidR="00AD584A" w:rsidRPr="00AD584A" w:rsidRDefault="00AD584A" w:rsidP="00AD584A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D01B82E" w14:textId="77777777" w:rsidR="00AD584A" w:rsidRDefault="00AD584A" w:rsidP="00AD584A">
      <w:pPr>
        <w:pStyle w:val="Odstavecseseznamem"/>
        <w:numPr>
          <w:ilvl w:val="0"/>
          <w:numId w:val="7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AD584A">
        <w:rPr>
          <w:rFonts w:asciiTheme="minorHAnsi" w:hAnsiTheme="minorHAnsi" w:cstheme="minorHAnsi"/>
          <w:sz w:val="22"/>
          <w:szCs w:val="22"/>
        </w:rPr>
        <w:t xml:space="preserve">Ohledně částí díla, které mají být dalším postupem prací zakryty nebo se stanou nepřístupnými, je zhotovitel povinen vyzvat objednatele ke kontrole formou zápisu do deníku a současně e-mailem </w:t>
      </w:r>
      <w:r>
        <w:rPr>
          <w:rFonts w:asciiTheme="minorHAnsi" w:hAnsiTheme="minorHAnsi" w:cstheme="minorHAnsi"/>
          <w:sz w:val="22"/>
          <w:szCs w:val="22"/>
        </w:rPr>
        <w:t xml:space="preserve">osobě vykonávající </w:t>
      </w:r>
      <w:r w:rsidR="00CA4591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echnický dozor investora</w:t>
      </w:r>
      <w:r w:rsidRPr="00AD584A">
        <w:rPr>
          <w:rFonts w:asciiTheme="minorHAnsi" w:hAnsiTheme="minorHAnsi" w:cstheme="minorHAnsi"/>
          <w:sz w:val="22"/>
          <w:szCs w:val="22"/>
        </w:rPr>
        <w:t xml:space="preserve"> a objednateli, nejméně však </w:t>
      </w:r>
      <w:r w:rsidRPr="00AD584A">
        <w:rPr>
          <w:rFonts w:asciiTheme="minorHAnsi" w:hAnsiTheme="minorHAnsi" w:cstheme="minorHAnsi"/>
          <w:b/>
          <w:sz w:val="22"/>
          <w:szCs w:val="22"/>
        </w:rPr>
        <w:t>4 dny</w:t>
      </w:r>
      <w:r w:rsidRPr="00AD584A">
        <w:rPr>
          <w:rFonts w:asciiTheme="minorHAnsi" w:hAnsiTheme="minorHAnsi" w:cstheme="minorHAnsi"/>
          <w:sz w:val="22"/>
          <w:szCs w:val="22"/>
        </w:rPr>
        <w:t xml:space="preserve"> předem. Při kontrole zakrývaných prací je objednatel oprávněn žádat předložení nezbytných atestů a protokolů o provedených zkouškách. Porušení těchto povinností zhotovitele zakládá nárok objednatele požadovat odkrytí dotčené části díla na náklady zhotovitele.</w:t>
      </w:r>
    </w:p>
    <w:p w14:paraId="6603707C" w14:textId="77777777" w:rsidR="00AD584A" w:rsidRPr="00AD584A" w:rsidRDefault="00AD584A" w:rsidP="00AD584A">
      <w:pPr>
        <w:rPr>
          <w:rFonts w:asciiTheme="minorHAnsi" w:hAnsiTheme="minorHAnsi" w:cstheme="minorHAnsi"/>
          <w:sz w:val="22"/>
          <w:szCs w:val="22"/>
        </w:rPr>
      </w:pPr>
    </w:p>
    <w:p w14:paraId="2CFF3298" w14:textId="77777777" w:rsidR="00D850A6" w:rsidRPr="00541FDD" w:rsidRDefault="00505483" w:rsidP="005E44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Zhotovitel je povinen vést po celou dobu platnosti této smlouvy stavební deník a to ode dne převzetí místa plnění do doby předání řádně provedeného díla bez vad a nedodělků. </w:t>
      </w:r>
      <w:r w:rsidR="0049515B">
        <w:rPr>
          <w:rFonts w:asciiTheme="minorHAnsi" w:hAnsiTheme="minorHAnsi" w:cstheme="minorHAnsi"/>
          <w:sz w:val="22"/>
          <w:szCs w:val="22"/>
        </w:rPr>
        <w:t xml:space="preserve">Stavební deník bude v rozsahu daném příslušným právním předpisem (vyhláška ke stavebnímu zákonu). </w:t>
      </w:r>
      <w:r w:rsidRPr="00541FDD">
        <w:rPr>
          <w:rFonts w:asciiTheme="minorHAnsi" w:hAnsiTheme="minorHAnsi" w:cstheme="minorHAnsi"/>
          <w:sz w:val="22"/>
          <w:szCs w:val="22"/>
        </w:rPr>
        <w:t>Do stavebního deníku zapisuje zhotovitel záznamy o pracích a službách, které provádí pro objednatele. Zhotovitel je povinen do stavebního deníku zapisovat všechny skutečnosti rozhodné pro plnění díla. Zejména je povinen zapisovat údaje o místě a časovém postupu prací, jejich jakosti, zdůvodnění odchylek (časových, věcných) prováděných prací. Objednatel a jím pověřené osoby jsou oprávněny stavební deník kontrolovat, k zápisům zhotovitele připojovat své stanovisko a provádět do stavebního deníku zápisy, zejména co se týče lhůt pro plnění díla nebo upozorňovat na vady.</w:t>
      </w:r>
      <w:r w:rsidR="00541FDD"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="00D850A6" w:rsidRPr="00541FDD">
        <w:rPr>
          <w:rFonts w:asciiTheme="minorHAnsi" w:hAnsiTheme="minorHAnsi" w:cstheme="minorHAnsi"/>
          <w:sz w:val="22"/>
          <w:szCs w:val="22"/>
        </w:rPr>
        <w:t>Nesouhlasí-li zhotovitel se zápisem, který učinil objednatel do stavebního deníku, musí k tomuto zápisu připojit stanovisko nejpozději do 3 pracovních dnů. Po uplynutí této lhůty se má za to, že s uvedeným zápisem souhlasí.</w:t>
      </w:r>
      <w:r w:rsidR="00541FDD"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="00D850A6" w:rsidRPr="00541FDD">
        <w:rPr>
          <w:rFonts w:asciiTheme="minorHAnsi" w:hAnsiTheme="minorHAnsi" w:cstheme="minorHAnsi"/>
          <w:sz w:val="22"/>
          <w:szCs w:val="22"/>
        </w:rPr>
        <w:t xml:space="preserve">Zhotovitel předloží stavební deník objednateli ke kontrole na adrese jeho sídla </w:t>
      </w:r>
      <w:r w:rsidR="00775244" w:rsidRPr="00541FDD">
        <w:rPr>
          <w:rFonts w:asciiTheme="minorHAnsi" w:hAnsiTheme="minorHAnsi" w:cstheme="minorHAnsi"/>
          <w:sz w:val="22"/>
          <w:szCs w:val="22"/>
        </w:rPr>
        <w:t xml:space="preserve">nejméně </w:t>
      </w:r>
      <w:r w:rsidR="00D850A6" w:rsidRPr="00541FDD">
        <w:rPr>
          <w:rFonts w:asciiTheme="minorHAnsi" w:hAnsiTheme="minorHAnsi" w:cstheme="minorHAnsi"/>
          <w:b/>
          <w:sz w:val="22"/>
          <w:szCs w:val="22"/>
        </w:rPr>
        <w:t xml:space="preserve">1 x za </w:t>
      </w:r>
      <w:r w:rsidR="00775244" w:rsidRPr="00541FDD">
        <w:rPr>
          <w:rFonts w:asciiTheme="minorHAnsi" w:hAnsiTheme="minorHAnsi" w:cstheme="minorHAnsi"/>
          <w:b/>
          <w:sz w:val="22"/>
          <w:szCs w:val="22"/>
        </w:rPr>
        <w:t>7</w:t>
      </w:r>
      <w:r w:rsidR="00D850A6" w:rsidRPr="00541FDD">
        <w:rPr>
          <w:rFonts w:asciiTheme="minorHAnsi" w:hAnsiTheme="minorHAnsi" w:cstheme="minorHAnsi"/>
          <w:b/>
          <w:sz w:val="22"/>
          <w:szCs w:val="22"/>
        </w:rPr>
        <w:t xml:space="preserve"> dní.</w:t>
      </w:r>
    </w:p>
    <w:p w14:paraId="5544BA1F" w14:textId="77777777" w:rsidR="0042435C" w:rsidRDefault="0042435C" w:rsidP="00541FDD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48A52D59" w14:textId="77777777" w:rsidR="0042435C" w:rsidRPr="0042435C" w:rsidRDefault="0042435C" w:rsidP="005E44A0">
      <w:pPr>
        <w:pStyle w:val="Zkladntextodsazen"/>
        <w:numPr>
          <w:ilvl w:val="0"/>
          <w:numId w:val="7"/>
        </w:numPr>
        <w:suppressAutoHyphens w:val="0"/>
        <w:spacing w:before="0" w:after="0" w:line="240" w:lineRule="auto"/>
        <w:ind w:hanging="720"/>
        <w:jc w:val="both"/>
        <w:rPr>
          <w:rFonts w:ascii="Calibri" w:hAnsi="Calibri" w:cs="Arial"/>
          <w:sz w:val="22"/>
        </w:rPr>
      </w:pPr>
      <w:r w:rsidRPr="00545F78">
        <w:rPr>
          <w:rFonts w:ascii="Calibri" w:hAnsi="Calibri" w:cs="Arial"/>
          <w:sz w:val="22"/>
        </w:rPr>
        <w:t>Zhotovitel odpovídá za to, že veškerá dodaná zařízení a materiály, které jsou předmětem plnění dle smlouvy, případně budou s objednatelem dále dohodnuty, budou nové a dosud nepoužité. Zhotovitel použije pro dílo jen výrobky a materiály, které mají takové vlastnosti, aby po dobu předpokládané existence díla byla při běžné údržbě zaručena platnými předpisy, technickými normami a zákony ČR, požadovaná mechanická pevnost a stabilita, požární bezpečnost, hygienické požadavky, ochrana zdraví</w:t>
      </w:r>
      <w:r>
        <w:rPr>
          <w:rFonts w:ascii="Calibri" w:hAnsi="Calibri" w:cs="Arial"/>
          <w:sz w:val="22"/>
        </w:rPr>
        <w:t xml:space="preserve">, </w:t>
      </w:r>
      <w:r w:rsidRPr="00545F78">
        <w:rPr>
          <w:rFonts w:ascii="Calibri" w:hAnsi="Calibri" w:cs="Arial"/>
          <w:sz w:val="22"/>
        </w:rPr>
        <w:t>životního prostředí, plynulost při běžném provozu</w:t>
      </w:r>
      <w:r>
        <w:rPr>
          <w:rFonts w:ascii="Calibri" w:hAnsi="Calibri" w:cs="Arial"/>
          <w:sz w:val="22"/>
        </w:rPr>
        <w:t xml:space="preserve"> a bezpečnost při užívání.</w:t>
      </w:r>
    </w:p>
    <w:p w14:paraId="03C9935E" w14:textId="77777777" w:rsidR="0042435C" w:rsidRDefault="0042435C" w:rsidP="00541FDD">
      <w:pPr>
        <w:pStyle w:val="Zkladntextodsazen"/>
        <w:suppressAutoHyphens w:val="0"/>
        <w:spacing w:before="0" w:after="0" w:line="240" w:lineRule="auto"/>
        <w:ind w:left="720" w:hanging="720"/>
        <w:jc w:val="both"/>
        <w:rPr>
          <w:rFonts w:ascii="Calibri" w:hAnsi="Calibri" w:cs="Arial"/>
          <w:sz w:val="22"/>
        </w:rPr>
      </w:pPr>
    </w:p>
    <w:p w14:paraId="67271D11" w14:textId="77777777" w:rsidR="0042435C" w:rsidRPr="000919D9" w:rsidRDefault="0042435C" w:rsidP="005E44A0">
      <w:pPr>
        <w:pStyle w:val="Zkladntextodsazen"/>
        <w:numPr>
          <w:ilvl w:val="0"/>
          <w:numId w:val="7"/>
        </w:numPr>
        <w:suppressAutoHyphens w:val="0"/>
        <w:spacing w:before="0" w:after="0" w:line="240" w:lineRule="auto"/>
        <w:ind w:hanging="720"/>
        <w:jc w:val="both"/>
        <w:rPr>
          <w:rFonts w:ascii="Calibri" w:hAnsi="Calibri" w:cs="Arial"/>
          <w:b/>
          <w:szCs w:val="18"/>
        </w:rPr>
      </w:pPr>
      <w:r w:rsidRPr="000919D9">
        <w:rPr>
          <w:rFonts w:ascii="Calibri" w:hAnsi="Calibri" w:cs="Arial"/>
          <w:sz w:val="22"/>
        </w:rPr>
        <w:t xml:space="preserve">Práce, které vykazují již v průběhu jejich provádění nedostatky anebo závady, je zhotovitel povinen na vyzvání objednatele bez zbytečného odkladu napravit. Tímto není dotčeno právo objednatele na případnou náhradu škody vzniklou v důsledku vadně prováděných prací. Objednatel je oprávněn požadovat výměnu vadného, nesprávného, nefunkčního, poškozeného či jinak závadného prvku za nový a bezvadný kdykoliv v průběhu realizace </w:t>
      </w:r>
      <w:r>
        <w:rPr>
          <w:rFonts w:ascii="Calibri" w:hAnsi="Calibri" w:cs="Arial"/>
          <w:sz w:val="22"/>
        </w:rPr>
        <w:t>d</w:t>
      </w:r>
      <w:r w:rsidRPr="000919D9">
        <w:rPr>
          <w:rFonts w:ascii="Calibri" w:hAnsi="Calibri" w:cs="Arial"/>
          <w:sz w:val="22"/>
        </w:rPr>
        <w:t xml:space="preserve">íla, kdy zjistí, že zhotovitel takový závadný prvek v objektu umístil nebo hodlá umístit. Zhotovitel je povinen bez zbytečného odkladu požadavek objednatele splnit. </w:t>
      </w:r>
    </w:p>
    <w:p w14:paraId="6292FD8D" w14:textId="77777777" w:rsidR="0042435C" w:rsidRDefault="0042435C" w:rsidP="00541FDD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3C15E509" w14:textId="77777777" w:rsidR="0042435C" w:rsidRPr="00541FDD" w:rsidRDefault="0042435C" w:rsidP="005E44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V hranicích staveniště zhotovitel zodpovídá za bezpečnost a ochranu zdraví při práci (BOZP) a požární ochranu (PO) svých pracovníků a pracovníků svých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 w:rsidRPr="00541FDD">
        <w:rPr>
          <w:rFonts w:asciiTheme="minorHAnsi" w:hAnsiTheme="minorHAnsi" w:cstheme="minorHAnsi"/>
          <w:sz w:val="22"/>
          <w:szCs w:val="22"/>
        </w:rPr>
        <w:t xml:space="preserve">dodavatelů a rovněž za dodržování příslušných právních předpisů. </w:t>
      </w:r>
    </w:p>
    <w:p w14:paraId="2F0069CE" w14:textId="77777777" w:rsidR="0042435C" w:rsidRPr="0042435C" w:rsidRDefault="0042435C" w:rsidP="00541FDD">
      <w:pPr>
        <w:pStyle w:val="Odstavecseseznamem"/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3DE7CE04" w14:textId="77777777" w:rsidR="0042435C" w:rsidRDefault="0042435C" w:rsidP="005E44A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Smluvní strany se dohodly na pořádání kontrolních dnů. Kontrolní dny budou organizovány minimálně </w:t>
      </w:r>
      <w:r w:rsidRPr="00541FDD">
        <w:rPr>
          <w:rFonts w:asciiTheme="minorHAnsi" w:hAnsiTheme="minorHAnsi" w:cstheme="minorHAnsi"/>
          <w:b/>
          <w:sz w:val="22"/>
          <w:szCs w:val="22"/>
        </w:rPr>
        <w:t>1</w:t>
      </w:r>
      <w:r w:rsidR="00E261F1" w:rsidRPr="00541FDD">
        <w:rPr>
          <w:rFonts w:asciiTheme="minorHAnsi" w:hAnsiTheme="minorHAnsi" w:cstheme="minorHAnsi"/>
          <w:b/>
          <w:sz w:val="22"/>
          <w:szCs w:val="22"/>
        </w:rPr>
        <w:t> </w:t>
      </w:r>
      <w:r w:rsidRPr="00541FDD">
        <w:rPr>
          <w:rFonts w:asciiTheme="minorHAnsi" w:hAnsiTheme="minorHAnsi" w:cstheme="minorHAnsi"/>
          <w:b/>
          <w:sz w:val="22"/>
          <w:szCs w:val="22"/>
        </w:rPr>
        <w:t>x</w:t>
      </w:r>
      <w:r w:rsidR="00E261F1" w:rsidRPr="00541FDD">
        <w:rPr>
          <w:rFonts w:asciiTheme="minorHAnsi" w:hAnsiTheme="minorHAnsi" w:cstheme="minorHAnsi"/>
          <w:b/>
          <w:sz w:val="22"/>
          <w:szCs w:val="22"/>
        </w:rPr>
        <w:t> </w:t>
      </w:r>
      <w:r w:rsidRPr="00541FDD">
        <w:rPr>
          <w:rFonts w:asciiTheme="minorHAnsi" w:hAnsiTheme="minorHAnsi" w:cstheme="minorHAnsi"/>
          <w:b/>
          <w:sz w:val="22"/>
          <w:szCs w:val="22"/>
        </w:rPr>
        <w:t>za</w:t>
      </w:r>
      <w:r w:rsidR="00E261F1" w:rsidRPr="00541FDD">
        <w:rPr>
          <w:rFonts w:asciiTheme="minorHAnsi" w:hAnsiTheme="minorHAnsi" w:cstheme="minorHAnsi"/>
          <w:b/>
          <w:sz w:val="22"/>
          <w:szCs w:val="22"/>
        </w:rPr>
        <w:t> </w:t>
      </w:r>
      <w:r w:rsidR="0095632E" w:rsidRPr="00541FDD">
        <w:rPr>
          <w:rFonts w:asciiTheme="minorHAnsi" w:hAnsiTheme="minorHAnsi" w:cstheme="minorHAnsi"/>
          <w:b/>
          <w:sz w:val="22"/>
          <w:szCs w:val="22"/>
        </w:rPr>
        <w:t>14</w:t>
      </w:r>
      <w:r w:rsidR="00E261F1" w:rsidRPr="00541FDD">
        <w:rPr>
          <w:rFonts w:asciiTheme="minorHAnsi" w:hAnsiTheme="minorHAnsi" w:cstheme="minorHAnsi"/>
          <w:b/>
          <w:sz w:val="22"/>
          <w:szCs w:val="22"/>
        </w:rPr>
        <w:t> </w:t>
      </w:r>
      <w:r w:rsidR="00FB13A8" w:rsidRPr="00541FDD">
        <w:rPr>
          <w:rFonts w:asciiTheme="minorHAnsi" w:hAnsiTheme="minorHAnsi" w:cstheme="minorHAnsi"/>
          <w:b/>
          <w:sz w:val="22"/>
          <w:szCs w:val="22"/>
        </w:rPr>
        <w:t>dní</w:t>
      </w:r>
      <w:r w:rsidRPr="00541FDD">
        <w:rPr>
          <w:rFonts w:asciiTheme="minorHAnsi" w:hAnsiTheme="minorHAnsi" w:cstheme="minorHAnsi"/>
          <w:sz w:val="22"/>
          <w:szCs w:val="22"/>
        </w:rPr>
        <w:t>, se zaměřením na kontrolu kvality a věcného i časového postupu provádění prací. Objednatel je však oprávněn dle potřeby nařídit konání kontrolních dnů i častěji, bude-li to s ohledem na povahu realizace díla považovat za potřebné. Náklady účasti na kontrolních dnech nese každý účastník samostatně.</w:t>
      </w:r>
    </w:p>
    <w:p w14:paraId="00D7428E" w14:textId="77777777" w:rsidR="004F6DB1" w:rsidRPr="004F6DB1" w:rsidRDefault="004F6DB1" w:rsidP="004F6DB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D20DF8E" w14:textId="77777777" w:rsidR="004F6DB1" w:rsidRPr="00AD584A" w:rsidRDefault="004F6DB1" w:rsidP="004F6DB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AD584A">
        <w:rPr>
          <w:rFonts w:asciiTheme="minorHAnsi" w:hAnsiTheme="minorHAnsi" w:cstheme="minorHAnsi"/>
          <w:sz w:val="22"/>
          <w:szCs w:val="22"/>
        </w:rPr>
        <w:t xml:space="preserve">Zařízení staveniště zabezpečuje zhotovitel v souladu se svými potřebami, dokumentací předanou objednatelem a s požadavky objednatele. Zhotovitel je povinen zajistit v rámci zařízení staveniště podmínky pro výkon funkce autorského dozoru projektanta a technického dozoru stavebníka, případně činnost koordinátora bezpečnosti a ochrany zdraví při práci na staveništi a to v přiměřeném rozsahu. Lhůta pro odstranění zařízení staveniště a vyklizení staveniště je </w:t>
      </w:r>
      <w:r w:rsidRPr="00AD584A">
        <w:rPr>
          <w:rFonts w:asciiTheme="minorHAnsi" w:hAnsiTheme="minorHAnsi" w:cstheme="minorHAnsi"/>
          <w:b/>
          <w:sz w:val="22"/>
          <w:szCs w:val="22"/>
        </w:rPr>
        <w:t>5 dnů</w:t>
      </w:r>
      <w:r w:rsidRPr="00AD584A">
        <w:rPr>
          <w:rFonts w:asciiTheme="minorHAnsi" w:hAnsiTheme="minorHAnsi" w:cstheme="minorHAnsi"/>
          <w:sz w:val="22"/>
          <w:szCs w:val="22"/>
        </w:rPr>
        <w:t xml:space="preserve"> od data předání a převzetí díla dle odst. 2 tohoto článku.</w:t>
      </w:r>
    </w:p>
    <w:p w14:paraId="512D3D9A" w14:textId="77777777" w:rsidR="00874291" w:rsidRDefault="00874291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2A066EE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>Článek 7</w:t>
      </w:r>
    </w:p>
    <w:p w14:paraId="0E99A722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>Sankce za porušení smlouvy</w:t>
      </w:r>
    </w:p>
    <w:p w14:paraId="37AD81C5" w14:textId="77777777" w:rsidR="00F0694F" w:rsidRDefault="00F0694F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65821CF" w14:textId="77777777" w:rsidR="00303A20" w:rsidRPr="00C538C3" w:rsidRDefault="00303A20" w:rsidP="00C538C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V případě prodlení zhotovitele se zhotovením díla je objednatel oprávněn požadovat zaplacení smluvní pokuty ve výši </w:t>
      </w:r>
      <w:r w:rsidRPr="00C538C3">
        <w:rPr>
          <w:rFonts w:asciiTheme="minorHAnsi" w:hAnsiTheme="minorHAnsi" w:cstheme="minorHAnsi"/>
          <w:b/>
          <w:sz w:val="22"/>
          <w:szCs w:val="22"/>
        </w:rPr>
        <w:t>0,</w:t>
      </w:r>
      <w:r w:rsidR="00235F77">
        <w:rPr>
          <w:rFonts w:asciiTheme="minorHAnsi" w:hAnsiTheme="minorHAnsi" w:cstheme="minorHAnsi"/>
          <w:b/>
          <w:sz w:val="22"/>
          <w:szCs w:val="22"/>
        </w:rPr>
        <w:t>2</w:t>
      </w:r>
      <w:r w:rsidRPr="00C538C3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C538C3">
        <w:rPr>
          <w:rFonts w:asciiTheme="minorHAnsi" w:hAnsiTheme="minorHAnsi" w:cstheme="minorHAnsi"/>
          <w:sz w:val="22"/>
          <w:szCs w:val="22"/>
        </w:rPr>
        <w:t xml:space="preserve"> z celkové ceny díla bez DPH za každý započatý den prodlení.</w:t>
      </w:r>
    </w:p>
    <w:p w14:paraId="4E15C15D" w14:textId="77777777" w:rsidR="00303A20" w:rsidRDefault="00303A20" w:rsidP="00C538C3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33A7EB59" w14:textId="77777777" w:rsidR="00303A20" w:rsidRPr="00C538C3" w:rsidRDefault="00303A20" w:rsidP="00C538C3">
      <w:pPr>
        <w:pStyle w:val="Odstavecseseznamem"/>
        <w:numPr>
          <w:ilvl w:val="0"/>
          <w:numId w:val="18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V případě zaviněného prodlení objednatele se zaplacením řádně předaného a převzatého dokončeného díla, kde nebyly shledány žádné nedostatky, je zhotovitel oprávněn požadovat zaplacení smluvní pokuty ve výši </w:t>
      </w:r>
      <w:r w:rsidRPr="00C538C3">
        <w:rPr>
          <w:rFonts w:asciiTheme="minorHAnsi" w:hAnsiTheme="minorHAnsi" w:cstheme="minorHAnsi"/>
          <w:b/>
          <w:sz w:val="22"/>
          <w:szCs w:val="22"/>
        </w:rPr>
        <w:t>0,</w:t>
      </w:r>
      <w:r w:rsidR="00235F77">
        <w:rPr>
          <w:rFonts w:asciiTheme="minorHAnsi" w:hAnsiTheme="minorHAnsi" w:cstheme="minorHAnsi"/>
          <w:b/>
          <w:sz w:val="22"/>
          <w:szCs w:val="22"/>
        </w:rPr>
        <w:t>2</w:t>
      </w:r>
      <w:r w:rsidRPr="00C538C3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C538C3">
        <w:rPr>
          <w:rFonts w:asciiTheme="minorHAnsi" w:hAnsiTheme="minorHAnsi" w:cstheme="minorHAnsi"/>
          <w:sz w:val="22"/>
          <w:szCs w:val="22"/>
        </w:rPr>
        <w:t xml:space="preserve"> z dlužné částky za každý započatý den prodlení.</w:t>
      </w:r>
    </w:p>
    <w:p w14:paraId="4BFC71A6" w14:textId="77777777" w:rsidR="00303A20" w:rsidRDefault="00303A20" w:rsidP="00C538C3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2EA0CF9D" w14:textId="77777777" w:rsidR="00303A20" w:rsidRPr="00C538C3" w:rsidRDefault="00303A20" w:rsidP="00C538C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V případě prodlení zhotovitele s odstraněním vady či nedodělku z přejímacího řízení díla se sjednává smluvní pokuta ve výši </w:t>
      </w:r>
      <w:r w:rsidRPr="00C538C3">
        <w:rPr>
          <w:rFonts w:asciiTheme="minorHAnsi" w:hAnsiTheme="minorHAnsi" w:cstheme="minorHAnsi"/>
          <w:b/>
          <w:sz w:val="22"/>
          <w:szCs w:val="22"/>
        </w:rPr>
        <w:t>1.000,- Kč</w:t>
      </w:r>
      <w:r w:rsidRPr="00C538C3">
        <w:rPr>
          <w:rFonts w:asciiTheme="minorHAnsi" w:hAnsiTheme="minorHAnsi" w:cstheme="minorHAnsi"/>
          <w:sz w:val="22"/>
          <w:szCs w:val="22"/>
        </w:rPr>
        <w:t xml:space="preserve"> za každý i započatý den prodlení.</w:t>
      </w:r>
    </w:p>
    <w:p w14:paraId="6A49797F" w14:textId="77777777" w:rsidR="00303A20" w:rsidRDefault="00303A20" w:rsidP="00C538C3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1FC6F792" w14:textId="77777777" w:rsidR="00303A20" w:rsidRPr="00C538C3" w:rsidRDefault="00303A20" w:rsidP="00C538C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V případě prodlení zhotovitele se zahájením odstraňování </w:t>
      </w:r>
      <w:r w:rsidR="009D232A">
        <w:rPr>
          <w:rFonts w:asciiTheme="minorHAnsi" w:hAnsiTheme="minorHAnsi" w:cstheme="minorHAnsi"/>
          <w:sz w:val="22"/>
          <w:szCs w:val="22"/>
        </w:rPr>
        <w:t xml:space="preserve">reklamované </w:t>
      </w:r>
      <w:r w:rsidRPr="00C538C3">
        <w:rPr>
          <w:rFonts w:asciiTheme="minorHAnsi" w:hAnsiTheme="minorHAnsi" w:cstheme="minorHAnsi"/>
          <w:sz w:val="22"/>
          <w:szCs w:val="22"/>
        </w:rPr>
        <w:t>vady díla v záruční době</w:t>
      </w:r>
      <w:r w:rsidR="009D232A">
        <w:rPr>
          <w:rFonts w:asciiTheme="minorHAnsi" w:hAnsiTheme="minorHAnsi" w:cstheme="minorHAnsi"/>
          <w:sz w:val="22"/>
          <w:szCs w:val="22"/>
        </w:rPr>
        <w:t>, nebo v případě prodlení zhotovitele s odstraněním reklamované vady díla v záruční době</w:t>
      </w:r>
      <w:r w:rsidRPr="00C538C3">
        <w:rPr>
          <w:rFonts w:asciiTheme="minorHAnsi" w:hAnsiTheme="minorHAnsi" w:cstheme="minorHAnsi"/>
          <w:sz w:val="22"/>
          <w:szCs w:val="22"/>
        </w:rPr>
        <w:t xml:space="preserve"> se sjednává smluvní pokuta ve výši </w:t>
      </w:r>
      <w:r w:rsidRPr="00C538C3">
        <w:rPr>
          <w:rFonts w:asciiTheme="minorHAnsi" w:hAnsiTheme="minorHAnsi" w:cstheme="minorHAnsi"/>
          <w:b/>
          <w:sz w:val="22"/>
          <w:szCs w:val="22"/>
        </w:rPr>
        <w:t>1.000,- Kč</w:t>
      </w:r>
      <w:r w:rsidRPr="00C538C3">
        <w:rPr>
          <w:rFonts w:asciiTheme="minorHAnsi" w:hAnsiTheme="minorHAnsi" w:cstheme="minorHAnsi"/>
          <w:sz w:val="22"/>
          <w:szCs w:val="22"/>
        </w:rPr>
        <w:t xml:space="preserve"> za každý i započatý den prodlení a každý případ.</w:t>
      </w:r>
    </w:p>
    <w:p w14:paraId="2F146E3D" w14:textId="77777777" w:rsidR="00303A20" w:rsidRDefault="00303A20" w:rsidP="00C538C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3DD5D79A" w14:textId="77777777" w:rsidR="00303A20" w:rsidRPr="00C538C3" w:rsidRDefault="00303A20" w:rsidP="00C538C3">
      <w:pPr>
        <w:pStyle w:val="Odstavecseseznamem"/>
        <w:numPr>
          <w:ilvl w:val="0"/>
          <w:numId w:val="18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 xml:space="preserve">Nenastoupí-li zhotovitel k odstranění reklamované vady do </w:t>
      </w:r>
      <w:r w:rsidRPr="00C538C3">
        <w:rPr>
          <w:rFonts w:asciiTheme="minorHAnsi" w:hAnsiTheme="minorHAnsi" w:cstheme="minorHAnsi"/>
          <w:b/>
          <w:sz w:val="22"/>
          <w:szCs w:val="22"/>
        </w:rPr>
        <w:t>10 pracovních dnů</w:t>
      </w:r>
      <w:r w:rsidRPr="00C538C3">
        <w:rPr>
          <w:rFonts w:asciiTheme="minorHAnsi" w:hAnsiTheme="minorHAnsi" w:cstheme="minorHAnsi"/>
          <w:sz w:val="22"/>
          <w:szCs w:val="22"/>
        </w:rPr>
        <w:t xml:space="preserve"> od jejího nahlášení a havárie do </w:t>
      </w:r>
      <w:r w:rsidRPr="00C538C3">
        <w:rPr>
          <w:rFonts w:asciiTheme="minorHAnsi" w:hAnsiTheme="minorHAnsi" w:cstheme="minorHAnsi"/>
          <w:b/>
          <w:sz w:val="22"/>
          <w:szCs w:val="22"/>
        </w:rPr>
        <w:t>24 hodin</w:t>
      </w:r>
      <w:r w:rsidRPr="00C538C3">
        <w:rPr>
          <w:rFonts w:asciiTheme="minorHAnsi" w:hAnsiTheme="minorHAnsi" w:cstheme="minorHAnsi"/>
          <w:sz w:val="22"/>
          <w:szCs w:val="22"/>
        </w:rPr>
        <w:t xml:space="preserve"> od jejího nahlášení, je objednatel oprávněn pověřit odstraněním vady nebo havárie třetí osobu na náklady zhotovitele. V tomto případě je zhotovitel povinen uhradit objednateli také smluvní pokutu ve výši </w:t>
      </w:r>
      <w:r w:rsidRPr="00C538C3">
        <w:rPr>
          <w:rFonts w:asciiTheme="minorHAnsi" w:hAnsiTheme="minorHAnsi" w:cstheme="minorHAnsi"/>
          <w:b/>
          <w:sz w:val="22"/>
          <w:szCs w:val="22"/>
        </w:rPr>
        <w:t>10</w:t>
      </w:r>
      <w:r w:rsidR="003F21A6">
        <w:rPr>
          <w:rFonts w:asciiTheme="minorHAnsi" w:hAnsiTheme="minorHAnsi" w:cstheme="minorHAnsi"/>
          <w:b/>
          <w:sz w:val="22"/>
          <w:szCs w:val="22"/>
        </w:rPr>
        <w:t>.</w:t>
      </w:r>
      <w:r w:rsidRPr="00C538C3">
        <w:rPr>
          <w:rFonts w:asciiTheme="minorHAnsi" w:hAnsiTheme="minorHAnsi" w:cstheme="minorHAnsi"/>
          <w:b/>
          <w:sz w:val="22"/>
          <w:szCs w:val="22"/>
        </w:rPr>
        <w:t>000,- Kč</w:t>
      </w:r>
      <w:r w:rsidRPr="00C538C3">
        <w:rPr>
          <w:rFonts w:asciiTheme="minorHAnsi" w:hAnsiTheme="minorHAnsi" w:cstheme="minorHAnsi"/>
          <w:sz w:val="22"/>
          <w:szCs w:val="22"/>
        </w:rPr>
        <w:t xml:space="preserve"> za každý takový případ. Zhotovitel je povinen tyto náklady a smluvní pokuty uhradit do 30 dnů od jejich vyúčtování obdrženého od objednatele. </w:t>
      </w:r>
    </w:p>
    <w:p w14:paraId="4FBD06B0" w14:textId="77777777" w:rsidR="008D1D77" w:rsidRPr="008D1D77" w:rsidRDefault="008D1D77" w:rsidP="00C538C3">
      <w:pPr>
        <w:pStyle w:val="Odstavecseseznamem"/>
        <w:ind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21B65C51" w14:textId="77777777" w:rsidR="008D1D77" w:rsidRPr="00C538C3" w:rsidRDefault="008D1D77" w:rsidP="00C538C3">
      <w:pPr>
        <w:pStyle w:val="Odstavecseseznamem"/>
        <w:numPr>
          <w:ilvl w:val="0"/>
          <w:numId w:val="18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538C3">
        <w:rPr>
          <w:rFonts w:asciiTheme="minorHAnsi" w:hAnsiTheme="minorHAnsi" w:cstheme="minorHAnsi"/>
          <w:sz w:val="22"/>
          <w:szCs w:val="22"/>
        </w:rPr>
        <w:t>Zaplacením smluvní pokuty není omezeno právo na náhradu škody.</w:t>
      </w:r>
    </w:p>
    <w:p w14:paraId="6C0042C0" w14:textId="77777777" w:rsidR="00303A20" w:rsidRDefault="00303A20" w:rsidP="00C538C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6439CB76" w14:textId="77777777" w:rsidR="00D80492" w:rsidRDefault="00D80492" w:rsidP="00F0694F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52942F8D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>Článek 8</w:t>
      </w:r>
    </w:p>
    <w:p w14:paraId="19F1030D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 xml:space="preserve">Záruka za </w:t>
      </w:r>
      <w:r w:rsidR="004F7DF6">
        <w:rPr>
          <w:rFonts w:asciiTheme="minorHAnsi" w:hAnsiTheme="minorHAnsi" w:cstheme="minorHAnsi"/>
          <w:b/>
          <w:sz w:val="28"/>
          <w:szCs w:val="32"/>
        </w:rPr>
        <w:t>d</w:t>
      </w:r>
      <w:r w:rsidRPr="00F0694F">
        <w:rPr>
          <w:rFonts w:asciiTheme="minorHAnsi" w:hAnsiTheme="minorHAnsi" w:cstheme="minorHAnsi"/>
          <w:b/>
          <w:sz w:val="28"/>
          <w:szCs w:val="32"/>
        </w:rPr>
        <w:t>ílo</w:t>
      </w:r>
    </w:p>
    <w:p w14:paraId="4E0EC07F" w14:textId="77777777" w:rsidR="00F0694F" w:rsidRDefault="00F0694F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6FB9983" w14:textId="77777777" w:rsidR="00F0694F" w:rsidRPr="00541FDD" w:rsidRDefault="00F0694F" w:rsidP="00C538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Zhotovitel poskytuje objednateli na předmět </w:t>
      </w:r>
      <w:r w:rsidR="004F7DF6" w:rsidRPr="00541FDD">
        <w:rPr>
          <w:rFonts w:asciiTheme="minorHAnsi" w:hAnsiTheme="minorHAnsi" w:cstheme="minorHAnsi"/>
          <w:sz w:val="22"/>
          <w:szCs w:val="22"/>
        </w:rPr>
        <w:t>d</w:t>
      </w:r>
      <w:r w:rsidRPr="00541FDD">
        <w:rPr>
          <w:rFonts w:asciiTheme="minorHAnsi" w:hAnsiTheme="minorHAnsi" w:cstheme="minorHAnsi"/>
          <w:sz w:val="22"/>
          <w:szCs w:val="22"/>
        </w:rPr>
        <w:t xml:space="preserve">íla bezplatnou záruku. Záruční doba začíná běžet od data předání a převzetí </w:t>
      </w:r>
      <w:r w:rsidR="004F7DF6" w:rsidRPr="00541FDD">
        <w:rPr>
          <w:rFonts w:asciiTheme="minorHAnsi" w:hAnsiTheme="minorHAnsi" w:cstheme="minorHAnsi"/>
          <w:sz w:val="22"/>
          <w:szCs w:val="22"/>
        </w:rPr>
        <w:t>d</w:t>
      </w:r>
      <w:r w:rsidRPr="00541FDD">
        <w:rPr>
          <w:rFonts w:asciiTheme="minorHAnsi" w:hAnsiTheme="minorHAnsi" w:cstheme="minorHAnsi"/>
          <w:sz w:val="22"/>
          <w:szCs w:val="22"/>
        </w:rPr>
        <w:t>íla dle čl</w:t>
      </w:r>
      <w:r w:rsidR="00EC64B1">
        <w:rPr>
          <w:rFonts w:asciiTheme="minorHAnsi" w:hAnsiTheme="minorHAnsi" w:cstheme="minorHAnsi"/>
          <w:sz w:val="22"/>
          <w:szCs w:val="22"/>
        </w:rPr>
        <w:t>ánku</w:t>
      </w:r>
      <w:r w:rsidRPr="00541FDD">
        <w:rPr>
          <w:rFonts w:asciiTheme="minorHAnsi" w:hAnsiTheme="minorHAnsi" w:cstheme="minorHAnsi"/>
          <w:sz w:val="22"/>
          <w:szCs w:val="22"/>
        </w:rPr>
        <w:t xml:space="preserve"> 6, odst. 2 této </w:t>
      </w:r>
      <w:r w:rsidR="006D232A" w:rsidRPr="00541FDD">
        <w:rPr>
          <w:rFonts w:asciiTheme="minorHAnsi" w:hAnsiTheme="minorHAnsi" w:cstheme="minorHAnsi"/>
          <w:sz w:val="22"/>
          <w:szCs w:val="22"/>
        </w:rPr>
        <w:t>s</w:t>
      </w:r>
      <w:r w:rsidRPr="00541FDD">
        <w:rPr>
          <w:rFonts w:asciiTheme="minorHAnsi" w:hAnsiTheme="minorHAnsi" w:cstheme="minorHAnsi"/>
          <w:sz w:val="22"/>
          <w:szCs w:val="22"/>
        </w:rPr>
        <w:t>mlouvy a činí</w:t>
      </w:r>
      <w:r w:rsidR="00725A98"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="00725A98" w:rsidRPr="00541FDD">
        <w:rPr>
          <w:rFonts w:asciiTheme="minorHAnsi" w:hAnsiTheme="minorHAnsi" w:cstheme="minorHAnsi"/>
          <w:b/>
          <w:sz w:val="22"/>
          <w:szCs w:val="22"/>
        </w:rPr>
        <w:t>60</w:t>
      </w:r>
      <w:r w:rsidR="00B37FE3" w:rsidRPr="00541FDD">
        <w:rPr>
          <w:rFonts w:asciiTheme="minorHAnsi" w:hAnsiTheme="minorHAnsi" w:cstheme="minorHAnsi"/>
          <w:b/>
          <w:sz w:val="22"/>
          <w:szCs w:val="22"/>
        </w:rPr>
        <w:t xml:space="preserve"> měsíců</w:t>
      </w:r>
      <w:r w:rsidRPr="00541FDD">
        <w:rPr>
          <w:rFonts w:asciiTheme="minorHAnsi" w:hAnsiTheme="minorHAnsi" w:cstheme="minorHAnsi"/>
          <w:b/>
          <w:sz w:val="22"/>
          <w:szCs w:val="22"/>
        </w:rPr>
        <w:t>.</w:t>
      </w:r>
    </w:p>
    <w:p w14:paraId="1D3CF41C" w14:textId="77777777" w:rsidR="00F0694F" w:rsidRPr="00F0694F" w:rsidRDefault="00F0694F" w:rsidP="00C538C3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466D8E85" w14:textId="77777777" w:rsidR="00D26743" w:rsidRPr="00541FDD" w:rsidRDefault="00D26743" w:rsidP="00C538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Práva a povinnosti při uplatňování vad díla se řídí příslušnými ustanoveními zákona č. 89/2012 Sb</w:t>
      </w:r>
      <w:r w:rsidR="00A64DA0" w:rsidRPr="00541FDD">
        <w:rPr>
          <w:rFonts w:asciiTheme="minorHAnsi" w:hAnsiTheme="minorHAnsi" w:cstheme="minorHAnsi"/>
          <w:sz w:val="22"/>
          <w:szCs w:val="22"/>
        </w:rPr>
        <w:t>.</w:t>
      </w:r>
      <w:r w:rsidRPr="00541FDD">
        <w:rPr>
          <w:rFonts w:asciiTheme="minorHAnsi" w:hAnsiTheme="minorHAnsi" w:cstheme="minorHAnsi"/>
          <w:sz w:val="22"/>
          <w:szCs w:val="22"/>
        </w:rPr>
        <w:t>, občanský zákoník.</w:t>
      </w:r>
    </w:p>
    <w:p w14:paraId="74014E91" w14:textId="77777777" w:rsidR="00FB13A8" w:rsidRDefault="00FB13A8" w:rsidP="00C538C3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7130111A" w14:textId="77777777" w:rsidR="00FB13A8" w:rsidRPr="00541FDD" w:rsidRDefault="00FB13A8" w:rsidP="00C538C3">
      <w:pPr>
        <w:pStyle w:val="Odstavecseseznamem"/>
        <w:widowControl w:val="0"/>
        <w:numPr>
          <w:ilvl w:val="0"/>
          <w:numId w:val="9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Zhotovitel neodpovídá za vady v případě, že prokáže vznik vady vadou projektu či nevhodnými pokyny objednatele, na kterých objednatel trval i přes písemné upozornění zhotovitele.</w:t>
      </w:r>
    </w:p>
    <w:p w14:paraId="5C0CF92C" w14:textId="77777777" w:rsidR="00FB13A8" w:rsidRDefault="00FB13A8" w:rsidP="00C538C3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78BFE805" w14:textId="77777777" w:rsidR="00FB13A8" w:rsidRPr="00541FDD" w:rsidRDefault="00FB13A8" w:rsidP="00C538C3">
      <w:pPr>
        <w:pStyle w:val="Odstavecseseznamem"/>
        <w:numPr>
          <w:ilvl w:val="0"/>
          <w:numId w:val="9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Zjistí-li objednatel během záruční doby, že dílo vykazuje vady nebo neodpovídá podmínkám této smlouvy, vyzve písemně zhotovitele k jejich odstranění. Zhotovitel je povinen písemně se vyjádřit k reklamaci do </w:t>
      </w:r>
      <w:r w:rsidRPr="00C538C3">
        <w:rPr>
          <w:rFonts w:asciiTheme="minorHAnsi" w:hAnsiTheme="minorHAnsi" w:cstheme="minorHAnsi"/>
          <w:b/>
          <w:sz w:val="22"/>
          <w:szCs w:val="22"/>
        </w:rPr>
        <w:t>5</w:t>
      </w:r>
      <w:r w:rsidR="003F21A6">
        <w:rPr>
          <w:rFonts w:asciiTheme="minorHAnsi" w:hAnsiTheme="minorHAnsi" w:cstheme="minorHAnsi"/>
          <w:b/>
          <w:sz w:val="22"/>
          <w:szCs w:val="22"/>
        </w:rPr>
        <w:t> </w:t>
      </w:r>
      <w:r w:rsidRPr="00C538C3">
        <w:rPr>
          <w:rFonts w:asciiTheme="minorHAnsi" w:hAnsiTheme="minorHAnsi" w:cstheme="minorHAnsi"/>
          <w:b/>
          <w:sz w:val="22"/>
          <w:szCs w:val="22"/>
        </w:rPr>
        <w:t>pracovních dnů</w:t>
      </w:r>
      <w:r w:rsidRPr="00541FDD">
        <w:rPr>
          <w:rFonts w:asciiTheme="minorHAnsi" w:hAnsiTheme="minorHAnsi" w:cstheme="minorHAnsi"/>
          <w:sz w:val="22"/>
          <w:szCs w:val="22"/>
        </w:rPr>
        <w:t xml:space="preserve"> od jejího obdržení a do dalších </w:t>
      </w:r>
      <w:r w:rsidRPr="00C538C3">
        <w:rPr>
          <w:rFonts w:asciiTheme="minorHAnsi" w:hAnsiTheme="minorHAnsi" w:cstheme="minorHAnsi"/>
          <w:b/>
          <w:sz w:val="22"/>
          <w:szCs w:val="22"/>
        </w:rPr>
        <w:t>5 pracovních dnů</w:t>
      </w:r>
      <w:r w:rsidRPr="00541FDD">
        <w:rPr>
          <w:rFonts w:asciiTheme="minorHAnsi" w:hAnsiTheme="minorHAnsi" w:cstheme="minorHAnsi"/>
          <w:sz w:val="22"/>
          <w:szCs w:val="22"/>
        </w:rPr>
        <w:t xml:space="preserve"> od tohoto vyjádření zahájit odstranění vad. V případě, že charakter a závažnost vady neumožní zhotoviteli dodržet </w:t>
      </w:r>
      <w:r w:rsidR="000B35E2" w:rsidRPr="00541FDD">
        <w:rPr>
          <w:rFonts w:asciiTheme="minorHAnsi" w:hAnsiTheme="minorHAnsi" w:cstheme="minorHAnsi"/>
          <w:sz w:val="22"/>
          <w:szCs w:val="22"/>
        </w:rPr>
        <w:t>s</w:t>
      </w:r>
      <w:r w:rsidRPr="00541FDD">
        <w:rPr>
          <w:rFonts w:asciiTheme="minorHAnsi" w:hAnsiTheme="minorHAnsi" w:cstheme="minorHAnsi"/>
          <w:sz w:val="22"/>
          <w:szCs w:val="22"/>
        </w:rPr>
        <w:t xml:space="preserve">hora uvedenou lhůtu, dohodnou se strany písemně na lhůtě delší. Zhotovitel se zavazuje nést veškeré náklady s dostavením se na místo a odborným posouzením všech reklamovaných vad. </w:t>
      </w:r>
    </w:p>
    <w:p w14:paraId="7534FC41" w14:textId="77777777" w:rsidR="00FB13A8" w:rsidRDefault="00FB13A8" w:rsidP="00C538C3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0CBE2DF2" w14:textId="77777777" w:rsidR="00EF220E" w:rsidRDefault="00056AF3" w:rsidP="00EF220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EF220E">
        <w:rPr>
          <w:rFonts w:asciiTheme="minorHAnsi" w:hAnsiTheme="minorHAnsi" w:cstheme="minorHAnsi"/>
          <w:sz w:val="22"/>
          <w:szCs w:val="22"/>
        </w:rPr>
        <w:t>Zhotovitel je povinen sjednat a udržovat po celou dobu platnosti smlouvy pojištění odpovědnosti za škodu</w:t>
      </w:r>
      <w:r w:rsidR="00A6310D" w:rsidRPr="00EF220E">
        <w:rPr>
          <w:rFonts w:asciiTheme="minorHAnsi" w:hAnsiTheme="minorHAnsi" w:cstheme="minorHAnsi"/>
          <w:sz w:val="22"/>
          <w:szCs w:val="22"/>
        </w:rPr>
        <w:t xml:space="preserve"> způsobenou</w:t>
      </w:r>
      <w:r w:rsidR="00EF220E" w:rsidRPr="00EF220E">
        <w:rPr>
          <w:rFonts w:asciiTheme="minorHAnsi" w:hAnsiTheme="minorHAnsi" w:cstheme="minorHAnsi"/>
          <w:sz w:val="22"/>
          <w:szCs w:val="22"/>
        </w:rPr>
        <w:t xml:space="preserve"> třetím osobám, tj. pojištěn proti škodám způsobeným jeho činností včetně možných škod způsobených pracovníky zhotovitele, a to ve výši odpovídající možným rizikům ve vztahu k charakteru stavby a jejímu okolí, a to po celou dobu provádění díla. </w:t>
      </w:r>
    </w:p>
    <w:p w14:paraId="76F558C7" w14:textId="77777777" w:rsidR="00EF220E" w:rsidRPr="00EF220E" w:rsidRDefault="00EF220E" w:rsidP="00EF220E">
      <w:pPr>
        <w:pStyle w:val="Odstavecseseznamem"/>
        <w:ind w:hanging="720"/>
        <w:rPr>
          <w:rFonts w:asciiTheme="minorHAnsi" w:hAnsiTheme="minorHAnsi" w:cstheme="minorHAnsi"/>
          <w:sz w:val="22"/>
          <w:szCs w:val="22"/>
        </w:rPr>
      </w:pPr>
    </w:p>
    <w:p w14:paraId="3D5BCF84" w14:textId="77777777" w:rsidR="00056AF3" w:rsidRPr="00EF220E" w:rsidRDefault="00EF220E" w:rsidP="00EF220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povinen sjednat a udržovat po celou dobu platnosti smlouvy </w:t>
      </w:r>
      <w:r w:rsidRPr="00EF220E">
        <w:rPr>
          <w:rFonts w:asciiTheme="minorHAnsi" w:hAnsiTheme="minorHAnsi" w:cstheme="minorHAnsi"/>
          <w:sz w:val="22"/>
          <w:szCs w:val="22"/>
        </w:rPr>
        <w:t xml:space="preserve">pojištění díla – stavebně montážní pojištění, tj. pojištění stavebních a montážních rizik, která mohou vzniknout v průběhu provádění stavebních nebo montážních prací na celou dobu provádění díla až do termínu předání a převzetí díla. </w:t>
      </w:r>
      <w:r w:rsidR="00056AF3" w:rsidRPr="00EF220E">
        <w:rPr>
          <w:rFonts w:asciiTheme="minorHAnsi" w:hAnsiTheme="minorHAnsi" w:cstheme="minorHAnsi"/>
          <w:sz w:val="22"/>
          <w:szCs w:val="22"/>
        </w:rPr>
        <w:t xml:space="preserve">Pojistná částka bude </w:t>
      </w:r>
      <w:r w:rsidR="00C565FE" w:rsidRPr="00EF220E">
        <w:rPr>
          <w:rFonts w:asciiTheme="minorHAnsi" w:hAnsiTheme="minorHAnsi" w:cstheme="minorHAnsi"/>
          <w:sz w:val="22"/>
          <w:szCs w:val="22"/>
        </w:rPr>
        <w:t xml:space="preserve">minimálně ve výši ceny díla </w:t>
      </w:r>
      <w:r w:rsidR="00433061" w:rsidRPr="00EF220E">
        <w:rPr>
          <w:rFonts w:asciiTheme="minorHAnsi" w:hAnsiTheme="minorHAnsi" w:cstheme="minorHAnsi"/>
          <w:sz w:val="22"/>
          <w:szCs w:val="22"/>
        </w:rPr>
        <w:t xml:space="preserve">včetně DPH </w:t>
      </w:r>
      <w:r w:rsidR="00C565FE" w:rsidRPr="00EF220E">
        <w:rPr>
          <w:rFonts w:asciiTheme="minorHAnsi" w:hAnsiTheme="minorHAnsi" w:cstheme="minorHAnsi"/>
          <w:sz w:val="22"/>
          <w:szCs w:val="22"/>
        </w:rPr>
        <w:t>dle článku 4, odst. 1</w:t>
      </w:r>
      <w:r w:rsidR="00056AF3" w:rsidRPr="00EF220E">
        <w:rPr>
          <w:rFonts w:asciiTheme="minorHAnsi" w:hAnsiTheme="minorHAnsi" w:cstheme="minorHAnsi"/>
          <w:sz w:val="22"/>
          <w:szCs w:val="22"/>
        </w:rPr>
        <w:t xml:space="preserve">. Zhotovitel je povinen tuto pojistnou smlouvu </w:t>
      </w:r>
      <w:r w:rsidR="0081341C" w:rsidRPr="00EF220E">
        <w:rPr>
          <w:rFonts w:asciiTheme="minorHAnsi" w:hAnsiTheme="minorHAnsi" w:cstheme="minorHAnsi"/>
          <w:sz w:val="22"/>
          <w:szCs w:val="22"/>
        </w:rPr>
        <w:t xml:space="preserve">objednateli </w:t>
      </w:r>
      <w:r w:rsidR="00056AF3" w:rsidRPr="00EF220E">
        <w:rPr>
          <w:rFonts w:asciiTheme="minorHAnsi" w:hAnsiTheme="minorHAnsi" w:cstheme="minorHAnsi"/>
          <w:sz w:val="22"/>
          <w:szCs w:val="22"/>
        </w:rPr>
        <w:t>předložit</w:t>
      </w:r>
      <w:r>
        <w:rPr>
          <w:rFonts w:asciiTheme="minorHAnsi" w:hAnsiTheme="minorHAnsi" w:cstheme="minorHAnsi"/>
          <w:sz w:val="22"/>
          <w:szCs w:val="22"/>
        </w:rPr>
        <w:t xml:space="preserve"> před podpisem smlouvy</w:t>
      </w:r>
      <w:r w:rsidR="003014F7">
        <w:rPr>
          <w:rFonts w:asciiTheme="minorHAnsi" w:hAnsiTheme="minorHAnsi" w:cstheme="minorHAnsi"/>
          <w:sz w:val="22"/>
          <w:szCs w:val="22"/>
        </w:rPr>
        <w:t xml:space="preserve"> o dílo</w:t>
      </w:r>
      <w:r w:rsidR="0081341C" w:rsidRPr="00EF220E">
        <w:rPr>
          <w:rFonts w:asciiTheme="minorHAnsi" w:hAnsiTheme="minorHAnsi" w:cstheme="minorHAnsi"/>
          <w:sz w:val="22"/>
          <w:szCs w:val="22"/>
        </w:rPr>
        <w:t>.</w:t>
      </w:r>
    </w:p>
    <w:p w14:paraId="0634D34C" w14:textId="77777777" w:rsidR="00D26743" w:rsidRDefault="00D26743" w:rsidP="00F0694F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339AC401" w14:textId="77777777" w:rsidR="00502E0C" w:rsidRDefault="00502E0C" w:rsidP="00F0694F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535E3972" w14:textId="77777777" w:rsidR="00D26743" w:rsidRPr="00F0694F" w:rsidRDefault="00D26743" w:rsidP="00D26743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>Článek 9</w:t>
      </w:r>
    </w:p>
    <w:p w14:paraId="60CEB782" w14:textId="77777777" w:rsidR="00D26743" w:rsidRPr="00F0694F" w:rsidRDefault="0081341C" w:rsidP="00D26743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Pod</w:t>
      </w:r>
      <w:r w:rsidR="00D26743">
        <w:rPr>
          <w:rFonts w:asciiTheme="minorHAnsi" w:hAnsiTheme="minorHAnsi" w:cstheme="minorHAnsi"/>
          <w:b/>
          <w:sz w:val="28"/>
          <w:szCs w:val="32"/>
        </w:rPr>
        <w:t>dodavatelé</w:t>
      </w:r>
    </w:p>
    <w:p w14:paraId="7562E20C" w14:textId="77777777" w:rsidR="00D26743" w:rsidRDefault="00D26743" w:rsidP="00F069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D86CECF" w14:textId="77777777" w:rsidR="00D26743" w:rsidRPr="00541FDD" w:rsidRDefault="00D26743" w:rsidP="005E44A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Zhotovitel je oprávněn jednotlivé části díla provést pomocí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 w:rsidRPr="00541FDD">
        <w:rPr>
          <w:rFonts w:asciiTheme="minorHAnsi" w:hAnsiTheme="minorHAnsi" w:cstheme="minorHAnsi"/>
          <w:sz w:val="22"/>
          <w:szCs w:val="22"/>
        </w:rPr>
        <w:t>dodavatelů. Seznam</w:t>
      </w:r>
      <w:r w:rsidR="00365664" w:rsidRPr="00541FDD">
        <w:rPr>
          <w:rFonts w:asciiTheme="minorHAnsi" w:hAnsiTheme="minorHAnsi" w:cstheme="minorHAnsi"/>
          <w:sz w:val="22"/>
          <w:szCs w:val="22"/>
        </w:rPr>
        <w:t xml:space="preserve"> významných</w:t>
      </w:r>
      <w:r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 w:rsidRPr="00541FDD">
        <w:rPr>
          <w:rFonts w:asciiTheme="minorHAnsi" w:hAnsiTheme="minorHAnsi" w:cstheme="minorHAnsi"/>
          <w:sz w:val="22"/>
          <w:szCs w:val="22"/>
        </w:rPr>
        <w:t>dodavatelů</w:t>
      </w:r>
      <w:r w:rsidR="00365664" w:rsidRPr="00541FDD">
        <w:rPr>
          <w:rFonts w:asciiTheme="minorHAnsi" w:hAnsiTheme="minorHAnsi" w:cstheme="minorHAnsi"/>
          <w:sz w:val="22"/>
          <w:szCs w:val="22"/>
        </w:rPr>
        <w:t xml:space="preserve">, jímž za plnění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 w:rsidR="00365664" w:rsidRPr="00541FDD">
        <w:rPr>
          <w:rFonts w:asciiTheme="minorHAnsi" w:hAnsiTheme="minorHAnsi" w:cstheme="minorHAnsi"/>
          <w:sz w:val="22"/>
          <w:szCs w:val="22"/>
        </w:rPr>
        <w:t>dodávky uhrad</w:t>
      </w:r>
      <w:r w:rsidR="00377DC6" w:rsidRPr="00541FDD">
        <w:rPr>
          <w:rFonts w:asciiTheme="minorHAnsi" w:hAnsiTheme="minorHAnsi" w:cstheme="minorHAnsi"/>
          <w:sz w:val="22"/>
          <w:szCs w:val="22"/>
        </w:rPr>
        <w:t>í</w:t>
      </w:r>
      <w:r w:rsidR="00365664" w:rsidRPr="00541FDD">
        <w:rPr>
          <w:rFonts w:asciiTheme="minorHAnsi" w:hAnsiTheme="minorHAnsi" w:cstheme="minorHAnsi"/>
          <w:sz w:val="22"/>
          <w:szCs w:val="22"/>
        </w:rPr>
        <w:t xml:space="preserve"> více než </w:t>
      </w:r>
      <w:r w:rsidR="003F21A6">
        <w:rPr>
          <w:rFonts w:asciiTheme="minorHAnsi" w:hAnsiTheme="minorHAnsi" w:cstheme="minorHAnsi"/>
          <w:b/>
          <w:sz w:val="22"/>
          <w:szCs w:val="22"/>
        </w:rPr>
        <w:t>2</w:t>
      </w:r>
      <w:r w:rsidR="00365664" w:rsidRPr="00541FDD">
        <w:rPr>
          <w:rFonts w:asciiTheme="minorHAnsi" w:hAnsiTheme="minorHAnsi" w:cstheme="minorHAnsi"/>
          <w:b/>
          <w:sz w:val="22"/>
          <w:szCs w:val="22"/>
        </w:rPr>
        <w:t>0 %</w:t>
      </w:r>
      <w:r w:rsidR="00365664" w:rsidRPr="00541FDD">
        <w:rPr>
          <w:rFonts w:asciiTheme="minorHAnsi" w:hAnsiTheme="minorHAnsi" w:cstheme="minorHAnsi"/>
          <w:sz w:val="22"/>
          <w:szCs w:val="22"/>
        </w:rPr>
        <w:t xml:space="preserve"> z celkové ceny této zakázky,</w:t>
      </w:r>
      <w:r w:rsidR="00377DC6" w:rsidRPr="00541FDD">
        <w:rPr>
          <w:rFonts w:asciiTheme="minorHAnsi" w:hAnsiTheme="minorHAnsi" w:cstheme="minorHAnsi"/>
          <w:sz w:val="22"/>
          <w:szCs w:val="22"/>
        </w:rPr>
        <w:t xml:space="preserve"> </w:t>
      </w:r>
      <w:r w:rsidR="00DF0D5D" w:rsidRPr="00541FDD">
        <w:rPr>
          <w:rFonts w:asciiTheme="minorHAnsi" w:hAnsiTheme="minorHAnsi" w:cstheme="minorHAnsi"/>
          <w:sz w:val="22"/>
          <w:szCs w:val="22"/>
        </w:rPr>
        <w:t xml:space="preserve">které zhotovitel uvedl ve své nabídce, </w:t>
      </w:r>
      <w:r w:rsidR="00377DC6" w:rsidRPr="00541FDD">
        <w:rPr>
          <w:rFonts w:asciiTheme="minorHAnsi" w:hAnsiTheme="minorHAnsi" w:cstheme="minorHAnsi"/>
          <w:sz w:val="22"/>
          <w:szCs w:val="22"/>
        </w:rPr>
        <w:t xml:space="preserve">tvoří </w:t>
      </w:r>
      <w:r w:rsidR="0081341C">
        <w:rPr>
          <w:rFonts w:asciiTheme="minorHAnsi" w:hAnsiTheme="minorHAnsi" w:cstheme="minorHAnsi"/>
          <w:b/>
          <w:sz w:val="22"/>
          <w:szCs w:val="22"/>
        </w:rPr>
        <w:t>p</w:t>
      </w:r>
      <w:r w:rsidRPr="00453067">
        <w:rPr>
          <w:rFonts w:asciiTheme="minorHAnsi" w:hAnsiTheme="minorHAnsi" w:cstheme="minorHAnsi"/>
          <w:b/>
          <w:sz w:val="22"/>
          <w:szCs w:val="22"/>
        </w:rPr>
        <w:t>řílohu</w:t>
      </w:r>
      <w:r w:rsidR="00377DC6" w:rsidRPr="00453067">
        <w:rPr>
          <w:rFonts w:asciiTheme="minorHAnsi" w:hAnsiTheme="minorHAnsi" w:cstheme="minorHAnsi"/>
          <w:b/>
          <w:sz w:val="22"/>
          <w:szCs w:val="22"/>
        </w:rPr>
        <w:t xml:space="preserve"> č. </w:t>
      </w:r>
      <w:r w:rsidR="0081341C">
        <w:rPr>
          <w:rFonts w:asciiTheme="minorHAnsi" w:hAnsiTheme="minorHAnsi" w:cstheme="minorHAnsi"/>
          <w:b/>
          <w:sz w:val="22"/>
          <w:szCs w:val="22"/>
        </w:rPr>
        <w:t>4</w:t>
      </w:r>
      <w:r w:rsidRPr="00453067">
        <w:rPr>
          <w:rFonts w:asciiTheme="minorHAnsi" w:hAnsiTheme="minorHAnsi" w:cstheme="minorHAnsi"/>
          <w:b/>
          <w:sz w:val="22"/>
          <w:szCs w:val="22"/>
        </w:rPr>
        <w:t xml:space="preserve"> smlouvy</w:t>
      </w:r>
      <w:r w:rsidRPr="00541FDD">
        <w:rPr>
          <w:rFonts w:asciiTheme="minorHAnsi" w:hAnsiTheme="minorHAnsi" w:cstheme="minorHAnsi"/>
          <w:sz w:val="22"/>
          <w:szCs w:val="22"/>
        </w:rPr>
        <w:t>.</w:t>
      </w:r>
    </w:p>
    <w:p w14:paraId="67B8BD21" w14:textId="77777777" w:rsidR="00D26743" w:rsidRPr="00D26743" w:rsidRDefault="00D26743" w:rsidP="00541FDD">
      <w:pPr>
        <w:ind w:left="720" w:hanging="720"/>
      </w:pPr>
    </w:p>
    <w:p w14:paraId="353C846A" w14:textId="77777777" w:rsidR="00E971A5" w:rsidRDefault="00D26743" w:rsidP="00E971A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Za výsledek činnosti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 w:rsidRPr="00541FDD">
        <w:rPr>
          <w:rFonts w:asciiTheme="minorHAnsi" w:hAnsiTheme="minorHAnsi" w:cstheme="minorHAnsi"/>
          <w:sz w:val="22"/>
          <w:szCs w:val="22"/>
        </w:rPr>
        <w:t xml:space="preserve">dodavatelů odpovídá zhotovitel stejně, jako by je provedl sám. Jakákoli smluvní úprava mezi zhotovitelem a jeho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 w:rsidRPr="00541FDD">
        <w:rPr>
          <w:rFonts w:asciiTheme="minorHAnsi" w:hAnsiTheme="minorHAnsi" w:cstheme="minorHAnsi"/>
          <w:sz w:val="22"/>
          <w:szCs w:val="22"/>
        </w:rPr>
        <w:t>dodavateli nemá žádný vliv na práva a povinnosti zhotovitele podle této smlouvy.</w:t>
      </w:r>
    </w:p>
    <w:p w14:paraId="6DB09FC9" w14:textId="77777777" w:rsidR="00E971A5" w:rsidRPr="00E971A5" w:rsidRDefault="00E971A5" w:rsidP="00E971A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BEED496" w14:textId="77777777" w:rsidR="00E971A5" w:rsidRPr="00E971A5" w:rsidRDefault="00E971A5" w:rsidP="00E971A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může </w:t>
      </w:r>
      <w:r w:rsidRPr="00E971A5">
        <w:rPr>
          <w:rFonts w:asciiTheme="minorHAnsi" w:hAnsiTheme="minorHAnsi" w:cstheme="minorHAnsi"/>
          <w:sz w:val="22"/>
          <w:szCs w:val="22"/>
        </w:rPr>
        <w:t>měnit poddodavatele jen ve výjimečných případech</w:t>
      </w:r>
      <w:r>
        <w:rPr>
          <w:rFonts w:asciiTheme="minorHAnsi" w:hAnsiTheme="minorHAnsi" w:cstheme="minorHAnsi"/>
          <w:sz w:val="22"/>
          <w:szCs w:val="22"/>
        </w:rPr>
        <w:t>, a to vždy pouze</w:t>
      </w:r>
      <w:r w:rsidRPr="00E971A5">
        <w:rPr>
          <w:rFonts w:asciiTheme="minorHAnsi" w:hAnsiTheme="minorHAnsi" w:cstheme="minorHAnsi"/>
          <w:sz w:val="22"/>
          <w:szCs w:val="22"/>
        </w:rPr>
        <w:t xml:space="preserve"> se souhlasem objednatele. Pokud se jedná o </w:t>
      </w:r>
      <w:r>
        <w:rPr>
          <w:rFonts w:asciiTheme="minorHAnsi" w:hAnsiTheme="minorHAnsi" w:cstheme="minorHAnsi"/>
          <w:sz w:val="22"/>
          <w:szCs w:val="22"/>
        </w:rPr>
        <w:t xml:space="preserve">změnu </w:t>
      </w:r>
      <w:r w:rsidRPr="00E971A5">
        <w:rPr>
          <w:rFonts w:asciiTheme="minorHAnsi" w:hAnsiTheme="minorHAnsi" w:cstheme="minorHAnsi"/>
          <w:sz w:val="22"/>
          <w:szCs w:val="22"/>
        </w:rPr>
        <w:t>poddodavatele, pomocí kterého zhotovitel prokazoval v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E971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výběrovém</w:t>
      </w:r>
      <w:r w:rsidRPr="00E971A5">
        <w:rPr>
          <w:rFonts w:asciiTheme="minorHAnsi" w:hAnsiTheme="minorHAnsi" w:cstheme="minorHAnsi"/>
          <w:sz w:val="22"/>
          <w:szCs w:val="22"/>
        </w:rPr>
        <w:t xml:space="preserve"> řízení splnění kvalifikace, musí nový poddodavatel splňovat kvalifikaci minimálně v rozsahu, v jakém byla prokázána v</w:t>
      </w:r>
      <w:r>
        <w:rPr>
          <w:rFonts w:asciiTheme="minorHAnsi" w:hAnsiTheme="minorHAnsi" w:cstheme="minorHAnsi"/>
          <w:sz w:val="22"/>
          <w:szCs w:val="22"/>
        </w:rPr>
        <w:t>e výběrovém</w:t>
      </w:r>
      <w:r w:rsidRPr="00E971A5">
        <w:rPr>
          <w:rFonts w:asciiTheme="minorHAnsi" w:hAnsiTheme="minorHAnsi" w:cstheme="minorHAnsi"/>
          <w:sz w:val="22"/>
          <w:szCs w:val="22"/>
        </w:rPr>
        <w:t xml:space="preserve"> řízení.</w:t>
      </w:r>
      <w:r>
        <w:rPr>
          <w:rFonts w:asciiTheme="minorHAnsi" w:hAnsiTheme="minorHAnsi" w:cstheme="minorHAnsi"/>
          <w:sz w:val="22"/>
          <w:szCs w:val="22"/>
        </w:rPr>
        <w:t xml:space="preserve"> Objednatel nesmí bez závažného důvodu změnu poddodavatele odepřít. </w:t>
      </w:r>
    </w:p>
    <w:p w14:paraId="045E4DFF" w14:textId="77777777" w:rsidR="00E971A5" w:rsidRDefault="00E971A5" w:rsidP="00E971A5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0E2D866" w14:textId="77777777" w:rsidR="00502E0C" w:rsidRPr="00502E0C" w:rsidRDefault="00502E0C" w:rsidP="00502E0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3F32148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 xml:space="preserve">Článek </w:t>
      </w:r>
      <w:r w:rsidR="00D26743">
        <w:rPr>
          <w:rFonts w:asciiTheme="minorHAnsi" w:hAnsiTheme="minorHAnsi" w:cstheme="minorHAnsi"/>
          <w:b/>
          <w:sz w:val="28"/>
          <w:szCs w:val="32"/>
        </w:rPr>
        <w:t>10</w:t>
      </w:r>
    </w:p>
    <w:p w14:paraId="4150862C" w14:textId="77777777" w:rsidR="00F0694F" w:rsidRPr="00F0694F" w:rsidRDefault="00F0694F" w:rsidP="00F0694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F0694F">
        <w:rPr>
          <w:rFonts w:asciiTheme="minorHAnsi" w:hAnsiTheme="minorHAnsi" w:cstheme="minorHAnsi"/>
          <w:b/>
          <w:sz w:val="28"/>
          <w:szCs w:val="32"/>
        </w:rPr>
        <w:t>Odstoupení od smlouvy</w:t>
      </w:r>
    </w:p>
    <w:p w14:paraId="4938169B" w14:textId="77777777" w:rsidR="00B8206A" w:rsidRDefault="00B8206A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7C8233C" w14:textId="77777777" w:rsidR="00F0694F" w:rsidRPr="00541FDD" w:rsidRDefault="00F0694F" w:rsidP="005E44A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Smluvní strany se dohodly, že mohou od této smlouvy odstoupit v případech, kdy to stanoví zákon, jinak v případě podstatného porušení této smlouvy. Odstoupení od smlouvy musí být provedeno písemnou </w:t>
      </w:r>
      <w:r w:rsidRPr="00541FDD">
        <w:rPr>
          <w:rFonts w:asciiTheme="minorHAnsi" w:hAnsiTheme="minorHAnsi" w:cstheme="minorHAnsi"/>
          <w:sz w:val="22"/>
          <w:szCs w:val="22"/>
        </w:rPr>
        <w:lastRenderedPageBreak/>
        <w:t>formou a doručeno druhé smluvní straně. Právní účinky odstoupení od smlouvy nastávají okamžikem doručení odstoupení od smlouvy druhé smluvní straně.</w:t>
      </w:r>
    </w:p>
    <w:p w14:paraId="23FC6FFE" w14:textId="77777777" w:rsidR="00F0694F" w:rsidRPr="00F0694F" w:rsidRDefault="00F0694F" w:rsidP="00541FDD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266129C8" w14:textId="77777777" w:rsidR="00F0694F" w:rsidRPr="00541FDD" w:rsidRDefault="00F0694F" w:rsidP="005E44A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 xml:space="preserve">Smluvní strany se dohodly, že podstatným porušením smlouvy se rozumí zejména prodlení zhotovitele s předáním řádně provedeného a dokončeného </w:t>
      </w:r>
      <w:r w:rsidR="004F7DF6" w:rsidRPr="00541FDD">
        <w:rPr>
          <w:rFonts w:asciiTheme="minorHAnsi" w:hAnsiTheme="minorHAnsi" w:cstheme="minorHAnsi"/>
          <w:sz w:val="22"/>
          <w:szCs w:val="22"/>
        </w:rPr>
        <w:t>d</w:t>
      </w:r>
      <w:r w:rsidRPr="00541FDD">
        <w:rPr>
          <w:rFonts w:asciiTheme="minorHAnsi" w:hAnsiTheme="minorHAnsi" w:cstheme="minorHAnsi"/>
          <w:sz w:val="22"/>
          <w:szCs w:val="22"/>
        </w:rPr>
        <w:t xml:space="preserve">íla </w:t>
      </w:r>
      <w:r w:rsidRPr="001537D9">
        <w:rPr>
          <w:rFonts w:asciiTheme="minorHAnsi" w:hAnsiTheme="minorHAnsi" w:cstheme="minorHAnsi"/>
          <w:b/>
          <w:sz w:val="22"/>
          <w:szCs w:val="22"/>
        </w:rPr>
        <w:t xml:space="preserve">delší než </w:t>
      </w:r>
      <w:r w:rsidR="003F21A6">
        <w:rPr>
          <w:rFonts w:asciiTheme="minorHAnsi" w:hAnsiTheme="minorHAnsi" w:cstheme="minorHAnsi"/>
          <w:b/>
          <w:sz w:val="22"/>
          <w:szCs w:val="22"/>
        </w:rPr>
        <w:t>15</w:t>
      </w:r>
      <w:r w:rsidRPr="001537D9">
        <w:rPr>
          <w:rFonts w:asciiTheme="minorHAnsi" w:hAnsiTheme="minorHAnsi" w:cstheme="minorHAnsi"/>
          <w:b/>
          <w:sz w:val="22"/>
          <w:szCs w:val="22"/>
        </w:rPr>
        <w:t xml:space="preserve"> dnů</w:t>
      </w:r>
      <w:r w:rsidRPr="00541FDD">
        <w:rPr>
          <w:rFonts w:asciiTheme="minorHAnsi" w:hAnsiTheme="minorHAnsi" w:cstheme="minorHAnsi"/>
          <w:sz w:val="22"/>
          <w:szCs w:val="22"/>
        </w:rPr>
        <w:t>.</w:t>
      </w:r>
    </w:p>
    <w:p w14:paraId="788CB492" w14:textId="77777777" w:rsidR="00F0694F" w:rsidRDefault="00F0694F" w:rsidP="00541FDD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48F839DA" w14:textId="77777777" w:rsidR="00F0694F" w:rsidRPr="00541FDD" w:rsidRDefault="00F0694F" w:rsidP="005E44A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Ustanovení této smlouvy, jejichž cílem je upravit vztahy mezi smluvními stranami po ukončení účinnosti této smlouvy (tj. zejména náhrada škody, nároky</w:t>
      </w:r>
      <w:r w:rsidR="00B8206A" w:rsidRPr="00B8206A">
        <w:t xml:space="preserve"> </w:t>
      </w:r>
      <w:r w:rsidR="00B8206A" w:rsidRPr="00541FDD">
        <w:rPr>
          <w:rFonts w:asciiTheme="minorHAnsi" w:hAnsiTheme="minorHAnsi" w:cstheme="minorHAnsi"/>
          <w:sz w:val="22"/>
          <w:szCs w:val="22"/>
        </w:rPr>
        <w:t xml:space="preserve">na zaplacení smluvních pokut a běžící záruky), zůstanou platná i po ukončení účinnosti této smlouvy. </w:t>
      </w:r>
    </w:p>
    <w:p w14:paraId="75D040ED" w14:textId="77777777" w:rsidR="00F0694F" w:rsidRDefault="00F0694F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157B10B" w14:textId="77777777" w:rsidR="002D6836" w:rsidRDefault="002D6836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C2FD108" w14:textId="77777777" w:rsidR="00502E0C" w:rsidRDefault="00502E0C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172F82C" w14:textId="77777777" w:rsidR="00B8206A" w:rsidRPr="00B8206A" w:rsidRDefault="00B8206A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B8206A">
        <w:rPr>
          <w:rFonts w:asciiTheme="minorHAnsi" w:hAnsiTheme="minorHAnsi" w:cstheme="minorHAnsi"/>
          <w:b/>
          <w:sz w:val="28"/>
          <w:szCs w:val="32"/>
        </w:rPr>
        <w:t>Článek 1</w:t>
      </w:r>
      <w:r w:rsidR="00D26743">
        <w:rPr>
          <w:rFonts w:asciiTheme="minorHAnsi" w:hAnsiTheme="minorHAnsi" w:cstheme="minorHAnsi"/>
          <w:b/>
          <w:sz w:val="28"/>
          <w:szCs w:val="32"/>
        </w:rPr>
        <w:t>1</w:t>
      </w:r>
    </w:p>
    <w:p w14:paraId="72A788C6" w14:textId="77777777" w:rsidR="00F0694F" w:rsidRPr="00B8206A" w:rsidRDefault="00B8206A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B8206A">
        <w:rPr>
          <w:rFonts w:asciiTheme="minorHAnsi" w:hAnsiTheme="minorHAnsi" w:cstheme="minorHAnsi"/>
          <w:b/>
          <w:sz w:val="28"/>
          <w:szCs w:val="32"/>
        </w:rPr>
        <w:t>Ujednání společná a závěrečná</w:t>
      </w:r>
    </w:p>
    <w:p w14:paraId="2036F723" w14:textId="77777777" w:rsidR="00F0694F" w:rsidRDefault="00F0694F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7B3C012" w14:textId="77777777" w:rsidR="00AF778D" w:rsidRDefault="00AF778D" w:rsidP="005E44A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B35B0">
        <w:rPr>
          <w:rFonts w:asciiTheme="minorHAnsi" w:hAnsiTheme="minorHAnsi" w:cstheme="minorHAnsi"/>
          <w:sz w:val="22"/>
          <w:szCs w:val="22"/>
        </w:rPr>
        <w:t>Vzájemné vztahy smluvních stran se řídí zákonem č. 89/2012 Sb., občanský zákoník., v platném znění a souvisejícími předpisy platnými v době uzavření smlouvy.</w:t>
      </w:r>
    </w:p>
    <w:p w14:paraId="45DC61E2" w14:textId="77777777" w:rsidR="006B5E99" w:rsidRDefault="006B5E99" w:rsidP="006B5E99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2A3F1F2" w14:textId="77777777" w:rsidR="006B5E99" w:rsidRPr="000B35B0" w:rsidRDefault="006B5E99" w:rsidP="005E44A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6B5E99">
        <w:rPr>
          <w:rFonts w:asciiTheme="minorHAnsi" w:hAnsiTheme="minorHAnsi" w:cstheme="minorHAnsi"/>
          <w:sz w:val="22"/>
          <w:szCs w:val="22"/>
        </w:rPr>
        <w:t xml:space="preserve">V případě rozporu mezi zněním 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B5E99">
        <w:rPr>
          <w:rFonts w:asciiTheme="minorHAnsi" w:hAnsiTheme="minorHAnsi" w:cstheme="minorHAnsi"/>
          <w:sz w:val="22"/>
          <w:szCs w:val="22"/>
        </w:rPr>
        <w:t>mlouvy a zněním jej</w:t>
      </w:r>
      <w:r>
        <w:rPr>
          <w:rFonts w:asciiTheme="minorHAnsi" w:hAnsiTheme="minorHAnsi" w:cstheme="minorHAnsi"/>
          <w:sz w:val="22"/>
          <w:szCs w:val="22"/>
        </w:rPr>
        <w:t>í</w:t>
      </w:r>
      <w:r w:rsidRPr="006B5E99">
        <w:rPr>
          <w:rFonts w:asciiTheme="minorHAnsi" w:hAnsiTheme="minorHAnsi" w:cstheme="minorHAnsi"/>
          <w:sz w:val="22"/>
          <w:szCs w:val="22"/>
        </w:rPr>
        <w:t xml:space="preserve">ch příloh se přednostně použijí ustanovení této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B5E99">
        <w:rPr>
          <w:rFonts w:asciiTheme="minorHAnsi" w:hAnsiTheme="minorHAnsi" w:cstheme="minorHAnsi"/>
          <w:sz w:val="22"/>
          <w:szCs w:val="22"/>
        </w:rPr>
        <w:t xml:space="preserve">mlouvy a následně ustanovení příloh v jejich </w:t>
      </w:r>
      <w:r>
        <w:rPr>
          <w:rFonts w:asciiTheme="minorHAnsi" w:hAnsiTheme="minorHAnsi" w:cstheme="minorHAnsi"/>
          <w:sz w:val="22"/>
          <w:szCs w:val="22"/>
        </w:rPr>
        <w:t>níže</w:t>
      </w:r>
      <w:r w:rsidRPr="006B5E99">
        <w:rPr>
          <w:rFonts w:asciiTheme="minorHAnsi" w:hAnsiTheme="minorHAnsi" w:cstheme="minorHAnsi"/>
          <w:sz w:val="22"/>
          <w:szCs w:val="22"/>
        </w:rPr>
        <w:t xml:space="preserve"> uvedeném pořadí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6859865" w14:textId="77777777" w:rsidR="000B35B0" w:rsidRPr="000B35B0" w:rsidRDefault="000B35B0" w:rsidP="00541FDD">
      <w:pPr>
        <w:pStyle w:val="Odstavecseseznamem"/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5E343F78" w14:textId="77777777" w:rsidR="00B8206A" w:rsidRDefault="00B8206A" w:rsidP="005E44A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B35B0">
        <w:rPr>
          <w:rFonts w:asciiTheme="minorHAnsi" w:hAnsiTheme="minorHAnsi" w:cstheme="minorHAnsi"/>
          <w:sz w:val="22"/>
          <w:szCs w:val="22"/>
        </w:rPr>
        <w:t>Tato smlouva nabývá platnosti dnem jejího uzavření.</w:t>
      </w:r>
    </w:p>
    <w:p w14:paraId="1573C433" w14:textId="77777777" w:rsidR="00290676" w:rsidRPr="00290676" w:rsidRDefault="00290676" w:rsidP="0029067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53A97B2" w14:textId="77777777" w:rsidR="00290676" w:rsidRDefault="00290676" w:rsidP="00290676">
      <w:pPr>
        <w:pStyle w:val="Odstavecseseznamem"/>
        <w:numPr>
          <w:ilvl w:val="0"/>
          <w:numId w:val="2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290676">
        <w:rPr>
          <w:rFonts w:asciiTheme="minorHAnsi" w:hAnsiTheme="minorHAnsi" w:cstheme="minorHAnsi"/>
          <w:sz w:val="22"/>
          <w:szCs w:val="22"/>
        </w:rPr>
        <w:t xml:space="preserve">Tato smlouva nabývá účinnosti dnem uveřejnění smlouvy v registru smluv dle zákona č. 340/2015 Sb., o zvláštních podmínkách účinnosti některých smluv, uveřejňování těchto smluv a o registru smluv (zákon o registru smluv). Uveřejnění této smlouvy v registru smluv zajistí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290676">
        <w:rPr>
          <w:rFonts w:asciiTheme="minorHAnsi" w:hAnsiTheme="minorHAnsi" w:cstheme="minorHAnsi"/>
          <w:sz w:val="22"/>
          <w:szCs w:val="22"/>
        </w:rPr>
        <w:t>.</w:t>
      </w:r>
    </w:p>
    <w:p w14:paraId="03DA3FDD" w14:textId="77777777" w:rsidR="00290676" w:rsidRPr="00290676" w:rsidRDefault="00290676" w:rsidP="002906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D0BD9A" w14:textId="77777777" w:rsidR="00290676" w:rsidRPr="00290676" w:rsidRDefault="00290676" w:rsidP="00290676">
      <w:pPr>
        <w:pStyle w:val="Odstavecseseznamem"/>
        <w:numPr>
          <w:ilvl w:val="0"/>
          <w:numId w:val="2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3F21A6">
        <w:rPr>
          <w:rFonts w:asciiTheme="minorHAnsi" w:hAnsiTheme="minorHAnsi" w:cstheme="minorHAnsi"/>
          <w:sz w:val="22"/>
          <w:szCs w:val="22"/>
        </w:rPr>
        <w:t>Smluvní strany souhlasí s tím, aby tato uzavřená smlouva, včetně jejích změn a dodatků, byla uveřejněna na profilu zadavatele v souladu s § 219 odst. 1) zákona č. 134/2016 Sb., o zadávání veřejných zakázek, v platném znění.</w:t>
      </w:r>
    </w:p>
    <w:p w14:paraId="71069F40" w14:textId="77777777" w:rsidR="000B35B0" w:rsidRPr="000B35B0" w:rsidRDefault="000B35B0" w:rsidP="00541FDD">
      <w:pPr>
        <w:pStyle w:val="Odstavecseseznamem"/>
        <w:ind w:hanging="720"/>
        <w:rPr>
          <w:rFonts w:asciiTheme="minorHAnsi" w:hAnsiTheme="minorHAnsi" w:cstheme="minorHAnsi"/>
          <w:sz w:val="22"/>
          <w:szCs w:val="22"/>
        </w:rPr>
      </w:pPr>
    </w:p>
    <w:p w14:paraId="26184014" w14:textId="77777777" w:rsidR="00B8206A" w:rsidRDefault="00B8206A" w:rsidP="005E44A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B35B0">
        <w:rPr>
          <w:rFonts w:asciiTheme="minorHAnsi" w:hAnsiTheme="minorHAnsi" w:cstheme="minorHAnsi"/>
          <w:sz w:val="22"/>
          <w:szCs w:val="22"/>
        </w:rPr>
        <w:t>Tuto smlouvu lze měnit nebo doplňovat pouze ve formě písemných dodatků ke</w:t>
      </w:r>
      <w:r w:rsidR="005F1946" w:rsidRPr="000B35B0">
        <w:rPr>
          <w:rFonts w:asciiTheme="minorHAnsi" w:hAnsiTheme="minorHAnsi" w:cstheme="minorHAnsi"/>
          <w:sz w:val="22"/>
          <w:szCs w:val="22"/>
        </w:rPr>
        <w:t xml:space="preserve"> s</w:t>
      </w:r>
      <w:r w:rsidRPr="000B35B0">
        <w:rPr>
          <w:rFonts w:asciiTheme="minorHAnsi" w:hAnsiTheme="minorHAnsi" w:cstheme="minorHAnsi"/>
          <w:sz w:val="22"/>
          <w:szCs w:val="22"/>
        </w:rPr>
        <w:t>mlouvě.</w:t>
      </w:r>
    </w:p>
    <w:p w14:paraId="0B5F136A" w14:textId="77777777" w:rsidR="000B35B0" w:rsidRPr="000B35B0" w:rsidRDefault="000B35B0" w:rsidP="00541FDD">
      <w:pPr>
        <w:pStyle w:val="Odstavecseseznamem"/>
        <w:ind w:hanging="720"/>
        <w:rPr>
          <w:rFonts w:asciiTheme="minorHAnsi" w:hAnsiTheme="minorHAnsi" w:cstheme="minorHAnsi"/>
          <w:sz w:val="22"/>
          <w:szCs w:val="22"/>
        </w:rPr>
      </w:pPr>
    </w:p>
    <w:p w14:paraId="59787C4F" w14:textId="77777777" w:rsidR="000B35B0" w:rsidRDefault="004166C7" w:rsidP="00541FD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3F21A6">
        <w:rPr>
          <w:rFonts w:asciiTheme="minorHAnsi" w:hAnsiTheme="minorHAnsi" w:cstheme="minorHAnsi"/>
          <w:sz w:val="22"/>
          <w:szCs w:val="22"/>
        </w:rPr>
        <w:t xml:space="preserve">Tato smlouva se uzavírá ve </w:t>
      </w:r>
      <w:r w:rsidR="00290676">
        <w:rPr>
          <w:rFonts w:asciiTheme="minorHAnsi" w:hAnsiTheme="minorHAnsi" w:cstheme="minorHAnsi"/>
          <w:sz w:val="22"/>
          <w:szCs w:val="22"/>
        </w:rPr>
        <w:t>čtyřech</w:t>
      </w:r>
      <w:r w:rsidRPr="003F21A6">
        <w:rPr>
          <w:rFonts w:asciiTheme="minorHAnsi" w:hAnsiTheme="minorHAnsi" w:cstheme="minorHAnsi"/>
          <w:sz w:val="22"/>
          <w:szCs w:val="22"/>
        </w:rPr>
        <w:t xml:space="preserve"> stejnopisech, z nichž </w:t>
      </w:r>
      <w:r w:rsidR="00290676">
        <w:rPr>
          <w:rFonts w:asciiTheme="minorHAnsi" w:hAnsiTheme="minorHAnsi" w:cstheme="minorHAnsi"/>
          <w:sz w:val="22"/>
          <w:szCs w:val="22"/>
        </w:rPr>
        <w:t>tři</w:t>
      </w:r>
      <w:r w:rsidRPr="003F21A6">
        <w:rPr>
          <w:rFonts w:asciiTheme="minorHAnsi" w:hAnsiTheme="minorHAnsi" w:cstheme="minorHAnsi"/>
          <w:sz w:val="22"/>
          <w:szCs w:val="22"/>
        </w:rPr>
        <w:t xml:space="preserve"> obdrží objednatel a jeden zhotovitel.</w:t>
      </w:r>
    </w:p>
    <w:p w14:paraId="7E45C261" w14:textId="77777777" w:rsidR="00837DA6" w:rsidRPr="00837DA6" w:rsidRDefault="00837DA6" w:rsidP="00837DA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53F01B7" w14:textId="77777777" w:rsidR="00837DA6" w:rsidRPr="00837DA6" w:rsidRDefault="00837DA6" w:rsidP="002B2E48">
      <w:pPr>
        <w:pStyle w:val="Odstavecseseznamem"/>
        <w:numPr>
          <w:ilvl w:val="0"/>
          <w:numId w:val="2"/>
        </w:num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DC3D27">
        <w:rPr>
          <w:rFonts w:asciiTheme="minorHAnsi" w:hAnsiTheme="minorHAnsi" w:cstheme="minorHAnsi"/>
          <w:sz w:val="22"/>
          <w:szCs w:val="22"/>
        </w:rPr>
        <w:t>Dle § 2 e) zákona č. 320/2001 Sb., o finanční kontrole ve veřejné správě je vybraný dodavatel osobou povinnou spolupůsobit při výkonu finanční kontroly. Toto spolupůsobení</w:t>
      </w:r>
      <w:r w:rsidRPr="00837DA6">
        <w:rPr>
          <w:rFonts w:asciiTheme="minorHAnsi" w:hAnsiTheme="minorHAnsi" w:cstheme="minorHAnsi"/>
          <w:sz w:val="22"/>
          <w:szCs w:val="22"/>
        </w:rPr>
        <w:t xml:space="preserve"> je povinen dodavatel zajistit i u svých případných poddodavatelů.</w:t>
      </w:r>
    </w:p>
    <w:p w14:paraId="6D31BAB2" w14:textId="77777777" w:rsidR="003F21A6" w:rsidRPr="003F21A6" w:rsidRDefault="003F21A6" w:rsidP="003F21A6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7D42A1D" w14:textId="77777777" w:rsidR="00F0694F" w:rsidRDefault="00B8206A" w:rsidP="005E44A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0B35B0">
        <w:rPr>
          <w:rFonts w:asciiTheme="minorHAnsi" w:hAnsiTheme="minorHAnsi" w:cstheme="minorHAnsi"/>
          <w:sz w:val="22"/>
          <w:szCs w:val="22"/>
        </w:rPr>
        <w:t xml:space="preserve">Smluvní strany prohlašují, že si </w:t>
      </w:r>
      <w:r w:rsidR="00B37FE3" w:rsidRPr="000B35B0">
        <w:rPr>
          <w:rFonts w:asciiTheme="minorHAnsi" w:hAnsiTheme="minorHAnsi" w:cstheme="minorHAnsi"/>
          <w:sz w:val="22"/>
          <w:szCs w:val="22"/>
        </w:rPr>
        <w:t>s</w:t>
      </w:r>
      <w:r w:rsidRPr="000B35B0">
        <w:rPr>
          <w:rFonts w:asciiTheme="minorHAnsi" w:hAnsiTheme="minorHAnsi" w:cstheme="minorHAnsi"/>
          <w:sz w:val="22"/>
          <w:szCs w:val="22"/>
        </w:rPr>
        <w:t>mlouvy přečetly, jejímu obsahu porozuměly, tato je výrazem jejich vůle projevené svobodně a vážně, na důkaz čehož připojují níže osoby oprávněné jednat jménem nebo za smluvní strany své vlastnoruční podpisy.</w:t>
      </w:r>
    </w:p>
    <w:p w14:paraId="1160604C" w14:textId="77777777" w:rsidR="00502E0C" w:rsidRPr="00502E0C" w:rsidRDefault="00502E0C" w:rsidP="00502E0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95AFB35" w14:textId="77777777" w:rsidR="00502E0C" w:rsidRDefault="00502E0C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7263F18C" w14:textId="77777777" w:rsidR="00B8206A" w:rsidRPr="00B8206A" w:rsidRDefault="00B8206A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B8206A">
        <w:rPr>
          <w:rFonts w:asciiTheme="minorHAnsi" w:hAnsiTheme="minorHAnsi" w:cstheme="minorHAnsi"/>
          <w:b/>
          <w:sz w:val="28"/>
          <w:szCs w:val="32"/>
        </w:rPr>
        <w:t>Článek 1</w:t>
      </w:r>
      <w:r w:rsidR="003F6C46">
        <w:rPr>
          <w:rFonts w:asciiTheme="minorHAnsi" w:hAnsiTheme="minorHAnsi" w:cstheme="minorHAnsi"/>
          <w:b/>
          <w:sz w:val="28"/>
          <w:szCs w:val="32"/>
        </w:rPr>
        <w:t>2</w:t>
      </w:r>
    </w:p>
    <w:p w14:paraId="7F368B21" w14:textId="77777777" w:rsidR="00B8206A" w:rsidRPr="00B8206A" w:rsidRDefault="00B8206A" w:rsidP="00B8206A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B8206A">
        <w:rPr>
          <w:rFonts w:asciiTheme="minorHAnsi" w:hAnsiTheme="minorHAnsi" w:cstheme="minorHAnsi"/>
          <w:b/>
          <w:sz w:val="28"/>
          <w:szCs w:val="32"/>
        </w:rPr>
        <w:t>Seznam příloh</w:t>
      </w:r>
    </w:p>
    <w:p w14:paraId="6A847A2E" w14:textId="77777777" w:rsidR="00B8206A" w:rsidRDefault="00B8206A" w:rsidP="00D70632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7502707" w14:textId="77777777" w:rsidR="00B8206A" w:rsidRPr="00541FDD" w:rsidRDefault="00B8206A" w:rsidP="005E44A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41FDD">
        <w:rPr>
          <w:rFonts w:asciiTheme="minorHAnsi" w:hAnsiTheme="minorHAnsi" w:cstheme="minorHAnsi"/>
          <w:sz w:val="22"/>
          <w:szCs w:val="22"/>
        </w:rPr>
        <w:t>Níže uvedené přílohy jsou nedílnou součástí této smlouvy o dílo:</w:t>
      </w:r>
    </w:p>
    <w:p w14:paraId="58F61C18" w14:textId="77777777" w:rsidR="001B5DD0" w:rsidRPr="001B5DD0" w:rsidRDefault="001B5DD0" w:rsidP="001B5DD0"/>
    <w:p w14:paraId="74A0BBED" w14:textId="77777777" w:rsidR="00B8206A" w:rsidRDefault="00D26743" w:rsidP="00FA08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1 </w:t>
      </w:r>
      <w:r w:rsidR="0081341C">
        <w:rPr>
          <w:rFonts w:asciiTheme="minorHAnsi" w:hAnsiTheme="minorHAnsi" w:cstheme="minorHAnsi"/>
          <w:sz w:val="22"/>
          <w:szCs w:val="22"/>
        </w:rPr>
        <w:t>-</w:t>
      </w:r>
      <w:r w:rsidR="00B8206A" w:rsidRPr="00B8206A">
        <w:rPr>
          <w:rFonts w:asciiTheme="minorHAnsi" w:hAnsiTheme="minorHAnsi" w:cstheme="minorHAnsi"/>
          <w:sz w:val="22"/>
          <w:szCs w:val="22"/>
        </w:rPr>
        <w:t xml:space="preserve"> Krycí list nabídky</w:t>
      </w:r>
      <w:r w:rsidR="00956912" w:rsidRPr="00CC6AEA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="002C36B1" w:rsidRPr="002C36B1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highlight w:val="lightGray"/>
        </w:rPr>
        <w:t xml:space="preserve">(předkládá </w:t>
      </w:r>
      <w:r w:rsidR="00E40A56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highlight w:val="lightGray"/>
        </w:rPr>
        <w:t>účastník</w:t>
      </w:r>
      <w:r w:rsidR="002C36B1" w:rsidRPr="002C36B1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highlight w:val="lightGray"/>
        </w:rPr>
        <w:t xml:space="preserve"> ve své nabídce)</w:t>
      </w:r>
    </w:p>
    <w:p w14:paraId="555672ED" w14:textId="77777777" w:rsidR="0081341C" w:rsidRDefault="0081341C" w:rsidP="00FA08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2 - Položkový rozpočet </w:t>
      </w:r>
      <w:r w:rsidRPr="002C36B1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highlight w:val="lightGray"/>
        </w:rPr>
        <w:t xml:space="preserve">(předkládá </w:t>
      </w:r>
      <w:r w:rsidR="00E40A56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highlight w:val="lightGray"/>
        </w:rPr>
        <w:t>účastník</w:t>
      </w:r>
      <w:r w:rsidRPr="002C36B1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highlight w:val="lightGray"/>
        </w:rPr>
        <w:t xml:space="preserve"> ve své nabídce)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83C370" w14:textId="77777777" w:rsidR="00FC1270" w:rsidRDefault="009A0FB3" w:rsidP="00FA08A9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3 - </w:t>
      </w:r>
      <w:r w:rsidR="00FC1270">
        <w:rPr>
          <w:rFonts w:asciiTheme="minorHAnsi" w:hAnsiTheme="minorHAnsi" w:cstheme="minorHAnsi"/>
          <w:sz w:val="22"/>
          <w:szCs w:val="22"/>
        </w:rPr>
        <w:t>Projektová dokumentace</w:t>
      </w:r>
    </w:p>
    <w:p w14:paraId="09ED9B9F" w14:textId="77777777" w:rsidR="00D26743" w:rsidRDefault="00D26743" w:rsidP="00FA08A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Příloha č. </w:t>
      </w:r>
      <w:r w:rsidR="0081341C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- Seznam </w:t>
      </w:r>
      <w:r w:rsidR="0081341C">
        <w:rPr>
          <w:rFonts w:asciiTheme="minorHAnsi" w:hAnsiTheme="minorHAnsi" w:cstheme="minorHAnsi"/>
          <w:sz w:val="22"/>
          <w:szCs w:val="22"/>
        </w:rPr>
        <w:t>pod</w:t>
      </w:r>
      <w:r>
        <w:rPr>
          <w:rFonts w:asciiTheme="minorHAnsi" w:hAnsiTheme="minorHAnsi" w:cstheme="minorHAnsi"/>
          <w:sz w:val="22"/>
          <w:szCs w:val="22"/>
        </w:rPr>
        <w:t>dodavatelů</w:t>
      </w:r>
      <w:r w:rsidR="00956912">
        <w:rPr>
          <w:rFonts w:asciiTheme="minorHAnsi" w:hAnsiTheme="minorHAnsi" w:cstheme="minorHAnsi"/>
          <w:sz w:val="22"/>
          <w:szCs w:val="22"/>
        </w:rPr>
        <w:t xml:space="preserve"> </w:t>
      </w:r>
      <w:r w:rsidR="002C36B1" w:rsidRPr="002C36B1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highlight w:val="lightGray"/>
        </w:rPr>
        <w:t xml:space="preserve">(předkládá </w:t>
      </w:r>
      <w:r w:rsidR="00E40A56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highlight w:val="lightGray"/>
        </w:rPr>
        <w:t>účastník</w:t>
      </w:r>
      <w:r w:rsidR="002C36B1" w:rsidRPr="002C36B1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  <w:highlight w:val="lightGray"/>
        </w:rPr>
        <w:t xml:space="preserve"> ve své nabídce)</w:t>
      </w:r>
    </w:p>
    <w:p w14:paraId="7B77E705" w14:textId="77777777" w:rsidR="00725A98" w:rsidRDefault="00725A98" w:rsidP="00D850A6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p w14:paraId="3FC483F8" w14:textId="77777777" w:rsidR="00A5130E" w:rsidRDefault="00A5130E" w:rsidP="00D850A6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p w14:paraId="41E696DD" w14:textId="77777777" w:rsidR="007230B3" w:rsidRDefault="007230B3" w:rsidP="00D850A6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3F21A6" w14:paraId="6BC607EF" w14:textId="77777777" w:rsidTr="00A877DE">
        <w:trPr>
          <w:trHeight w:val="454"/>
        </w:trPr>
        <w:tc>
          <w:tcPr>
            <w:tcW w:w="5103" w:type="dxa"/>
            <w:vAlign w:val="center"/>
            <w:hideMark/>
          </w:tcPr>
          <w:p w14:paraId="4636736D" w14:textId="77777777" w:rsidR="003F21A6" w:rsidRDefault="003F21A6" w:rsidP="00A877DE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sz w:val="28"/>
                <w:lang w:eastAsia="en-US"/>
              </w:rPr>
            </w:pPr>
            <w:r>
              <w:rPr>
                <w:rFonts w:ascii="Calibri" w:hAnsi="Calibri" w:cs="Arial"/>
                <w:b/>
                <w:sz w:val="28"/>
                <w:lang w:eastAsia="en-US"/>
              </w:rPr>
              <w:t>Objednatel:</w:t>
            </w:r>
          </w:p>
        </w:tc>
        <w:tc>
          <w:tcPr>
            <w:tcW w:w="4678" w:type="dxa"/>
            <w:vAlign w:val="center"/>
            <w:hideMark/>
          </w:tcPr>
          <w:p w14:paraId="31F6FFF4" w14:textId="77777777" w:rsidR="003F21A6" w:rsidRDefault="003F21A6" w:rsidP="00A877DE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="Calibri" w:hAnsi="Calibri"/>
                <w:b/>
                <w:sz w:val="28"/>
                <w:lang w:eastAsia="en-US"/>
              </w:rPr>
            </w:pPr>
            <w:r>
              <w:rPr>
                <w:rFonts w:ascii="Calibri" w:hAnsi="Calibri" w:cs="Arial"/>
                <w:b/>
                <w:sz w:val="28"/>
                <w:lang w:eastAsia="en-US"/>
              </w:rPr>
              <w:t>Zhotovitel:</w:t>
            </w:r>
          </w:p>
        </w:tc>
      </w:tr>
      <w:tr w:rsidR="003F21A6" w14:paraId="17E56800" w14:textId="77777777" w:rsidTr="00A877DE">
        <w:trPr>
          <w:trHeight w:val="454"/>
        </w:trPr>
        <w:tc>
          <w:tcPr>
            <w:tcW w:w="5103" w:type="dxa"/>
            <w:vAlign w:val="center"/>
            <w:hideMark/>
          </w:tcPr>
          <w:p w14:paraId="272B42ED" w14:textId="3B63E267" w:rsidR="003F21A6" w:rsidRPr="005C787E" w:rsidRDefault="00F12B7A" w:rsidP="006828A0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Ve Valašském Meziříčí </w:t>
            </w:r>
            <w:r w:rsidR="003F21A6" w:rsidRPr="005C787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dne   </w:t>
            </w:r>
            <w:r w:rsidR="006828A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5.1.2018</w:t>
            </w:r>
            <w:r w:rsidR="003F21A6" w:rsidRPr="005C787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4678" w:type="dxa"/>
            <w:vAlign w:val="center"/>
            <w:hideMark/>
          </w:tcPr>
          <w:p w14:paraId="41B3558A" w14:textId="15CD7305" w:rsidR="003F21A6" w:rsidRPr="005C787E" w:rsidRDefault="003F21A6" w:rsidP="006828A0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  </w:t>
            </w:r>
            <w:r w:rsidR="0060616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Holešově, </w:t>
            </w:r>
            <w:r w:rsidRPr="005C787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dne   </w:t>
            </w:r>
            <w:r w:rsidR="006828A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5.1.2018</w:t>
            </w:r>
          </w:p>
        </w:tc>
      </w:tr>
      <w:tr w:rsidR="003F21A6" w14:paraId="0E05BDD5" w14:textId="77777777" w:rsidTr="00A877DE">
        <w:trPr>
          <w:trHeight w:val="454"/>
        </w:trPr>
        <w:tc>
          <w:tcPr>
            <w:tcW w:w="5103" w:type="dxa"/>
            <w:vAlign w:val="center"/>
          </w:tcPr>
          <w:p w14:paraId="56D38BCF" w14:textId="77777777" w:rsidR="003F21A6" w:rsidRPr="005C787E" w:rsidRDefault="003F21A6" w:rsidP="00A877DE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vAlign w:val="center"/>
          </w:tcPr>
          <w:p w14:paraId="0CA76CCD" w14:textId="77777777" w:rsidR="003F21A6" w:rsidRPr="005C787E" w:rsidRDefault="003F21A6" w:rsidP="00A877DE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F21A6" w14:paraId="1BD3D68E" w14:textId="77777777" w:rsidTr="00A877DE">
        <w:trPr>
          <w:trHeight w:val="454"/>
        </w:trPr>
        <w:tc>
          <w:tcPr>
            <w:tcW w:w="5103" w:type="dxa"/>
            <w:vAlign w:val="bottom"/>
            <w:hideMark/>
          </w:tcPr>
          <w:p w14:paraId="0D504130" w14:textId="77777777" w:rsidR="003F21A6" w:rsidRPr="005C787E" w:rsidRDefault="003F21A6" w:rsidP="00A877DE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………………………………</w:t>
            </w:r>
          </w:p>
        </w:tc>
        <w:tc>
          <w:tcPr>
            <w:tcW w:w="4678" w:type="dxa"/>
            <w:vAlign w:val="bottom"/>
            <w:hideMark/>
          </w:tcPr>
          <w:p w14:paraId="5AE199BD" w14:textId="77777777" w:rsidR="003F21A6" w:rsidRPr="005C787E" w:rsidRDefault="003F21A6" w:rsidP="00A877DE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……………………………….</w:t>
            </w:r>
          </w:p>
        </w:tc>
      </w:tr>
      <w:tr w:rsidR="003F21A6" w14:paraId="6BC00C13" w14:textId="77777777" w:rsidTr="00A877DE">
        <w:trPr>
          <w:trHeight w:val="454"/>
        </w:trPr>
        <w:tc>
          <w:tcPr>
            <w:tcW w:w="5103" w:type="dxa"/>
            <w:vAlign w:val="center"/>
            <w:hideMark/>
          </w:tcPr>
          <w:p w14:paraId="28DAD8D5" w14:textId="77777777" w:rsidR="003F21A6" w:rsidRPr="005C787E" w:rsidRDefault="00F12B7A" w:rsidP="00A877DE">
            <w:pPr>
              <w:tabs>
                <w:tab w:val="center" w:pos="1985"/>
                <w:tab w:val="center" w:pos="737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B7A">
              <w:rPr>
                <w:rFonts w:asciiTheme="minorHAnsi" w:hAnsiTheme="minorHAnsi" w:cstheme="minorHAnsi"/>
                <w:b/>
                <w:sz w:val="22"/>
                <w:szCs w:val="22"/>
              </w:rPr>
              <w:t>Mgr. Petr Pavlůsek</w:t>
            </w:r>
          </w:p>
        </w:tc>
        <w:tc>
          <w:tcPr>
            <w:tcW w:w="4678" w:type="dxa"/>
            <w:vAlign w:val="center"/>
            <w:hideMark/>
          </w:tcPr>
          <w:p w14:paraId="6EBD35A6" w14:textId="14E81A24" w:rsidR="003F21A6" w:rsidRPr="005C787E" w:rsidRDefault="003F21A6" w:rsidP="009D232A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C787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606160">
              <w:rPr>
                <w:rFonts w:asciiTheme="minorHAnsi" w:hAnsiTheme="minorHAnsi" w:cstheme="minorHAnsi"/>
                <w:sz w:val="22"/>
                <w:szCs w:val="22"/>
              </w:rPr>
              <w:t>Ing. Petr Vlček</w:t>
            </w:r>
          </w:p>
        </w:tc>
      </w:tr>
      <w:tr w:rsidR="003F21A6" w14:paraId="004922EA" w14:textId="77777777" w:rsidTr="00A877DE">
        <w:trPr>
          <w:trHeight w:val="454"/>
        </w:trPr>
        <w:tc>
          <w:tcPr>
            <w:tcW w:w="5103" w:type="dxa"/>
            <w:vAlign w:val="center"/>
            <w:hideMark/>
          </w:tcPr>
          <w:p w14:paraId="419C2EF6" w14:textId="77777777" w:rsidR="003F21A6" w:rsidRPr="009A355B" w:rsidRDefault="00F12B7A" w:rsidP="00A877DE">
            <w:pPr>
              <w:tabs>
                <w:tab w:val="center" w:pos="1985"/>
                <w:tab w:val="center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ředitel školy</w:t>
            </w:r>
          </w:p>
        </w:tc>
        <w:tc>
          <w:tcPr>
            <w:tcW w:w="4678" w:type="dxa"/>
            <w:vAlign w:val="center"/>
          </w:tcPr>
          <w:p w14:paraId="1FC2692A" w14:textId="3C3334AC" w:rsidR="003F21A6" w:rsidRPr="009A355B" w:rsidRDefault="00981707" w:rsidP="00A877DE">
            <w:pPr>
              <w:tabs>
                <w:tab w:val="center" w:pos="1985"/>
                <w:tab w:val="center" w:pos="7371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</w:t>
            </w:r>
            <w:r w:rsidR="0060616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ednatel </w:t>
            </w:r>
            <w:r w:rsidR="004D4A1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společnosti</w:t>
            </w:r>
          </w:p>
        </w:tc>
      </w:tr>
    </w:tbl>
    <w:p w14:paraId="10CD1665" w14:textId="77777777" w:rsidR="007230B3" w:rsidRDefault="007230B3" w:rsidP="00D80492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</w:p>
    <w:sectPr w:rsidR="007230B3" w:rsidSect="0074761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3" w:right="851" w:bottom="1134" w:left="851" w:header="426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3D7CB" w14:textId="77777777" w:rsidR="001C5C72" w:rsidRDefault="001C5C72" w:rsidP="006120A5">
      <w:r>
        <w:separator/>
      </w:r>
    </w:p>
  </w:endnote>
  <w:endnote w:type="continuationSeparator" w:id="0">
    <w:p w14:paraId="6CA28320" w14:textId="77777777" w:rsidR="001C5C72" w:rsidRDefault="001C5C72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861F8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634641" w14:textId="77777777" w:rsidR="00662A39" w:rsidRDefault="00086FFA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B59C4" w14:textId="79FFAAD2" w:rsidR="00D71D81" w:rsidRDefault="00D71D81" w:rsidP="00D71D81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086FFA">
      <w:rPr>
        <w:rFonts w:asciiTheme="minorHAnsi" w:hAnsiTheme="minorHAnsi" w:cstheme="minorHAnsi"/>
        <w:bCs/>
        <w:noProof/>
        <w:sz w:val="16"/>
      </w:rPr>
      <w:t>10</w:t>
    </w:r>
    <w:r w:rsidRPr="00B249CF">
      <w:rPr>
        <w:rFonts w:asciiTheme="minorHAnsi" w:hAnsiTheme="minorHAnsi" w:cstheme="minorHAnsi"/>
        <w:bCs/>
        <w:sz w:val="16"/>
      </w:rPr>
      <w:fldChar w:fldCharType="end"/>
    </w:r>
  </w:p>
  <w:p w14:paraId="48FF76AA" w14:textId="77777777" w:rsidR="002A3F87" w:rsidRDefault="00086FFA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7E330" w14:textId="6A633DFD" w:rsidR="00D71D81" w:rsidRDefault="00D71D81" w:rsidP="00D71D81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086FFA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84788" w14:textId="77777777" w:rsidR="001C5C72" w:rsidRDefault="001C5C72" w:rsidP="006120A5">
      <w:r>
        <w:separator/>
      </w:r>
    </w:p>
  </w:footnote>
  <w:footnote w:type="continuationSeparator" w:id="0">
    <w:p w14:paraId="3DD9DA5F" w14:textId="77777777" w:rsidR="001C5C72" w:rsidRDefault="001C5C72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6F653" w14:textId="77777777" w:rsidR="008A4372" w:rsidRDefault="008A4372">
    <w:pPr>
      <w:pStyle w:val="Zhlav"/>
    </w:pPr>
  </w:p>
  <w:p w14:paraId="6B04BAB9" w14:textId="77777777" w:rsidR="001D3001" w:rsidRDefault="001D300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D24A0" w14:textId="77777777" w:rsidR="001E4A9F" w:rsidRDefault="001E4A9F" w:rsidP="00F061CE">
    <w:pPr>
      <w:pStyle w:val="Zhlav"/>
      <w:jc w:val="center"/>
      <w:rPr>
        <w:rFonts w:ascii="Calibri" w:hAnsi="Calibri" w:cs="Calibri"/>
        <w:noProof/>
        <w:color w:val="000000"/>
        <w:sz w:val="22"/>
      </w:rPr>
    </w:pPr>
  </w:p>
  <w:p w14:paraId="7C32DA8C" w14:textId="77777777" w:rsidR="003C622E" w:rsidRDefault="003C622E" w:rsidP="00F061CE">
    <w:pPr>
      <w:pStyle w:val="Zhlav"/>
      <w:jc w:val="center"/>
      <w:rPr>
        <w:rFonts w:ascii="Calibri" w:hAnsi="Calibri" w:cs="Calibri"/>
        <w:noProof/>
        <w:color w:val="000000"/>
        <w:sz w:val="22"/>
      </w:rPr>
    </w:pPr>
  </w:p>
  <w:p w14:paraId="45F7378D" w14:textId="77777777" w:rsidR="003C622E" w:rsidRDefault="003C622E" w:rsidP="00F061CE">
    <w:pPr>
      <w:pStyle w:val="Zhlav"/>
      <w:jc w:val="center"/>
    </w:pPr>
  </w:p>
  <w:p w14:paraId="381AFE74" w14:textId="77777777" w:rsidR="00EE5BCA" w:rsidRPr="004C7104" w:rsidRDefault="00EE5BCA" w:rsidP="004C71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>
    <w:nsid w:val="05CC226D"/>
    <w:multiLevelType w:val="hybridMultilevel"/>
    <w:tmpl w:val="DC0C6B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87B7D"/>
    <w:multiLevelType w:val="hybridMultilevel"/>
    <w:tmpl w:val="95126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E6F3A"/>
    <w:multiLevelType w:val="hybridMultilevel"/>
    <w:tmpl w:val="ACB4F23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CA7473C"/>
    <w:multiLevelType w:val="hybridMultilevel"/>
    <w:tmpl w:val="28CEB5E6"/>
    <w:lvl w:ilvl="0" w:tplc="18BE8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17BD0"/>
    <w:multiLevelType w:val="hybridMultilevel"/>
    <w:tmpl w:val="8D64D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001A8"/>
    <w:multiLevelType w:val="hybridMultilevel"/>
    <w:tmpl w:val="0BA2BE52"/>
    <w:lvl w:ilvl="0" w:tplc="737002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83818"/>
    <w:multiLevelType w:val="hybridMultilevel"/>
    <w:tmpl w:val="2048C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A42C3"/>
    <w:multiLevelType w:val="hybridMultilevel"/>
    <w:tmpl w:val="DDB03BE4"/>
    <w:lvl w:ilvl="0" w:tplc="0D908EB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D5EDC"/>
    <w:multiLevelType w:val="hybridMultilevel"/>
    <w:tmpl w:val="206C4194"/>
    <w:lvl w:ilvl="0" w:tplc="C346D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D0707"/>
    <w:multiLevelType w:val="hybridMultilevel"/>
    <w:tmpl w:val="88746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4607A"/>
    <w:multiLevelType w:val="hybridMultilevel"/>
    <w:tmpl w:val="DCDC88C6"/>
    <w:lvl w:ilvl="0" w:tplc="AF700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90658"/>
    <w:multiLevelType w:val="hybridMultilevel"/>
    <w:tmpl w:val="8EF84EC2"/>
    <w:lvl w:ilvl="0" w:tplc="8E3633A4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65500513"/>
    <w:multiLevelType w:val="hybridMultilevel"/>
    <w:tmpl w:val="BE4E6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F7208"/>
    <w:multiLevelType w:val="hybridMultilevel"/>
    <w:tmpl w:val="0A525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8">
    <w:nsid w:val="6AF9135A"/>
    <w:multiLevelType w:val="hybridMultilevel"/>
    <w:tmpl w:val="4C98D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8C78BC"/>
    <w:multiLevelType w:val="multilevel"/>
    <w:tmpl w:val="21B813D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6F880A1F"/>
    <w:multiLevelType w:val="hybridMultilevel"/>
    <w:tmpl w:val="F52E90A8"/>
    <w:lvl w:ilvl="0" w:tplc="F3E403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371D1"/>
    <w:multiLevelType w:val="hybridMultilevel"/>
    <w:tmpl w:val="D6D08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1"/>
  </w:num>
  <w:num w:numId="4">
    <w:abstractNumId w:val="10"/>
  </w:num>
  <w:num w:numId="5">
    <w:abstractNumId w:val="11"/>
  </w:num>
  <w:num w:numId="6">
    <w:abstractNumId w:val="6"/>
  </w:num>
  <w:num w:numId="7">
    <w:abstractNumId w:val="13"/>
  </w:num>
  <w:num w:numId="8">
    <w:abstractNumId w:val="7"/>
  </w:num>
  <w:num w:numId="9">
    <w:abstractNumId w:val="3"/>
  </w:num>
  <w:num w:numId="10">
    <w:abstractNumId w:val="18"/>
  </w:num>
  <w:num w:numId="11">
    <w:abstractNumId w:val="9"/>
  </w:num>
  <w:num w:numId="12">
    <w:abstractNumId w:val="8"/>
  </w:num>
  <w:num w:numId="13">
    <w:abstractNumId w:val="12"/>
  </w:num>
  <w:num w:numId="14">
    <w:abstractNumId w:val="14"/>
  </w:num>
  <w:num w:numId="15">
    <w:abstractNumId w:val="2"/>
  </w:num>
  <w:num w:numId="16">
    <w:abstractNumId w:val="19"/>
  </w:num>
  <w:num w:numId="17">
    <w:abstractNumId w:val="20"/>
  </w:num>
  <w:num w:numId="18">
    <w:abstractNumId w:val="16"/>
  </w:num>
  <w:num w:numId="19">
    <w:abstractNumId w:val="4"/>
  </w:num>
  <w:num w:numId="2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5CA"/>
    <w:rsid w:val="000134F9"/>
    <w:rsid w:val="00016E3F"/>
    <w:rsid w:val="00022777"/>
    <w:rsid w:val="00032815"/>
    <w:rsid w:val="0003323B"/>
    <w:rsid w:val="0003424C"/>
    <w:rsid w:val="00034273"/>
    <w:rsid w:val="0004254A"/>
    <w:rsid w:val="00046FA1"/>
    <w:rsid w:val="00047A33"/>
    <w:rsid w:val="00052149"/>
    <w:rsid w:val="00053A86"/>
    <w:rsid w:val="00056AF3"/>
    <w:rsid w:val="0006145E"/>
    <w:rsid w:val="000636FA"/>
    <w:rsid w:val="00070904"/>
    <w:rsid w:val="00070CE8"/>
    <w:rsid w:val="00071666"/>
    <w:rsid w:val="00074ED3"/>
    <w:rsid w:val="00083F77"/>
    <w:rsid w:val="00086FFA"/>
    <w:rsid w:val="000906DC"/>
    <w:rsid w:val="00090AE5"/>
    <w:rsid w:val="00094F18"/>
    <w:rsid w:val="000955C1"/>
    <w:rsid w:val="000A3413"/>
    <w:rsid w:val="000B2D53"/>
    <w:rsid w:val="000B35B0"/>
    <w:rsid w:val="000B35E2"/>
    <w:rsid w:val="000B7375"/>
    <w:rsid w:val="000D0850"/>
    <w:rsid w:val="000D5EAE"/>
    <w:rsid w:val="000E1E28"/>
    <w:rsid w:val="000E2584"/>
    <w:rsid w:val="000E4EA9"/>
    <w:rsid w:val="000F08C8"/>
    <w:rsid w:val="000F25EB"/>
    <w:rsid w:val="0010023A"/>
    <w:rsid w:val="00101CFA"/>
    <w:rsid w:val="00103689"/>
    <w:rsid w:val="00105A29"/>
    <w:rsid w:val="001076B9"/>
    <w:rsid w:val="00120ACB"/>
    <w:rsid w:val="00122064"/>
    <w:rsid w:val="00123D96"/>
    <w:rsid w:val="001419E4"/>
    <w:rsid w:val="001433AA"/>
    <w:rsid w:val="0014576A"/>
    <w:rsid w:val="00145D4E"/>
    <w:rsid w:val="00147214"/>
    <w:rsid w:val="00147404"/>
    <w:rsid w:val="001537D9"/>
    <w:rsid w:val="00155253"/>
    <w:rsid w:val="00157CF4"/>
    <w:rsid w:val="00162C31"/>
    <w:rsid w:val="00165924"/>
    <w:rsid w:val="00176712"/>
    <w:rsid w:val="001778A2"/>
    <w:rsid w:val="0018266D"/>
    <w:rsid w:val="001857D7"/>
    <w:rsid w:val="0018769B"/>
    <w:rsid w:val="00190E93"/>
    <w:rsid w:val="00194801"/>
    <w:rsid w:val="001A5E37"/>
    <w:rsid w:val="001B06C7"/>
    <w:rsid w:val="001B1F7D"/>
    <w:rsid w:val="001B3691"/>
    <w:rsid w:val="001B5DD0"/>
    <w:rsid w:val="001B7F81"/>
    <w:rsid w:val="001C3550"/>
    <w:rsid w:val="001C5A6C"/>
    <w:rsid w:val="001C5C72"/>
    <w:rsid w:val="001C784A"/>
    <w:rsid w:val="001C79B2"/>
    <w:rsid w:val="001D2C6D"/>
    <w:rsid w:val="001D3001"/>
    <w:rsid w:val="001D3650"/>
    <w:rsid w:val="001E3755"/>
    <w:rsid w:val="001E4A9F"/>
    <w:rsid w:val="001F29F1"/>
    <w:rsid w:val="001F3990"/>
    <w:rsid w:val="00200240"/>
    <w:rsid w:val="00202BDF"/>
    <w:rsid w:val="00204246"/>
    <w:rsid w:val="00204EB5"/>
    <w:rsid w:val="00205B65"/>
    <w:rsid w:val="002066A1"/>
    <w:rsid w:val="002074BB"/>
    <w:rsid w:val="002220E3"/>
    <w:rsid w:val="002259A3"/>
    <w:rsid w:val="00230B20"/>
    <w:rsid w:val="00235F77"/>
    <w:rsid w:val="00240A23"/>
    <w:rsid w:val="0024522F"/>
    <w:rsid w:val="00250ED8"/>
    <w:rsid w:val="00256680"/>
    <w:rsid w:val="00256E6E"/>
    <w:rsid w:val="0026166F"/>
    <w:rsid w:val="00271EC1"/>
    <w:rsid w:val="00290676"/>
    <w:rsid w:val="00290CEA"/>
    <w:rsid w:val="002A5D87"/>
    <w:rsid w:val="002B1BC5"/>
    <w:rsid w:val="002B2E48"/>
    <w:rsid w:val="002B33AB"/>
    <w:rsid w:val="002B72D3"/>
    <w:rsid w:val="002C1ECB"/>
    <w:rsid w:val="002C2817"/>
    <w:rsid w:val="002C36B1"/>
    <w:rsid w:val="002D1480"/>
    <w:rsid w:val="002D54D5"/>
    <w:rsid w:val="002D6836"/>
    <w:rsid w:val="002E1492"/>
    <w:rsid w:val="002E1E82"/>
    <w:rsid w:val="002E3022"/>
    <w:rsid w:val="002E4F25"/>
    <w:rsid w:val="002E5C7F"/>
    <w:rsid w:val="002F02C7"/>
    <w:rsid w:val="002F08B9"/>
    <w:rsid w:val="002F1EA2"/>
    <w:rsid w:val="003014F7"/>
    <w:rsid w:val="003032FD"/>
    <w:rsid w:val="00303A20"/>
    <w:rsid w:val="00313D01"/>
    <w:rsid w:val="00314766"/>
    <w:rsid w:val="00320861"/>
    <w:rsid w:val="0032261D"/>
    <w:rsid w:val="00323372"/>
    <w:rsid w:val="00331702"/>
    <w:rsid w:val="00332811"/>
    <w:rsid w:val="00334269"/>
    <w:rsid w:val="00334F99"/>
    <w:rsid w:val="00343360"/>
    <w:rsid w:val="003460CF"/>
    <w:rsid w:val="00352814"/>
    <w:rsid w:val="003611A0"/>
    <w:rsid w:val="00362591"/>
    <w:rsid w:val="00365664"/>
    <w:rsid w:val="00374FDD"/>
    <w:rsid w:val="00377DC6"/>
    <w:rsid w:val="00377F0E"/>
    <w:rsid w:val="00384745"/>
    <w:rsid w:val="00384943"/>
    <w:rsid w:val="0039035B"/>
    <w:rsid w:val="003A2C24"/>
    <w:rsid w:val="003A7086"/>
    <w:rsid w:val="003B3ABA"/>
    <w:rsid w:val="003B3E82"/>
    <w:rsid w:val="003B487A"/>
    <w:rsid w:val="003B6881"/>
    <w:rsid w:val="003B6E15"/>
    <w:rsid w:val="003B7FF2"/>
    <w:rsid w:val="003C622E"/>
    <w:rsid w:val="003C63DA"/>
    <w:rsid w:val="003D2630"/>
    <w:rsid w:val="003E1AD7"/>
    <w:rsid w:val="003E762C"/>
    <w:rsid w:val="003F21A6"/>
    <w:rsid w:val="003F471F"/>
    <w:rsid w:val="003F6C46"/>
    <w:rsid w:val="00400B14"/>
    <w:rsid w:val="00406D74"/>
    <w:rsid w:val="00410802"/>
    <w:rsid w:val="004166C7"/>
    <w:rsid w:val="00421CB8"/>
    <w:rsid w:val="0042320B"/>
    <w:rsid w:val="0042435C"/>
    <w:rsid w:val="004310B4"/>
    <w:rsid w:val="00433061"/>
    <w:rsid w:val="00433373"/>
    <w:rsid w:val="00440569"/>
    <w:rsid w:val="0044178A"/>
    <w:rsid w:val="0044220D"/>
    <w:rsid w:val="00451D78"/>
    <w:rsid w:val="00453067"/>
    <w:rsid w:val="00463093"/>
    <w:rsid w:val="004656D8"/>
    <w:rsid w:val="00472FC3"/>
    <w:rsid w:val="00473810"/>
    <w:rsid w:val="00475162"/>
    <w:rsid w:val="00477020"/>
    <w:rsid w:val="004777FC"/>
    <w:rsid w:val="00485942"/>
    <w:rsid w:val="00485A9C"/>
    <w:rsid w:val="004879DC"/>
    <w:rsid w:val="0049515B"/>
    <w:rsid w:val="00497D8A"/>
    <w:rsid w:val="004B5139"/>
    <w:rsid w:val="004C6107"/>
    <w:rsid w:val="004C618F"/>
    <w:rsid w:val="004C7104"/>
    <w:rsid w:val="004D025C"/>
    <w:rsid w:val="004D4A1A"/>
    <w:rsid w:val="004E1B4C"/>
    <w:rsid w:val="004F4897"/>
    <w:rsid w:val="004F6DB1"/>
    <w:rsid w:val="004F7083"/>
    <w:rsid w:val="004F7543"/>
    <w:rsid w:val="004F7DF6"/>
    <w:rsid w:val="00502E0C"/>
    <w:rsid w:val="00505483"/>
    <w:rsid w:val="00505F89"/>
    <w:rsid w:val="00510B5D"/>
    <w:rsid w:val="00512351"/>
    <w:rsid w:val="00513E7A"/>
    <w:rsid w:val="00517515"/>
    <w:rsid w:val="00522492"/>
    <w:rsid w:val="00523A77"/>
    <w:rsid w:val="00524B04"/>
    <w:rsid w:val="00525404"/>
    <w:rsid w:val="00526B64"/>
    <w:rsid w:val="005314B6"/>
    <w:rsid w:val="00532667"/>
    <w:rsid w:val="00541FDD"/>
    <w:rsid w:val="00542706"/>
    <w:rsid w:val="0054361E"/>
    <w:rsid w:val="00544A10"/>
    <w:rsid w:val="0055216A"/>
    <w:rsid w:val="00553D43"/>
    <w:rsid w:val="00554A7E"/>
    <w:rsid w:val="00562D2C"/>
    <w:rsid w:val="00574E98"/>
    <w:rsid w:val="00574F8F"/>
    <w:rsid w:val="00576299"/>
    <w:rsid w:val="00582546"/>
    <w:rsid w:val="00582BDB"/>
    <w:rsid w:val="00582D1C"/>
    <w:rsid w:val="00586FB8"/>
    <w:rsid w:val="00590089"/>
    <w:rsid w:val="005908B2"/>
    <w:rsid w:val="00591A0D"/>
    <w:rsid w:val="005A20B5"/>
    <w:rsid w:val="005A3DB2"/>
    <w:rsid w:val="005B1F19"/>
    <w:rsid w:val="005B44C1"/>
    <w:rsid w:val="005B549E"/>
    <w:rsid w:val="005C29BA"/>
    <w:rsid w:val="005C5504"/>
    <w:rsid w:val="005D0F81"/>
    <w:rsid w:val="005D4A3F"/>
    <w:rsid w:val="005E18FC"/>
    <w:rsid w:val="005E32BD"/>
    <w:rsid w:val="005E44A0"/>
    <w:rsid w:val="005F10AD"/>
    <w:rsid w:val="005F1946"/>
    <w:rsid w:val="005F2D32"/>
    <w:rsid w:val="005F60CD"/>
    <w:rsid w:val="006000D5"/>
    <w:rsid w:val="006009A7"/>
    <w:rsid w:val="0060140E"/>
    <w:rsid w:val="00602FF7"/>
    <w:rsid w:val="00606160"/>
    <w:rsid w:val="006070D2"/>
    <w:rsid w:val="006120A5"/>
    <w:rsid w:val="00612937"/>
    <w:rsid w:val="006223E5"/>
    <w:rsid w:val="00630557"/>
    <w:rsid w:val="00630B84"/>
    <w:rsid w:val="00631408"/>
    <w:rsid w:val="00634010"/>
    <w:rsid w:val="006352F1"/>
    <w:rsid w:val="00637864"/>
    <w:rsid w:val="00641D2B"/>
    <w:rsid w:val="00642F8A"/>
    <w:rsid w:val="00652B39"/>
    <w:rsid w:val="00653D93"/>
    <w:rsid w:val="00654E38"/>
    <w:rsid w:val="00657A5B"/>
    <w:rsid w:val="00663D62"/>
    <w:rsid w:val="00665133"/>
    <w:rsid w:val="00665DA2"/>
    <w:rsid w:val="0066730F"/>
    <w:rsid w:val="00673D45"/>
    <w:rsid w:val="006828A0"/>
    <w:rsid w:val="006830B5"/>
    <w:rsid w:val="006868B6"/>
    <w:rsid w:val="006934FD"/>
    <w:rsid w:val="00696BE0"/>
    <w:rsid w:val="006B3F48"/>
    <w:rsid w:val="006B594E"/>
    <w:rsid w:val="006B5E99"/>
    <w:rsid w:val="006C10EA"/>
    <w:rsid w:val="006D232A"/>
    <w:rsid w:val="006D5BF9"/>
    <w:rsid w:val="006D7656"/>
    <w:rsid w:val="006E1086"/>
    <w:rsid w:val="006F2810"/>
    <w:rsid w:val="006F2EF2"/>
    <w:rsid w:val="006F7410"/>
    <w:rsid w:val="006F7C46"/>
    <w:rsid w:val="007002F3"/>
    <w:rsid w:val="00702B90"/>
    <w:rsid w:val="00707B4E"/>
    <w:rsid w:val="00711D4B"/>
    <w:rsid w:val="00713261"/>
    <w:rsid w:val="00713D1A"/>
    <w:rsid w:val="007200EE"/>
    <w:rsid w:val="00721F9F"/>
    <w:rsid w:val="00722C90"/>
    <w:rsid w:val="007230B3"/>
    <w:rsid w:val="0072378C"/>
    <w:rsid w:val="00725931"/>
    <w:rsid w:val="007259F2"/>
    <w:rsid w:val="00725A98"/>
    <w:rsid w:val="00734168"/>
    <w:rsid w:val="00735CE1"/>
    <w:rsid w:val="0074761B"/>
    <w:rsid w:val="007477D9"/>
    <w:rsid w:val="00754C37"/>
    <w:rsid w:val="0076041B"/>
    <w:rsid w:val="00761B26"/>
    <w:rsid w:val="007626ED"/>
    <w:rsid w:val="007651E8"/>
    <w:rsid w:val="007710E6"/>
    <w:rsid w:val="00775244"/>
    <w:rsid w:val="00782034"/>
    <w:rsid w:val="007840C6"/>
    <w:rsid w:val="00787EA1"/>
    <w:rsid w:val="0079536A"/>
    <w:rsid w:val="007A2219"/>
    <w:rsid w:val="007A4D90"/>
    <w:rsid w:val="007B3366"/>
    <w:rsid w:val="007C2DE0"/>
    <w:rsid w:val="007C35BF"/>
    <w:rsid w:val="007C72B5"/>
    <w:rsid w:val="007D0B38"/>
    <w:rsid w:val="007D32E5"/>
    <w:rsid w:val="007D706E"/>
    <w:rsid w:val="007E1021"/>
    <w:rsid w:val="007E5F7A"/>
    <w:rsid w:val="007F33A8"/>
    <w:rsid w:val="007F44E5"/>
    <w:rsid w:val="007F54B0"/>
    <w:rsid w:val="007F6CA6"/>
    <w:rsid w:val="00802993"/>
    <w:rsid w:val="008132FE"/>
    <w:rsid w:val="0081341C"/>
    <w:rsid w:val="0082055F"/>
    <w:rsid w:val="00834329"/>
    <w:rsid w:val="00835B7E"/>
    <w:rsid w:val="0083778E"/>
    <w:rsid w:val="008378D2"/>
    <w:rsid w:val="00837DA6"/>
    <w:rsid w:val="00841FE5"/>
    <w:rsid w:val="00851EA0"/>
    <w:rsid w:val="00853839"/>
    <w:rsid w:val="00857614"/>
    <w:rsid w:val="0086748B"/>
    <w:rsid w:val="0087132F"/>
    <w:rsid w:val="00874291"/>
    <w:rsid w:val="00874F1B"/>
    <w:rsid w:val="00875BAD"/>
    <w:rsid w:val="00877AB1"/>
    <w:rsid w:val="0088188C"/>
    <w:rsid w:val="008873EF"/>
    <w:rsid w:val="008A3D25"/>
    <w:rsid w:val="008A4372"/>
    <w:rsid w:val="008A61CB"/>
    <w:rsid w:val="008B27FD"/>
    <w:rsid w:val="008B4946"/>
    <w:rsid w:val="008B4992"/>
    <w:rsid w:val="008B5808"/>
    <w:rsid w:val="008C11EC"/>
    <w:rsid w:val="008C138B"/>
    <w:rsid w:val="008C2237"/>
    <w:rsid w:val="008C2A42"/>
    <w:rsid w:val="008C40B8"/>
    <w:rsid w:val="008C663E"/>
    <w:rsid w:val="008D1D77"/>
    <w:rsid w:val="008E2758"/>
    <w:rsid w:val="008E6814"/>
    <w:rsid w:val="008F1416"/>
    <w:rsid w:val="008F2486"/>
    <w:rsid w:val="008F4042"/>
    <w:rsid w:val="009002F6"/>
    <w:rsid w:val="00910615"/>
    <w:rsid w:val="009154E4"/>
    <w:rsid w:val="00923866"/>
    <w:rsid w:val="009250ED"/>
    <w:rsid w:val="00925C87"/>
    <w:rsid w:val="009269A9"/>
    <w:rsid w:val="00933F9E"/>
    <w:rsid w:val="00941B49"/>
    <w:rsid w:val="009449BD"/>
    <w:rsid w:val="00945D61"/>
    <w:rsid w:val="00950DFE"/>
    <w:rsid w:val="0095632E"/>
    <w:rsid w:val="00956912"/>
    <w:rsid w:val="00960B98"/>
    <w:rsid w:val="0096336A"/>
    <w:rsid w:val="00964875"/>
    <w:rsid w:val="009715D6"/>
    <w:rsid w:val="00976382"/>
    <w:rsid w:val="00981631"/>
    <w:rsid w:val="00981707"/>
    <w:rsid w:val="00982D70"/>
    <w:rsid w:val="0098311D"/>
    <w:rsid w:val="0098437A"/>
    <w:rsid w:val="00985C0F"/>
    <w:rsid w:val="009A0FB3"/>
    <w:rsid w:val="009A1159"/>
    <w:rsid w:val="009A72A7"/>
    <w:rsid w:val="009B6362"/>
    <w:rsid w:val="009B70E2"/>
    <w:rsid w:val="009C2818"/>
    <w:rsid w:val="009C3EE8"/>
    <w:rsid w:val="009D008E"/>
    <w:rsid w:val="009D0489"/>
    <w:rsid w:val="009D232A"/>
    <w:rsid w:val="009D568F"/>
    <w:rsid w:val="009D7ADF"/>
    <w:rsid w:val="009E52CF"/>
    <w:rsid w:val="009E59FE"/>
    <w:rsid w:val="009E7523"/>
    <w:rsid w:val="00A00D9A"/>
    <w:rsid w:val="00A138EC"/>
    <w:rsid w:val="00A1394C"/>
    <w:rsid w:val="00A15AD4"/>
    <w:rsid w:val="00A1600F"/>
    <w:rsid w:val="00A22D2E"/>
    <w:rsid w:val="00A251DE"/>
    <w:rsid w:val="00A300F2"/>
    <w:rsid w:val="00A30257"/>
    <w:rsid w:val="00A33572"/>
    <w:rsid w:val="00A34E29"/>
    <w:rsid w:val="00A401A2"/>
    <w:rsid w:val="00A462A1"/>
    <w:rsid w:val="00A5130E"/>
    <w:rsid w:val="00A6310D"/>
    <w:rsid w:val="00A64DA0"/>
    <w:rsid w:val="00A710D4"/>
    <w:rsid w:val="00A76521"/>
    <w:rsid w:val="00A83CF4"/>
    <w:rsid w:val="00A95878"/>
    <w:rsid w:val="00AA381A"/>
    <w:rsid w:val="00AA39B5"/>
    <w:rsid w:val="00AA4587"/>
    <w:rsid w:val="00AA4D4F"/>
    <w:rsid w:val="00AA7D6E"/>
    <w:rsid w:val="00AB1BCF"/>
    <w:rsid w:val="00AB65A0"/>
    <w:rsid w:val="00AC2C12"/>
    <w:rsid w:val="00AC6D46"/>
    <w:rsid w:val="00AD4885"/>
    <w:rsid w:val="00AD557C"/>
    <w:rsid w:val="00AD584A"/>
    <w:rsid w:val="00AF4F8A"/>
    <w:rsid w:val="00AF778D"/>
    <w:rsid w:val="00B06579"/>
    <w:rsid w:val="00B10ED7"/>
    <w:rsid w:val="00B140C8"/>
    <w:rsid w:val="00B17B35"/>
    <w:rsid w:val="00B20BDB"/>
    <w:rsid w:val="00B22F62"/>
    <w:rsid w:val="00B23675"/>
    <w:rsid w:val="00B2432E"/>
    <w:rsid w:val="00B2586E"/>
    <w:rsid w:val="00B26E55"/>
    <w:rsid w:val="00B30DBD"/>
    <w:rsid w:val="00B35C13"/>
    <w:rsid w:val="00B3706A"/>
    <w:rsid w:val="00B37B5A"/>
    <w:rsid w:val="00B37FE3"/>
    <w:rsid w:val="00B40990"/>
    <w:rsid w:val="00B4773A"/>
    <w:rsid w:val="00B62B3A"/>
    <w:rsid w:val="00B67BAD"/>
    <w:rsid w:val="00B70308"/>
    <w:rsid w:val="00B718F5"/>
    <w:rsid w:val="00B72096"/>
    <w:rsid w:val="00B81836"/>
    <w:rsid w:val="00B8206A"/>
    <w:rsid w:val="00B840EE"/>
    <w:rsid w:val="00B94B43"/>
    <w:rsid w:val="00B94F78"/>
    <w:rsid w:val="00B9514C"/>
    <w:rsid w:val="00B95CC9"/>
    <w:rsid w:val="00B95F7F"/>
    <w:rsid w:val="00B97EE9"/>
    <w:rsid w:val="00BA11C1"/>
    <w:rsid w:val="00BB746F"/>
    <w:rsid w:val="00BC1253"/>
    <w:rsid w:val="00BD3B4F"/>
    <w:rsid w:val="00BD3DA3"/>
    <w:rsid w:val="00BD5CCF"/>
    <w:rsid w:val="00BD7A99"/>
    <w:rsid w:val="00BE002C"/>
    <w:rsid w:val="00BE378C"/>
    <w:rsid w:val="00BE539E"/>
    <w:rsid w:val="00BF0B36"/>
    <w:rsid w:val="00BF264D"/>
    <w:rsid w:val="00BF3846"/>
    <w:rsid w:val="00BF6350"/>
    <w:rsid w:val="00BF7014"/>
    <w:rsid w:val="00C016DA"/>
    <w:rsid w:val="00C03FD7"/>
    <w:rsid w:val="00C07480"/>
    <w:rsid w:val="00C12BA3"/>
    <w:rsid w:val="00C151E3"/>
    <w:rsid w:val="00C15902"/>
    <w:rsid w:val="00C15E44"/>
    <w:rsid w:val="00C16131"/>
    <w:rsid w:val="00C23010"/>
    <w:rsid w:val="00C31DEF"/>
    <w:rsid w:val="00C33916"/>
    <w:rsid w:val="00C37C5E"/>
    <w:rsid w:val="00C4021C"/>
    <w:rsid w:val="00C44DD3"/>
    <w:rsid w:val="00C45D3D"/>
    <w:rsid w:val="00C538C3"/>
    <w:rsid w:val="00C565FE"/>
    <w:rsid w:val="00C57D2A"/>
    <w:rsid w:val="00C621C5"/>
    <w:rsid w:val="00C63EF8"/>
    <w:rsid w:val="00C64C0A"/>
    <w:rsid w:val="00C70B8D"/>
    <w:rsid w:val="00C712F5"/>
    <w:rsid w:val="00C71B38"/>
    <w:rsid w:val="00C73BAC"/>
    <w:rsid w:val="00C73E7F"/>
    <w:rsid w:val="00C83AAC"/>
    <w:rsid w:val="00C86B85"/>
    <w:rsid w:val="00C86EE0"/>
    <w:rsid w:val="00CA4591"/>
    <w:rsid w:val="00CA6148"/>
    <w:rsid w:val="00CB1FF4"/>
    <w:rsid w:val="00CB2BFB"/>
    <w:rsid w:val="00CB6617"/>
    <w:rsid w:val="00CC00AB"/>
    <w:rsid w:val="00CC6AEA"/>
    <w:rsid w:val="00CD06AB"/>
    <w:rsid w:val="00CD4AEC"/>
    <w:rsid w:val="00CE0E3B"/>
    <w:rsid w:val="00CE221C"/>
    <w:rsid w:val="00CE2769"/>
    <w:rsid w:val="00CE305E"/>
    <w:rsid w:val="00CE44B5"/>
    <w:rsid w:val="00CF34A8"/>
    <w:rsid w:val="00D07EF3"/>
    <w:rsid w:val="00D10E57"/>
    <w:rsid w:val="00D20077"/>
    <w:rsid w:val="00D24C7D"/>
    <w:rsid w:val="00D26743"/>
    <w:rsid w:val="00D30C12"/>
    <w:rsid w:val="00D31B9C"/>
    <w:rsid w:val="00D32868"/>
    <w:rsid w:val="00D35344"/>
    <w:rsid w:val="00D36FE1"/>
    <w:rsid w:val="00D4185D"/>
    <w:rsid w:val="00D43F12"/>
    <w:rsid w:val="00D50D70"/>
    <w:rsid w:val="00D56228"/>
    <w:rsid w:val="00D60460"/>
    <w:rsid w:val="00D661B8"/>
    <w:rsid w:val="00D70632"/>
    <w:rsid w:val="00D71817"/>
    <w:rsid w:val="00D71D81"/>
    <w:rsid w:val="00D72161"/>
    <w:rsid w:val="00D80492"/>
    <w:rsid w:val="00D806AC"/>
    <w:rsid w:val="00D808FA"/>
    <w:rsid w:val="00D80B42"/>
    <w:rsid w:val="00D82989"/>
    <w:rsid w:val="00D84E62"/>
    <w:rsid w:val="00D850A6"/>
    <w:rsid w:val="00D902DC"/>
    <w:rsid w:val="00D9393D"/>
    <w:rsid w:val="00DA06B5"/>
    <w:rsid w:val="00DA4E37"/>
    <w:rsid w:val="00DA7250"/>
    <w:rsid w:val="00DC09F6"/>
    <w:rsid w:val="00DC3D27"/>
    <w:rsid w:val="00DC6C9C"/>
    <w:rsid w:val="00DD2CA8"/>
    <w:rsid w:val="00DD7654"/>
    <w:rsid w:val="00DE6DE0"/>
    <w:rsid w:val="00DE7A91"/>
    <w:rsid w:val="00DF0D5D"/>
    <w:rsid w:val="00DF3DF5"/>
    <w:rsid w:val="00DF43F5"/>
    <w:rsid w:val="00DF4B38"/>
    <w:rsid w:val="00DF518C"/>
    <w:rsid w:val="00DF7FAF"/>
    <w:rsid w:val="00E10A8D"/>
    <w:rsid w:val="00E13930"/>
    <w:rsid w:val="00E14C64"/>
    <w:rsid w:val="00E1513F"/>
    <w:rsid w:val="00E21699"/>
    <w:rsid w:val="00E261F1"/>
    <w:rsid w:val="00E31B54"/>
    <w:rsid w:val="00E40A56"/>
    <w:rsid w:val="00E42E28"/>
    <w:rsid w:val="00E448F9"/>
    <w:rsid w:val="00E5186A"/>
    <w:rsid w:val="00E535AF"/>
    <w:rsid w:val="00E545BE"/>
    <w:rsid w:val="00E60EA3"/>
    <w:rsid w:val="00E63420"/>
    <w:rsid w:val="00E71968"/>
    <w:rsid w:val="00E743FE"/>
    <w:rsid w:val="00E76978"/>
    <w:rsid w:val="00E7775A"/>
    <w:rsid w:val="00E87C3F"/>
    <w:rsid w:val="00E95E55"/>
    <w:rsid w:val="00E971A5"/>
    <w:rsid w:val="00EA0A53"/>
    <w:rsid w:val="00EA0AFA"/>
    <w:rsid w:val="00EA239E"/>
    <w:rsid w:val="00EB1773"/>
    <w:rsid w:val="00EB2F13"/>
    <w:rsid w:val="00EC0953"/>
    <w:rsid w:val="00EC64B1"/>
    <w:rsid w:val="00EC6B87"/>
    <w:rsid w:val="00ED51BA"/>
    <w:rsid w:val="00ED7F04"/>
    <w:rsid w:val="00EE3110"/>
    <w:rsid w:val="00EE5BCA"/>
    <w:rsid w:val="00EF220E"/>
    <w:rsid w:val="00F00817"/>
    <w:rsid w:val="00F00C56"/>
    <w:rsid w:val="00F01CFE"/>
    <w:rsid w:val="00F049B4"/>
    <w:rsid w:val="00F061CE"/>
    <w:rsid w:val="00F0694F"/>
    <w:rsid w:val="00F12B7A"/>
    <w:rsid w:val="00F14B58"/>
    <w:rsid w:val="00F16CD2"/>
    <w:rsid w:val="00F16EEA"/>
    <w:rsid w:val="00F205BE"/>
    <w:rsid w:val="00F21C21"/>
    <w:rsid w:val="00F22E0E"/>
    <w:rsid w:val="00F246D1"/>
    <w:rsid w:val="00F33C0B"/>
    <w:rsid w:val="00F34104"/>
    <w:rsid w:val="00F40E95"/>
    <w:rsid w:val="00F46E28"/>
    <w:rsid w:val="00F54D2E"/>
    <w:rsid w:val="00F55BE7"/>
    <w:rsid w:val="00F55DB6"/>
    <w:rsid w:val="00F5695A"/>
    <w:rsid w:val="00F570BB"/>
    <w:rsid w:val="00F63671"/>
    <w:rsid w:val="00F76BBD"/>
    <w:rsid w:val="00F85AE6"/>
    <w:rsid w:val="00F95BF2"/>
    <w:rsid w:val="00FA08A9"/>
    <w:rsid w:val="00FA6D37"/>
    <w:rsid w:val="00FB12FA"/>
    <w:rsid w:val="00FB13A8"/>
    <w:rsid w:val="00FB27EA"/>
    <w:rsid w:val="00FB5309"/>
    <w:rsid w:val="00FB7087"/>
    <w:rsid w:val="00FC1270"/>
    <w:rsid w:val="00FD1250"/>
    <w:rsid w:val="00FD1866"/>
    <w:rsid w:val="00FD2727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5BB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18769B"/>
  </w:style>
  <w:style w:type="character" w:styleId="Hypertextovodkaz">
    <w:name w:val="Hyperlink"/>
    <w:basedOn w:val="Standardnpsmoodstavce"/>
    <w:uiPriority w:val="99"/>
    <w:unhideWhenUsed/>
    <w:rsid w:val="00A300F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8437A"/>
    <w:rPr>
      <w:b/>
      <w:bCs/>
    </w:rPr>
  </w:style>
  <w:style w:type="paragraph" w:styleId="Bezmezer">
    <w:name w:val="No Spacing"/>
    <w:uiPriority w:val="1"/>
    <w:qFormat/>
    <w:rsid w:val="00A710D4"/>
    <w:pPr>
      <w:spacing w:after="0" w:line="240" w:lineRule="auto"/>
      <w:contextualSpacing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7D32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32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32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32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32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616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18769B"/>
  </w:style>
  <w:style w:type="character" w:styleId="Hypertextovodkaz">
    <w:name w:val="Hyperlink"/>
    <w:basedOn w:val="Standardnpsmoodstavce"/>
    <w:uiPriority w:val="99"/>
    <w:unhideWhenUsed/>
    <w:rsid w:val="00A300F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8437A"/>
    <w:rPr>
      <w:b/>
      <w:bCs/>
    </w:rPr>
  </w:style>
  <w:style w:type="paragraph" w:styleId="Bezmezer">
    <w:name w:val="No Spacing"/>
    <w:uiPriority w:val="1"/>
    <w:qFormat/>
    <w:rsid w:val="00A710D4"/>
    <w:pPr>
      <w:spacing w:after="0" w:line="240" w:lineRule="auto"/>
      <w:contextualSpacing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7D32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32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32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32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32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61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47C09-3EEC-42AB-9420-F3C88AD9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3804</Words>
  <Characters>22446</Characters>
  <Application>Microsoft Office Word</Application>
  <DocSecurity>4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Petra</dc:creator>
  <cp:lastModifiedBy>Marta Hegarová</cp:lastModifiedBy>
  <cp:revision>2</cp:revision>
  <cp:lastPrinted>2018-01-04T07:37:00Z</cp:lastPrinted>
  <dcterms:created xsi:type="dcterms:W3CDTF">2018-01-08T11:56:00Z</dcterms:created>
  <dcterms:modified xsi:type="dcterms:W3CDTF">2018-01-08T11:56:00Z</dcterms:modified>
</cp:coreProperties>
</file>