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47" w:rsidRDefault="00426441">
      <w:pPr>
        <w:pStyle w:val="Style10"/>
        <w:shd w:val="clear" w:color="auto" w:fill="auto"/>
        <w:ind w:firstLine="0"/>
      </w:pPr>
      <w:r>
        <w:t>SMLOUVA O DÍLO</w:t>
      </w:r>
    </w:p>
    <w:p w:rsidR="000F6147" w:rsidRDefault="00426441">
      <w:pPr>
        <w:pStyle w:val="Style5"/>
        <w:shd w:val="clear" w:color="auto" w:fill="auto"/>
        <w:spacing w:after="264"/>
        <w:ind w:left="440" w:hanging="440"/>
      </w:pPr>
      <w:r>
        <w:t>(podle § 536 a</w:t>
      </w:r>
      <w:r w:rsidR="003F1F65">
        <w:t xml:space="preserve"> násl. zákona č. 513/1991 Sb., obchodníh</w:t>
      </w:r>
      <w:r>
        <w:t>o zákon</w:t>
      </w:r>
      <w:r w:rsidR="003F1F65">
        <w:t>íku, ve znění pozd, předpis</w:t>
      </w:r>
      <w:r>
        <w:t>ů)</w:t>
      </w:r>
    </w:p>
    <w:p w:rsidR="000F6147" w:rsidRDefault="00426441">
      <w:pPr>
        <w:pStyle w:val="Style5"/>
        <w:shd w:val="clear" w:color="auto" w:fill="auto"/>
        <w:tabs>
          <w:tab w:val="left" w:pos="1589"/>
        </w:tabs>
        <w:spacing w:after="0" w:line="264" w:lineRule="exact"/>
        <w:ind w:left="440" w:hanging="440"/>
      </w:pPr>
      <w:r>
        <w:t>č. objednatele :</w:t>
      </w:r>
      <w:r>
        <w:tab/>
        <w:t>2/2011</w:t>
      </w:r>
    </w:p>
    <w:p w:rsidR="000F6147" w:rsidRDefault="00426441">
      <w:pPr>
        <w:pStyle w:val="Style5"/>
        <w:shd w:val="clear" w:color="auto" w:fill="auto"/>
        <w:spacing w:after="776" w:line="264" w:lineRule="exact"/>
        <w:ind w:left="440" w:hanging="440"/>
      </w:pPr>
      <w:r>
        <w:t>c. zhotovitele : 055/2011</w:t>
      </w:r>
    </w:p>
    <w:p w:rsidR="000F6147" w:rsidRDefault="00426441">
      <w:pPr>
        <w:pStyle w:val="Style13"/>
        <w:shd w:val="clear" w:color="auto" w:fill="auto"/>
        <w:spacing w:before="0" w:after="264"/>
        <w:ind w:left="440"/>
      </w:pPr>
      <w:r>
        <w:t>SMLUVNÍ STRANY:</w:t>
      </w:r>
    </w:p>
    <w:p w:rsidR="000F6147" w:rsidRDefault="00426441">
      <w:pPr>
        <w:pStyle w:val="Style5"/>
        <w:shd w:val="clear" w:color="auto" w:fill="auto"/>
        <w:spacing w:after="0" w:line="264" w:lineRule="exact"/>
        <w:ind w:right="1180" w:firstLine="0"/>
        <w:jc w:val="left"/>
      </w:pPr>
      <w:r>
        <w:rPr>
          <w:rStyle w:val="CharStyle15"/>
        </w:rPr>
        <w:t>Objednatel:</w:t>
      </w:r>
      <w:r w:rsidR="003F1F65">
        <w:t xml:space="preserve"> ČR - Ministerstvo zemědělství. Pozemkový úřad Praha-vých</w:t>
      </w:r>
      <w:r>
        <w:t>od Adresa: Za Poříčskou brá</w:t>
      </w:r>
      <w:r w:rsidR="003F1F65">
        <w:t xml:space="preserve">nou 256/6, Praha 8, PSČ 186 00 </w:t>
      </w:r>
    </w:p>
    <w:p w:rsidR="000F6147" w:rsidRDefault="00426441">
      <w:pPr>
        <w:pStyle w:val="Style5"/>
        <w:shd w:val="clear" w:color="auto" w:fill="auto"/>
        <w:tabs>
          <w:tab w:val="left" w:pos="3576"/>
        </w:tabs>
        <w:spacing w:after="0" w:line="264" w:lineRule="exact"/>
        <w:ind w:left="440" w:hanging="440"/>
      </w:pPr>
      <w:r>
        <w:t>Zastoupený:</w:t>
      </w:r>
      <w:r w:rsidR="003F1F65">
        <w:t xml:space="preserve">   Ing. Petrem Chmelíkem</w:t>
      </w:r>
      <w:r>
        <w:tab/>
        <w:t>ředitelem</w:t>
      </w:r>
    </w:p>
    <w:p w:rsidR="000F6147" w:rsidRDefault="003F1F65">
      <w:pPr>
        <w:pStyle w:val="Style5"/>
        <w:shd w:val="clear" w:color="auto" w:fill="auto"/>
        <w:spacing w:after="0" w:line="264" w:lineRule="exact"/>
        <w:ind w:left="440" w:hanging="440"/>
      </w:pPr>
      <w:r>
        <w:t>Ve smluvních z</w:t>
      </w:r>
      <w:r w:rsidR="00426441">
        <w:t>ál</w:t>
      </w:r>
      <w:r>
        <w:t>e</w:t>
      </w:r>
      <w:r w:rsidR="00426441">
        <w:t>žit</w:t>
      </w:r>
      <w:r>
        <w:t>ost</w:t>
      </w:r>
      <w:r w:rsidR="00426441">
        <w:t>e</w:t>
      </w:r>
      <w:r>
        <w:t>c</w:t>
      </w:r>
      <w:r w:rsidR="00426441">
        <w:t>h oprávněn jednat;</w:t>
      </w:r>
    </w:p>
    <w:p w:rsidR="000F6147" w:rsidRDefault="003F1F65">
      <w:pPr>
        <w:pStyle w:val="Style5"/>
        <w:shd w:val="clear" w:color="auto" w:fill="auto"/>
        <w:spacing w:after="0" w:line="264" w:lineRule="exact"/>
        <w:ind w:left="440" w:hanging="440"/>
      </w:pPr>
      <w:r>
        <w:t>V technických záležitostech oprávněn jedna</w:t>
      </w:r>
      <w:r w:rsidR="00426441">
        <w:t>t:</w:t>
      </w:r>
    </w:p>
    <w:p w:rsidR="000F6147" w:rsidRDefault="003F1F65">
      <w:pPr>
        <w:pStyle w:val="Style5"/>
        <w:shd w:val="clear" w:color="auto" w:fill="auto"/>
        <w:spacing w:after="0" w:line="264" w:lineRule="exact"/>
        <w:ind w:left="440" w:hanging="440"/>
      </w:pPr>
      <w:r>
        <w:t>Bankovní spojení:</w:t>
      </w:r>
    </w:p>
    <w:p w:rsidR="003F1F65" w:rsidRDefault="003F1F65" w:rsidP="003F1F65">
      <w:pPr>
        <w:pStyle w:val="Style5"/>
        <w:shd w:val="clear" w:color="auto" w:fill="auto"/>
        <w:spacing w:after="180" w:line="264" w:lineRule="exact"/>
        <w:ind w:right="5659" w:firstLine="0"/>
        <w:jc w:val="left"/>
      </w:pPr>
      <w:r>
        <w:t>Číslo účt</w:t>
      </w:r>
      <w:r w:rsidR="00426441">
        <w:t xml:space="preserve">u: </w:t>
      </w:r>
      <w:r>
        <w:t xml:space="preserve">                                                                    I</w:t>
      </w:r>
      <w:r w:rsidR="00426441">
        <w:t>Č</w:t>
      </w:r>
      <w:r>
        <w:t>:</w:t>
      </w:r>
      <w:r w:rsidR="00426441">
        <w:t xml:space="preserve"> 00020478</w:t>
      </w:r>
    </w:p>
    <w:p w:rsidR="003F1F65" w:rsidRDefault="003F1F65" w:rsidP="003F1F65">
      <w:pPr>
        <w:pStyle w:val="Style5"/>
        <w:shd w:val="clear" w:color="auto" w:fill="auto"/>
        <w:spacing w:after="180" w:line="264" w:lineRule="exact"/>
        <w:ind w:right="5659" w:firstLine="0"/>
        <w:jc w:val="left"/>
      </w:pPr>
      <w:r>
        <w:t>a</w:t>
      </w:r>
    </w:p>
    <w:p w:rsidR="000F6147" w:rsidRDefault="00426441" w:rsidP="003F1F65">
      <w:pPr>
        <w:pStyle w:val="Style5"/>
        <w:shd w:val="clear" w:color="auto" w:fill="auto"/>
        <w:spacing w:after="0" w:line="264" w:lineRule="exact"/>
        <w:ind w:right="5659" w:firstLine="0"/>
        <w:jc w:val="left"/>
      </w:pPr>
      <w:r>
        <w:t>Z h o t v i t e 1: AGRO-AQUA s.r.o.</w:t>
      </w:r>
    </w:p>
    <w:p w:rsidR="000F6147" w:rsidRDefault="00426441" w:rsidP="00A53285">
      <w:pPr>
        <w:pStyle w:val="Style5"/>
        <w:shd w:val="clear" w:color="auto" w:fill="auto"/>
        <w:tabs>
          <w:tab w:val="left" w:pos="3014"/>
        </w:tabs>
        <w:spacing w:after="0" w:line="264" w:lineRule="exact"/>
        <w:ind w:right="3540" w:firstLine="0"/>
      </w:pPr>
      <w:r>
        <w:t>Adresa; Čechovo nábřeží 1790, Pard</w:t>
      </w:r>
      <w:r w:rsidR="003F1F65">
        <w:t>ubice, PSČ 530 03 Zastoupený:</w:t>
      </w:r>
      <w:r w:rsidR="00A53285">
        <w:t xml:space="preserve">     Ing. Jiřím Fenclem, </w:t>
      </w:r>
      <w:r>
        <w:t>jednatelem</w:t>
      </w:r>
    </w:p>
    <w:p w:rsidR="000F6147" w:rsidRDefault="00426441">
      <w:pPr>
        <w:pStyle w:val="Style5"/>
        <w:shd w:val="clear" w:color="auto" w:fill="auto"/>
        <w:spacing w:after="0" w:line="264" w:lineRule="exact"/>
        <w:ind w:left="440" w:hanging="440"/>
      </w:pPr>
      <w:r>
        <w:t>Ve smluvníc</w:t>
      </w:r>
      <w:r w:rsidR="003F1F65">
        <w:t>h záležitostech oprávněn jednat:</w:t>
      </w:r>
    </w:p>
    <w:p w:rsidR="000F6147" w:rsidRDefault="003F1F65">
      <w:pPr>
        <w:pStyle w:val="Style5"/>
        <w:shd w:val="clear" w:color="auto" w:fill="auto"/>
        <w:spacing w:after="0" w:line="264" w:lineRule="exact"/>
        <w:ind w:left="440" w:hanging="440"/>
      </w:pPr>
      <w:r>
        <w:t>V technických</w:t>
      </w:r>
      <w:r w:rsidR="00426441">
        <w:t xml:space="preserve"> záležitostech oprávněn jednat:</w:t>
      </w:r>
    </w:p>
    <w:p w:rsidR="000F6147" w:rsidRDefault="003F1F65">
      <w:pPr>
        <w:pStyle w:val="Style5"/>
        <w:shd w:val="clear" w:color="auto" w:fill="auto"/>
        <w:spacing w:after="0" w:line="264" w:lineRule="exact"/>
        <w:ind w:left="440" w:hanging="440"/>
      </w:pPr>
      <w:r>
        <w:t>Bankovní spojení:</w:t>
      </w:r>
    </w:p>
    <w:p w:rsidR="003F1F65" w:rsidRDefault="00426441">
      <w:pPr>
        <w:pStyle w:val="Style5"/>
        <w:shd w:val="clear" w:color="auto" w:fill="auto"/>
        <w:spacing w:after="0" w:line="264" w:lineRule="exact"/>
        <w:ind w:right="5660" w:firstLine="0"/>
        <w:jc w:val="left"/>
      </w:pPr>
      <w:r>
        <w:t xml:space="preserve">Číslo úctu: </w:t>
      </w:r>
    </w:p>
    <w:p w:rsidR="000F6147" w:rsidRDefault="003F1F65">
      <w:pPr>
        <w:pStyle w:val="Style5"/>
        <w:shd w:val="clear" w:color="auto" w:fill="auto"/>
        <w:spacing w:after="0" w:line="264" w:lineRule="exact"/>
        <w:ind w:right="5660" w:firstLine="0"/>
        <w:jc w:val="left"/>
      </w:pPr>
      <w:r>
        <w:t>TČ/DIČ:</w:t>
      </w:r>
      <w:r w:rsidR="00426441">
        <w:t xml:space="preserve"> 25259997/CZ</w:t>
      </w:r>
      <w:r>
        <w:t xml:space="preserve"> </w:t>
      </w:r>
      <w:r w:rsidR="00426441">
        <w:t>25259997</w:t>
      </w:r>
    </w:p>
    <w:p w:rsidR="000F6147" w:rsidRDefault="00426441">
      <w:pPr>
        <w:pStyle w:val="Style5"/>
        <w:shd w:val="clear" w:color="auto" w:fill="auto"/>
        <w:spacing w:after="276" w:line="259" w:lineRule="exact"/>
        <w:ind w:firstLine="0"/>
      </w:pPr>
      <w:r>
        <w:t>Společnost je zapsána v obchodním rejstříku</w:t>
      </w:r>
      <w:r w:rsidR="003F1F65">
        <w:t xml:space="preserve"> vedeném u Rejstříkovém soudu Hradci Králové, </w:t>
      </w:r>
      <w:r w:rsidR="003F1F65">
        <w:br/>
        <w:t>pod č</w:t>
      </w:r>
      <w:r>
        <w:t>,j. C 10846</w:t>
      </w:r>
    </w:p>
    <w:p w:rsidR="000F6147" w:rsidRDefault="00426441">
      <w:pPr>
        <w:pStyle w:val="Style5"/>
        <w:shd w:val="clear" w:color="auto" w:fill="auto"/>
        <w:spacing w:after="0" w:line="264" w:lineRule="exact"/>
        <w:ind w:firstLine="0"/>
      </w:pPr>
      <w:r>
        <w:t xml:space="preserve">Na základě </w:t>
      </w:r>
      <w:r w:rsidR="003F1F65">
        <w:rPr>
          <w:lang w:val="en-US" w:eastAsia="en-US" w:bidi="en-US"/>
        </w:rPr>
        <w:t>výsl</w:t>
      </w:r>
      <w:r>
        <w:rPr>
          <w:lang w:val="en-US" w:eastAsia="en-US" w:bidi="en-US"/>
        </w:rPr>
        <w:t xml:space="preserve">edku </w:t>
      </w:r>
      <w:r w:rsidR="003F1F65">
        <w:t>výběrového řízení</w:t>
      </w:r>
      <w:r>
        <w:t xml:space="preserve"> </w:t>
      </w:r>
      <w:r w:rsidR="003F1F65">
        <w:t>podle z</w:t>
      </w:r>
      <w:r>
        <w:t>ákona č. 137/2006 Sb., o veřejných zakázkách, ve znění pozd. předpisu (dále jen ,,smlouva“):</w:t>
      </w:r>
    </w:p>
    <w:p w:rsidR="000F6147" w:rsidRDefault="00426441">
      <w:pPr>
        <w:pStyle w:val="Style5"/>
        <w:shd w:val="clear" w:color="auto" w:fill="auto"/>
        <w:spacing w:after="500"/>
        <w:ind w:firstLine="0"/>
        <w:jc w:val="center"/>
      </w:pPr>
      <w:r>
        <w:t xml:space="preserve">uzavřely níže uvedeného dne, měsíce a </w:t>
      </w:r>
      <w:r w:rsidR="003F1F65">
        <w:rPr>
          <w:lang w:val="en-US" w:eastAsia="en-US" w:bidi="en-US"/>
        </w:rPr>
        <w:t xml:space="preserve">roku </w:t>
      </w:r>
      <w:r>
        <w:t>tuto smlouvu o dílo:</w:t>
      </w:r>
    </w:p>
    <w:p w:rsidR="000F6147" w:rsidRPr="006D3AE6" w:rsidRDefault="006D3AE6">
      <w:pPr>
        <w:pStyle w:val="Style5"/>
        <w:shd w:val="clear" w:color="auto" w:fill="auto"/>
        <w:spacing w:after="0"/>
        <w:ind w:firstLine="0"/>
        <w:jc w:val="center"/>
        <w:rPr>
          <w:b/>
        </w:rPr>
      </w:pPr>
      <w:r>
        <w:rPr>
          <w:b/>
        </w:rPr>
        <w:t>Čl</w:t>
      </w:r>
      <w:r w:rsidR="00426441" w:rsidRPr="006D3AE6">
        <w:rPr>
          <w:b/>
        </w:rPr>
        <w:t>.</w:t>
      </w:r>
      <w:r>
        <w:rPr>
          <w:b/>
        </w:rPr>
        <w:t xml:space="preserve"> </w:t>
      </w:r>
      <w:r w:rsidR="00426441" w:rsidRPr="006D3AE6">
        <w:rPr>
          <w:b/>
        </w:rPr>
        <w:t>I.</w:t>
      </w:r>
    </w:p>
    <w:p w:rsidR="000F6147" w:rsidRDefault="00426441">
      <w:pPr>
        <w:pStyle w:val="Style10"/>
        <w:shd w:val="clear" w:color="auto" w:fill="auto"/>
        <w:ind w:firstLine="0"/>
      </w:pPr>
      <w:r>
        <w:t>Předmět a účel smlouvy</w:t>
      </w:r>
    </w:p>
    <w:p w:rsidR="000F6147" w:rsidRDefault="003F1F65">
      <w:pPr>
        <w:pStyle w:val="Style5"/>
        <w:numPr>
          <w:ilvl w:val="0"/>
          <w:numId w:val="1"/>
        </w:numPr>
        <w:shd w:val="clear" w:color="auto" w:fill="auto"/>
        <w:tabs>
          <w:tab w:val="left" w:pos="334"/>
        </w:tabs>
        <w:spacing w:after="227" w:line="302" w:lineRule="exact"/>
        <w:ind w:left="440" w:hanging="440"/>
      </w:pPr>
      <w:r>
        <w:t>Zhotovit</w:t>
      </w:r>
      <w:r w:rsidR="00426441">
        <w:t>el se touto smlouvou zavazuje provést pro obj</w:t>
      </w:r>
      <w:r>
        <w:t>ednatele dílo spočívající ve zpracován</w:t>
      </w:r>
      <w:r w:rsidR="00426441">
        <w:t>í ná</w:t>
      </w:r>
      <w:r>
        <w:t>vrhu Komplexní pozemkové úpravy</w:t>
      </w:r>
      <w:r w:rsidR="006D3AE6">
        <w:t xml:space="preserve"> Nová Ves (dále jen </w:t>
      </w:r>
      <w:r>
        <w:t>,,KPÚ“), včetně nezbytných geod</w:t>
      </w:r>
      <w:r w:rsidR="00426441">
        <w:t xml:space="preserve">etických prací v třídě přesnosti </w:t>
      </w:r>
      <w:r>
        <w:t xml:space="preserve">určené </w:t>
      </w:r>
      <w:r w:rsidR="00426441">
        <w:t>pro obnovn</w:t>
      </w:r>
      <w:r>
        <w:t>í katastrálního operátu novým</w:t>
      </w:r>
      <w:r w:rsidR="00426441">
        <w:t xml:space="preserve"> mapováním - kód kvality je dán přesností m</w:t>
      </w:r>
      <w:r>
        <w:t>ěření a vyhotovení</w:t>
      </w:r>
      <w:r w:rsidR="00426441">
        <w:t xml:space="preserve"> veškeré dokumentace pro zavedení výsledků KPÍJ do katastru nemovitostí a jako nezbytný podklad pro úze</w:t>
      </w:r>
      <w:r>
        <w:t>mní plánování (dále jen ,,dílo“)</w:t>
      </w:r>
      <w:r w:rsidR="00426441">
        <w:t xml:space="preserve"> Účelem je ve veřejném zájmu prostorové a</w:t>
      </w:r>
      <w:r>
        <w:t xml:space="preserve"> funkčně</w:t>
      </w:r>
      <w:r w:rsidR="00426441">
        <w:t xml:space="preserve"> uspořádat pozemky, scelit je nebo rozdělit a zabezpeči</w:t>
      </w:r>
      <w:r w:rsidR="006D3AE6">
        <w:t>t přístupnost a využití pozemků a vyrovnání</w:t>
      </w:r>
      <w:r w:rsidR="00426441">
        <w:t xml:space="preserve"> jejich</w:t>
      </w:r>
      <w:r w:rsidR="006D3AE6">
        <w:t xml:space="preserve"> hranic</w:t>
      </w:r>
      <w:r w:rsidR="00426441">
        <w:t xml:space="preserve"> tak, aby se vytvořily podmínky pro racio</w:t>
      </w:r>
      <w:r w:rsidR="006D3AE6">
        <w:t>nální hospodaření vlastníků půdy</w:t>
      </w:r>
      <w:r w:rsidR="00426441">
        <w:t xml:space="preserve"> v těchto souvislostech k nim uspořádat vlastnická prá</w:t>
      </w:r>
      <w:r w:rsidR="006D3AE6">
        <w:t>va a s nimi související věcná b</w:t>
      </w:r>
      <w:r w:rsidR="00426441">
        <w:t>řemena, zajistil jimi podmínky pro zlepšení životního prostředí, odíránu a zúrodnění půdního fondu, vodní hospodářství, zvý</w:t>
      </w:r>
      <w:r w:rsidR="006D3AE6">
        <w:t>šení ekologické stability kraji</w:t>
      </w:r>
      <w:r w:rsidR="00426441">
        <w:t>ny,</w:t>
      </w:r>
    </w:p>
    <w:p w:rsidR="000F6147" w:rsidRDefault="00426441" w:rsidP="00693671">
      <w:pPr>
        <w:pStyle w:val="Style5"/>
        <w:numPr>
          <w:ilvl w:val="0"/>
          <w:numId w:val="1"/>
        </w:numPr>
        <w:shd w:val="clear" w:color="auto" w:fill="auto"/>
        <w:tabs>
          <w:tab w:val="left" w:pos="336"/>
        </w:tabs>
        <w:spacing w:after="264"/>
        <w:ind w:left="420" w:hanging="420"/>
      </w:pPr>
      <w:r>
        <w:lastRenderedPageBreak/>
        <w:t>Dílo bude provedeno v rozsahu uvedeném v článku TTT. této smlouvy.</w:t>
      </w:r>
    </w:p>
    <w:p w:rsidR="000F6147" w:rsidRDefault="00693671" w:rsidP="00693671">
      <w:pPr>
        <w:pStyle w:val="Style5"/>
        <w:numPr>
          <w:ilvl w:val="0"/>
          <w:numId w:val="1"/>
        </w:numPr>
        <w:shd w:val="clear" w:color="auto" w:fill="auto"/>
        <w:tabs>
          <w:tab w:val="left" w:pos="336"/>
        </w:tabs>
        <w:spacing w:after="0" w:line="264" w:lineRule="exact"/>
        <w:ind w:left="420" w:hanging="420"/>
      </w:pPr>
      <w:r>
        <w:t>Pří plnění předmětu smlouvy je</w:t>
      </w:r>
      <w:r w:rsidR="00426441">
        <w:t xml:space="preserve"> zhotovitel povinen dodržovat zejména následující právní předpisy;</w:t>
      </w:r>
    </w:p>
    <w:p w:rsidR="000F6147" w:rsidRDefault="00426441" w:rsidP="00693671">
      <w:pPr>
        <w:pStyle w:val="Style5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64" w:lineRule="exact"/>
        <w:ind w:left="780" w:hanging="360"/>
      </w:pPr>
      <w:r>
        <w:t xml:space="preserve">Zákon č. 139/2002 Sb., o pozemkových úpravách a pozemkových úřadech a o změně zákona č, 229/1.991 Sb., o úpravě vlastnických vztahů k půdě a </w:t>
      </w:r>
      <w:r w:rsidR="006D3AE6">
        <w:t xml:space="preserve">jinému zemědělskému majetku, ve </w:t>
      </w:r>
      <w:r>
        <w:t>znění pozdějších předpisů (dále jen „zákon c. 139/2002 Sb.“).</w:t>
      </w:r>
    </w:p>
    <w:p w:rsidR="000F6147" w:rsidRDefault="006D3AE6" w:rsidP="00693671">
      <w:pPr>
        <w:pStyle w:val="Style5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69" w:lineRule="exact"/>
        <w:ind w:left="780" w:hanging="360"/>
      </w:pPr>
      <w:r>
        <w:t>Zá</w:t>
      </w:r>
      <w:r w:rsidR="00426441">
        <w:t>kon č. 229/1991 Sb., o úpravě vlastnických vztahů k ]3Ůdě a jinému zemědělskému</w:t>
      </w:r>
      <w:r>
        <w:t xml:space="preserve"> majetku, ve znění pozdějších předpisů </w:t>
      </w:r>
      <w:r w:rsidR="00426441">
        <w:t xml:space="preserve"> (dále jen „zákon ě. 229/1991 Sb.“).</w:t>
      </w:r>
    </w:p>
    <w:p w:rsidR="000F6147" w:rsidRDefault="006D3AE6" w:rsidP="00693671">
      <w:pPr>
        <w:pStyle w:val="Style5"/>
        <w:shd w:val="clear" w:color="auto" w:fill="auto"/>
        <w:spacing w:after="0" w:line="269" w:lineRule="exact"/>
        <w:ind w:left="780" w:hanging="360"/>
      </w:pPr>
      <w:r w:rsidRPr="006D3AE6">
        <w:rPr>
          <w:b/>
        </w:rPr>
        <w:t>.</w:t>
      </w:r>
      <w:r>
        <w:t xml:space="preserve">    </w:t>
      </w:r>
      <w:r w:rsidR="00426441">
        <w:t>Zákon č. 344/1992 Sb,, o katastru nemovi</w:t>
      </w:r>
      <w:r>
        <w:t>tosti ČR (katastrální zákon), ve znění</w:t>
      </w:r>
      <w:r w:rsidR="00426441">
        <w:t xml:space="preserve"> pozdějších přcdpi.su</w:t>
      </w:r>
    </w:p>
    <w:p w:rsidR="006D3AE6" w:rsidRDefault="006D3AE6" w:rsidP="00693671">
      <w:pPr>
        <w:pStyle w:val="Style5"/>
        <w:shd w:val="clear" w:color="auto" w:fill="auto"/>
        <w:spacing w:after="0" w:line="264" w:lineRule="exact"/>
        <w:ind w:left="420" w:firstLine="0"/>
      </w:pPr>
      <w:r>
        <w:rPr>
          <w:rStyle w:val="CharStyle16"/>
          <w:b/>
          <w:i w:val="0"/>
        </w:rPr>
        <w:t xml:space="preserve">.     </w:t>
      </w:r>
      <w:r w:rsidR="00426441">
        <w:t xml:space="preserve">Zákon č. 200/1994 Sb., o zeměměřictví a o změně a doplněni některých zákonů souvisejících s jeho zavedením, ve znění </w:t>
      </w:r>
      <w:r>
        <w:t xml:space="preserve">pozdějších předpisů  </w:t>
      </w:r>
    </w:p>
    <w:p w:rsidR="000F6147" w:rsidRDefault="006D3AE6" w:rsidP="00693671">
      <w:pPr>
        <w:pStyle w:val="Style5"/>
        <w:shd w:val="clear" w:color="auto" w:fill="auto"/>
        <w:spacing w:after="0" w:line="264" w:lineRule="exact"/>
        <w:ind w:left="420" w:firstLine="0"/>
      </w:pPr>
      <w:r>
        <w:rPr>
          <w:b/>
        </w:rPr>
        <w:t xml:space="preserve">.     </w:t>
      </w:r>
      <w:r>
        <w:t>Vyhláška č</w:t>
      </w:r>
      <w:r w:rsidR="00426441">
        <w:t>. 31/1995 Sb., kterou se provádí zák</w:t>
      </w:r>
      <w:r>
        <w:t>on ě. 200/1994 Sb., o zeměměřict</w:t>
      </w:r>
      <w:r w:rsidR="00426441">
        <w:t>ví a o změně a d</w:t>
      </w:r>
      <w:r>
        <w:t>oplnění některých zákonů souvisejících  s jeho zavedením, ve</w:t>
      </w:r>
      <w:r w:rsidR="00426441">
        <w:t xml:space="preserve"> znění pozdějších předpisů</w:t>
      </w:r>
    </w:p>
    <w:p w:rsidR="000F6147" w:rsidRDefault="006D3AE6" w:rsidP="00693671">
      <w:pPr>
        <w:pStyle w:val="Style5"/>
        <w:shd w:val="clear" w:color="auto" w:fill="auto"/>
        <w:spacing w:after="0" w:line="259" w:lineRule="exact"/>
        <w:ind w:left="780" w:hanging="360"/>
      </w:pPr>
      <w:r>
        <w:rPr>
          <w:b/>
        </w:rPr>
        <w:t xml:space="preserve">.    </w:t>
      </w:r>
      <w:r w:rsidR="00426441">
        <w:t>Zákon č</w:t>
      </w:r>
      <w:r>
        <w:t>. 265/1992 Sb., o zápisech vla</w:t>
      </w:r>
      <w:r w:rsidR="00426441">
        <w:t>stnických a jiných věcných práv k nemovitostem, ve znění pozdějších předpisů.</w:t>
      </w:r>
    </w:p>
    <w:p w:rsidR="006D3AE6" w:rsidRDefault="006D3AE6" w:rsidP="00693671">
      <w:pPr>
        <w:pStyle w:val="Style5"/>
        <w:shd w:val="clear" w:color="auto" w:fill="auto"/>
        <w:spacing w:after="0" w:line="264" w:lineRule="exact"/>
        <w:ind w:left="420" w:firstLine="0"/>
        <w:rPr>
          <w:rStyle w:val="CharStyle16"/>
        </w:rPr>
      </w:pPr>
      <w:r>
        <w:rPr>
          <w:rStyle w:val="CharStyle16"/>
          <w:b/>
          <w:i w:val="0"/>
        </w:rPr>
        <w:t xml:space="preserve">.     </w:t>
      </w:r>
      <w:r>
        <w:t xml:space="preserve">Vyhláška č. 26/2007 Sb., kterou </w:t>
      </w:r>
      <w:r w:rsidR="00426441">
        <w:t>se provádí zák</w:t>
      </w:r>
      <w:r>
        <w:t>ona č. 265/1</w:t>
      </w:r>
      <w:r w:rsidR="00426441">
        <w:t>992 S</w:t>
      </w:r>
      <w:r>
        <w:t>b</w:t>
      </w:r>
      <w:r w:rsidR="00426441">
        <w:t>., o</w:t>
      </w:r>
      <w:r>
        <w:t xml:space="preserve"> zápisech vlastnických a jiných</w:t>
      </w:r>
      <w:r w:rsidR="00426441">
        <w:t xml:space="preserve"> věcných práv k nemovito</w:t>
      </w:r>
      <w:r>
        <w:t>stem ve znění pozdějších předpi</w:t>
      </w:r>
      <w:r w:rsidR="00426441">
        <w:t>sů a zákon č. 344/1992 Sb., o katastru</w:t>
      </w:r>
      <w:r>
        <w:t xml:space="preserve"> nemovitosti České republiky, ve znění pozdějších předpisů, ve</w:t>
      </w:r>
      <w:r w:rsidR="00426441">
        <w:t xml:space="preserve"> zněn</w:t>
      </w:r>
      <w:r w:rsidR="00693671">
        <w:t>í</w:t>
      </w:r>
      <w:r w:rsidR="00426441">
        <w:t xml:space="preserve"> vyhl. </w:t>
      </w:r>
      <w:r>
        <w:t>č. 164/2009 Sb. (dále jen „vyhl.</w:t>
      </w:r>
      <w:r w:rsidR="00426441">
        <w:t xml:space="preserve"> č. 267</w:t>
      </w:r>
      <w:r>
        <w:t>/</w:t>
      </w:r>
      <w:r w:rsidR="00426441">
        <w:t xml:space="preserve">2007 Sb.“). </w:t>
      </w:r>
    </w:p>
    <w:p w:rsidR="000F6147" w:rsidRDefault="006D3AE6" w:rsidP="00693671">
      <w:pPr>
        <w:pStyle w:val="Style5"/>
        <w:shd w:val="clear" w:color="auto" w:fill="auto"/>
        <w:spacing w:after="0" w:line="264" w:lineRule="exact"/>
        <w:ind w:left="420" w:firstLine="0"/>
      </w:pPr>
      <w:r>
        <w:rPr>
          <w:rStyle w:val="CharStyle16"/>
          <w:b/>
          <w:i w:val="0"/>
        </w:rPr>
        <w:t>.</w:t>
      </w:r>
      <w:r>
        <w:t xml:space="preserve">     </w:t>
      </w:r>
      <w:r w:rsidR="00426441" w:rsidRPr="006D3AE6">
        <w:t>V</w:t>
      </w:r>
      <w:r w:rsidRPr="006D3AE6">
        <w:rPr>
          <w:rStyle w:val="CharStyle17"/>
          <w:b w:val="0"/>
          <w:sz w:val="22"/>
          <w:szCs w:val="22"/>
        </w:rPr>
        <w:t>y</w:t>
      </w:r>
      <w:r w:rsidR="00426441" w:rsidRPr="006D3AE6">
        <w:t>hláška</w:t>
      </w:r>
      <w:r w:rsidR="00426441">
        <w:t xml:space="preserve"> č. 545/2002 Sb., o postupu při provádě</w:t>
      </w:r>
      <w:r w:rsidR="00693671">
        <w:t>ní pozemkových úprav a náležito</w:t>
      </w:r>
      <w:r w:rsidR="00426441">
        <w:t>stech návrhu</w:t>
      </w:r>
      <w:r w:rsidR="00693671">
        <w:t xml:space="preserve"> pozemkových úprav, ve znění v</w:t>
      </w:r>
      <w:r w:rsidR="00426441">
        <w:t xml:space="preserve">yhl. </w:t>
      </w:r>
      <w:r w:rsidR="00693671">
        <w:t>č</w:t>
      </w:r>
      <w:r w:rsidR="00426441">
        <w:t>. 122/2007 Sb. (dále jen „vy</w:t>
      </w:r>
      <w:r w:rsidR="00693671">
        <w:t>h</w:t>
      </w:r>
      <w:r w:rsidR="00426441">
        <w:t>l. č. 545/2002 Sb.“).</w:t>
      </w:r>
    </w:p>
    <w:p w:rsidR="000F6147" w:rsidRDefault="00693671" w:rsidP="00693671">
      <w:pPr>
        <w:pStyle w:val="Style5"/>
        <w:shd w:val="clear" w:color="auto" w:fill="auto"/>
        <w:spacing w:after="0" w:line="254" w:lineRule="exact"/>
        <w:ind w:left="420" w:firstLine="0"/>
      </w:pPr>
      <w:r>
        <w:rPr>
          <w:b/>
        </w:rPr>
        <w:t xml:space="preserve">.  </w:t>
      </w:r>
      <w:r>
        <w:t>Metodický n</w:t>
      </w:r>
      <w:r w:rsidR="00426441">
        <w:t xml:space="preserve">ávod k </w:t>
      </w:r>
      <w:r>
        <w:t>provádění</w:t>
      </w:r>
      <w:r w:rsidR="00426441">
        <w:t xml:space="preserve"> pozemkových úprav, č.j</w:t>
      </w:r>
      <w:r>
        <w:t>. 10747/2010-13300 (dále jen ,,Metodika</w:t>
      </w:r>
      <w:r w:rsidR="00426441">
        <w:t>“)</w:t>
      </w:r>
    </w:p>
    <w:p w:rsidR="00693671" w:rsidRDefault="00693671" w:rsidP="00693671">
      <w:pPr>
        <w:pStyle w:val="Style5"/>
        <w:shd w:val="clear" w:color="auto" w:fill="auto"/>
        <w:spacing w:after="0" w:line="269" w:lineRule="exact"/>
        <w:ind w:left="420" w:firstLine="0"/>
        <w:rPr>
          <w:rStyle w:val="CharStyle16"/>
        </w:rPr>
      </w:pPr>
      <w:r>
        <w:rPr>
          <w:b/>
        </w:rPr>
        <w:t xml:space="preserve">.    </w:t>
      </w:r>
      <w:r>
        <w:t>Návod pro obnovu katastrálního operátu a převod, č.j. ČÚZK 6530/2007-22 ve</w:t>
      </w:r>
      <w:r w:rsidR="00426441">
        <w:t xml:space="preserve"> znění dodatku </w:t>
      </w:r>
      <w:r>
        <w:t>ě. 1 č.j. 338-2008-22 a dodatku</w:t>
      </w:r>
      <w:r w:rsidR="00426441">
        <w:t xml:space="preserve"> č. 2 , č.j. ČÚZK 2390 /200.9-22. </w:t>
      </w:r>
    </w:p>
    <w:p w:rsidR="000F6147" w:rsidRDefault="00693671" w:rsidP="00693671">
      <w:pPr>
        <w:pStyle w:val="Style5"/>
        <w:shd w:val="clear" w:color="auto" w:fill="auto"/>
        <w:spacing w:after="0" w:line="269" w:lineRule="exact"/>
        <w:ind w:left="420" w:firstLine="0"/>
      </w:pPr>
      <w:r>
        <w:rPr>
          <w:b/>
        </w:rPr>
        <w:t>.</w:t>
      </w:r>
      <w:r>
        <w:t xml:space="preserve">    </w:t>
      </w:r>
      <w:r w:rsidR="00426441">
        <w:t>Návod pro v</w:t>
      </w:r>
      <w:r>
        <w:t>edení a správu katastru nemovitostí</w:t>
      </w:r>
      <w:r w:rsidR="00426441">
        <w:t>, č.j. ČÚZIC 4571/2001-23.</w:t>
      </w:r>
    </w:p>
    <w:p w:rsidR="00693671" w:rsidRDefault="00693671" w:rsidP="00693671">
      <w:pPr>
        <w:pStyle w:val="Style5"/>
        <w:shd w:val="clear" w:color="auto" w:fill="auto"/>
        <w:spacing w:after="0" w:line="269" w:lineRule="exact"/>
        <w:ind w:left="420" w:firstLine="0"/>
      </w:pPr>
      <w:r>
        <w:rPr>
          <w:b/>
        </w:rPr>
        <w:t xml:space="preserve">.   </w:t>
      </w:r>
      <w:r>
        <w:t>Struktura výměnného formátu informačníh</w:t>
      </w:r>
      <w:r w:rsidR="00426441">
        <w:t>o systému katastru nemovitostí české republiky, č.j. 5598/2002-24, ve zněni dodatku č. 1 č.j. 2893/2003-24, dodatku č. 2 č.j. 5165./2003-24, dodatku</w:t>
      </w:r>
      <w:r>
        <w:t xml:space="preserve"> č. 3 č.j.899/2004-24, dodatku č</w:t>
      </w:r>
      <w:r w:rsidR="00426441">
        <w:t>.</w:t>
      </w:r>
      <w:r>
        <w:t xml:space="preserve"> </w:t>
      </w:r>
      <w:r w:rsidR="00426441">
        <w:t>4 c.j. 4927</w:t>
      </w:r>
      <w:r>
        <w:t>/2004-24, dodatku ě. 5 č</w:t>
      </w:r>
      <w:r w:rsidR="00426441">
        <w:t>.j. ČÚZK 971/2006-24, dodatku č. 6 č.j. ČÚ</w:t>
      </w:r>
      <w:r>
        <w:t>ZK 34Ó3./2006-24, dodatku č. 7 č</w:t>
      </w:r>
      <w:r w:rsidR="00426441">
        <w:t>.j. ČÚ</w:t>
      </w:r>
      <w:r>
        <w:t>ŽK 1301/2007-24, dodatku č. 8 čj. ČÚZK</w:t>
      </w:r>
      <w:r w:rsidR="00426441">
        <w:t xml:space="preserve"> 5318/2007-24 a dodatku č.</w:t>
      </w:r>
      <w:r>
        <w:t xml:space="preserve"> </w:t>
      </w:r>
      <w:r w:rsidR="00426441">
        <w:t xml:space="preserve">9 čj. ČÚZK 2704/2009- 24 a dodatku </w:t>
      </w:r>
      <w:r>
        <w:t xml:space="preserve">č. 10 č.j. ČUZK 5131/2009-24. </w:t>
      </w:r>
    </w:p>
    <w:p w:rsidR="000F6147" w:rsidRDefault="00693671" w:rsidP="00693671">
      <w:pPr>
        <w:pStyle w:val="Style5"/>
        <w:shd w:val="clear" w:color="auto" w:fill="auto"/>
        <w:spacing w:after="0" w:line="269" w:lineRule="exact"/>
        <w:ind w:left="420" w:firstLine="0"/>
      </w:pPr>
      <w:r>
        <w:rPr>
          <w:b/>
        </w:rPr>
        <w:t>.</w:t>
      </w:r>
      <w:r>
        <w:t xml:space="preserve">   Technologický postup</w:t>
      </w:r>
      <w:r w:rsidR="00426441">
        <w:t xml:space="preserve"> pro</w:t>
      </w:r>
      <w:r>
        <w:t xml:space="preserve"> revizi a zřizování zhušťovacích bodů ČÚZK, č.j. 2112/1997-22 ve znění dodatku č</w:t>
      </w:r>
      <w:r w:rsidR="00426441">
        <w:t>. 1, č.j. 1131/1998-22 a dodatku č. 2. č.j. 208671998</w:t>
      </w:r>
      <w:r w:rsidR="00426441">
        <w:softHyphen/>
        <w:t>22.</w:t>
      </w:r>
    </w:p>
    <w:p w:rsidR="00693671" w:rsidRDefault="00693671" w:rsidP="00693671">
      <w:pPr>
        <w:pStyle w:val="Style5"/>
        <w:shd w:val="clear" w:color="auto" w:fill="auto"/>
        <w:spacing w:after="0" w:line="264" w:lineRule="exact"/>
        <w:ind w:left="420" w:firstLine="0"/>
        <w:rPr>
          <w:rStyle w:val="CharStyle16"/>
        </w:rPr>
      </w:pPr>
      <w:r>
        <w:rPr>
          <w:b/>
        </w:rPr>
        <w:t xml:space="preserve">.   </w:t>
      </w:r>
      <w:r w:rsidR="00426441">
        <w:t>Zákon č. 151/1997 Sb</w:t>
      </w:r>
      <w:r>
        <w:t xml:space="preserve">., o oceňování majetku a o změně některých zákonů (zákon o oceňování majetku), ve </w:t>
      </w:r>
      <w:r w:rsidR="00426441">
        <w:t xml:space="preserve">znění pozdějších předpisů </w:t>
      </w:r>
    </w:p>
    <w:p w:rsidR="000F6147" w:rsidRDefault="00693671" w:rsidP="00693671">
      <w:pPr>
        <w:pStyle w:val="Style5"/>
        <w:shd w:val="clear" w:color="auto" w:fill="auto"/>
        <w:spacing w:after="0" w:line="264" w:lineRule="exact"/>
        <w:ind w:left="420" w:firstLine="0"/>
      </w:pPr>
      <w:r>
        <w:rPr>
          <w:b/>
        </w:rPr>
        <w:t>.</w:t>
      </w:r>
      <w:r>
        <w:t xml:space="preserve">   </w:t>
      </w:r>
      <w:r w:rsidR="00426441">
        <w:t>Vyhláška č</w:t>
      </w:r>
      <w:r>
        <w:t>. 3/2008 Sb., o provedení některých ustanovení</w:t>
      </w:r>
      <w:r w:rsidR="00426441">
        <w:t xml:space="preserve"> zákona č.</w:t>
      </w:r>
      <w:r>
        <w:t xml:space="preserve"> 151/1997 Sb,, o oceňování majetku a o změně některých zákonů, ve znění pozděj</w:t>
      </w:r>
      <w:r w:rsidR="00426441">
        <w:t xml:space="preserve">ších předpisů (oceňovací vyhláška), </w:t>
      </w:r>
      <w:r w:rsidR="00426441">
        <w:rPr>
          <w:rStyle w:val="CharStyle16"/>
        </w:rPr>
        <w:t>v</w:t>
      </w:r>
      <w:r>
        <w:rPr>
          <w:rStyle w:val="CharStyle16"/>
        </w:rPr>
        <w:t>e</w:t>
      </w:r>
      <w:r w:rsidR="00426441">
        <w:t xml:space="preserve"> znění pozdějších předpisů</w:t>
      </w:r>
    </w:p>
    <w:p w:rsidR="00693671" w:rsidRDefault="00693671" w:rsidP="00693671">
      <w:pPr>
        <w:pStyle w:val="Style5"/>
        <w:shd w:val="clear" w:color="auto" w:fill="auto"/>
        <w:tabs>
          <w:tab w:val="left" w:pos="764"/>
        </w:tabs>
        <w:spacing w:after="0" w:line="264" w:lineRule="exact"/>
        <w:ind w:firstLine="0"/>
        <w:rPr>
          <w:b/>
        </w:rPr>
      </w:pPr>
    </w:p>
    <w:p w:rsidR="000F6147" w:rsidRDefault="00693671" w:rsidP="00693671">
      <w:pPr>
        <w:pStyle w:val="Style5"/>
        <w:shd w:val="clear" w:color="auto" w:fill="auto"/>
        <w:tabs>
          <w:tab w:val="left" w:pos="764"/>
        </w:tabs>
        <w:spacing w:after="0" w:line="264" w:lineRule="exact"/>
        <w:ind w:firstLine="0"/>
      </w:pPr>
      <w:r>
        <w:rPr>
          <w:b/>
        </w:rPr>
        <w:t xml:space="preserve">.  </w:t>
      </w:r>
      <w:r>
        <w:t>Podmín</w:t>
      </w:r>
      <w:r w:rsidR="00426441">
        <w:t xml:space="preserve">ky k ochraně zájmů </w:t>
      </w:r>
      <w:r>
        <w:t>podle zvláštních předpisů stanovené dotčenými a správními</w:t>
      </w:r>
      <w:r w:rsidR="00426441">
        <w:t xml:space="preserve"> orgány v souladu </w:t>
      </w:r>
      <w:r w:rsidRPr="00164D52">
        <w:rPr>
          <w:rStyle w:val="CharStyle18"/>
        </w:rPr>
        <w:t>s</w:t>
      </w:r>
      <w:r w:rsidRPr="00164D52">
        <w:t> ust</w:t>
      </w:r>
      <w:r>
        <w:t xml:space="preserve">. </w:t>
      </w:r>
      <w:r w:rsidR="00426441">
        <w:t>§ 6 ods</w:t>
      </w:r>
      <w:r>
        <w:t>t</w:t>
      </w:r>
      <w:r w:rsidR="00426441">
        <w:t>. 6 zákona č. 139/2002 Sb.</w:t>
      </w:r>
    </w:p>
    <w:p w:rsidR="000F6147" w:rsidRDefault="00164D52" w:rsidP="00164D52">
      <w:pPr>
        <w:pStyle w:val="Style5"/>
        <w:shd w:val="clear" w:color="auto" w:fill="auto"/>
        <w:tabs>
          <w:tab w:val="left" w:pos="764"/>
        </w:tabs>
        <w:spacing w:after="0"/>
        <w:ind w:firstLine="0"/>
      </w:pPr>
      <w:r>
        <w:rPr>
          <w:b/>
        </w:rPr>
        <w:t xml:space="preserve">.  </w:t>
      </w:r>
      <w:r w:rsidR="00693671">
        <w:t>Platné techn</w:t>
      </w:r>
      <w:r w:rsidR="00426441">
        <w:t>ické normy</w:t>
      </w:r>
    </w:p>
    <w:p w:rsidR="000F6147" w:rsidRDefault="00164D52" w:rsidP="00164D52">
      <w:pPr>
        <w:pStyle w:val="Style5"/>
        <w:shd w:val="clear" w:color="auto" w:fill="auto"/>
        <w:spacing w:after="260" w:line="264" w:lineRule="exact"/>
        <w:ind w:firstLine="0"/>
      </w:pPr>
      <w:r>
        <w:rPr>
          <w:b/>
        </w:rPr>
        <w:t xml:space="preserve">. </w:t>
      </w:r>
      <w:r>
        <w:t>V případě, že v prů</w:t>
      </w:r>
      <w:r w:rsidR="00426441">
        <w:t xml:space="preserve">běhu </w:t>
      </w:r>
      <w:r>
        <w:t>plnění předmětu veřejné zakázky</w:t>
      </w:r>
      <w:r w:rsidR="00426441">
        <w:t xml:space="preserve"> nabude </w:t>
      </w:r>
      <w:r>
        <w:t>platnosti a účinnosti novela některéh</w:t>
      </w:r>
      <w:r w:rsidR="00426441">
        <w:t>o z výše</w:t>
      </w:r>
      <w:r>
        <w:t xml:space="preserve"> uvedených právních p</w:t>
      </w:r>
      <w:r w:rsidR="00426441">
        <w:t xml:space="preserve">ředpisů, popřípadě nabude platnosti a </w:t>
      </w:r>
      <w:r>
        <w:t>účinnosti jiný právní předpis s</w:t>
      </w:r>
      <w:r w:rsidR="00426441">
        <w:t>tahující se k předmětu plnění veřejné zakázky, je dodavatel povinen při realizaci v</w:t>
      </w:r>
      <w:r>
        <w:t>eřejné zakázky řídit se těmito novým</w:t>
      </w:r>
      <w:r w:rsidR="00426441">
        <w:t>i právními předpisy.</w:t>
      </w:r>
    </w:p>
    <w:p w:rsidR="000F6147" w:rsidRDefault="00164D52">
      <w:pPr>
        <w:pStyle w:val="Style5"/>
        <w:numPr>
          <w:ilvl w:val="0"/>
          <w:numId w:val="1"/>
        </w:numPr>
        <w:shd w:val="clear" w:color="auto" w:fill="auto"/>
        <w:tabs>
          <w:tab w:val="left" w:pos="310"/>
        </w:tabs>
        <w:spacing w:after="276" w:line="264" w:lineRule="exact"/>
        <w:ind w:left="440" w:hanging="440"/>
      </w:pPr>
      <w:r>
        <w:t xml:space="preserve">Zhotovitel se touto </w:t>
      </w:r>
      <w:r w:rsidR="00426441">
        <w:t>smlouv</w:t>
      </w:r>
      <w:r>
        <w:t>ou zavazuje provést dílo na svůj náklad a n</w:t>
      </w:r>
      <w:r w:rsidR="00426441">
        <w:t xml:space="preserve">a své </w:t>
      </w:r>
      <w:r w:rsidR="00426441" w:rsidRPr="00164D52">
        <w:t>nebez</w:t>
      </w:r>
      <w:r w:rsidRPr="00164D52">
        <w:rPr>
          <w:rStyle w:val="CharStyle17"/>
          <w:b w:val="0"/>
          <w:sz w:val="22"/>
          <w:szCs w:val="22"/>
        </w:rPr>
        <w:t>p</w:t>
      </w:r>
      <w:r w:rsidR="00426441" w:rsidRPr="00164D52">
        <w:t>ečí</w:t>
      </w:r>
      <w:r w:rsidR="00426441">
        <w:t xml:space="preserve"> v době </w:t>
      </w:r>
      <w:r w:rsidR="00426441">
        <w:lastRenderedPageBreak/>
        <w:t>sjednané v článku V. tělo smlouvy. Dokončením díla se rozumí zápis K</w:t>
      </w:r>
      <w:r>
        <w:t>PÚ do katastru nemovitosti a v</w:t>
      </w:r>
      <w:r w:rsidR="00426441">
        <w:t>y</w:t>
      </w:r>
      <w:r>
        <w:t>tyčení hranic pozemk</w:t>
      </w:r>
      <w:r w:rsidR="00426441">
        <w:t>ů dle návrhu KPÚ, a to nejdéle do tří let od rozhodnutí o</w:t>
      </w:r>
      <w:r>
        <w:t xml:space="preserve">d </w:t>
      </w:r>
      <w:r w:rsidR="00426441">
        <w:t>schv</w:t>
      </w:r>
      <w:r>
        <w:t>álení návrh</w:t>
      </w:r>
      <w:r w:rsidR="00426441">
        <w:t xml:space="preserve">u KPÚ podle § 11 </w:t>
      </w:r>
      <w:r w:rsidR="00426441">
        <w:rPr>
          <w:rStyle w:val="CharStyle16"/>
        </w:rPr>
        <w:t>odst.</w:t>
      </w:r>
      <w:r w:rsidR="00426441">
        <w:t xml:space="preserve"> 4 zákona č. 139/2002 Sb.</w:t>
      </w:r>
    </w:p>
    <w:p w:rsidR="000F6147" w:rsidRDefault="00426441">
      <w:pPr>
        <w:pStyle w:val="Style5"/>
        <w:numPr>
          <w:ilvl w:val="0"/>
          <w:numId w:val="1"/>
        </w:numPr>
        <w:shd w:val="clear" w:color="auto" w:fill="auto"/>
        <w:tabs>
          <w:tab w:val="left" w:pos="310"/>
        </w:tabs>
        <w:spacing w:after="0"/>
        <w:ind w:firstLine="0"/>
      </w:pPr>
      <w:r>
        <w:t>Objednatel se zavazuje, že řádně provede</w:t>
      </w:r>
      <w:r w:rsidR="00164D52">
        <w:t>né dílo převezme a zaplatí za něj</w:t>
      </w:r>
      <w:r>
        <w:t xml:space="preserve"> cenu podle čl.</w:t>
      </w:r>
    </w:p>
    <w:p w:rsidR="000F6147" w:rsidRDefault="00164D52">
      <w:pPr>
        <w:pStyle w:val="Style5"/>
        <w:shd w:val="clear" w:color="auto" w:fill="auto"/>
        <w:spacing w:after="248"/>
        <w:ind w:left="780" w:hanging="340"/>
      </w:pPr>
      <w:r>
        <w:t>VII. v souladu se zněním uvedeným v čl. VIII</w:t>
      </w:r>
      <w:r w:rsidR="00426441">
        <w:t>. této smlouvy.</w:t>
      </w:r>
    </w:p>
    <w:p w:rsidR="000F6147" w:rsidRPr="00164D52" w:rsidRDefault="00164D52">
      <w:pPr>
        <w:pStyle w:val="Style19"/>
        <w:keepNext/>
        <w:keepLines/>
        <w:shd w:val="clear" w:color="auto" w:fill="auto"/>
        <w:spacing w:before="0"/>
        <w:rPr>
          <w:sz w:val="22"/>
          <w:szCs w:val="22"/>
        </w:rPr>
      </w:pPr>
      <w:bookmarkStart w:id="0" w:name="bookmark0"/>
      <w:r w:rsidRPr="00164D52">
        <w:rPr>
          <w:sz w:val="22"/>
          <w:szCs w:val="22"/>
        </w:rPr>
        <w:t>ČI. II</w:t>
      </w:r>
      <w:r w:rsidR="00426441" w:rsidRPr="00164D52">
        <w:rPr>
          <w:sz w:val="22"/>
          <w:szCs w:val="22"/>
        </w:rPr>
        <w:t>.</w:t>
      </w:r>
      <w:bookmarkEnd w:id="0"/>
    </w:p>
    <w:p w:rsidR="000F6147" w:rsidRPr="00164D52" w:rsidRDefault="00164D52">
      <w:pPr>
        <w:pStyle w:val="Style5"/>
        <w:shd w:val="clear" w:color="auto" w:fill="auto"/>
        <w:spacing w:after="0" w:line="259" w:lineRule="exact"/>
        <w:ind w:firstLine="0"/>
        <w:jc w:val="center"/>
        <w:rPr>
          <w:b/>
        </w:rPr>
      </w:pPr>
      <w:r w:rsidRPr="00164D52">
        <w:rPr>
          <w:b/>
        </w:rPr>
        <w:t>Podklady k</w:t>
      </w:r>
      <w:r w:rsidR="00426441" w:rsidRPr="00164D52">
        <w:rPr>
          <w:b/>
        </w:rPr>
        <w:t xml:space="preserve"> provedení díla</w:t>
      </w:r>
    </w:p>
    <w:p w:rsidR="000F6147" w:rsidRDefault="00164D52">
      <w:pPr>
        <w:pStyle w:val="Style5"/>
        <w:numPr>
          <w:ilvl w:val="0"/>
          <w:numId w:val="4"/>
        </w:numPr>
        <w:shd w:val="clear" w:color="auto" w:fill="auto"/>
        <w:tabs>
          <w:tab w:val="left" w:pos="310"/>
        </w:tabs>
        <w:spacing w:after="256" w:line="259" w:lineRule="exact"/>
        <w:ind w:firstLine="0"/>
      </w:pPr>
      <w:r>
        <w:t>Nabí</w:t>
      </w:r>
      <w:r w:rsidR="00426441">
        <w:t>dka zhotovitele ze dne 16.</w:t>
      </w:r>
      <w:r>
        <w:t xml:space="preserve"> </w:t>
      </w:r>
      <w:r w:rsidR="00426441">
        <w:t>2.</w:t>
      </w:r>
      <w:r>
        <w:t xml:space="preserve"> </w:t>
      </w:r>
      <w:r w:rsidR="00426441">
        <w:t>2011</w:t>
      </w:r>
    </w:p>
    <w:p w:rsidR="000F6147" w:rsidRDefault="00164D52">
      <w:pPr>
        <w:pStyle w:val="Style5"/>
        <w:numPr>
          <w:ilvl w:val="0"/>
          <w:numId w:val="4"/>
        </w:numPr>
        <w:shd w:val="clear" w:color="auto" w:fill="auto"/>
        <w:tabs>
          <w:tab w:val="left" w:pos="310"/>
        </w:tabs>
        <w:spacing w:after="252" w:line="264" w:lineRule="exact"/>
        <w:ind w:left="440" w:hanging="440"/>
      </w:pPr>
      <w:r>
        <w:t xml:space="preserve">Objednatel </w:t>
      </w:r>
      <w:r w:rsidR="00426441">
        <w:t>se zavazuje předat zhotoviteli bezodkladně po podpisu této smlouvy veškeré pod</w:t>
      </w:r>
      <w:r>
        <w:t>klady, které jsou pro zpracován</w:t>
      </w:r>
      <w:r w:rsidR="00426441">
        <w:t xml:space="preserve">í díla k </w:t>
      </w:r>
      <w:r>
        <w:t>dispozici a nebyly součástí oz</w:t>
      </w:r>
      <w:r w:rsidR="00426441">
        <w:t xml:space="preserve">námení </w:t>
      </w:r>
      <w:r>
        <w:t>či výzvy o zahájení zadávacího řízení.</w:t>
      </w:r>
    </w:p>
    <w:p w:rsidR="000F6147" w:rsidRDefault="00426441">
      <w:pPr>
        <w:pStyle w:val="Style5"/>
        <w:numPr>
          <w:ilvl w:val="0"/>
          <w:numId w:val="4"/>
        </w:numPr>
        <w:shd w:val="clear" w:color="auto" w:fill="auto"/>
        <w:tabs>
          <w:tab w:val="left" w:pos="310"/>
        </w:tabs>
        <w:spacing w:after="504" w:line="274" w:lineRule="exact"/>
        <w:ind w:left="440" w:hanging="440"/>
      </w:pPr>
      <w:r>
        <w:t>Zhotovitel se zavazuje zdržet se šíření jemu předaných podkladů vůči třetí osobě. Tyto mohou být předány třetí osobě jen se souhlasem objednatele a v souladu s</w:t>
      </w:r>
      <w:r w:rsidR="00164D52">
        <w:t> vyhotovením díla.</w:t>
      </w:r>
    </w:p>
    <w:p w:rsidR="000F6147" w:rsidRDefault="00164D52">
      <w:pPr>
        <w:pStyle w:val="Style13"/>
        <w:shd w:val="clear" w:color="auto" w:fill="auto"/>
        <w:spacing w:before="0" w:after="0"/>
        <w:ind w:firstLine="0"/>
        <w:jc w:val="center"/>
      </w:pPr>
      <w:r>
        <w:t>Čl</w:t>
      </w:r>
      <w:r w:rsidR="00426441">
        <w:t>.</w:t>
      </w:r>
      <w:r>
        <w:t xml:space="preserve"> III.</w:t>
      </w:r>
    </w:p>
    <w:p w:rsidR="00164D52" w:rsidRPr="00164D52" w:rsidRDefault="00426441" w:rsidP="00164D52">
      <w:pPr>
        <w:pStyle w:val="Style5"/>
        <w:shd w:val="clear" w:color="auto" w:fill="auto"/>
        <w:spacing w:after="0" w:line="264" w:lineRule="exact"/>
        <w:ind w:firstLine="1480"/>
        <w:rPr>
          <w:b/>
        </w:rPr>
      </w:pPr>
      <w:r w:rsidRPr="00164D52">
        <w:rPr>
          <w:b/>
        </w:rPr>
        <w:t xml:space="preserve">Rozsah díla a jeho členění na </w:t>
      </w:r>
      <w:r w:rsidR="00164D52" w:rsidRPr="00164D52">
        <w:rPr>
          <w:b/>
        </w:rPr>
        <w:t>ucelené části a fakturační celk</w:t>
      </w:r>
      <w:r w:rsidRPr="00164D52">
        <w:rPr>
          <w:b/>
        </w:rPr>
        <w:t>y</w:t>
      </w:r>
    </w:p>
    <w:p w:rsidR="000F6147" w:rsidRDefault="00426441" w:rsidP="00164D52">
      <w:pPr>
        <w:pStyle w:val="Style5"/>
        <w:shd w:val="clear" w:color="auto" w:fill="auto"/>
        <w:spacing w:after="0" w:line="264" w:lineRule="exact"/>
        <w:ind w:firstLine="0"/>
      </w:pPr>
      <w:r>
        <w:t xml:space="preserve">Dílo bude rozděleno na následující ucelené části sestavené z níže uvedených fakturačních celků a v souladu s přílohou </w:t>
      </w:r>
      <w:r w:rsidR="00164D52">
        <w:rPr>
          <w:lang w:val="en-US" w:eastAsia="en-US" w:bidi="en-US"/>
        </w:rPr>
        <w:t xml:space="preserve">vyhlášky </w:t>
      </w:r>
      <w:r w:rsidR="00164D52">
        <w:t>č. 545</w:t>
      </w:r>
      <w:r>
        <w:t xml:space="preserve">/2002 Sb. v platném znění, Metodickým návodem k provádění pozemkových úprav, č.j. </w:t>
      </w:r>
      <w:r w:rsidR="00164D52">
        <w:t xml:space="preserve">10747/2010-1.3300 a Technickým </w:t>
      </w:r>
      <w:r>
        <w:t>standardem plánu společných zařízení v pozemkových úpravách, č.j. 10749/2010-13300. V p</w:t>
      </w:r>
      <w:r w:rsidR="00164D52">
        <w:t xml:space="preserve">odrobnostech se rozsah, členění </w:t>
      </w:r>
      <w:r>
        <w:t>díla a struktura dokumentace díla řídí přílohou č. 1, která je nedílnou součástí této smlouvy.</w:t>
      </w:r>
    </w:p>
    <w:p w:rsidR="00164D52" w:rsidRPr="00164D52" w:rsidRDefault="00164D52" w:rsidP="00164D52">
      <w:pPr>
        <w:pStyle w:val="Style5"/>
        <w:shd w:val="clear" w:color="auto" w:fill="auto"/>
        <w:spacing w:after="0" w:line="264" w:lineRule="exact"/>
        <w:ind w:firstLine="0"/>
        <w:rPr>
          <w:b/>
        </w:rPr>
      </w:pPr>
    </w:p>
    <w:p w:rsidR="000F6147" w:rsidRPr="00164D52" w:rsidRDefault="00426441">
      <w:pPr>
        <w:pStyle w:val="Style5"/>
        <w:numPr>
          <w:ilvl w:val="0"/>
          <w:numId w:val="5"/>
        </w:numPr>
        <w:shd w:val="clear" w:color="auto" w:fill="auto"/>
        <w:tabs>
          <w:tab w:val="left" w:pos="310"/>
        </w:tabs>
        <w:spacing w:after="284" w:line="274" w:lineRule="exact"/>
        <w:ind w:left="440" w:hanging="440"/>
        <w:rPr>
          <w:b/>
        </w:rPr>
      </w:pPr>
      <w:r w:rsidRPr="00164D52">
        <w:rPr>
          <w:b/>
          <w:lang w:val="en-US" w:eastAsia="en-US" w:bidi="en-US"/>
        </w:rPr>
        <w:t>H</w:t>
      </w:r>
      <w:r w:rsidR="00164D52">
        <w:rPr>
          <w:b/>
          <w:lang w:val="en-US" w:eastAsia="en-US" w:bidi="en-US"/>
        </w:rPr>
        <w:t>lavní</w:t>
      </w:r>
      <w:r w:rsidRPr="00164D52">
        <w:rPr>
          <w:b/>
          <w:lang w:val="en-US" w:eastAsia="en-US" w:bidi="en-US"/>
        </w:rPr>
        <w:t xml:space="preserve"> </w:t>
      </w:r>
      <w:r w:rsidRPr="00164D52">
        <w:rPr>
          <w:b/>
        </w:rPr>
        <w:t xml:space="preserve">fakturační celek „Přípravné práce" je </w:t>
      </w:r>
      <w:r w:rsidR="00DF4C04">
        <w:rPr>
          <w:b/>
          <w:lang w:val="en-US" w:eastAsia="en-US" w:bidi="en-US"/>
        </w:rPr>
        <w:t>sestav</w:t>
      </w:r>
      <w:r w:rsidRPr="00164D52">
        <w:rPr>
          <w:b/>
          <w:lang w:val="en-US" w:eastAsia="en-US" w:bidi="en-US"/>
        </w:rPr>
        <w:t xml:space="preserve">en </w:t>
      </w:r>
      <w:r w:rsidRPr="00164D52">
        <w:rPr>
          <w:b/>
        </w:rPr>
        <w:t>z následujících fakturačních celků:</w:t>
      </w:r>
    </w:p>
    <w:p w:rsidR="000F6147" w:rsidRPr="00DF4C04" w:rsidRDefault="00DF4C04">
      <w:pPr>
        <w:pStyle w:val="Style5"/>
        <w:shd w:val="clear" w:color="auto" w:fill="auto"/>
        <w:spacing w:after="244"/>
        <w:ind w:firstLine="0"/>
        <w:rPr>
          <w:b/>
        </w:rPr>
      </w:pPr>
      <w:r>
        <w:rPr>
          <w:rStyle w:val="CharStyle21"/>
          <w:b/>
        </w:rPr>
        <w:t>1.1 Vyhodnocení podk</w:t>
      </w:r>
      <w:r w:rsidR="00426441" w:rsidRPr="00DF4C04">
        <w:rPr>
          <w:rStyle w:val="CharStyle21"/>
          <w:b/>
        </w:rPr>
        <w:t>ladů a rozbor současného stavu</w:t>
      </w:r>
    </w:p>
    <w:p w:rsidR="000F6147" w:rsidRDefault="00DF4C04">
      <w:pPr>
        <w:pStyle w:val="Style5"/>
        <w:shd w:val="clear" w:color="auto" w:fill="auto"/>
        <w:spacing w:after="0" w:line="264" w:lineRule="exact"/>
        <w:ind w:firstLine="0"/>
      </w:pPr>
      <w:r>
        <w:t>Vypracov</w:t>
      </w:r>
      <w:r w:rsidR="00426441">
        <w:t>ání seznamu dotč</w:t>
      </w:r>
      <w:r>
        <w:t xml:space="preserve">ených parcel a </w:t>
      </w:r>
      <w:r w:rsidR="00426441">
        <w:t>seznamu dotčených vlastníků pro úvodní jednáni</w:t>
      </w:r>
      <w:r>
        <w:t>. Dále zhotovitel zpracuje podkl</w:t>
      </w:r>
      <w:r w:rsidR="00426441">
        <w:t xml:space="preserve">ady pro </w:t>
      </w:r>
      <w:r>
        <w:rPr>
          <w:lang w:val="en-US" w:eastAsia="en-US" w:bidi="en-US"/>
        </w:rPr>
        <w:t>úvodní</w:t>
      </w:r>
      <w:r w:rsidR="00426441">
        <w:rPr>
          <w:lang w:val="en-US" w:eastAsia="en-US" w:bidi="en-US"/>
        </w:rPr>
        <w:t xml:space="preserve"> </w:t>
      </w:r>
      <w:r w:rsidR="00426441">
        <w:t>jednání, rozb</w:t>
      </w:r>
      <w:r>
        <w:t>or současného stavu území - průzku</w:t>
      </w:r>
      <w:r w:rsidR="00426441">
        <w:t>m</w:t>
      </w:r>
      <w:r>
        <w:t xml:space="preserve"> území (charakter hospodaření, c</w:t>
      </w:r>
      <w:r w:rsidR="00426441">
        <w:t xml:space="preserve">estní síť, eroze, vodní režim - včetně analýzy odtokových poměrů </w:t>
      </w:r>
      <w:r>
        <w:t>atd. podle § 3 vyhl. č</w:t>
      </w:r>
      <w:r w:rsidR="00426441">
        <w:t>.545/2002 Sb. a bodu 5. Metodiky). Zhodnocení požadavků a stanovisek dotčených orgánů a organizací, celkové vyhodnocení území pro využití k návrhovým pracím.</w:t>
      </w:r>
    </w:p>
    <w:p w:rsidR="00DF4C04" w:rsidRDefault="00DF4C04">
      <w:pPr>
        <w:pStyle w:val="Style5"/>
        <w:shd w:val="clear" w:color="auto" w:fill="auto"/>
        <w:spacing w:after="0" w:line="264" w:lineRule="exact"/>
        <w:ind w:firstLine="0"/>
      </w:pPr>
    </w:p>
    <w:p w:rsidR="000F6147" w:rsidRDefault="00DF4C04">
      <w:pPr>
        <w:pStyle w:val="Style10"/>
        <w:shd w:val="clear" w:color="auto" w:fill="auto"/>
        <w:ind w:firstLine="0"/>
        <w:jc w:val="both"/>
      </w:pPr>
      <w:r>
        <w:rPr>
          <w:rStyle w:val="CharStyle22"/>
          <w:b/>
          <w:bCs/>
        </w:rPr>
        <w:t>1.2. Dohledání, ověření stávajícího bodovéh</w:t>
      </w:r>
      <w:r w:rsidR="00426441">
        <w:rPr>
          <w:rStyle w:val="CharStyle22"/>
          <w:b/>
          <w:bCs/>
        </w:rPr>
        <w:t>o pole.</w:t>
      </w:r>
    </w:p>
    <w:p w:rsidR="000F6147" w:rsidRDefault="00DF4C04">
      <w:pPr>
        <w:pStyle w:val="Style10"/>
        <w:shd w:val="clear" w:color="auto" w:fill="auto"/>
        <w:spacing w:after="264"/>
        <w:ind w:left="480" w:firstLine="0"/>
        <w:jc w:val="left"/>
      </w:pPr>
      <w:r>
        <w:rPr>
          <w:rStyle w:val="CharStyle22"/>
          <w:b/>
          <w:bCs/>
        </w:rPr>
        <w:t>Doplnění stávajícíh</w:t>
      </w:r>
      <w:r w:rsidR="00426441">
        <w:rPr>
          <w:rStyle w:val="CharStyle22"/>
          <w:b/>
          <w:bCs/>
        </w:rPr>
        <w:t>o bodového</w:t>
      </w:r>
      <w:r>
        <w:rPr>
          <w:rStyle w:val="CharStyle22"/>
          <w:b/>
          <w:bCs/>
        </w:rPr>
        <w:t xml:space="preserve"> pole,</w:t>
      </w:r>
      <w:r w:rsidR="00426441">
        <w:rPr>
          <w:rStyle w:val="CharStyle22"/>
          <w:b/>
          <w:bCs/>
        </w:rPr>
        <w:t xml:space="preserve"> </w:t>
      </w:r>
      <w:r>
        <w:rPr>
          <w:rStyle w:val="CharStyle22"/>
          <w:b/>
          <w:bCs/>
        </w:rPr>
        <w:t>včetně stabilizace</w:t>
      </w:r>
    </w:p>
    <w:p w:rsidR="000F6147" w:rsidRDefault="00DF4C04">
      <w:pPr>
        <w:pStyle w:val="Style5"/>
        <w:shd w:val="clear" w:color="auto" w:fill="auto"/>
        <w:spacing w:after="296" w:line="264" w:lineRule="exact"/>
        <w:ind w:firstLine="0"/>
      </w:pPr>
      <w:r>
        <w:t>Dohledání a ověření stávajícíh</w:t>
      </w:r>
      <w:r w:rsidR="00426441">
        <w:t>o bodového pole včetně j</w:t>
      </w:r>
      <w:r>
        <w:t>eho doplnění (vybudování) na zákl</w:t>
      </w:r>
      <w:r w:rsidR="00426441">
        <w:t xml:space="preserve">adě návrhu na zahuštění podrobného </w:t>
      </w:r>
      <w:r>
        <w:t xml:space="preserve">polohového hodového pole (PRPP) </w:t>
      </w:r>
      <w:r w:rsidR="00426441">
        <w:t xml:space="preserve">schváleného katastrálním úřadem, včetně stabilizace. Dokumentace </w:t>
      </w:r>
      <w:r>
        <w:t>v rozsahu urč</w:t>
      </w:r>
      <w:r w:rsidR="00426441">
        <w:t>en</w:t>
      </w:r>
      <w:r>
        <w:t xml:space="preserve">ém v bodě 5 přílohy k vyhlášce </w:t>
      </w:r>
      <w:r w:rsidR="00426441">
        <w:t>č. 5</w:t>
      </w:r>
      <w:r>
        <w:t xml:space="preserve">45/2002 Sb. a dále dle bodu 6.1. </w:t>
      </w:r>
      <w:r w:rsidR="00426441">
        <w:t>Metodiky.</w:t>
      </w:r>
    </w:p>
    <w:p w:rsidR="000F6147" w:rsidRDefault="00DF4C04">
      <w:pPr>
        <w:pStyle w:val="Style10"/>
        <w:numPr>
          <w:ilvl w:val="1"/>
          <w:numId w:val="5"/>
        </w:numPr>
        <w:shd w:val="clear" w:color="auto" w:fill="auto"/>
        <w:tabs>
          <w:tab w:val="left" w:pos="457"/>
        </w:tabs>
        <w:spacing w:after="264"/>
        <w:ind w:firstLine="0"/>
        <w:jc w:val="both"/>
      </w:pPr>
      <w:r>
        <w:rPr>
          <w:rStyle w:val="CharStyle22"/>
          <w:b/>
          <w:bCs/>
        </w:rPr>
        <w:t>Polohopi</w:t>
      </w:r>
      <w:r w:rsidR="00426441">
        <w:rPr>
          <w:rStyle w:val="CharStyle22"/>
          <w:b/>
          <w:bCs/>
        </w:rPr>
        <w:t xml:space="preserve">sné a potřebné </w:t>
      </w:r>
      <w:r>
        <w:rPr>
          <w:rStyle w:val="CharStyle22"/>
          <w:b/>
          <w:bCs/>
        </w:rPr>
        <w:t xml:space="preserve">výškopisné </w:t>
      </w:r>
      <w:r w:rsidR="00426441">
        <w:rPr>
          <w:rStyle w:val="CharStyle22"/>
          <w:b/>
          <w:bCs/>
        </w:rPr>
        <w:t>zaměření zájmového území</w:t>
      </w:r>
    </w:p>
    <w:p w:rsidR="000F6147" w:rsidRDefault="00DF4C04">
      <w:pPr>
        <w:pStyle w:val="Style10"/>
        <w:numPr>
          <w:ilvl w:val="2"/>
          <w:numId w:val="5"/>
        </w:numPr>
        <w:shd w:val="clear" w:color="auto" w:fill="auto"/>
        <w:tabs>
          <w:tab w:val="left" w:pos="646"/>
        </w:tabs>
        <w:spacing w:line="264" w:lineRule="exact"/>
        <w:ind w:left="780"/>
        <w:jc w:val="left"/>
      </w:pPr>
      <w:r>
        <w:t>Polohopisné a potřebné výškopisné zaměření zájmového území vč</w:t>
      </w:r>
      <w:r w:rsidR="00426441">
        <w:t xml:space="preserve">etně </w:t>
      </w:r>
      <w:r>
        <w:t>druhů pozemků - mimo lesní poro</w:t>
      </w:r>
      <w:r w:rsidR="00426441">
        <w:t>sty</w:t>
      </w:r>
    </w:p>
    <w:p w:rsidR="000F6147" w:rsidRDefault="00DF4C04">
      <w:pPr>
        <w:pStyle w:val="Style10"/>
        <w:numPr>
          <w:ilvl w:val="2"/>
          <w:numId w:val="5"/>
        </w:numPr>
        <w:shd w:val="clear" w:color="auto" w:fill="auto"/>
        <w:tabs>
          <w:tab w:val="left" w:pos="646"/>
        </w:tabs>
        <w:spacing w:after="284" w:line="264" w:lineRule="exact"/>
        <w:ind w:firstLine="0"/>
        <w:jc w:val="both"/>
      </w:pPr>
      <w:r>
        <w:t>Polohopisné zaměření zájmového územ</w:t>
      </w:r>
      <w:r w:rsidR="00426441">
        <w:t>í v lesních porostech</w:t>
      </w:r>
    </w:p>
    <w:p w:rsidR="000F6147" w:rsidRDefault="00DF4C04">
      <w:pPr>
        <w:pStyle w:val="Style5"/>
        <w:shd w:val="clear" w:color="auto" w:fill="auto"/>
        <w:spacing w:after="0" w:line="259" w:lineRule="exact"/>
        <w:ind w:firstLine="0"/>
      </w:pPr>
      <w:r>
        <w:lastRenderedPageBreak/>
        <w:t>Polohopisné</w:t>
      </w:r>
      <w:r w:rsidR="00426441">
        <w:t xml:space="preserve"> a potřebné výškopisné zaměření zájmového</w:t>
      </w:r>
      <w:r>
        <w:t xml:space="preserve"> území mimo lesní porosty včetně dru</w:t>
      </w:r>
      <w:r w:rsidR="00426441">
        <w:t>hů pozemku a</w:t>
      </w:r>
      <w:r>
        <w:t xml:space="preserve"> polohopisné zaměření v lesních poroste</w:t>
      </w:r>
      <w:r w:rsidR="00426441">
        <w:t>ch.</w:t>
      </w:r>
    </w:p>
    <w:p w:rsidR="000F6147" w:rsidRDefault="00DF4C04">
      <w:pPr>
        <w:pStyle w:val="Style5"/>
        <w:shd w:val="clear" w:color="auto" w:fill="auto"/>
        <w:spacing w:after="288" w:line="264" w:lineRule="exact"/>
        <w:ind w:firstLine="0"/>
      </w:pPr>
      <w:r>
        <w:t xml:space="preserve">Vyřešeni nesouladu druhů pozemků v </w:t>
      </w:r>
      <w:r w:rsidR="00426441">
        <w:t>soula</w:t>
      </w:r>
      <w:r>
        <w:t>du</w:t>
      </w:r>
      <w:r w:rsidR="00426441">
        <w:t xml:space="preserve"> s ust. </w:t>
      </w:r>
      <w:r>
        <w:t>§ 3 odst. 3 vyhlášky ě. 54</w:t>
      </w:r>
      <w:r w:rsidR="00426441">
        <w:t>5</w:t>
      </w:r>
      <w:r>
        <w:t>/2002 Sb. a bodu 9.1. Metodiky. T</w:t>
      </w:r>
      <w:r w:rsidR="00426441">
        <w:t>opol</w:t>
      </w:r>
      <w:r>
        <w:t>ogická úprava platných linií BPE</w:t>
      </w:r>
      <w:r w:rsidR="00A123B4">
        <w:t xml:space="preserve">J na zaměřený skutečný </w:t>
      </w:r>
      <w:r w:rsidR="00426441">
        <w:t>stav odsouhlasena VUMOP. Dokumentace v rozsahu určeném v bodě 5 přílohy k vyhlášce č.54.5/2002 Sb. a v bodě 6.2. Metodiky.</w:t>
      </w:r>
    </w:p>
    <w:p w:rsidR="000F6147" w:rsidRDefault="00426441">
      <w:pPr>
        <w:pStyle w:val="Style10"/>
        <w:numPr>
          <w:ilvl w:val="1"/>
          <w:numId w:val="5"/>
        </w:numPr>
        <w:shd w:val="clear" w:color="auto" w:fill="auto"/>
        <w:tabs>
          <w:tab w:val="left" w:pos="476"/>
        </w:tabs>
        <w:spacing w:after="276" w:line="254" w:lineRule="exact"/>
        <w:ind w:firstLine="0"/>
        <w:jc w:val="both"/>
      </w:pPr>
      <w:r>
        <w:rPr>
          <w:rStyle w:val="CharStyle22"/>
          <w:b/>
          <w:bCs/>
        </w:rPr>
        <w:t>Geometrické a polo</w:t>
      </w:r>
      <w:r w:rsidR="00A123B4">
        <w:rPr>
          <w:rStyle w:val="CharStyle22"/>
          <w:b/>
          <w:bCs/>
        </w:rPr>
        <w:t>hové určení vnějšího a vnitřníh</w:t>
      </w:r>
      <w:r>
        <w:rPr>
          <w:rStyle w:val="CharStyle22"/>
          <w:b/>
          <w:bCs/>
        </w:rPr>
        <w:t xml:space="preserve">o obvodu </w:t>
      </w:r>
      <w:r w:rsidR="00A123B4">
        <w:rPr>
          <w:rStyle w:val="CharStyle22"/>
          <w:b/>
          <w:bCs/>
        </w:rPr>
        <w:t xml:space="preserve">zájmového </w:t>
      </w:r>
      <w:r>
        <w:rPr>
          <w:rStyle w:val="CharStyle22"/>
          <w:b/>
          <w:bCs/>
        </w:rPr>
        <w:t>území včetně stabilizace</w:t>
      </w:r>
    </w:p>
    <w:p w:rsidR="000F6147" w:rsidRDefault="00426441">
      <w:pPr>
        <w:pStyle w:val="Style5"/>
        <w:shd w:val="clear" w:color="auto" w:fill="auto"/>
        <w:spacing w:after="292" w:line="259" w:lineRule="exact"/>
        <w:ind w:firstLine="0"/>
      </w:pPr>
      <w:r>
        <w:t>Zji</w:t>
      </w:r>
      <w:r w:rsidR="00A123B4">
        <w:t>šťování vnějších a vnitřních h</w:t>
      </w:r>
      <w:r>
        <w:t xml:space="preserve">ranic, včetně </w:t>
      </w:r>
      <w:r w:rsidR="00A123B4">
        <w:rPr>
          <w:lang w:val="en-US" w:eastAsia="en-US" w:bidi="en-US"/>
        </w:rPr>
        <w:t>liniový</w:t>
      </w:r>
      <w:r>
        <w:rPr>
          <w:lang w:val="en-US" w:eastAsia="en-US" w:bidi="en-US"/>
        </w:rPr>
        <w:t xml:space="preserve">ch </w:t>
      </w:r>
      <w:r>
        <w:t xml:space="preserve">staveb, </w:t>
      </w:r>
      <w:r w:rsidR="00A123B4">
        <w:rPr>
          <w:lang w:val="en-US" w:eastAsia="en-US" w:bidi="en-US"/>
        </w:rPr>
        <w:t xml:space="preserve">vyhodnocení </w:t>
      </w:r>
      <w:r>
        <w:rPr>
          <w:lang w:val="en-US" w:eastAsia="en-US" w:bidi="en-US"/>
        </w:rPr>
        <w:t xml:space="preserve"> </w:t>
      </w:r>
      <w:r>
        <w:t>řešené výměry v obvodu KPU, vypracování potřebnýc</w:t>
      </w:r>
      <w:r w:rsidR="00A123B4">
        <w:t>h GP, ZPMZ, stabilizace, odsouh</w:t>
      </w:r>
      <w:r>
        <w:t xml:space="preserve">lasení hranic komisí, předání protokolů katastrálnímu úřadu. Vyhotovení podkladů pro konzultace </w:t>
      </w:r>
      <w:r w:rsidR="00A123B4">
        <w:rPr>
          <w:lang w:val="en-US" w:eastAsia="en-US" w:bidi="en-US"/>
        </w:rPr>
        <w:t>průběhu</w:t>
      </w:r>
      <w:r>
        <w:rPr>
          <w:lang w:val="en-US" w:eastAsia="en-US" w:bidi="en-US"/>
        </w:rPr>
        <w:t xml:space="preserve"> </w:t>
      </w:r>
      <w:r w:rsidR="00A123B4">
        <w:t>obvodu KPÚ</w:t>
      </w:r>
      <w:r>
        <w:t xml:space="preserve"> s katastrálním úřadem, vymezení území, v něm/, bude o</w:t>
      </w:r>
      <w:r w:rsidR="00A123B4">
        <w:t xml:space="preserve">bnoven pouze soubor SGI (dle § </w:t>
      </w:r>
      <w:r>
        <w:t xml:space="preserve">3 zákona ě. 139/2002 Sb.). </w:t>
      </w:r>
      <w:r w:rsidRPr="00A123B4">
        <w:t>V</w:t>
      </w:r>
      <w:r w:rsidR="00A123B4" w:rsidRPr="00A123B4">
        <w:rPr>
          <w:rStyle w:val="CharStyle17"/>
          <w:b w:val="0"/>
          <w:sz w:val="22"/>
          <w:szCs w:val="22"/>
        </w:rPr>
        <w:t>y</w:t>
      </w:r>
      <w:r w:rsidRPr="00A123B4">
        <w:t>hotovení</w:t>
      </w:r>
      <w:r>
        <w:t xml:space="preserve"> podkladů pro změnu kat</w:t>
      </w:r>
      <w:r w:rsidR="00A123B4">
        <w:t>astrální hranice podle vyhl</w:t>
      </w:r>
      <w:r>
        <w:t>ášky č. 26/2007 Sb., v platném znění. Dokumentace bude předložena pozemkovému úřadu a její obsah bude odpovídat požadavk</w:t>
      </w:r>
      <w:r w:rsidR="00A123B4">
        <w:t>ům dle příslušných zákonných n</w:t>
      </w:r>
      <w:r>
        <w:t>orem. Dokumentace v rozsah</w:t>
      </w:r>
      <w:r w:rsidR="00A123B4">
        <w:t>u určeném v bodě 5 přílohy k vyhlá</w:t>
      </w:r>
      <w:r>
        <w:t xml:space="preserve">šce </w:t>
      </w:r>
      <w:r w:rsidR="00A123B4">
        <w:t>č</w:t>
      </w:r>
      <w:r>
        <w:t>. 545/2002 Sb. a v bodě 6.3. a 7. Metodiky.</w:t>
      </w:r>
    </w:p>
    <w:p w:rsidR="000F6147" w:rsidRDefault="00426441">
      <w:pPr>
        <w:pStyle w:val="Style10"/>
        <w:numPr>
          <w:ilvl w:val="1"/>
          <w:numId w:val="5"/>
        </w:numPr>
        <w:shd w:val="clear" w:color="auto" w:fill="auto"/>
        <w:tabs>
          <w:tab w:val="left" w:pos="457"/>
        </w:tabs>
        <w:spacing w:after="264"/>
        <w:ind w:firstLine="0"/>
        <w:jc w:val="both"/>
      </w:pPr>
      <w:r>
        <w:rPr>
          <w:rStyle w:val="CharStyle22"/>
          <w:b/>
          <w:bCs/>
        </w:rPr>
        <w:t xml:space="preserve">Zjišťování a zaměření hranic </w:t>
      </w:r>
      <w:r w:rsidR="00A123B4">
        <w:rPr>
          <w:rStyle w:val="CharStyle22"/>
          <w:b/>
          <w:bCs/>
        </w:rPr>
        <w:t>p</w:t>
      </w:r>
      <w:r>
        <w:rPr>
          <w:rStyle w:val="CharStyle22"/>
          <w:b/>
          <w:bCs/>
        </w:rPr>
        <w:t>ozemk</w:t>
      </w:r>
      <w:r w:rsidR="00A123B4">
        <w:rPr>
          <w:rStyle w:val="CharStyle22"/>
          <w:b/>
          <w:bCs/>
        </w:rPr>
        <w:t>ů</w:t>
      </w:r>
      <w:r>
        <w:rPr>
          <w:rStyle w:val="CharStyle22"/>
          <w:b/>
          <w:bCs/>
        </w:rPr>
        <w:t xml:space="preserve"> neř</w:t>
      </w:r>
      <w:r w:rsidR="00A123B4">
        <w:rPr>
          <w:rStyle w:val="CharStyle22"/>
          <w:b/>
          <w:bCs/>
        </w:rPr>
        <w:t>ešených dle § 2 zák. včetně stabilizace</w:t>
      </w:r>
    </w:p>
    <w:p w:rsidR="000F6147" w:rsidRDefault="00A123B4">
      <w:pPr>
        <w:pStyle w:val="Style5"/>
        <w:shd w:val="clear" w:color="auto" w:fill="auto"/>
        <w:spacing w:after="284" w:line="264" w:lineRule="exact"/>
        <w:ind w:firstLine="0"/>
      </w:pPr>
      <w:r>
        <w:t>Zjišťování hranic pozemků</w:t>
      </w:r>
      <w:r w:rsidR="00426441">
        <w:t xml:space="preserve"> a jejich zaměření bude provedeno v souladu s u</w:t>
      </w:r>
      <w:r>
        <w:t>st. § 7 odst. 6 vyhlášky č. 545</w:t>
      </w:r>
      <w:r w:rsidR="00426441">
        <w:t>/2002 Sb. a bodu 2.2.2. Metodiky.</w:t>
      </w:r>
    </w:p>
    <w:p w:rsidR="000F6147" w:rsidRDefault="00426441">
      <w:pPr>
        <w:pStyle w:val="Style10"/>
        <w:numPr>
          <w:ilvl w:val="1"/>
          <w:numId w:val="5"/>
        </w:numPr>
        <w:shd w:val="clear" w:color="auto" w:fill="auto"/>
        <w:tabs>
          <w:tab w:val="left" w:pos="457"/>
        </w:tabs>
        <w:spacing w:after="276" w:line="259" w:lineRule="exact"/>
        <w:ind w:firstLine="0"/>
        <w:jc w:val="both"/>
      </w:pPr>
      <w:r>
        <w:rPr>
          <w:rStyle w:val="CharStyle22"/>
          <w:b/>
          <w:bCs/>
        </w:rPr>
        <w:t>Dokume</w:t>
      </w:r>
      <w:r w:rsidR="00A123B4">
        <w:rPr>
          <w:rStyle w:val="CharStyle22"/>
          <w:b/>
          <w:bCs/>
        </w:rPr>
        <w:t>ntace nároků vlastníků pro vyp</w:t>
      </w:r>
      <w:r>
        <w:rPr>
          <w:rStyle w:val="CharStyle22"/>
          <w:b/>
          <w:bCs/>
        </w:rPr>
        <w:t>ra</w:t>
      </w:r>
      <w:r w:rsidR="00A123B4">
        <w:rPr>
          <w:rStyle w:val="CharStyle22"/>
          <w:b/>
          <w:bCs/>
        </w:rPr>
        <w:t xml:space="preserve">cování návrhu nového uspořádání </w:t>
      </w:r>
      <w:r w:rsidR="00A123B4" w:rsidRPr="00A123B4">
        <w:rPr>
          <w:u w:val="single"/>
        </w:rPr>
        <w:t>pozemků</w:t>
      </w:r>
    </w:p>
    <w:p w:rsidR="000F6147" w:rsidRDefault="00426441">
      <w:pPr>
        <w:pStyle w:val="Style5"/>
        <w:shd w:val="clear" w:color="auto" w:fill="auto"/>
        <w:spacing w:after="288" w:line="264" w:lineRule="exact"/>
        <w:ind w:firstLine="0"/>
      </w:pPr>
      <w:r>
        <w:t>Zpracování dokumentace soupisu nároků vlastníků po</w:t>
      </w:r>
      <w:r w:rsidR="00A123B4">
        <w:t>zemků. Identifikace případných nedokončených restitučních nár</w:t>
      </w:r>
      <w:r>
        <w:t>oků a pozemků ve vla</w:t>
      </w:r>
      <w:r w:rsidR="00A123B4">
        <w:t>stnictví státu (původní církevní</w:t>
      </w:r>
      <w:r>
        <w:t>), spolupráce při z</w:t>
      </w:r>
      <w:r w:rsidR="00A123B4">
        <w:t>jištění</w:t>
      </w:r>
      <w:r>
        <w:t xml:space="preserve"> zemřelých vlastníků a dat jejich úmrtí, návrh na usta</w:t>
      </w:r>
      <w:r w:rsidR="00A123B4">
        <w:t>novení opatrovníků, které pak usnesením ustanoví pozemk</w:t>
      </w:r>
      <w:r>
        <w:t>ový úřad. Prověření vlastnictví pozemků ve vlastnictví státu a jiných subjektů na základě zjištění (zaměřeni) skutečného sta\m v terénu. Elaborát bude vypracován v souladu s ust. § 8 zákona ě. 139/2002 Sb. a § 8 vyhl. ě. 545/2</w:t>
      </w:r>
      <w:r w:rsidR="00A123B4">
        <w:t>002 Sb. a tabulky č. 1 této vyh</w:t>
      </w:r>
      <w:r>
        <w:t>lášky a dále dle bodu 9.2. — 9.5. Metodiky, Pr</w:t>
      </w:r>
      <w:r w:rsidR="00A123B4">
        <w:t>ojednání možnosti případného vypořádání</w:t>
      </w:r>
      <w:r>
        <w:t xml:space="preserve"> spoluvl</w:t>
      </w:r>
      <w:r w:rsidR="00A123B4">
        <w:t xml:space="preserve">astnictví. V průběhu zpracování </w:t>
      </w:r>
      <w:r>
        <w:t>návrhu bud</w:t>
      </w:r>
      <w:r w:rsidR="00A123B4">
        <w:t>e prováděna průbě</w:t>
      </w:r>
      <w:r>
        <w:t>ž</w:t>
      </w:r>
      <w:r w:rsidR="00A123B4">
        <w:t>ná aktualizace soupisu nároků na</w:t>
      </w:r>
      <w:r>
        <w:t xml:space="preserve"> základě nových skutečností jako např. rozdělení spoluvl</w:t>
      </w:r>
      <w:r w:rsidR="00A123B4">
        <w:t>astnictví, úprava obvodu pozemk</w:t>
      </w:r>
      <w:r>
        <w:t xml:space="preserve">ové úpravy, </w:t>
      </w:r>
      <w:r w:rsidR="00E72CCA">
        <w:t>změna okruhu účastníků řízení. B</w:t>
      </w:r>
      <w:r>
        <w:t>ude-li zjištěno duplicitní</w:t>
      </w:r>
      <w:r w:rsidR="00E72CCA">
        <w:t xml:space="preserve"> vlastnictví k pozemku, bude vy</w:t>
      </w:r>
      <w:r>
        <w:t xml:space="preserve">pracován návrh na </w:t>
      </w:r>
      <w:r w:rsidR="00E72CCA">
        <w:t>j</w:t>
      </w:r>
      <w:r>
        <w:t>eho vypořádání ve smyslu § 13 odst. 4 a 5 zákona č. 139/2002 Sb.</w:t>
      </w:r>
    </w:p>
    <w:p w:rsidR="000F6147" w:rsidRDefault="00426441">
      <w:pPr>
        <w:pStyle w:val="Style10"/>
        <w:numPr>
          <w:ilvl w:val="0"/>
          <w:numId w:val="5"/>
        </w:numPr>
        <w:shd w:val="clear" w:color="auto" w:fill="auto"/>
        <w:tabs>
          <w:tab w:val="left" w:pos="382"/>
        </w:tabs>
        <w:spacing w:after="288" w:line="254" w:lineRule="exact"/>
        <w:ind w:left="440" w:hanging="440"/>
        <w:jc w:val="left"/>
      </w:pPr>
      <w:r>
        <w:t>Hlavní</w:t>
      </w:r>
      <w:r w:rsidR="00E72CCA">
        <w:t xml:space="preserve"> fakturační celek „Návrhové prá</w:t>
      </w:r>
      <w:r>
        <w:t>c</w:t>
      </w:r>
      <w:r w:rsidR="00E72CCA">
        <w:t>e</w:t>
      </w:r>
      <w:r>
        <w:t>“ je ses</w:t>
      </w:r>
      <w:r w:rsidR="00E72CCA">
        <w:t>taven z následujících dílčích fakturačních celk</w:t>
      </w:r>
      <w:r>
        <w:t>ů:</w:t>
      </w:r>
    </w:p>
    <w:p w:rsidR="000F6147" w:rsidRPr="00E72CCA" w:rsidRDefault="00E72CCA">
      <w:pPr>
        <w:pStyle w:val="Style5"/>
        <w:numPr>
          <w:ilvl w:val="0"/>
          <w:numId w:val="6"/>
        </w:numPr>
        <w:shd w:val="clear" w:color="auto" w:fill="auto"/>
        <w:tabs>
          <w:tab w:val="left" w:pos="481"/>
        </w:tabs>
        <w:spacing w:after="264"/>
        <w:ind w:firstLine="0"/>
        <w:rPr>
          <w:b/>
        </w:rPr>
      </w:pPr>
      <w:r w:rsidRPr="00E72CCA">
        <w:rPr>
          <w:rStyle w:val="CharStyle21"/>
          <w:b/>
        </w:rPr>
        <w:t>Plán společných zaříz</w:t>
      </w:r>
      <w:r w:rsidR="00426441" w:rsidRPr="00E72CCA">
        <w:rPr>
          <w:rStyle w:val="CharStyle21"/>
          <w:b/>
        </w:rPr>
        <w:t xml:space="preserve">ení včetně </w:t>
      </w:r>
      <w:r w:rsidRPr="00E72CCA">
        <w:rPr>
          <w:rStyle w:val="CharStyle21"/>
          <w:b/>
        </w:rPr>
        <w:t xml:space="preserve">příčných profilů pro </w:t>
      </w:r>
      <w:r w:rsidR="00426441" w:rsidRPr="00E72CCA">
        <w:rPr>
          <w:rStyle w:val="CharStyle21"/>
          <w:b/>
        </w:rPr>
        <w:t>stanovení plochy záboru půdy</w:t>
      </w:r>
    </w:p>
    <w:p w:rsidR="000F6147" w:rsidRDefault="00E72CCA">
      <w:pPr>
        <w:pStyle w:val="Style5"/>
        <w:shd w:val="clear" w:color="auto" w:fill="auto"/>
        <w:spacing w:after="296" w:line="264" w:lineRule="exact"/>
        <w:ind w:firstLine="0"/>
      </w:pPr>
      <w:r>
        <w:t>Vypracování plánu společných zařízení, včetně v</w:t>
      </w:r>
      <w:r w:rsidR="00426441">
        <w:t xml:space="preserve">yjádření orgánů a </w:t>
      </w:r>
      <w:r>
        <w:t xml:space="preserve">organizací v průběhu zpracování </w:t>
      </w:r>
      <w:r w:rsidR="00426441">
        <w:t xml:space="preserve">plánu a vyhotovení celkové </w:t>
      </w:r>
      <w:r>
        <w:t>bilance půdního fondu, kterou je</w:t>
      </w:r>
      <w:r w:rsidR="00426441">
        <w:t xml:space="preserve"> nutné vyčlenit k jeho provedení, včetně bilance </w:t>
      </w:r>
      <w:r>
        <w:rPr>
          <w:lang w:val="en-US" w:eastAsia="en-US" w:bidi="en-US"/>
        </w:rPr>
        <w:t>použitý</w:t>
      </w:r>
      <w:r w:rsidR="00426441">
        <w:rPr>
          <w:lang w:val="en-US" w:eastAsia="en-US" w:bidi="en-US"/>
        </w:rPr>
        <w:t xml:space="preserve">ch </w:t>
      </w:r>
      <w:r>
        <w:t>pozemků ve vlastnictví</w:t>
      </w:r>
      <w:r w:rsidR="00426441">
        <w:t xml:space="preserve"> státu, obce popř. ji</w:t>
      </w:r>
      <w:r>
        <w:t xml:space="preserve">ných vlastníků. Plán </w:t>
      </w:r>
      <w:r w:rsidR="00426441">
        <w:t>společných zařízení bude projednán a odsouhlasen se sb</w:t>
      </w:r>
      <w:r>
        <w:t>orem zástupců vlastníků, dotčenými</w:t>
      </w:r>
      <w:r w:rsidR="00426441">
        <w:t xml:space="preserve"> orgány a organizacemi, včetně vyřešení všech</w:t>
      </w:r>
      <w:r>
        <w:t xml:space="preserve"> </w:t>
      </w:r>
      <w:r>
        <w:rPr>
          <w:lang w:val="en-US" w:eastAsia="en-US" w:bidi="en-US"/>
        </w:rPr>
        <w:t>připomínek</w:t>
      </w:r>
      <w:r w:rsidR="00426441">
        <w:rPr>
          <w:lang w:val="en-US" w:eastAsia="en-US" w:bidi="en-US"/>
        </w:rPr>
        <w:t xml:space="preserve">, </w:t>
      </w:r>
      <w:r w:rsidR="00426441">
        <w:t xml:space="preserve">bude projednán a schválen zastupitelstvem příslušné obce na veřejném zasedání. Plán společných zařízení pro řešené katastrální </w:t>
      </w:r>
      <w:r>
        <w:t xml:space="preserve">území bude funkčně provázán na </w:t>
      </w:r>
      <w:r w:rsidR="00426441">
        <w:t xml:space="preserve">sousední k.ú. Součásti díla bude I posouzení navržených změn v </w:t>
      </w:r>
      <w:r>
        <w:t>situování společných zařízení ve srovnání se schváleným územním pl</w:t>
      </w:r>
      <w:r w:rsidR="00426441">
        <w:t xml:space="preserve">ánem řešeného katastrálního území. Součástí díla nejsou projekty pro stavební </w:t>
      </w:r>
      <w:r w:rsidR="00426441">
        <w:lastRenderedPageBreak/>
        <w:t>povolení a realizací staveb. Na podkladě výškopisného zaměření zájmového území, budou zpracován</w:t>
      </w:r>
      <w:r>
        <w:t xml:space="preserve">y příčné (podélné) profily pro </w:t>
      </w:r>
      <w:r w:rsidR="00426441">
        <w:t>stanovení plochy záboru pozemků pro komunikace, vodohospodářská díla a další stavby navržené v rámci pl</w:t>
      </w:r>
      <w:r>
        <w:t>ánu společných zařízeni. Dokume</w:t>
      </w:r>
      <w:r w:rsidR="00426441">
        <w:t>ntace k plánu společných zařízení bud</w:t>
      </w:r>
      <w:r>
        <w:t>e v rozsahu uvedeným v bodě 7 přílohy k vyhlášce č. 54</w:t>
      </w:r>
      <w:r w:rsidR="00426441">
        <w:t>3/2002 Sb., bodu 10. Metodiky a Technického standardu.</w:t>
      </w:r>
    </w:p>
    <w:p w:rsidR="000F6147" w:rsidRDefault="00E72CCA">
      <w:pPr>
        <w:pStyle w:val="Style10"/>
        <w:numPr>
          <w:ilvl w:val="0"/>
          <w:numId w:val="6"/>
        </w:numPr>
        <w:shd w:val="clear" w:color="auto" w:fill="auto"/>
        <w:tabs>
          <w:tab w:val="left" w:pos="481"/>
        </w:tabs>
        <w:spacing w:after="268"/>
        <w:ind w:firstLine="0"/>
        <w:jc w:val="both"/>
      </w:pPr>
      <w:r>
        <w:rPr>
          <w:rStyle w:val="CharStyle22"/>
          <w:b/>
          <w:bCs/>
        </w:rPr>
        <w:t>Návrh nového uspořádán</w:t>
      </w:r>
      <w:r w:rsidR="00426441">
        <w:rPr>
          <w:rStyle w:val="CharStyle22"/>
          <w:b/>
          <w:bCs/>
        </w:rPr>
        <w:t>í pozemků</w:t>
      </w:r>
    </w:p>
    <w:p w:rsidR="000F6147" w:rsidRDefault="00E72CCA">
      <w:pPr>
        <w:pStyle w:val="Style5"/>
        <w:shd w:val="clear" w:color="auto" w:fill="auto"/>
        <w:spacing w:after="292" w:line="259" w:lineRule="exact"/>
        <w:ind w:firstLine="0"/>
      </w:pPr>
      <w:r>
        <w:t>Vypracování</w:t>
      </w:r>
      <w:r w:rsidR="00426441">
        <w:t xml:space="preserve"> návrhu nového uspořádáni pozemků včetně bilancí. Optimální prostorové a funkční uspořádáni nových pozemků včetně bilancí odsouhlasenýc</w:t>
      </w:r>
      <w:r>
        <w:t>h vlastníky nejméně 75 % výměry</w:t>
      </w:r>
      <w:r w:rsidR="00426441">
        <w:t xml:space="preserve"> pozemků řešených podle § 2 zákona č. 139/2002 Sb., zpracovaných v souladu s § 9 a 10 zákona ě. 139/2002 Sb., s § 10 vy</w:t>
      </w:r>
      <w:r>
        <w:t>hl, č. 545/2002 Sb. a tabulkou č</w:t>
      </w:r>
      <w:r w:rsidR="00426441">
        <w:t>. 2 této vyhlášky. Dokumentace návrhu nového u</w:t>
      </w:r>
      <w:r>
        <w:t>spořádání pozemků bude v rozsahu uvedeném v bod</w:t>
      </w:r>
      <w:r w:rsidR="00426441">
        <w:t>ech 8 a 9 přílohy k vyhl, č. 545/2002 Sb. a hodu 11. Metodiky.</w:t>
      </w:r>
    </w:p>
    <w:p w:rsidR="000F6147" w:rsidRPr="00E72CCA" w:rsidRDefault="00E72CCA">
      <w:pPr>
        <w:pStyle w:val="Style5"/>
        <w:numPr>
          <w:ilvl w:val="0"/>
          <w:numId w:val="6"/>
        </w:numPr>
        <w:shd w:val="clear" w:color="auto" w:fill="auto"/>
        <w:tabs>
          <w:tab w:val="left" w:pos="466"/>
        </w:tabs>
        <w:spacing w:after="264"/>
        <w:ind w:firstLine="0"/>
        <w:rPr>
          <w:b/>
        </w:rPr>
      </w:pPr>
      <w:r w:rsidRPr="00E72CCA">
        <w:rPr>
          <w:rStyle w:val="CharStyle21"/>
          <w:b/>
        </w:rPr>
        <w:t xml:space="preserve">Komplexní </w:t>
      </w:r>
      <w:r w:rsidR="00426441" w:rsidRPr="00E72CCA">
        <w:rPr>
          <w:rStyle w:val="CharStyle21"/>
          <w:b/>
        </w:rPr>
        <w:t>dokumentace návrhu KPU</w:t>
      </w:r>
    </w:p>
    <w:p w:rsidR="000F6147" w:rsidRDefault="00426441">
      <w:pPr>
        <w:pStyle w:val="Style5"/>
        <w:shd w:val="clear" w:color="auto" w:fill="auto"/>
        <w:spacing w:after="284" w:line="264" w:lineRule="exact"/>
        <w:ind w:firstLine="0"/>
      </w:pPr>
      <w:r>
        <w:t xml:space="preserve">Kompletní dokumentace bude předložena, v rozsahu stanoveném přílohou k vyhl. </w:t>
      </w:r>
      <w:r w:rsidR="00E72CCA">
        <w:t>č</w:t>
      </w:r>
      <w:r>
        <w:t>. 5</w:t>
      </w:r>
      <w:r w:rsidR="00E72CCA">
        <w:t>45/2002 Sb. a bodem 12. Metodiky, a to v počtu tří vyhotovení v papírové formě a 1 x digitálně</w:t>
      </w:r>
      <w:r>
        <w:t xml:space="preserve"> —</w:t>
      </w:r>
      <w:r w:rsidR="00E72CCA">
        <w:t xml:space="preserve"> </w:t>
      </w:r>
      <w:r>
        <w:t>paré č.</w:t>
      </w:r>
      <w:r w:rsidR="00E72CCA">
        <w:t xml:space="preserve"> </w:t>
      </w:r>
      <w:r>
        <w:t xml:space="preserve">l bude obsahovat originály dokladů. Vše bude </w:t>
      </w:r>
      <w:r w:rsidR="00E72CCA">
        <w:t>řádně označeno, podepsáno s pří</w:t>
      </w:r>
      <w:r>
        <w:t>slušným razítkem zhotovit</w:t>
      </w:r>
      <w:r w:rsidR="00E72CCA">
        <w:t>ele a osoby s předepsaným</w:t>
      </w:r>
      <w:r>
        <w:t xml:space="preserve"> úředním oprávněním.</w:t>
      </w:r>
      <w:r w:rsidR="00E72CCA">
        <w:t xml:space="preserve"> Návrh KPÚ bude předán včetně zapracovan</w:t>
      </w:r>
      <w:r>
        <w:t>ých připomínek a námitek, podaných v době vystavení návrhu.</w:t>
      </w:r>
    </w:p>
    <w:p w:rsidR="000F6147" w:rsidRDefault="00426441" w:rsidP="00E72CCA">
      <w:pPr>
        <w:pStyle w:val="Style10"/>
        <w:numPr>
          <w:ilvl w:val="0"/>
          <w:numId w:val="5"/>
        </w:numPr>
        <w:shd w:val="clear" w:color="auto" w:fill="auto"/>
        <w:tabs>
          <w:tab w:val="left" w:pos="382"/>
        </w:tabs>
        <w:spacing w:after="272" w:line="259" w:lineRule="exact"/>
        <w:ind w:left="442" w:hanging="442"/>
        <w:jc w:val="left"/>
      </w:pPr>
      <w:r>
        <w:t>Hlavní fakturační celek „Ma</w:t>
      </w:r>
      <w:r w:rsidR="00E72CCA">
        <w:t xml:space="preserve">pové dílo a vytyčeni pozemků” je sestaven z náslcdujících </w:t>
      </w:r>
      <w:r>
        <w:t>dílčích fakturačních</w:t>
      </w:r>
      <w:r w:rsidR="00E72CCA">
        <w:t xml:space="preserve"> celků:</w:t>
      </w:r>
    </w:p>
    <w:p w:rsidR="000F6147" w:rsidRDefault="00E72CCA">
      <w:pPr>
        <w:pStyle w:val="Style10"/>
        <w:numPr>
          <w:ilvl w:val="0"/>
          <w:numId w:val="7"/>
        </w:numPr>
        <w:shd w:val="clear" w:color="auto" w:fill="auto"/>
        <w:tabs>
          <w:tab w:val="left" w:pos="462"/>
        </w:tabs>
        <w:spacing w:after="268"/>
        <w:ind w:firstLine="0"/>
        <w:jc w:val="both"/>
      </w:pPr>
      <w:r>
        <w:rPr>
          <w:rStyle w:val="CharStyle22"/>
          <w:b/>
          <w:bCs/>
        </w:rPr>
        <w:t>Vvtyčení</w:t>
      </w:r>
      <w:r w:rsidR="00426441">
        <w:rPr>
          <w:rStyle w:val="CharStyle22"/>
          <w:b/>
          <w:bCs/>
        </w:rPr>
        <w:t xml:space="preserve"> hranic </w:t>
      </w:r>
      <w:r w:rsidR="00624F0A">
        <w:rPr>
          <w:rStyle w:val="CharStyle22"/>
          <w:b/>
          <w:bCs/>
        </w:rPr>
        <w:t xml:space="preserve">pozemků </w:t>
      </w:r>
      <w:r w:rsidR="00426441">
        <w:rPr>
          <w:rStyle w:val="CharStyle22"/>
          <w:b/>
          <w:bCs/>
        </w:rPr>
        <w:t>dl</w:t>
      </w:r>
      <w:r w:rsidR="00624F0A">
        <w:rPr>
          <w:rStyle w:val="CharStyle22"/>
          <w:b/>
          <w:bCs/>
        </w:rPr>
        <w:t>e schváleného návrhu PU včetně jej</w:t>
      </w:r>
      <w:r w:rsidR="00426441">
        <w:rPr>
          <w:rStyle w:val="CharStyle22"/>
          <w:b/>
          <w:bCs/>
        </w:rPr>
        <w:t>ich stabilizace</w:t>
      </w:r>
    </w:p>
    <w:p w:rsidR="000F6147" w:rsidRDefault="00426441">
      <w:pPr>
        <w:pStyle w:val="Style5"/>
        <w:shd w:val="clear" w:color="auto" w:fill="auto"/>
        <w:spacing w:after="0" w:line="259" w:lineRule="exact"/>
        <w:ind w:firstLine="0"/>
      </w:pPr>
      <w:r>
        <w:t>Vyty</w:t>
      </w:r>
      <w:r w:rsidR="00624F0A">
        <w:t>čení a označení hranic pozemků</w:t>
      </w:r>
      <w:r>
        <w:t xml:space="preserve"> (trvalá stabilizace </w:t>
      </w:r>
      <w:r w:rsidR="00624F0A">
        <w:rPr>
          <w:lang w:val="en-US" w:eastAsia="en-US" w:bidi="en-US"/>
        </w:rPr>
        <w:t>lomový</w:t>
      </w:r>
      <w:r>
        <w:rPr>
          <w:lang w:val="en-US" w:eastAsia="en-US" w:bidi="en-US"/>
        </w:rPr>
        <w:t xml:space="preserve">ch </w:t>
      </w:r>
      <w:r w:rsidR="00624F0A">
        <w:t>bodů</w:t>
      </w:r>
      <w:r>
        <w:t>) a protokolární předání hranic navržených pozemků dle schváleného návrhu KPÚ podle požadavků vlastníků a podle rozhodn</w:t>
      </w:r>
      <w:r w:rsidR="00624F0A">
        <w:t>utí objednatele bod 14. Metodik</w:t>
      </w:r>
      <w:r>
        <w:t>y.</w:t>
      </w:r>
    </w:p>
    <w:p w:rsidR="00624F0A" w:rsidRPr="00624F0A" w:rsidRDefault="00624F0A">
      <w:pPr>
        <w:pStyle w:val="Style5"/>
        <w:shd w:val="clear" w:color="auto" w:fill="auto"/>
        <w:spacing w:after="0" w:line="259" w:lineRule="exact"/>
        <w:ind w:firstLine="0"/>
        <w:rPr>
          <w:b/>
        </w:rPr>
      </w:pPr>
    </w:p>
    <w:p w:rsidR="000F6147" w:rsidRPr="00624F0A" w:rsidRDefault="00624F0A">
      <w:pPr>
        <w:pStyle w:val="Style5"/>
        <w:numPr>
          <w:ilvl w:val="0"/>
          <w:numId w:val="7"/>
        </w:numPr>
        <w:shd w:val="clear" w:color="auto" w:fill="auto"/>
        <w:tabs>
          <w:tab w:val="left" w:pos="526"/>
        </w:tabs>
        <w:spacing w:after="244"/>
        <w:ind w:left="620"/>
        <w:rPr>
          <w:b/>
        </w:rPr>
      </w:pPr>
      <w:r>
        <w:rPr>
          <w:rStyle w:val="CharStyle21"/>
          <w:b/>
        </w:rPr>
        <w:t>Zpracování mapového díla včetně DKM a SPI a příloh k</w:t>
      </w:r>
      <w:r w:rsidR="00426441" w:rsidRPr="00624F0A">
        <w:rPr>
          <w:rStyle w:val="CharStyle21"/>
          <w:b/>
        </w:rPr>
        <w:t xml:space="preserve"> rozhodnutí</w:t>
      </w:r>
    </w:p>
    <w:p w:rsidR="000F6147" w:rsidRDefault="00426441" w:rsidP="00624F0A">
      <w:pPr>
        <w:pStyle w:val="Style5"/>
        <w:shd w:val="clear" w:color="auto" w:fill="auto"/>
        <w:spacing w:after="0" w:line="264" w:lineRule="exact"/>
        <w:ind w:left="620"/>
        <w:jc w:val="left"/>
      </w:pPr>
      <w:r>
        <w:t>Zpracování mapového díla včetně digitální katastrální mapy (dále jen „DKM“), SPI a</w:t>
      </w:r>
    </w:p>
    <w:p w:rsidR="000F6147" w:rsidRDefault="00624F0A" w:rsidP="00624F0A">
      <w:pPr>
        <w:pStyle w:val="Style5"/>
        <w:shd w:val="clear" w:color="auto" w:fill="auto"/>
        <w:spacing w:after="0" w:line="264" w:lineRule="exact"/>
        <w:ind w:left="620"/>
        <w:jc w:val="left"/>
      </w:pPr>
      <w:r>
        <w:t>podkladů potřebných pro zavedení v</w:t>
      </w:r>
      <w:r w:rsidR="00426441">
        <w:t>ýs</w:t>
      </w:r>
      <w:r>
        <w:t>l</w:t>
      </w:r>
      <w:r w:rsidR="00426441">
        <w:t xml:space="preserve">edků pozemkových úprav do KN. Topologická </w:t>
      </w:r>
      <w:r>
        <w:t>úprava</w:t>
      </w:r>
    </w:p>
    <w:p w:rsidR="000F6147" w:rsidRDefault="00624F0A" w:rsidP="00624F0A">
      <w:pPr>
        <w:pStyle w:val="Style5"/>
        <w:shd w:val="clear" w:color="auto" w:fill="auto"/>
        <w:spacing w:after="0" w:line="264" w:lineRule="exact"/>
        <w:ind w:left="620"/>
        <w:jc w:val="left"/>
      </w:pPr>
      <w:r>
        <w:t>platných linií BPEJ na DK</w:t>
      </w:r>
      <w:r w:rsidR="00426441">
        <w:t xml:space="preserve">M, </w:t>
      </w:r>
      <w:r>
        <w:t>schválená VÚMOP, v.v.i. Dokument</w:t>
      </w:r>
      <w:r w:rsidR="00426441">
        <w:t>ace bude obsahovat</w:t>
      </w:r>
    </w:p>
    <w:p w:rsidR="000F6147" w:rsidRDefault="00426441" w:rsidP="00624F0A">
      <w:pPr>
        <w:pStyle w:val="Style5"/>
        <w:shd w:val="clear" w:color="auto" w:fill="auto"/>
        <w:spacing w:after="258" w:line="264" w:lineRule="exact"/>
        <w:ind w:left="620"/>
        <w:jc w:val="left"/>
      </w:pPr>
      <w:r>
        <w:t>náležitosti podle § 66 vyhl. č. 26/2007 Sb. a v rozsahu bodu 13. Metodiky.</w:t>
      </w:r>
    </w:p>
    <w:p w:rsidR="000F6147" w:rsidRPr="00624F0A" w:rsidRDefault="00426441">
      <w:pPr>
        <w:pStyle w:val="Style24"/>
        <w:shd w:val="clear" w:color="auto" w:fill="auto"/>
        <w:spacing w:before="0"/>
        <w:rPr>
          <w:sz w:val="22"/>
          <w:szCs w:val="22"/>
        </w:rPr>
      </w:pPr>
      <w:r w:rsidRPr="00624F0A">
        <w:rPr>
          <w:sz w:val="22"/>
          <w:szCs w:val="22"/>
        </w:rPr>
        <w:t>Čl. IV</w:t>
      </w:r>
    </w:p>
    <w:p w:rsidR="000F6147" w:rsidRDefault="00426441">
      <w:pPr>
        <w:pStyle w:val="Style10"/>
        <w:shd w:val="clear" w:color="auto" w:fill="auto"/>
        <w:ind w:firstLine="0"/>
      </w:pPr>
      <w:r>
        <w:t>Technické požadavky na provedení díla</w:t>
      </w:r>
    </w:p>
    <w:p w:rsidR="000F6147" w:rsidRDefault="00624F0A">
      <w:pPr>
        <w:pStyle w:val="Style5"/>
        <w:numPr>
          <w:ilvl w:val="0"/>
          <w:numId w:val="8"/>
        </w:numPr>
        <w:shd w:val="clear" w:color="auto" w:fill="auto"/>
        <w:tabs>
          <w:tab w:val="left" w:pos="496"/>
        </w:tabs>
        <w:spacing w:after="264" w:line="264" w:lineRule="exact"/>
        <w:ind w:left="420" w:hanging="420"/>
      </w:pPr>
      <w:r>
        <w:t>Vý</w:t>
      </w:r>
      <w:r w:rsidR="00426441">
        <w:t xml:space="preserve">sledky </w:t>
      </w:r>
      <w:r>
        <w:t>jednotlivých etap dí</w:t>
      </w:r>
      <w:r w:rsidR="00426441">
        <w:t xml:space="preserve">la (fakturačních celků příp. ucelených částí) </w:t>
      </w:r>
      <w:r>
        <w:t>budou předávány ve formátech *.doc, *</w:t>
      </w:r>
      <w:r w:rsidR="00426441">
        <w:t>.xls, výsledky geodetických a grafických prací bud</w:t>
      </w:r>
      <w:r>
        <w:t>ou předávány ve formátu *.DGN, *.V</w:t>
      </w:r>
      <w:r w:rsidR="00426441">
        <w:t xml:space="preserve">YK, </w:t>
      </w:r>
      <w:r>
        <w:t>případně *.VTX, rastrová data ve formátu *.ci</w:t>
      </w:r>
      <w:r w:rsidR="00426441">
        <w:t>t (v případě požadavku PÚ</w:t>
      </w:r>
      <w:r>
        <w:t xml:space="preserve"> v jiných formátech), neboť zadavat</w:t>
      </w:r>
      <w:r w:rsidR="00426441">
        <w:t xml:space="preserve">el používá softwarové </w:t>
      </w:r>
      <w:r>
        <w:rPr>
          <w:lang w:val="en-US" w:eastAsia="en-US" w:bidi="en-US"/>
        </w:rPr>
        <w:t xml:space="preserve">vybavení </w:t>
      </w:r>
      <w:r w:rsidR="00426441">
        <w:t>pracující</w:t>
      </w:r>
      <w:r>
        <w:t xml:space="preserve"> s těmito formáty. Součástí návrhu budou i tabulkové v</w:t>
      </w:r>
      <w:r w:rsidR="00426441">
        <w:t>ýstupy pro přílohu k rozho</w:t>
      </w:r>
      <w:r>
        <w:t>dnutí o určení hranic pozemků, schválení návrhu a o výměně nebo př</w:t>
      </w:r>
      <w:r w:rsidR="00426441">
        <w:t>echodu vlastnických práv, příp. určení výše</w:t>
      </w:r>
      <w:r>
        <w:t xml:space="preserve"> ú</w:t>
      </w:r>
      <w:r w:rsidR="00426441">
        <w:t>hrady a Ihůty</w:t>
      </w:r>
      <w:r>
        <w:t xml:space="preserve"> podle § 10 odst. 2 zákona č. 1</w:t>
      </w:r>
      <w:r w:rsidR="00426441">
        <w:t>39/2002 Sb</w:t>
      </w:r>
      <w:r>
        <w:t>., popřípadě u zřízení nebo zruš</w:t>
      </w:r>
      <w:r w:rsidR="00426441">
        <w:t xml:space="preserve">ení věcného břemene </w:t>
      </w:r>
      <w:r>
        <w:t>k dotčeným pozemkům v dohodnuté</w:t>
      </w:r>
      <w:r w:rsidR="00426441">
        <w:t xml:space="preserve"> formě.</w:t>
      </w:r>
    </w:p>
    <w:p w:rsidR="000F6147" w:rsidRDefault="00624F0A">
      <w:pPr>
        <w:pStyle w:val="Style5"/>
        <w:numPr>
          <w:ilvl w:val="0"/>
          <w:numId w:val="8"/>
        </w:numPr>
        <w:shd w:val="clear" w:color="auto" w:fill="auto"/>
        <w:tabs>
          <w:tab w:val="left" w:pos="496"/>
        </w:tabs>
        <w:spacing w:after="0" w:line="259" w:lineRule="exact"/>
        <w:ind w:left="420" w:hanging="420"/>
      </w:pPr>
      <w:r>
        <w:lastRenderedPageBreak/>
        <w:t>Ukončené fakturační</w:t>
      </w:r>
      <w:r w:rsidR="00426441">
        <w:t xml:space="preserve"> celky </w:t>
      </w:r>
      <w:r>
        <w:t>budou odevzdány s náležitostmi podle odst</w:t>
      </w:r>
      <w:r w:rsidR="00426441">
        <w:t>avce 1.</w:t>
      </w:r>
      <w:r>
        <w:t xml:space="preserve"> článku IV</w:t>
      </w:r>
      <w:r w:rsidR="00426441">
        <w:t>. této smlouvy v následujícím počtu vyhotovení a formě;</w:t>
      </w:r>
    </w:p>
    <w:p w:rsidR="000F6147" w:rsidRDefault="00426441">
      <w:pPr>
        <w:pStyle w:val="Style5"/>
        <w:numPr>
          <w:ilvl w:val="0"/>
          <w:numId w:val="9"/>
        </w:numPr>
        <w:shd w:val="clear" w:color="auto" w:fill="auto"/>
        <w:tabs>
          <w:tab w:val="left" w:pos="517"/>
        </w:tabs>
        <w:spacing w:after="0" w:line="264" w:lineRule="exact"/>
        <w:ind w:left="620"/>
      </w:pPr>
      <w:r>
        <w:t>Vyhodnocení podkladů a analýza současného stavu - 3 x papírové zprac. a CD.</w:t>
      </w:r>
    </w:p>
    <w:p w:rsidR="000F6147" w:rsidRDefault="00624F0A">
      <w:pPr>
        <w:pStyle w:val="Style5"/>
        <w:numPr>
          <w:ilvl w:val="0"/>
          <w:numId w:val="9"/>
        </w:numPr>
        <w:shd w:val="clear" w:color="auto" w:fill="auto"/>
        <w:tabs>
          <w:tab w:val="left" w:pos="517"/>
        </w:tabs>
        <w:spacing w:after="0" w:line="264" w:lineRule="exact"/>
        <w:ind w:left="620"/>
      </w:pPr>
      <w:r>
        <w:t>Dohledám, ově</w:t>
      </w:r>
      <w:r w:rsidR="00426441">
        <w:t>ření a doplnění stáva</w:t>
      </w:r>
      <w:r>
        <w:t>j</w:t>
      </w:r>
      <w:r w:rsidR="00426441">
        <w:t>í</w:t>
      </w:r>
      <w:r>
        <w:t>cího bodového pole - 2 x papírové</w:t>
      </w:r>
      <w:r w:rsidR="00426441">
        <w:t xml:space="preserve"> zprac. a CD.</w:t>
      </w:r>
    </w:p>
    <w:p w:rsidR="000F6147" w:rsidRDefault="00624F0A">
      <w:pPr>
        <w:pStyle w:val="Style5"/>
        <w:numPr>
          <w:ilvl w:val="0"/>
          <w:numId w:val="9"/>
        </w:numPr>
        <w:shd w:val="clear" w:color="auto" w:fill="auto"/>
        <w:tabs>
          <w:tab w:val="left" w:pos="517"/>
        </w:tabs>
        <w:spacing w:after="0" w:line="264" w:lineRule="exact"/>
        <w:ind w:left="620"/>
      </w:pPr>
      <w:r>
        <w:t>Polohopisné</w:t>
      </w:r>
      <w:r w:rsidR="00426441">
        <w:t xml:space="preserve"> a výškopisné zaměře</w:t>
      </w:r>
      <w:r>
        <w:t>ní zájmového úze</w:t>
      </w:r>
      <w:r w:rsidR="00426441">
        <w:t>mí - 1 x papírové zprac. a CD.</w:t>
      </w:r>
    </w:p>
    <w:p w:rsidR="000F6147" w:rsidRDefault="00926554">
      <w:pPr>
        <w:pStyle w:val="Style5"/>
        <w:shd w:val="clear" w:color="auto" w:fill="auto"/>
        <w:spacing w:after="0" w:line="264" w:lineRule="exact"/>
        <w:ind w:left="620"/>
      </w:pPr>
      <w:r>
        <w:t>1.4.   Geometrické a polohové určení vnějšího a vnitřn</w:t>
      </w:r>
      <w:r w:rsidR="00426441">
        <w:t>ího obvodu - 2 x papírové zprac. a CD.</w:t>
      </w:r>
    </w:p>
    <w:p w:rsidR="000F6147" w:rsidRDefault="00926554">
      <w:pPr>
        <w:pStyle w:val="Style5"/>
        <w:numPr>
          <w:ilvl w:val="0"/>
          <w:numId w:val="10"/>
        </w:numPr>
        <w:shd w:val="clear" w:color="auto" w:fill="auto"/>
        <w:tabs>
          <w:tab w:val="left" w:pos="502"/>
        </w:tabs>
        <w:spacing w:after="0" w:line="264" w:lineRule="exact"/>
        <w:ind w:left="620"/>
      </w:pPr>
      <w:r>
        <w:t>Zjišťováni a zaměření hrani</w:t>
      </w:r>
      <w:r w:rsidR="00426441">
        <w:t>c pozemků neřešených - 2 x papírové zprac. a CD.</w:t>
      </w:r>
    </w:p>
    <w:p w:rsidR="000F6147" w:rsidRDefault="00426441">
      <w:pPr>
        <w:pStyle w:val="Style5"/>
        <w:numPr>
          <w:ilvl w:val="0"/>
          <w:numId w:val="10"/>
        </w:numPr>
        <w:shd w:val="clear" w:color="auto" w:fill="auto"/>
        <w:tabs>
          <w:tab w:val="left" w:pos="502"/>
        </w:tabs>
        <w:spacing w:after="0" w:line="264" w:lineRule="exact"/>
        <w:ind w:left="620"/>
      </w:pPr>
      <w:r>
        <w:t>Dokumentace nároku vlastníků - 3 papírové zprac. a CD.</w:t>
      </w:r>
    </w:p>
    <w:p w:rsidR="000F6147" w:rsidRDefault="00926554">
      <w:pPr>
        <w:pStyle w:val="Style5"/>
        <w:numPr>
          <w:ilvl w:val="0"/>
          <w:numId w:val="11"/>
        </w:numPr>
        <w:shd w:val="clear" w:color="auto" w:fill="auto"/>
        <w:tabs>
          <w:tab w:val="left" w:pos="522"/>
        </w:tabs>
        <w:spacing w:after="0" w:line="264" w:lineRule="exact"/>
        <w:ind w:left="620"/>
      </w:pPr>
      <w:r>
        <w:t>Vvp</w:t>
      </w:r>
      <w:r w:rsidR="00426441">
        <w:t>racován</w:t>
      </w:r>
      <w:r>
        <w:t xml:space="preserve">í plánu společných zařízení </w:t>
      </w:r>
      <w:r w:rsidR="00426441">
        <w:t>- 4 x pap</w:t>
      </w:r>
      <w:r>
        <w:t xml:space="preserve">írové zprac. a CD. Návrh plánu </w:t>
      </w:r>
      <w:r w:rsidR="00426441">
        <w:t>společných zaříz</w:t>
      </w:r>
      <w:r>
        <w:t xml:space="preserve">ení v měřítku 1 : 2000 nebo 1 : </w:t>
      </w:r>
      <w:r w:rsidR="00426441">
        <w:t>5000 (měřítka stano</w:t>
      </w:r>
      <w:r>
        <w:t>ví objednatel podle potřeby v průběhu zpracování KPÚ). Potřebné podé</w:t>
      </w:r>
      <w:r w:rsidR="00426441">
        <w:t>lné a příčné profily společných zařízení - 1 x papírové zprac. a CD</w:t>
      </w:r>
    </w:p>
    <w:p w:rsidR="000F6147" w:rsidRDefault="00926554">
      <w:pPr>
        <w:pStyle w:val="Style5"/>
        <w:numPr>
          <w:ilvl w:val="0"/>
          <w:numId w:val="11"/>
        </w:numPr>
        <w:shd w:val="clear" w:color="auto" w:fill="auto"/>
        <w:tabs>
          <w:tab w:val="left" w:pos="522"/>
        </w:tabs>
        <w:spacing w:after="0" w:line="264" w:lineRule="exact"/>
        <w:ind w:left="620"/>
      </w:pPr>
      <w:r>
        <w:t>Vy</w:t>
      </w:r>
      <w:r w:rsidR="00426441">
        <w:t>pracování návrhu nového uspořádání pozemků - 3 x papírové zprac. a CD.</w:t>
      </w:r>
    </w:p>
    <w:p w:rsidR="000F6147" w:rsidRDefault="00926554">
      <w:pPr>
        <w:pStyle w:val="Style5"/>
        <w:numPr>
          <w:ilvl w:val="0"/>
          <w:numId w:val="11"/>
        </w:numPr>
        <w:shd w:val="clear" w:color="auto" w:fill="auto"/>
        <w:tabs>
          <w:tab w:val="left" w:pos="536"/>
        </w:tabs>
        <w:spacing w:after="0" w:line="264" w:lineRule="exact"/>
        <w:ind w:left="620"/>
      </w:pPr>
      <w:r>
        <w:t>Předložení kompletní dokumentace</w:t>
      </w:r>
      <w:r w:rsidR="00426441">
        <w:t xml:space="preserve"> návrhu KPÚ. - 3 x papírové zprac. a CD.</w:t>
      </w:r>
    </w:p>
    <w:p w:rsidR="000F6147" w:rsidRDefault="00426441">
      <w:pPr>
        <w:pStyle w:val="Style5"/>
        <w:numPr>
          <w:ilvl w:val="1"/>
          <w:numId w:val="11"/>
        </w:numPr>
        <w:shd w:val="clear" w:color="auto" w:fill="auto"/>
        <w:tabs>
          <w:tab w:val="left" w:pos="512"/>
        </w:tabs>
        <w:spacing w:after="0" w:line="264" w:lineRule="exact"/>
        <w:ind w:left="620"/>
      </w:pPr>
      <w:r>
        <w:t>Vytyč</w:t>
      </w:r>
      <w:r w:rsidR="00926554">
        <w:t>ení hranic pozemků — v náležito</w:t>
      </w:r>
      <w:r>
        <w:t>stech podle katastrálních</w:t>
      </w:r>
      <w:r w:rsidR="00926554">
        <w:t xml:space="preserve"> předpi</w:t>
      </w:r>
      <w:r>
        <w:t>sů.</w:t>
      </w:r>
    </w:p>
    <w:p w:rsidR="000F6147" w:rsidRDefault="00426441">
      <w:pPr>
        <w:pStyle w:val="Style5"/>
        <w:numPr>
          <w:ilvl w:val="1"/>
          <w:numId w:val="11"/>
        </w:numPr>
        <w:shd w:val="clear" w:color="auto" w:fill="auto"/>
        <w:tabs>
          <w:tab w:val="left" w:pos="526"/>
        </w:tabs>
        <w:spacing w:after="0" w:line="264" w:lineRule="exact"/>
        <w:ind w:left="620"/>
      </w:pPr>
      <w:r>
        <w:t>Zpracování mapového díla - 3 x papírové zprac. a CD. Mapové dílo bude zpracováno podle zvláštního předpisu (Návod pro obnovu Icalastrálmho operátu a převod, ČÚZK 2007- ve zněn</w:t>
      </w:r>
      <w:r w:rsidR="00926554">
        <w:t>í</w:t>
      </w:r>
      <w:r>
        <w:t xml:space="preserve"> dodatků). DKM bude zpracována a předána ve vým</w:t>
      </w:r>
      <w:r w:rsidR="00926554">
        <w:t>ě</w:t>
      </w:r>
      <w:r>
        <w:t xml:space="preserve">nném formátu </w:t>
      </w:r>
      <w:r w:rsidR="00926554">
        <w:t xml:space="preserve">ISKN </w:t>
      </w:r>
      <w:r>
        <w:t>podle vyhl</w:t>
      </w:r>
      <w:r w:rsidR="00926554">
        <w:t>. č. 26</w:t>
      </w:r>
      <w:r>
        <w:t>/2007 Sb.</w:t>
      </w:r>
    </w:p>
    <w:p w:rsidR="000F6147" w:rsidRDefault="00926554">
      <w:pPr>
        <w:pStyle w:val="Style5"/>
        <w:shd w:val="clear" w:color="auto" w:fill="auto"/>
        <w:spacing w:after="260" w:line="264" w:lineRule="exact"/>
        <w:ind w:left="620" w:firstLine="0"/>
        <w:jc w:val="left"/>
      </w:pPr>
      <w:r>
        <w:t xml:space="preserve">Přílohy k rozhodnutí o výměně a přechodu vlastnických </w:t>
      </w:r>
      <w:r w:rsidR="00426441">
        <w:t>práv - 4x a CD</w:t>
      </w:r>
    </w:p>
    <w:p w:rsidR="000F6147" w:rsidRDefault="00926554">
      <w:pPr>
        <w:pStyle w:val="Style5"/>
        <w:numPr>
          <w:ilvl w:val="0"/>
          <w:numId w:val="8"/>
        </w:numPr>
        <w:shd w:val="clear" w:color="auto" w:fill="auto"/>
        <w:tabs>
          <w:tab w:val="left" w:pos="496"/>
        </w:tabs>
        <w:spacing w:after="264" w:line="264" w:lineRule="exact"/>
        <w:ind w:left="620"/>
      </w:pPr>
      <w:r>
        <w:t>Grafické výstu</w:t>
      </w:r>
      <w:r w:rsidR="00426441">
        <w:t>py budou zpracovány v měřítku stanoveném příslušným katastrálním úřadem. Návrh plánu s</w:t>
      </w:r>
      <w:r>
        <w:t>polečných zařízeni v měřítku 1 : 2000 nebo 1 : 5000 (mě</w:t>
      </w:r>
      <w:r w:rsidR="00426441">
        <w:t>řítka stanoví objednatel podle potřeby v průběhu zpracování KPÚ).</w:t>
      </w:r>
    </w:p>
    <w:p w:rsidR="000F6147" w:rsidRDefault="00426441">
      <w:pPr>
        <w:pStyle w:val="Style5"/>
        <w:numPr>
          <w:ilvl w:val="0"/>
          <w:numId w:val="8"/>
        </w:numPr>
        <w:shd w:val="clear" w:color="auto" w:fill="auto"/>
        <w:tabs>
          <w:tab w:val="left" w:pos="496"/>
        </w:tabs>
        <w:spacing w:after="0" w:line="259" w:lineRule="exact"/>
        <w:ind w:left="620"/>
      </w:pPr>
      <w:r>
        <w:t>Grafické počítačové soubory mapového díla i návrhu KPÚ budou respektovat požadavky objednatele a příslušného katastrálního úřadu. Součástí v</w:t>
      </w:r>
      <w:r w:rsidR="00926554">
        <w:t>ýsledných digitálních katastrální</w:t>
      </w:r>
      <w:r>
        <w:t>ch map budou podklady podle zadání objednatele</w:t>
      </w:r>
      <w:r w:rsidR="00926554">
        <w:t xml:space="preserve"> na základě dohody s příslušným</w:t>
      </w:r>
      <w:r>
        <w:t xml:space="preserve"> katastrálním úřadem.</w:t>
      </w:r>
    </w:p>
    <w:p w:rsidR="000F6147" w:rsidRDefault="00926554">
      <w:pPr>
        <w:pStyle w:val="Style5"/>
        <w:shd w:val="clear" w:color="auto" w:fill="auto"/>
        <w:spacing w:after="0" w:line="259" w:lineRule="exact"/>
        <w:ind w:left="20" w:firstLine="0"/>
        <w:jc w:val="center"/>
      </w:pPr>
      <w:r w:rsidRPr="00926554">
        <w:rPr>
          <w:b/>
        </w:rPr>
        <w:t>Čl.</w:t>
      </w:r>
      <w:r>
        <w:t xml:space="preserve"> </w:t>
      </w:r>
      <w:r>
        <w:rPr>
          <w:rStyle w:val="CharStyle26"/>
        </w:rPr>
        <w:t>V.</w:t>
      </w:r>
    </w:p>
    <w:p w:rsidR="000F6147" w:rsidRDefault="00926554">
      <w:pPr>
        <w:pStyle w:val="Style10"/>
        <w:shd w:val="clear" w:color="auto" w:fill="auto"/>
        <w:spacing w:line="259" w:lineRule="exact"/>
        <w:ind w:left="20" w:firstLine="0"/>
      </w:pPr>
      <w:r>
        <w:t>Čas a místo</w:t>
      </w:r>
      <w:r w:rsidR="00426441">
        <w:t xml:space="preserve"> předání díla</w:t>
      </w:r>
    </w:p>
    <w:p w:rsidR="000F6147" w:rsidRDefault="00426441">
      <w:pPr>
        <w:pStyle w:val="Style5"/>
        <w:numPr>
          <w:ilvl w:val="0"/>
          <w:numId w:val="12"/>
        </w:numPr>
        <w:shd w:val="clear" w:color="auto" w:fill="auto"/>
        <w:tabs>
          <w:tab w:val="left" w:pos="337"/>
        </w:tabs>
        <w:spacing w:after="0" w:line="259" w:lineRule="exact"/>
        <w:ind w:left="420" w:hanging="420"/>
      </w:pPr>
      <w:r>
        <w:t>Dílo bude př</w:t>
      </w:r>
      <w:r w:rsidR="00926554">
        <w:t xml:space="preserve">edáváno v sídle objednatele po ukončených fakturačních celcích </w:t>
      </w:r>
      <w:r>
        <w:t xml:space="preserve">a </w:t>
      </w:r>
      <w:r w:rsidR="00926554">
        <w:t>ucelených částech ve smyslu článku III</w:t>
      </w:r>
      <w:r>
        <w:t>. této smlouvy, a to v termí</w:t>
      </w:r>
      <w:r w:rsidR="00926554">
        <w:t xml:space="preserve">nech jak jsou </w:t>
      </w:r>
      <w:r>
        <w:t>uvedeny v</w:t>
      </w:r>
      <w:r w:rsidR="00926554">
        <w:t> příloze č. 1, která j</w:t>
      </w:r>
      <w:r>
        <w:t xml:space="preserve">e </w:t>
      </w:r>
      <w:r w:rsidR="00926554">
        <w:t>nedílnou součástí této smlou</w:t>
      </w:r>
      <w:r w:rsidR="003B6AAB">
        <w:rPr>
          <w:lang w:val="en-US" w:eastAsia="en-US" w:bidi="en-US"/>
        </w:rPr>
        <w:t>vy.</w:t>
      </w:r>
      <w:r w:rsidR="00926554">
        <w:rPr>
          <w:lang w:val="en-US" w:eastAsia="en-US" w:bidi="en-US"/>
        </w:rPr>
        <w:t xml:space="preserve"> </w:t>
      </w:r>
    </w:p>
    <w:p w:rsidR="000F6147" w:rsidRDefault="003B6AAB">
      <w:pPr>
        <w:pStyle w:val="Style5"/>
        <w:numPr>
          <w:ilvl w:val="0"/>
          <w:numId w:val="12"/>
        </w:numPr>
        <w:shd w:val="clear" w:color="auto" w:fill="auto"/>
        <w:tabs>
          <w:tab w:val="left" w:pos="337"/>
        </w:tabs>
        <w:spacing w:after="0" w:line="259" w:lineRule="exact"/>
        <w:ind w:left="420" w:hanging="420"/>
      </w:pPr>
      <w:r>
        <w:t>Fakturačn</w:t>
      </w:r>
      <w:r w:rsidR="00426441">
        <w:t xml:space="preserve">í celek </w:t>
      </w:r>
      <w:r w:rsidR="00426441">
        <w:rPr>
          <w:rStyle w:val="CharStyle16"/>
        </w:rPr>
        <w:t>3.2. -</w:t>
      </w:r>
      <w:r>
        <w:t xml:space="preserve"> Mapové dílo včetně DKM a SPI bude z</w:t>
      </w:r>
      <w:r w:rsidR="00426441">
        <w:t xml:space="preserve">pracováno do 90 dnů od </w:t>
      </w:r>
      <w:r w:rsidR="00426441">
        <w:rPr>
          <w:rStyle w:val="CharStyle16"/>
        </w:rPr>
        <w:t>výzvy</w:t>
      </w:r>
      <w:r>
        <w:t xml:space="preserve"> objednatele k za</w:t>
      </w:r>
      <w:r w:rsidR="00426441">
        <w:t>hájení těc</w:t>
      </w:r>
      <w:r>
        <w:t>hto prací - po nabytí právní moci roz</w:t>
      </w:r>
      <w:r w:rsidR="00426441">
        <w:t>hodnutí o schválení návrhu.</w:t>
      </w:r>
    </w:p>
    <w:p w:rsidR="003B6AAB" w:rsidRDefault="003B6AAB" w:rsidP="003B6AAB">
      <w:pPr>
        <w:pStyle w:val="Style5"/>
        <w:shd w:val="clear" w:color="auto" w:fill="auto"/>
        <w:tabs>
          <w:tab w:val="left" w:pos="337"/>
        </w:tabs>
        <w:spacing w:after="0" w:line="259" w:lineRule="exact"/>
        <w:ind w:left="420" w:firstLine="0"/>
      </w:pPr>
    </w:p>
    <w:p w:rsidR="000F6147" w:rsidRDefault="00426441">
      <w:pPr>
        <w:pStyle w:val="Style24"/>
        <w:shd w:val="clear" w:color="auto" w:fill="auto"/>
        <w:spacing w:before="0"/>
        <w:ind w:left="20"/>
      </w:pPr>
      <w:r w:rsidRPr="003B6AAB">
        <w:rPr>
          <w:sz w:val="22"/>
          <w:szCs w:val="22"/>
        </w:rPr>
        <w:t>Čl. VI</w:t>
      </w:r>
      <w:r>
        <w:t>.</w:t>
      </w:r>
    </w:p>
    <w:p w:rsidR="000F6147" w:rsidRDefault="003B6AAB">
      <w:pPr>
        <w:pStyle w:val="Style10"/>
        <w:shd w:val="clear" w:color="auto" w:fill="auto"/>
        <w:ind w:left="20" w:firstLine="0"/>
      </w:pPr>
      <w:r>
        <w:t>Předání a převzetí dí</w:t>
      </w:r>
      <w:r w:rsidR="00426441">
        <w:t>la, sankce, záruky</w:t>
      </w:r>
    </w:p>
    <w:p w:rsidR="000F6147" w:rsidRDefault="00426441">
      <w:pPr>
        <w:pStyle w:val="Style5"/>
        <w:numPr>
          <w:ilvl w:val="0"/>
          <w:numId w:val="13"/>
        </w:numPr>
        <w:shd w:val="clear" w:color="auto" w:fill="auto"/>
        <w:tabs>
          <w:tab w:val="left" w:pos="337"/>
        </w:tabs>
        <w:spacing w:after="260" w:line="264" w:lineRule="exact"/>
        <w:ind w:left="420" w:hanging="420"/>
      </w:pPr>
      <w:r>
        <w:t>Zhotovitel sc zavazuje odevzdávat objednateli dílo po ucelených částech a fakturačních celcích v souladu s čl. č. TIL v termínech uvedených v příloze č. 1, která je nedílnou součástí léto s</w:t>
      </w:r>
      <w:r w:rsidR="003B6AAB">
        <w:t xml:space="preserve">mlouvy. </w:t>
      </w:r>
    </w:p>
    <w:p w:rsidR="000F6147" w:rsidRDefault="003B6AAB">
      <w:pPr>
        <w:pStyle w:val="Style5"/>
        <w:numPr>
          <w:ilvl w:val="0"/>
          <w:numId w:val="13"/>
        </w:numPr>
        <w:shd w:val="clear" w:color="auto" w:fill="auto"/>
        <w:tabs>
          <w:tab w:val="left" w:pos="337"/>
        </w:tabs>
        <w:spacing w:after="260" w:line="264" w:lineRule="exact"/>
        <w:ind w:left="420" w:hanging="420"/>
      </w:pPr>
      <w:r>
        <w:t>Sankce za nesplně</w:t>
      </w:r>
      <w:r w:rsidR="00426441">
        <w:t>ní prací ve 2. uc</w:t>
      </w:r>
      <w:r>
        <w:t xml:space="preserve">elené části (návrhové práce) ve </w:t>
      </w:r>
      <w:r w:rsidR="00426441">
        <w:t>sjednaných termínech, prokazatelně zaviněné zhotovitelem, činí</w:t>
      </w:r>
      <w:r>
        <w:t xml:space="preserve"> 2 % za den z fakturačního celk</w:t>
      </w:r>
      <w:r w:rsidR="00426441">
        <w:t>ů bez DPH.</w:t>
      </w:r>
    </w:p>
    <w:p w:rsidR="000F6147" w:rsidRDefault="00426441">
      <w:pPr>
        <w:pStyle w:val="Style5"/>
        <w:numPr>
          <w:ilvl w:val="0"/>
          <w:numId w:val="13"/>
        </w:numPr>
        <w:shd w:val="clear" w:color="auto" w:fill="auto"/>
        <w:tabs>
          <w:tab w:val="left" w:pos="337"/>
        </w:tabs>
        <w:spacing w:after="260" w:line="264" w:lineRule="exact"/>
        <w:ind w:left="420" w:hanging="420"/>
      </w:pPr>
      <w:r>
        <w:t xml:space="preserve">Sankce za nesplnění prací dle </w:t>
      </w:r>
      <w:r w:rsidRPr="003B6AAB">
        <w:rPr>
          <w:rStyle w:val="CharStyle16"/>
          <w:i w:val="0"/>
        </w:rPr>
        <w:t>3.2.</w:t>
      </w:r>
      <w:r w:rsidR="003B6AAB">
        <w:t xml:space="preserve"> (DKM, SPI, přílohy k rozh.) ve sjednaném term</w:t>
      </w:r>
      <w:r>
        <w:t>í</w:t>
      </w:r>
      <w:r w:rsidR="003B6AAB">
        <w:t>nu, prokazatelně zaviněném zhotovitelem</w:t>
      </w:r>
      <w:r>
        <w:t xml:space="preserve">, činí 2 </w:t>
      </w:r>
      <w:r w:rsidRPr="003B6AAB">
        <w:rPr>
          <w:rStyle w:val="CharStyle16"/>
          <w:i w:val="0"/>
        </w:rPr>
        <w:t>%</w:t>
      </w:r>
      <w:r>
        <w:t xml:space="preserve"> za den z fakturačního celku bez DPH.</w:t>
      </w:r>
    </w:p>
    <w:p w:rsidR="000F6147" w:rsidRDefault="003B6AAB">
      <w:pPr>
        <w:pStyle w:val="Style5"/>
        <w:numPr>
          <w:ilvl w:val="0"/>
          <w:numId w:val="13"/>
        </w:numPr>
        <w:shd w:val="clear" w:color="auto" w:fill="auto"/>
        <w:tabs>
          <w:tab w:val="left" w:pos="337"/>
        </w:tabs>
        <w:spacing w:after="260" w:line="264" w:lineRule="exact"/>
        <w:ind w:left="420" w:hanging="420"/>
      </w:pPr>
      <w:r>
        <w:t>Zhotovitel objednateli poskytuje záruku za jak</w:t>
      </w:r>
      <w:r w:rsidR="00426441">
        <w:t>ost předaného díla. Záruční lhůta se stanovuje na 36 měsíců</w:t>
      </w:r>
      <w:r>
        <w:t xml:space="preserve"> od předání celého díla zhotovitelem objednateli. </w:t>
      </w:r>
      <w:r w:rsidR="00426441">
        <w:t xml:space="preserve">U ucelených části, případně </w:t>
      </w:r>
      <w:r>
        <w:t xml:space="preserve">fakturačních </w:t>
      </w:r>
      <w:r>
        <w:lastRenderedPageBreak/>
        <w:t>celků</w:t>
      </w:r>
      <w:r w:rsidR="00426441">
        <w:t xml:space="preserve"> s</w:t>
      </w:r>
      <w:r>
        <w:t>e</w:t>
      </w:r>
      <w:r w:rsidR="00426441">
        <w:t xml:space="preserve"> záruční lhůta prodlužuje o dobu, která uplyne</w:t>
      </w:r>
      <w:r>
        <w:t xml:space="preserve"> mezi dílčím plněním a předáním</w:t>
      </w:r>
      <w:r w:rsidR="00426441">
        <w:t xml:space="preserve"> celého díla. V případě přerušení prací ze strany obj</w:t>
      </w:r>
      <w:r>
        <w:t>ednatele platí dohodnutá záruční lhůta 36 mě</w:t>
      </w:r>
      <w:r w:rsidR="00426441">
        <w:t>síců na dosud provedené práce</w:t>
      </w:r>
      <w:r>
        <w:t>. Počátkem této záruční lhůty je termín odev</w:t>
      </w:r>
      <w:r w:rsidR="00426441">
        <w:t>zdání poslední ucelené č</w:t>
      </w:r>
      <w:r>
        <w:t>ásti, případně fakturačního celk</w:t>
      </w:r>
      <w:r w:rsidR="00426441">
        <w:t xml:space="preserve">u. V případě, </w:t>
      </w:r>
      <w:r>
        <w:t>že po dobu plynoucí záruční lhůty budou práce znovu obnoven</w:t>
      </w:r>
      <w:r w:rsidR="00426441">
        <w:t>y, prodlužuje s</w:t>
      </w:r>
      <w:r>
        <w:t>e záruční lh</w:t>
      </w:r>
      <w:r w:rsidR="00426441">
        <w:t>ůta na dříve dokončené ucelené části o počet měsíců p</w:t>
      </w:r>
      <w:r>
        <w:t xml:space="preserve">řerušení prací. Záruka </w:t>
      </w:r>
      <w:r w:rsidR="00426441">
        <w:t>se vztahuje na veškeré vady a nedodělky prací zapř</w:t>
      </w:r>
      <w:r>
        <w:t xml:space="preserve">íčiněné zhotovitelem. Záruka se </w:t>
      </w:r>
      <w:r w:rsidR="00426441">
        <w:t>nevztahuje na nedostatky a chyby plynoucí z chybných vs</w:t>
      </w:r>
      <w:r>
        <w:t>tupních podkladů, zejména pak z  chy</w:t>
      </w:r>
      <w:r w:rsidR="00426441">
        <w:t>bného vstupního vlastnictví, které nebylo v době zpracováni návrhů KPU zpochybněno. Po dobu záruční lhů</w:t>
      </w:r>
      <w:r>
        <w:t>ty má objednatel právo požadovat</w:t>
      </w:r>
      <w:r w:rsidR="00426441">
        <w:t xml:space="preserve"> bezplatné odstranění va</w:t>
      </w:r>
      <w:r>
        <w:t xml:space="preserve">d. O odstranění vad bude oběma </w:t>
      </w:r>
      <w:r w:rsidR="00426441">
        <w:t xml:space="preserve">stranami sepsán protokol. Doba odstranění vad se do záruční </w:t>
      </w:r>
      <w:r>
        <w:t>lhůty nezapočítává. Zhotovitel ručí objednateli p</w:t>
      </w:r>
      <w:r w:rsidR="00426441">
        <w:t>odle Obchod</w:t>
      </w:r>
      <w:r>
        <w:t>ního zákoníku do výše čistého obchodního jmě</w:t>
      </w:r>
      <w:r w:rsidR="00426441">
        <w:t>ní.</w:t>
      </w:r>
    </w:p>
    <w:p w:rsidR="000F6147" w:rsidRDefault="00426441">
      <w:pPr>
        <w:pStyle w:val="Style5"/>
        <w:numPr>
          <w:ilvl w:val="0"/>
          <w:numId w:val="13"/>
        </w:numPr>
        <w:shd w:val="clear" w:color="auto" w:fill="auto"/>
        <w:tabs>
          <w:tab w:val="left" w:pos="337"/>
        </w:tabs>
        <w:spacing w:after="264" w:line="264" w:lineRule="exact"/>
        <w:ind w:left="420" w:hanging="420"/>
      </w:pPr>
      <w:r>
        <w:t>V</w:t>
      </w:r>
      <w:r w:rsidR="003B6AAB">
        <w:t>ady díla: dílo má vady, pokud n</w:t>
      </w:r>
      <w:r>
        <w:t xml:space="preserve">eodpovídá </w:t>
      </w:r>
      <w:r w:rsidR="003B6AAB">
        <w:t xml:space="preserve">kvalitou </w:t>
      </w:r>
      <w:r>
        <w:t xml:space="preserve">či rozsahem podmínkám stanoveným </w:t>
      </w:r>
      <w:r w:rsidR="003B6AAB">
        <w:t>ve smlouvě, případně požadavků</w:t>
      </w:r>
      <w:r>
        <w:t>m obecně závazných norem nebo předpisům uvedeným v této smlouvě. Objednatel oznámí zhotov</w:t>
      </w:r>
      <w:r w:rsidR="003B6AAB">
        <w:t>iteli vadu díla a ten je povinen do 15 dnů písemně oznámit,</w:t>
      </w:r>
      <w:r>
        <w:t xml:space="preserve"> zda vadu uznává, či nikoliv. Vady díla zhotovitel odst</w:t>
      </w:r>
      <w:r w:rsidR="003B6AAB">
        <w:t>raní bezplatně v dohodnuté lhůtě</w:t>
      </w:r>
      <w:r>
        <w:t>. Lhůta musí být dohodnuta tak, aby nezmařila dalš</w:t>
      </w:r>
      <w:r w:rsidR="003B6AAB">
        <w:t>í práce nebo úkony. Podkladem je</w:t>
      </w:r>
      <w:r>
        <w:t xml:space="preserve"> písemné oznámení o specifikovaných vadách podle ustanovení § 562</w:t>
      </w:r>
      <w:r w:rsidR="003B6AAB">
        <w:t xml:space="preserve"> Obchodního zákoníku a potvrzení zhotovite</w:t>
      </w:r>
      <w:r>
        <w:t>le o uznání vady.</w:t>
      </w:r>
    </w:p>
    <w:p w:rsidR="000F6147" w:rsidRDefault="003B6AAB">
      <w:pPr>
        <w:pStyle w:val="Style5"/>
        <w:numPr>
          <w:ilvl w:val="0"/>
          <w:numId w:val="13"/>
        </w:numPr>
        <w:shd w:val="clear" w:color="auto" w:fill="auto"/>
        <w:tabs>
          <w:tab w:val="left" w:pos="337"/>
        </w:tabs>
        <w:spacing w:after="264" w:line="259" w:lineRule="exact"/>
        <w:ind w:left="420" w:hanging="420"/>
      </w:pPr>
      <w:r>
        <w:t>Je-li</w:t>
      </w:r>
      <w:r w:rsidR="00426441">
        <w:t xml:space="preserve"> zhotovitel v prodlení s odstraněním vad, uhr</w:t>
      </w:r>
      <w:r w:rsidR="003E5C4B">
        <w:t>adí objednateli smluvní pokutu ve</w:t>
      </w:r>
      <w:r w:rsidR="00426441">
        <w:t xml:space="preserve"> výši 10% z ceny reklamované částí díla za každý den prodleni po uplynutí lhůty dohodnuté podle bodu 5.</w:t>
      </w:r>
    </w:p>
    <w:p w:rsidR="000F6147" w:rsidRDefault="003E5C4B" w:rsidP="003E5C4B">
      <w:pPr>
        <w:pStyle w:val="Style5"/>
        <w:numPr>
          <w:ilvl w:val="0"/>
          <w:numId w:val="13"/>
        </w:numPr>
        <w:shd w:val="clear" w:color="auto" w:fill="auto"/>
        <w:tabs>
          <w:tab w:val="left" w:pos="337"/>
        </w:tabs>
        <w:spacing w:after="0" w:line="254" w:lineRule="exact"/>
        <w:ind w:left="420" w:hanging="420"/>
      </w:pPr>
      <w:r>
        <w:t>Smluvní finanční</w:t>
      </w:r>
      <w:r w:rsidR="00426441">
        <w:t xml:space="preserve"> sankce budou up</w:t>
      </w:r>
      <w:r>
        <w:t>latňovány tak, že objednatel vy</w:t>
      </w:r>
      <w:r w:rsidR="00426441">
        <w:t xml:space="preserve">staví fakturu na </w:t>
      </w:r>
      <w:r>
        <w:t>stanovenou částku a zašle ji zhotoviteli k uhrazení.</w:t>
      </w:r>
    </w:p>
    <w:p w:rsidR="003E5C4B" w:rsidRDefault="003E5C4B" w:rsidP="003E5C4B">
      <w:pPr>
        <w:pStyle w:val="Style5"/>
        <w:shd w:val="clear" w:color="auto" w:fill="auto"/>
        <w:tabs>
          <w:tab w:val="left" w:pos="337"/>
        </w:tabs>
        <w:spacing w:after="0" w:line="254" w:lineRule="exact"/>
        <w:ind w:left="420" w:firstLine="0"/>
      </w:pPr>
    </w:p>
    <w:p w:rsidR="000F6147" w:rsidRPr="003E5C4B" w:rsidRDefault="003E5C4B">
      <w:pPr>
        <w:pStyle w:val="Style27"/>
        <w:keepNext/>
        <w:keepLines/>
        <w:shd w:val="clear" w:color="auto" w:fill="auto"/>
        <w:ind w:right="40"/>
        <w:rPr>
          <w:sz w:val="22"/>
          <w:szCs w:val="22"/>
        </w:rPr>
      </w:pPr>
      <w:bookmarkStart w:id="1" w:name="bookmark1"/>
      <w:r w:rsidRPr="003E5C4B">
        <w:rPr>
          <w:sz w:val="22"/>
          <w:szCs w:val="22"/>
        </w:rPr>
        <w:t>Čl. VII</w:t>
      </w:r>
      <w:r w:rsidR="00426441" w:rsidRPr="003E5C4B">
        <w:rPr>
          <w:sz w:val="22"/>
          <w:szCs w:val="22"/>
        </w:rPr>
        <w:t>.</w:t>
      </w:r>
      <w:bookmarkEnd w:id="1"/>
    </w:p>
    <w:p w:rsidR="000F6147" w:rsidRPr="003E5C4B" w:rsidRDefault="003E5C4B">
      <w:pPr>
        <w:pStyle w:val="Style5"/>
        <w:shd w:val="clear" w:color="auto" w:fill="auto"/>
        <w:spacing w:after="0" w:line="259" w:lineRule="exact"/>
        <w:ind w:right="40" w:firstLine="0"/>
        <w:jc w:val="center"/>
        <w:rPr>
          <w:b/>
        </w:rPr>
      </w:pPr>
      <w:r>
        <w:rPr>
          <w:b/>
        </w:rPr>
        <w:t xml:space="preserve">Cena za </w:t>
      </w:r>
      <w:r w:rsidR="00426441" w:rsidRPr="003E5C4B">
        <w:rPr>
          <w:b/>
        </w:rPr>
        <w:t>provedení díla</w:t>
      </w:r>
    </w:p>
    <w:p w:rsidR="000F6147" w:rsidRDefault="003E5C4B">
      <w:pPr>
        <w:pStyle w:val="Style5"/>
        <w:numPr>
          <w:ilvl w:val="0"/>
          <w:numId w:val="14"/>
        </w:numPr>
        <w:shd w:val="clear" w:color="auto" w:fill="auto"/>
        <w:tabs>
          <w:tab w:val="left" w:pos="327"/>
        </w:tabs>
        <w:spacing w:after="0" w:line="259" w:lineRule="exact"/>
        <w:ind w:left="480" w:hanging="480"/>
      </w:pPr>
      <w:r>
        <w:t>Cena za provedení dí</w:t>
      </w:r>
      <w:r w:rsidR="00426441">
        <w:t>la je sjednána na základě vítězné na</w:t>
      </w:r>
      <w:r>
        <w:t>bídky veřejné zakázky, vyhlášené objednat</w:t>
      </w:r>
      <w:r w:rsidR="00426441">
        <w:t>elem. Podrobnosti kalkulace ceny</w:t>
      </w:r>
      <w:r>
        <w:t xml:space="preserve"> obsahuje příloha č. 1, která je</w:t>
      </w:r>
      <w:r w:rsidR="00426441">
        <w:t xml:space="preserve"> nedílnou součástí této smlouvy. Rekapitulace ceny:</w:t>
      </w:r>
    </w:p>
    <w:p w:rsidR="003E5C4B" w:rsidRDefault="003E5C4B" w:rsidP="003E5C4B">
      <w:pPr>
        <w:pStyle w:val="Style5"/>
        <w:shd w:val="clear" w:color="auto" w:fill="auto"/>
        <w:tabs>
          <w:tab w:val="left" w:pos="327"/>
        </w:tabs>
        <w:spacing w:after="0" w:line="259" w:lineRule="exact"/>
        <w:ind w:left="48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2"/>
        <w:gridCol w:w="2885"/>
      </w:tblGrid>
      <w:tr w:rsidR="000F6147">
        <w:trPr>
          <w:trHeight w:hRule="exact" w:val="298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47" w:rsidRDefault="00426441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1. Přípravné práce celkem (1.1. - 1.6.) bez DPH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Default="003E5C4B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CharStyle29"/>
              </w:rPr>
              <w:t>330 300,-K</w:t>
            </w:r>
            <w:r w:rsidR="00426441">
              <w:rPr>
                <w:rStyle w:val="CharStyle29"/>
              </w:rPr>
              <w:t>č</w:t>
            </w:r>
          </w:p>
        </w:tc>
      </w:tr>
      <w:tr w:rsidR="000F6147">
        <w:trPr>
          <w:trHeight w:hRule="exact" w:val="27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47" w:rsidRDefault="003E5C4B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2. Návrhové</w:t>
            </w:r>
            <w:r w:rsidR="00426441">
              <w:rPr>
                <w:rStyle w:val="CharStyle29"/>
              </w:rPr>
              <w:t xml:space="preserve"> práce celkem (2.1.- 2.3.) bez DPH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Default="003E5C4B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CharStyle29"/>
              </w:rPr>
              <w:t>1</w:t>
            </w:r>
            <w:r w:rsidR="00426441">
              <w:rPr>
                <w:rStyle w:val="CharStyle29"/>
              </w:rPr>
              <w:t>59 000,-Kč</w:t>
            </w:r>
          </w:p>
        </w:tc>
      </w:tr>
      <w:tr w:rsidR="000F6147">
        <w:trPr>
          <w:trHeight w:hRule="exact" w:val="27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47" w:rsidRDefault="00426441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3. Mapové dílo a vytyčení pozemků (3.1. 3.2.) bez DPH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Default="003E5C4B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CharStyle29"/>
              </w:rPr>
              <w:t>100</w:t>
            </w:r>
            <w:r w:rsidR="00426441">
              <w:rPr>
                <w:rStyle w:val="CharStyle29"/>
              </w:rPr>
              <w:t xml:space="preserve"> 500,-Kč</w:t>
            </w:r>
          </w:p>
        </w:tc>
      </w:tr>
      <w:tr w:rsidR="000F6147">
        <w:trPr>
          <w:trHeight w:hRule="exact" w:val="27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47" w:rsidRDefault="003E5C4B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Celková cena díla bez DPH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Pr="003E5C4B" w:rsidRDefault="00426441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right"/>
              <w:rPr>
                <w:b/>
              </w:rPr>
            </w:pPr>
            <w:r w:rsidRPr="003E5C4B">
              <w:rPr>
                <w:rStyle w:val="CharStyle29"/>
                <w:b/>
              </w:rPr>
              <w:t>589 800,-Kč</w:t>
            </w:r>
          </w:p>
        </w:tc>
      </w:tr>
      <w:tr w:rsidR="000F6147">
        <w:trPr>
          <w:trHeight w:hRule="exact" w:val="278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47" w:rsidRDefault="00426441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DPH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Default="00426441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CharStyle29"/>
              </w:rPr>
              <w:t>117 960,-Kč</w:t>
            </w:r>
          </w:p>
        </w:tc>
      </w:tr>
      <w:tr w:rsidR="000F6147">
        <w:trPr>
          <w:trHeight w:hRule="exact" w:val="298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6147" w:rsidRDefault="003E5C4B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Celková cena dí</w:t>
            </w:r>
            <w:r w:rsidR="00426441">
              <w:rPr>
                <w:rStyle w:val="CharStyle29"/>
              </w:rPr>
              <w:t>la včetně DPH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Pr="003E5C4B" w:rsidRDefault="003E5C4B">
            <w:pPr>
              <w:pStyle w:val="Style5"/>
              <w:framePr w:w="8846" w:wrap="notBeside" w:vAnchor="text" w:hAnchor="text" w:xAlign="center" w:y="1"/>
              <w:shd w:val="clear" w:color="auto" w:fill="auto"/>
              <w:spacing w:after="0"/>
              <w:ind w:firstLine="0"/>
              <w:jc w:val="right"/>
              <w:rPr>
                <w:b/>
              </w:rPr>
            </w:pPr>
            <w:r>
              <w:rPr>
                <w:rStyle w:val="CharStyle29"/>
                <w:b/>
              </w:rPr>
              <w:t>707 760,-</w:t>
            </w:r>
            <w:r w:rsidR="00426441" w:rsidRPr="003E5C4B">
              <w:rPr>
                <w:rStyle w:val="CharStyle29"/>
                <w:b/>
              </w:rPr>
              <w:t>Kč</w:t>
            </w:r>
          </w:p>
        </w:tc>
      </w:tr>
    </w:tbl>
    <w:p w:rsidR="000F6147" w:rsidRDefault="000F6147">
      <w:pPr>
        <w:framePr w:w="8846" w:wrap="notBeside" w:vAnchor="text" w:hAnchor="text" w:xAlign="center" w:y="1"/>
        <w:rPr>
          <w:sz w:val="2"/>
          <w:szCs w:val="2"/>
        </w:rPr>
      </w:pPr>
    </w:p>
    <w:p w:rsidR="000F6147" w:rsidRDefault="000F6147">
      <w:pPr>
        <w:rPr>
          <w:sz w:val="2"/>
          <w:szCs w:val="2"/>
        </w:rPr>
      </w:pPr>
    </w:p>
    <w:p w:rsidR="000F6147" w:rsidRDefault="00426441">
      <w:pPr>
        <w:pStyle w:val="Style5"/>
        <w:numPr>
          <w:ilvl w:val="0"/>
          <w:numId w:val="14"/>
        </w:numPr>
        <w:shd w:val="clear" w:color="auto" w:fill="auto"/>
        <w:tabs>
          <w:tab w:val="left" w:pos="327"/>
        </w:tabs>
        <w:spacing w:before="242" w:line="264" w:lineRule="exact"/>
        <w:ind w:left="480" w:hanging="480"/>
      </w:pPr>
      <w:r>
        <w:t>Sjednaná celková cena díla bude určena skutečným rozsahem měrných jednotek a tuto lze změnit po</w:t>
      </w:r>
      <w:r w:rsidR="003E5C4B">
        <w:t>uze v případě, že v průběhu plně</w:t>
      </w:r>
      <w:r>
        <w:t>ní dojde ke změnám sazeb DPH. Ceny za měrnou jednotku jsou závazné a nem</w:t>
      </w:r>
      <w:r w:rsidR="003E5C4B">
        <w:t>ěnné. V případě menšího množství</w:t>
      </w:r>
      <w:r>
        <w:t xml:space="preserve"> měrných jednot</w:t>
      </w:r>
      <w:r w:rsidR="003E5C4B">
        <w:t>ek u geodetických i projekční</w:t>
      </w:r>
      <w:r>
        <w:t>ch prací budím fakturovány skutečně zpra</w:t>
      </w:r>
      <w:r w:rsidR="003E5C4B">
        <w:t>cované měrné jednotky. Bude-l</w:t>
      </w:r>
      <w:r>
        <w:t xml:space="preserve">i skutečný počet měrných jednotek u </w:t>
      </w:r>
      <w:r w:rsidR="003E5C4B">
        <w:rPr>
          <w:lang w:val="en-US" w:eastAsia="en-US" w:bidi="en-US"/>
        </w:rPr>
        <w:t>geodetických</w:t>
      </w:r>
      <w:r>
        <w:rPr>
          <w:lang w:val="en-US" w:eastAsia="en-US" w:bidi="en-US"/>
        </w:rPr>
        <w:t xml:space="preserve"> </w:t>
      </w:r>
      <w:r w:rsidR="003E5C4B">
        <w:t>i projektových prací vyš</w:t>
      </w:r>
      <w:r>
        <w:t>ší než je předpoklad obje</w:t>
      </w:r>
      <w:r w:rsidR="003E5C4B">
        <w:t>dnatele, bude objednatel postup</w:t>
      </w:r>
      <w:r>
        <w:t>ovat v souladu se zákonem o zadávání veřejných zakázek.</w:t>
      </w:r>
    </w:p>
    <w:p w:rsidR="000F6147" w:rsidRDefault="00426441">
      <w:pPr>
        <w:pStyle w:val="Style5"/>
        <w:numPr>
          <w:ilvl w:val="0"/>
          <w:numId w:val="14"/>
        </w:numPr>
        <w:shd w:val="clear" w:color="auto" w:fill="auto"/>
        <w:tabs>
          <w:tab w:val="left" w:pos="327"/>
        </w:tabs>
        <w:spacing w:after="296" w:line="264" w:lineRule="exact"/>
        <w:ind w:left="480" w:hanging="480"/>
      </w:pPr>
      <w:r>
        <w:t xml:space="preserve">U cen geodetických a projekčních prací, </w:t>
      </w:r>
      <w:r w:rsidR="003E5C4B">
        <w:t>u nichž je měrná jednotka</w:t>
      </w:r>
      <w:r>
        <w:t xml:space="preserve"> </w:t>
      </w:r>
      <w:r w:rsidR="003E5C4B">
        <w:t xml:space="preserve">100 bm, </w:t>
      </w:r>
      <w:r>
        <w:t>se m</w:t>
      </w:r>
      <w:r w:rsidR="003E5C4B">
        <w:t>etry sčítají za celý fakturační celek a teprve součet se zaokrouhluje. Zaokrouhlení s</w:t>
      </w:r>
      <w:r>
        <w:t xml:space="preserve">e provádí při rozsahu menším než 1 měrná jednotka na 1 </w:t>
      </w:r>
      <w:r w:rsidR="003E5C4B">
        <w:t>měrnou jednotku. Při rozsahu větším než 1 měrná jednotka se zaokrouh</w:t>
      </w:r>
      <w:r>
        <w:t>lu</w:t>
      </w:r>
      <w:r w:rsidR="003E5C4B">
        <w:t>je na celé měrné jednotk</w:t>
      </w:r>
      <w:r>
        <w:t>y, a to směrem nahoru.</w:t>
      </w:r>
    </w:p>
    <w:p w:rsidR="000F6147" w:rsidRDefault="00426441" w:rsidP="003E5C4B">
      <w:pPr>
        <w:pStyle w:val="Style5"/>
        <w:numPr>
          <w:ilvl w:val="0"/>
          <w:numId w:val="14"/>
        </w:numPr>
        <w:shd w:val="clear" w:color="auto" w:fill="auto"/>
        <w:tabs>
          <w:tab w:val="left" w:pos="327"/>
        </w:tabs>
        <w:spacing w:after="0"/>
        <w:ind w:left="482" w:hanging="482"/>
      </w:pPr>
      <w:r>
        <w:lastRenderedPageBreak/>
        <w:t>Tisk nutných písemných a mapových podkladů je zahrnut do cenové kalkulace.</w:t>
      </w:r>
    </w:p>
    <w:p w:rsidR="003E5C4B" w:rsidRDefault="003E5C4B" w:rsidP="003E5C4B">
      <w:pPr>
        <w:pStyle w:val="Style5"/>
        <w:shd w:val="clear" w:color="auto" w:fill="auto"/>
        <w:tabs>
          <w:tab w:val="left" w:pos="327"/>
        </w:tabs>
        <w:spacing w:after="0"/>
        <w:ind w:left="482" w:firstLine="0"/>
      </w:pPr>
    </w:p>
    <w:p w:rsidR="000F6147" w:rsidRDefault="003E5C4B">
      <w:pPr>
        <w:pStyle w:val="Style10"/>
        <w:shd w:val="clear" w:color="auto" w:fill="auto"/>
        <w:ind w:right="40" w:firstLine="0"/>
      </w:pPr>
      <w:r>
        <w:t>ČL. VIII</w:t>
      </w:r>
    </w:p>
    <w:p w:rsidR="000F6147" w:rsidRDefault="00426441">
      <w:pPr>
        <w:pStyle w:val="Style10"/>
        <w:shd w:val="clear" w:color="auto" w:fill="auto"/>
        <w:ind w:right="40" w:firstLine="0"/>
      </w:pPr>
      <w:r>
        <w:t>Platební a fakturační podmínky</w:t>
      </w:r>
    </w:p>
    <w:p w:rsidR="000F6147" w:rsidRDefault="003E5C4B">
      <w:pPr>
        <w:pStyle w:val="Style5"/>
        <w:numPr>
          <w:ilvl w:val="0"/>
          <w:numId w:val="15"/>
        </w:numPr>
        <w:shd w:val="clear" w:color="auto" w:fill="auto"/>
        <w:tabs>
          <w:tab w:val="left" w:pos="327"/>
        </w:tabs>
        <w:spacing w:line="264" w:lineRule="exact"/>
        <w:ind w:left="480" w:hanging="480"/>
      </w:pPr>
      <w:r>
        <w:t>F</w:t>
      </w:r>
      <w:r w:rsidR="00426441">
        <w:t>aktu</w:t>
      </w:r>
      <w:r>
        <w:t>race bude prováděna po dokončení</w:t>
      </w:r>
      <w:r w:rsidR="00426441">
        <w:t xml:space="preserve"> j</w:t>
      </w:r>
      <w:r>
        <w:t xml:space="preserve">ednotlivých fakturačních celků </w:t>
      </w:r>
      <w:r w:rsidR="00426441">
        <w:t xml:space="preserve">na </w:t>
      </w:r>
      <w:r w:rsidR="002F03CB">
        <w:t xml:space="preserve">základě </w:t>
      </w:r>
      <w:r w:rsidR="00426441">
        <w:t>vyhotovené</w:t>
      </w:r>
      <w:r w:rsidR="002F03CB">
        <w:t>ho a objednatelem a zhotovitelem potvrzeného schvalovacího protokolu o předání a převzetí prací bez vad a nedodělků (p</w:t>
      </w:r>
      <w:r w:rsidR="00426441">
        <w:t xml:space="preserve">o dohodě </w:t>
      </w:r>
      <w:r w:rsidR="002F03CB">
        <w:t>je možná dílčí fakturace za rozp</w:t>
      </w:r>
      <w:r w:rsidR="00426441">
        <w:t xml:space="preserve">racovaný </w:t>
      </w:r>
      <w:r w:rsidR="002F03CB">
        <w:t>fakt. celek ke konci roku 201</w:t>
      </w:r>
      <w:r w:rsidR="00426441">
        <w:t xml:space="preserve">1, 2012, 2013). Bez </w:t>
      </w:r>
      <w:r w:rsidR="002F03CB">
        <w:t>tohoto potvrzeného protokolu ne</w:t>
      </w:r>
      <w:r w:rsidR="00426441">
        <w:t>sm</w:t>
      </w:r>
      <w:r w:rsidR="002F03CB">
        <w:t>í být faktur</w:t>
      </w:r>
      <w:r w:rsidR="00426441">
        <w:t>a vystavena. Dřívější termín plněn</w:t>
      </w:r>
      <w:r w:rsidR="002F03CB">
        <w:t>í u fakturačních celků</w:t>
      </w:r>
      <w:r w:rsidR="00426441">
        <w:t xml:space="preserve"> </w:t>
      </w:r>
      <w:r w:rsidR="002F03CB">
        <w:t>se připouští za podmínky, že k financování díla b</w:t>
      </w:r>
      <w:r w:rsidR="00426441">
        <w:t>udou ze státního rozpočt</w:t>
      </w:r>
      <w:r w:rsidR="002F03CB">
        <w:t>u uvolněny potřebné finanční prostředky na účet objednatele v době dřívějšíh</w:t>
      </w:r>
      <w:r w:rsidR="00426441">
        <w:t>o plnění.</w:t>
      </w:r>
    </w:p>
    <w:p w:rsidR="000F6147" w:rsidRDefault="00426441">
      <w:pPr>
        <w:pStyle w:val="Style5"/>
        <w:numPr>
          <w:ilvl w:val="0"/>
          <w:numId w:val="15"/>
        </w:numPr>
        <w:shd w:val="clear" w:color="auto" w:fill="auto"/>
        <w:tabs>
          <w:tab w:val="left" w:pos="327"/>
        </w:tabs>
        <w:spacing w:after="284" w:line="264" w:lineRule="exact"/>
        <w:ind w:left="480" w:hanging="480"/>
      </w:pPr>
      <w:r>
        <w:t>Zhotovitel bude zasíl</w:t>
      </w:r>
      <w:r w:rsidR="002F03CB">
        <w:t>at objednateli faktur</w:t>
      </w:r>
      <w:r>
        <w:t xml:space="preserve">y ve </w:t>
      </w:r>
      <w:r w:rsidR="002F03CB">
        <w:rPr>
          <w:lang w:val="en-US" w:eastAsia="en-US" w:bidi="en-US"/>
        </w:rPr>
        <w:t>dv</w:t>
      </w:r>
      <w:r>
        <w:rPr>
          <w:lang w:val="en-US" w:eastAsia="en-US" w:bidi="en-US"/>
        </w:rPr>
        <w:t xml:space="preserve">ou </w:t>
      </w:r>
      <w:r w:rsidR="002F03CB">
        <w:t>vyhotoveních, které mu</w:t>
      </w:r>
      <w:r>
        <w:t>sí splňovat náležitosti podle předpisů o veden</w:t>
      </w:r>
      <w:r w:rsidR="002F03CB">
        <w:t>í</w:t>
      </w:r>
      <w:r>
        <w:t xml:space="preserve"> účetnictví. Zárov</w:t>
      </w:r>
      <w:r w:rsidR="002F03CB">
        <w:t xml:space="preserve">eň s cenou za provedené práce vypočte zhotovitel i DPH podle </w:t>
      </w:r>
      <w:r>
        <w:t>platných zákonů. Pokud faktura neobsahuje všechny zákonem a smlouvou stanovené náležitosti, je obje</w:t>
      </w:r>
      <w:r w:rsidR="002F03CB">
        <w:t>dnatel povinen bezodkladně faktu</w:t>
      </w:r>
      <w:r>
        <w:t>ru vrátit zhotoviteli s tím, že zh</w:t>
      </w:r>
      <w:r w:rsidR="002F03CB">
        <w:t>otovitel je poté povinen vystavit novou fakturu s novým termínem splatnosti. V takovém případě není</w:t>
      </w:r>
      <w:r>
        <w:t xml:space="preserve"> objednatel v prodlení s úhradou.</w:t>
      </w:r>
    </w:p>
    <w:p w:rsidR="000F6147" w:rsidRDefault="00426441">
      <w:pPr>
        <w:pStyle w:val="Style5"/>
        <w:numPr>
          <w:ilvl w:val="0"/>
          <w:numId w:val="15"/>
        </w:numPr>
        <w:shd w:val="clear" w:color="auto" w:fill="auto"/>
        <w:tabs>
          <w:tab w:val="left" w:pos="327"/>
        </w:tabs>
        <w:spacing w:after="0" w:line="259" w:lineRule="exact"/>
        <w:ind w:left="480" w:hanging="480"/>
      </w:pPr>
      <w:r>
        <w:t xml:space="preserve">Splatnost jednotlivých faktur Je 45 kalendářních dnů ode dne </w:t>
      </w:r>
      <w:r w:rsidR="002F03CB">
        <w:rPr>
          <w:lang w:val="en-US" w:eastAsia="en-US" w:bidi="en-US"/>
        </w:rPr>
        <w:t xml:space="preserve">doručení </w:t>
      </w:r>
      <w:r w:rsidR="002F03CB">
        <w:t xml:space="preserve">objednateli. Objednatel se </w:t>
      </w:r>
      <w:r>
        <w:t xml:space="preserve">zavazuje zaplatit pokutu ve výši 0,05% z ceny uvedené </w:t>
      </w:r>
      <w:r w:rsidR="002F03CB">
        <w:t>na faktuře za každý den prodlení splatnost</w:t>
      </w:r>
      <w:r>
        <w:t>i faktury.</w:t>
      </w:r>
    </w:p>
    <w:p w:rsidR="002F03CB" w:rsidRDefault="002F03CB" w:rsidP="002F03CB">
      <w:pPr>
        <w:pStyle w:val="Style5"/>
        <w:shd w:val="clear" w:color="auto" w:fill="auto"/>
        <w:tabs>
          <w:tab w:val="left" w:pos="327"/>
        </w:tabs>
        <w:spacing w:after="0" w:line="259" w:lineRule="exact"/>
        <w:ind w:left="480" w:firstLine="0"/>
      </w:pPr>
    </w:p>
    <w:p w:rsidR="000F6147" w:rsidRDefault="002F03CB">
      <w:pPr>
        <w:pStyle w:val="Style13"/>
        <w:shd w:val="clear" w:color="auto" w:fill="auto"/>
        <w:spacing w:before="0" w:after="0"/>
        <w:ind w:right="20" w:firstLine="0"/>
        <w:jc w:val="center"/>
      </w:pPr>
      <w:r>
        <w:t>ČL. IX.</w:t>
      </w:r>
    </w:p>
    <w:p w:rsidR="000F6147" w:rsidRDefault="002F03CB">
      <w:pPr>
        <w:pStyle w:val="Style10"/>
        <w:shd w:val="clear" w:color="auto" w:fill="auto"/>
        <w:ind w:right="20" w:firstLine="0"/>
      </w:pPr>
      <w:r>
        <w:t>Důvody pro změnu</w:t>
      </w:r>
      <w:r w:rsidR="00426441">
        <w:t xml:space="preserve"> nebo zrušení smlouvy</w:t>
      </w:r>
    </w:p>
    <w:p w:rsidR="000F6147" w:rsidRDefault="002F03CB">
      <w:pPr>
        <w:pStyle w:val="Style5"/>
        <w:numPr>
          <w:ilvl w:val="0"/>
          <w:numId w:val="16"/>
        </w:numPr>
        <w:shd w:val="clear" w:color="auto" w:fill="auto"/>
        <w:tabs>
          <w:tab w:val="left" w:pos="331"/>
        </w:tabs>
        <w:spacing w:after="260" w:line="264" w:lineRule="exact"/>
        <w:ind w:left="440" w:hanging="440"/>
      </w:pPr>
      <w:r>
        <w:t>Zjistí-li objednatel, že</w:t>
      </w:r>
      <w:r w:rsidR="00426441">
        <w:t xml:space="preserve"> zhotovitel</w:t>
      </w:r>
      <w:r>
        <w:t xml:space="preserve"> provádí dílo v rozporu se svými povinnostm</w:t>
      </w:r>
      <w:r w:rsidR="00426441">
        <w:t xml:space="preserve">i </w:t>
      </w:r>
      <w:r>
        <w:rPr>
          <w:lang w:val="en-US" w:eastAsia="en-US" w:bidi="en-US"/>
        </w:rPr>
        <w:t>vyplývající</w:t>
      </w:r>
      <w:r w:rsidR="00426441">
        <w:rPr>
          <w:lang w:val="en-US" w:eastAsia="en-US" w:bidi="en-US"/>
        </w:rPr>
        <w:t xml:space="preserve">mi </w:t>
      </w:r>
      <w:r>
        <w:t>z této smlouvy či stanoven</w:t>
      </w:r>
      <w:r w:rsidR="00426441">
        <w:t>é obecně závaznými právními předpisy, je objednatel oprávněn do</w:t>
      </w:r>
      <w:r>
        <w:t>žadovat se toho, aby zhotovitel od</w:t>
      </w:r>
      <w:r w:rsidR="00426441">
        <w:t>stranil vady vzniklé vadným prováděním a dílo prováděl řádným způsobem. J</w:t>
      </w:r>
      <w:r>
        <w:t>estliže zhotovitel díla tak neuč</w:t>
      </w:r>
      <w:r w:rsidR="00426441">
        <w:t>in</w:t>
      </w:r>
      <w:r>
        <w:t>í</w:t>
      </w:r>
      <w:r w:rsidR="00426441">
        <w:t xml:space="preserve"> ani v</w:t>
      </w:r>
      <w:r>
        <w:t> </w:t>
      </w:r>
      <w:r w:rsidR="00426441">
        <w:t>přiměřené</w:t>
      </w:r>
      <w:r>
        <w:t xml:space="preserve"> lhůtě</w:t>
      </w:r>
      <w:r w:rsidR="00E6440B">
        <w:t xml:space="preserve"> mu k tomu poskytnuté a postup zhotovitele by vedl nepochybně k podstatnému porušení smlouvy</w:t>
      </w:r>
      <w:r w:rsidR="00426441">
        <w:t>, je objednat</w:t>
      </w:r>
      <w:r w:rsidR="00E6440B">
        <w:t>el oprávněn odstoupit od sm1ouvy</w:t>
      </w:r>
      <w:r w:rsidR="00426441">
        <w:t xml:space="preserve"> (§ 550 obch. zák.). Objednatel j</w:t>
      </w:r>
      <w:r w:rsidR="00E6440B">
        <w:t>e</w:t>
      </w:r>
      <w:r w:rsidR="00426441">
        <w:t xml:space="preserve"> oprávněn jednost</w:t>
      </w:r>
      <w:r w:rsidR="00E6440B">
        <w:t>ranně odstoupit od smlouvy také v případě, že zh</w:t>
      </w:r>
      <w:r w:rsidR="00426441">
        <w:t xml:space="preserve">otovitel bude v prodleni </w:t>
      </w:r>
      <w:r w:rsidR="00E6440B">
        <w:t>při zpracování ucelené části (fakturačních celků) dle příloh</w:t>
      </w:r>
      <w:r w:rsidR="00426441">
        <w:t>y smlou</w:t>
      </w:r>
      <w:r w:rsidR="00E6440B">
        <w:t>vy č. 1. z důvodů nu straně zho</w:t>
      </w:r>
      <w:r w:rsidR="00426441">
        <w:t>tovite</w:t>
      </w:r>
      <w:r w:rsidR="00E6440B">
        <w:t>le</w:t>
      </w:r>
      <w:r w:rsidR="00426441">
        <w:t xml:space="preserve"> déle než d</w:t>
      </w:r>
      <w:r w:rsidR="00E6440B">
        <w:t>va měsíce od dohodnutých termín</w:t>
      </w:r>
      <w:r w:rsidR="00426441">
        <w:t>ů.</w:t>
      </w:r>
    </w:p>
    <w:p w:rsidR="000F6147" w:rsidRDefault="00426441">
      <w:pPr>
        <w:pStyle w:val="Style5"/>
        <w:numPr>
          <w:ilvl w:val="0"/>
          <w:numId w:val="16"/>
        </w:numPr>
        <w:shd w:val="clear" w:color="auto" w:fill="auto"/>
        <w:tabs>
          <w:tab w:val="left" w:pos="331"/>
        </w:tabs>
        <w:spacing w:after="264" w:line="264" w:lineRule="exact"/>
        <w:ind w:left="440" w:hanging="440"/>
      </w:pPr>
      <w:r>
        <w:t>Pokud na straně objednatele v</w:t>
      </w:r>
      <w:r w:rsidR="00E6440B">
        <w:t xml:space="preserve">znikl důvod pro změnu nebo zrušení závazku, je </w:t>
      </w:r>
      <w:r>
        <w:t>povinen nahradit zhotoviteli nutné náklady, které mu vznikly v s</w:t>
      </w:r>
      <w:r w:rsidR="00E6440B">
        <w:t>ouvislosti s přípravou na plnění závazku, se změnou č</w:t>
      </w:r>
      <w:r>
        <w:t>i zrušením závazku. Zhotovitel není povinen přistoup</w:t>
      </w:r>
      <w:r w:rsidR="00E6440B">
        <w:t>it na změnu nebo zrušení závazk</w:t>
      </w:r>
      <w:r>
        <w:t>u, jestliže o to objednatel nepožádá bez zbytečného odklad</w:t>
      </w:r>
      <w:r w:rsidR="00E6440B">
        <w:t>u poté, kdy zjistil nebo mohl z</w:t>
      </w:r>
      <w:r>
        <w:t>jistit skutečnost rozhodnou pro změnu nebo zrušen</w:t>
      </w:r>
      <w:r w:rsidR="00E6440B">
        <w:t>í</w:t>
      </w:r>
      <w:r>
        <w:t xml:space="preserve"> závazku. Veške</w:t>
      </w:r>
      <w:r w:rsidR="00E6440B">
        <w:t>ré změny této smlouvy lze prové</w:t>
      </w:r>
      <w:r>
        <w:t xml:space="preserve">st pouze </w:t>
      </w:r>
      <w:r w:rsidR="00E6440B">
        <w:rPr>
          <w:lang w:val="en-US" w:eastAsia="en-US" w:bidi="en-US"/>
        </w:rPr>
        <w:t>písemný</w:t>
      </w:r>
      <w:r>
        <w:rPr>
          <w:lang w:val="en-US" w:eastAsia="en-US" w:bidi="en-US"/>
        </w:rPr>
        <w:t xml:space="preserve">mi </w:t>
      </w:r>
      <w:r>
        <w:t>dodatky.</w:t>
      </w:r>
    </w:p>
    <w:p w:rsidR="000F6147" w:rsidRDefault="00426441">
      <w:pPr>
        <w:pStyle w:val="Style5"/>
        <w:numPr>
          <w:ilvl w:val="0"/>
          <w:numId w:val="16"/>
        </w:numPr>
        <w:shd w:val="clear" w:color="auto" w:fill="auto"/>
        <w:tabs>
          <w:tab w:val="left" w:pos="331"/>
        </w:tabs>
        <w:spacing w:after="256" w:line="259" w:lineRule="exact"/>
        <w:ind w:left="440" w:hanging="440"/>
      </w:pPr>
      <w:r>
        <w:t>Objedn</w:t>
      </w:r>
      <w:r w:rsidR="00E6440B">
        <w:t>atel si vyhrazuje právo přerušit</w:t>
      </w:r>
      <w:r>
        <w:t xml:space="preserve"> práce v p</w:t>
      </w:r>
      <w:r w:rsidR="00E6440B">
        <w:t>řípadě nedost</w:t>
      </w:r>
      <w:r>
        <w:t>atku finančních prostředků na tyto práce přidělených ze s</w:t>
      </w:r>
      <w:r w:rsidR="00E6440B">
        <w:t>tátního rír/počtu, popř. při zastavení řízení</w:t>
      </w:r>
      <w:r>
        <w:t xml:space="preserve"> o pozemk</w:t>
      </w:r>
      <w:r w:rsidR="00E6440B">
        <w:t>ových úpravách podle § 6 odst. 8 zákona č. l39/</w:t>
      </w:r>
      <w:r>
        <w:t>2</w:t>
      </w:r>
      <w:r w:rsidR="00E6440B">
        <w:t>002</w:t>
      </w:r>
      <w:r>
        <w:t xml:space="preserve"> Sb. </w:t>
      </w:r>
      <w:r>
        <w:rPr>
          <w:lang w:val="en-US" w:eastAsia="en-US" w:bidi="en-US"/>
        </w:rPr>
        <w:t>P</w:t>
      </w:r>
      <w:r w:rsidR="00E6440B">
        <w:rPr>
          <w:lang w:val="en-US" w:eastAsia="en-US" w:bidi="en-US"/>
        </w:rPr>
        <w:t>ř</w:t>
      </w:r>
      <w:r>
        <w:rPr>
          <w:lang w:val="en-US" w:eastAsia="en-US" w:bidi="en-US"/>
        </w:rPr>
        <w:t xml:space="preserve">i </w:t>
      </w:r>
      <w:r>
        <w:t>přeruše</w:t>
      </w:r>
      <w:r w:rsidR="00E6440B">
        <w:t xml:space="preserve">ní prací ze strany objednatele </w:t>
      </w:r>
      <w:r>
        <w:t xml:space="preserve">se provede inventarizace rozpracovanosti, zhotovitel doloží rozpracovanost a tyto práce budou v této výši </w:t>
      </w:r>
      <w:r>
        <w:rPr>
          <w:lang w:val="en-US" w:eastAsia="en-US" w:bidi="en-US"/>
        </w:rPr>
        <w:t>u</w:t>
      </w:r>
      <w:r w:rsidR="00E6440B">
        <w:rPr>
          <w:lang w:val="en-US" w:eastAsia="en-US" w:bidi="en-US"/>
        </w:rPr>
        <w:t xml:space="preserve">hrazeny </w:t>
      </w:r>
      <w:r>
        <w:t xml:space="preserve">na základě oboustranně </w:t>
      </w:r>
      <w:r w:rsidR="00E6440B">
        <w:rPr>
          <w:lang w:val="en-US" w:eastAsia="en-US" w:bidi="en-US"/>
        </w:rPr>
        <w:t>potvrzenéh</w:t>
      </w:r>
      <w:r>
        <w:rPr>
          <w:lang w:val="en-US" w:eastAsia="en-US" w:bidi="en-US"/>
        </w:rPr>
        <w:t xml:space="preserve">o </w:t>
      </w:r>
      <w:r w:rsidR="00E6440B">
        <w:t xml:space="preserve">protokolu, O dobu přerušení prací </w:t>
      </w:r>
      <w:r>
        <w:t>se prodlouží lhůty k předáni díla a jeho ucelenýc</w:t>
      </w:r>
      <w:r w:rsidR="00E6440B">
        <w:t>h částí, pokud nebude dohodnuto</w:t>
      </w:r>
      <w:r>
        <w:t xml:space="preserve"> jinak. Zhotovitel toto právo plně akceptuje.</w:t>
      </w:r>
    </w:p>
    <w:p w:rsidR="000F6147" w:rsidRDefault="00E6440B">
      <w:pPr>
        <w:pStyle w:val="Style5"/>
        <w:numPr>
          <w:ilvl w:val="0"/>
          <w:numId w:val="16"/>
        </w:numPr>
        <w:shd w:val="clear" w:color="auto" w:fill="auto"/>
        <w:tabs>
          <w:tab w:val="left" w:pos="331"/>
        </w:tabs>
        <w:spacing w:after="260" w:line="264" w:lineRule="exact"/>
        <w:ind w:left="440" w:hanging="440"/>
      </w:pPr>
      <w:r>
        <w:t>Objednatel si dále vyhrazuje právo odstoupit od smlouvy, když přeru</w:t>
      </w:r>
      <w:r w:rsidR="00426441">
        <w:t xml:space="preserve">šení prací z výše citovaných </w:t>
      </w:r>
      <w:r>
        <w:lastRenderedPageBreak/>
        <w:t xml:space="preserve">důvodů bude trvat více než </w:t>
      </w:r>
      <w:r w:rsidR="00426441">
        <w:t>šest měsíců nebo d</w:t>
      </w:r>
      <w:r>
        <w:t>ůvody pro dopracování pozemkové</w:t>
      </w:r>
      <w:r w:rsidR="00426441">
        <w:t xml:space="preserve"> úpravy pominou. Zhotovitel loto právo plně akceptuje.</w:t>
      </w:r>
    </w:p>
    <w:p w:rsidR="000F6147" w:rsidRDefault="00426441">
      <w:pPr>
        <w:pStyle w:val="Style5"/>
        <w:numPr>
          <w:ilvl w:val="0"/>
          <w:numId w:val="16"/>
        </w:numPr>
        <w:shd w:val="clear" w:color="auto" w:fill="auto"/>
        <w:tabs>
          <w:tab w:val="left" w:pos="331"/>
        </w:tabs>
        <w:spacing w:after="0" w:line="264" w:lineRule="exact"/>
        <w:ind w:left="440" w:hanging="440"/>
      </w:pPr>
      <w:r>
        <w:t>Ka</w:t>
      </w:r>
      <w:r w:rsidR="00E6440B">
        <w:t>ždá ze smluvních str</w:t>
      </w:r>
      <w:r>
        <w:t>an je oprávněna písemně odstoupit od smlouvy, pokud:</w:t>
      </w:r>
    </w:p>
    <w:p w:rsidR="000F6147" w:rsidRDefault="00E6440B">
      <w:pPr>
        <w:pStyle w:val="Style5"/>
        <w:shd w:val="clear" w:color="auto" w:fill="auto"/>
        <w:spacing w:after="0" w:line="264" w:lineRule="exact"/>
        <w:ind w:left="780" w:hanging="340"/>
      </w:pPr>
      <w:r>
        <w:t xml:space="preserve">a) vůči majetku zhotovitele </w:t>
      </w:r>
      <w:r w:rsidR="00426441">
        <w:t>prob</w:t>
      </w:r>
      <w:r w:rsidR="000F4CE3">
        <w:t>íhá insolvenční ří</w:t>
      </w:r>
      <w:r w:rsidR="00426441">
        <w:t>zení, v němž bylo vydáno rozhodnutí o úpadku;</w:t>
      </w:r>
    </w:p>
    <w:p w:rsidR="000F6147" w:rsidRDefault="000F4CE3">
      <w:pPr>
        <w:pStyle w:val="Style5"/>
        <w:shd w:val="clear" w:color="auto" w:fill="auto"/>
        <w:spacing w:after="0" w:line="264" w:lineRule="exact"/>
        <w:ind w:left="780" w:hanging="340"/>
      </w:pPr>
      <w:r>
        <w:t>b) insolvenční návrh byl zamítnut proto</w:t>
      </w:r>
      <w:r w:rsidR="00426441">
        <w:t>, že majetek zhotovitele nepostačuje k úhradě n</w:t>
      </w:r>
      <w:r>
        <w:t>ákladů insolvenč</w:t>
      </w:r>
      <w:r w:rsidR="00426441">
        <w:t>ního řízení;</w:t>
      </w:r>
    </w:p>
    <w:p w:rsidR="000F6147" w:rsidRDefault="000F4CE3">
      <w:pPr>
        <w:pStyle w:val="Style5"/>
        <w:numPr>
          <w:ilvl w:val="0"/>
          <w:numId w:val="17"/>
        </w:numPr>
        <w:shd w:val="clear" w:color="auto" w:fill="auto"/>
        <w:tabs>
          <w:tab w:val="left" w:pos="757"/>
        </w:tabs>
        <w:spacing w:after="0" w:line="264" w:lineRule="exact"/>
        <w:ind w:left="780" w:hanging="340"/>
      </w:pPr>
      <w:r>
        <w:t>zhotovitel vstoupí do lik</w:t>
      </w:r>
      <w:r w:rsidR="00426441">
        <w:t>vidace;</w:t>
      </w:r>
    </w:p>
    <w:p w:rsidR="000F6147" w:rsidRDefault="000F4CE3">
      <w:pPr>
        <w:pStyle w:val="Style5"/>
        <w:numPr>
          <w:ilvl w:val="0"/>
          <w:numId w:val="18"/>
        </w:numPr>
        <w:shd w:val="clear" w:color="auto" w:fill="auto"/>
        <w:tabs>
          <w:tab w:val="left" w:pos="767"/>
        </w:tabs>
        <w:spacing w:after="256" w:line="259" w:lineRule="exact"/>
        <w:ind w:left="780" w:hanging="340"/>
      </w:pPr>
      <w:r>
        <w:t>nastane vy</w:t>
      </w:r>
      <w:r w:rsidR="00426441">
        <w:t>šší moc, kdy dojde k okolnostem, které</w:t>
      </w:r>
      <w:r>
        <w:t xml:space="preserve"> nemohou smluvní strany ovlivnit</w:t>
      </w:r>
      <w:r w:rsidR="00426441">
        <w:t xml:space="preserve"> a které zcela nebo na dobu delší než 9</w:t>
      </w:r>
      <w:r>
        <w:t>0 dnů znemožní některé ze smluv</w:t>
      </w:r>
      <w:r w:rsidR="00426441">
        <w:t>ních stran plnit své závazky ze smlouvy.</w:t>
      </w:r>
    </w:p>
    <w:p w:rsidR="000F6147" w:rsidRDefault="000F4CE3">
      <w:pPr>
        <w:pStyle w:val="Style5"/>
        <w:numPr>
          <w:ilvl w:val="0"/>
          <w:numId w:val="16"/>
        </w:numPr>
        <w:shd w:val="clear" w:color="auto" w:fill="auto"/>
        <w:tabs>
          <w:tab w:val="left" w:pos="331"/>
        </w:tabs>
        <w:spacing w:after="260" w:line="264" w:lineRule="exact"/>
        <w:ind w:left="440" w:hanging="440"/>
      </w:pPr>
      <w:r>
        <w:t>Vznik některé ze skutečnost</w:t>
      </w:r>
      <w:r w:rsidR="00426441">
        <w:t>í uvedených v odst. 5 tohoto článku</w:t>
      </w:r>
      <w:r>
        <w:t xml:space="preserve"> je každá smluvní strana povinna ozn</w:t>
      </w:r>
      <w:r w:rsidR="00426441">
        <w:t xml:space="preserve">ámit druhé smluvní straně. Pro uplatnění práva na odstoupení od smlouvy však není rozhodující, jakým způsobem se oprávněná smluvní strana dozvěděla o vzniku </w:t>
      </w:r>
      <w:r>
        <w:t>skute</w:t>
      </w:r>
      <w:r w:rsidR="00426441">
        <w:t>čn</w:t>
      </w:r>
      <w:r>
        <w:t xml:space="preserve">osti opravňujících k odstoupení </w:t>
      </w:r>
      <w:r w:rsidR="00426441">
        <w:t>od smlouvy.</w:t>
      </w:r>
    </w:p>
    <w:p w:rsidR="000F6147" w:rsidRDefault="00426441">
      <w:pPr>
        <w:pStyle w:val="Style5"/>
        <w:numPr>
          <w:ilvl w:val="0"/>
          <w:numId w:val="16"/>
        </w:numPr>
        <w:shd w:val="clear" w:color="auto" w:fill="auto"/>
        <w:tabs>
          <w:tab w:val="left" w:pos="331"/>
        </w:tabs>
        <w:spacing w:after="0" w:line="264" w:lineRule="exact"/>
        <w:ind w:left="440" w:hanging="440"/>
      </w:pPr>
      <w:r>
        <w:t>Pokud odstoupí od smlouvy objednatel z důvodů uvedených v odstavci 1. a</w:t>
      </w:r>
      <w:r w:rsidR="000F4CE3">
        <w:t xml:space="preserve"> 2. tohoto článku nebo některá </w:t>
      </w:r>
      <w:r>
        <w:t>ze sml</w:t>
      </w:r>
      <w:r w:rsidR="000F4CE3">
        <w:t>uvních stran z důvodů uvedených</w:t>
      </w:r>
      <w:r>
        <w:t xml:space="preserve"> v odstavci 5 tohoto</w:t>
      </w:r>
      <w:r w:rsidR="000F4CE3">
        <w:t xml:space="preserve"> článku</w:t>
      </w:r>
      <w:r>
        <w:t xml:space="preserve">, smluvní strany sepíší protokol o </w:t>
      </w:r>
      <w:r w:rsidR="000F4CE3">
        <w:t xml:space="preserve">stavu provedení díla ke dni odstoupení od </w:t>
      </w:r>
      <w:r>
        <w:t>smlouvy.</w:t>
      </w:r>
    </w:p>
    <w:p w:rsidR="000F6147" w:rsidRDefault="000F4CE3">
      <w:pPr>
        <w:pStyle w:val="Style5"/>
        <w:shd w:val="clear" w:color="auto" w:fill="auto"/>
        <w:spacing w:after="260" w:line="259" w:lineRule="exact"/>
        <w:ind w:left="420" w:firstLine="0"/>
      </w:pPr>
      <w:r>
        <w:t>Protokol</w:t>
      </w:r>
      <w:r w:rsidR="00426441">
        <w:t xml:space="preserve"> musí obsa</w:t>
      </w:r>
      <w:r>
        <w:t>hovat zejména soupis veškerých uskutečněných prací a dodávek ke dni odstoupení</w:t>
      </w:r>
      <w:r w:rsidR="00426441">
        <w:t xml:space="preserve"> od sm</w:t>
      </w:r>
      <w:r>
        <w:t>louvy. Závěrem protokolu smluvní strany uvedou finanč</w:t>
      </w:r>
      <w:r w:rsidR="00426441">
        <w:t>ní hodnotu dosud provedeného díla. V případě,</w:t>
      </w:r>
      <w:r>
        <w:t xml:space="preserve"> že se </w:t>
      </w:r>
      <w:r w:rsidR="00426441">
        <w:t>smluvní strany na finanční hodnotě díla neshodnou, necha</w:t>
      </w:r>
      <w:r>
        <w:t>jí vypracovat příslušný znalecký posudek soudním znalcem. Smluvní</w:t>
      </w:r>
      <w:r w:rsidR="00426441">
        <w:t xml:space="preserve"> strany se zavazují přijmo</w:t>
      </w:r>
      <w:r>
        <w:t>ut tento posudek jako konečný k</w:t>
      </w:r>
      <w:r w:rsidR="00426441">
        <w:t xml:space="preserve">e stanovení </w:t>
      </w:r>
      <w:r>
        <w:t xml:space="preserve">finanční </w:t>
      </w:r>
      <w:r w:rsidR="00426441">
        <w:t>hodnoty d</w:t>
      </w:r>
      <w:r>
        <w:t>í</w:t>
      </w:r>
      <w:r w:rsidR="00426441">
        <w:t>la. K určení znalce, jakož i k úhr</w:t>
      </w:r>
      <w:r>
        <w:t>adě ceny za zpracování posudku je přísl</w:t>
      </w:r>
      <w:r w:rsidR="00426441">
        <w:t>ušný objednatel.</w:t>
      </w:r>
    </w:p>
    <w:p w:rsidR="000F6147" w:rsidRDefault="00426441">
      <w:pPr>
        <w:pStyle w:val="Style5"/>
        <w:numPr>
          <w:ilvl w:val="0"/>
          <w:numId w:val="16"/>
        </w:numPr>
        <w:shd w:val="clear" w:color="auto" w:fill="auto"/>
        <w:tabs>
          <w:tab w:val="left" w:pos="333"/>
        </w:tabs>
        <w:spacing w:after="256" w:line="259" w:lineRule="exact"/>
        <w:ind w:left="420" w:hanging="420"/>
      </w:pPr>
      <w:r>
        <w:t>Odstoupení od smlouvy bude oznámeno písemně formou doporučeného dopisu s doručenkou. Úč</w:t>
      </w:r>
      <w:r w:rsidR="000F4CE3">
        <w:t>inky odstoupení od smlouvy nastávají dnem doručení oznámení o odstoupení druhé straně.</w:t>
      </w:r>
    </w:p>
    <w:p w:rsidR="000F6147" w:rsidRDefault="00426441">
      <w:pPr>
        <w:pStyle w:val="Style5"/>
        <w:numPr>
          <w:ilvl w:val="0"/>
          <w:numId w:val="16"/>
        </w:numPr>
        <w:shd w:val="clear" w:color="auto" w:fill="auto"/>
        <w:tabs>
          <w:tab w:val="left" w:pos="333"/>
        </w:tabs>
        <w:spacing w:after="264" w:line="264" w:lineRule="exact"/>
        <w:ind w:left="420" w:hanging="420"/>
      </w:pPr>
      <w:r>
        <w:t>Ve všech výše uvedených případech odstoupení zaviněného zhotovitelem je objedna</w:t>
      </w:r>
      <w:r w:rsidR="000F4CE3">
        <w:t>tel oprávněn uplatnit smluvní pokutu ve v</w:t>
      </w:r>
      <w:r>
        <w:t>ýši 10% z ceny díla. Mimo to je objednatel oprávn</w:t>
      </w:r>
      <w:r w:rsidR="000F4CE3">
        <w:t>ěn přenést na zhotovitele všech</w:t>
      </w:r>
      <w:r>
        <w:t>ny následk</w:t>
      </w:r>
      <w:r w:rsidR="000F4CE3">
        <w:t>y plynoucí z odstoupení od smlouvy, zejména pak náklady vzniklé uz</w:t>
      </w:r>
      <w:r>
        <w:t>a</w:t>
      </w:r>
      <w:r w:rsidR="000F4CE3">
        <w:t>vřením nové smlouv</w:t>
      </w:r>
      <w:r>
        <w:t>y s jiným zhotovitelem,</w:t>
      </w:r>
      <w:r w:rsidR="000F4CE3">
        <w:t xml:space="preserve"> náklady za opravy vad či nedodělků</w:t>
      </w:r>
      <w:r>
        <w:t xml:space="preserve"> a </w:t>
      </w:r>
      <w:r w:rsidR="000F4CE3">
        <w:t>za penále nebo škody, které moh</w:t>
      </w:r>
      <w:r>
        <w:t>ou být hrazeny objednatelem.</w:t>
      </w:r>
    </w:p>
    <w:p w:rsidR="000F6147" w:rsidRDefault="000F4CE3">
      <w:pPr>
        <w:pStyle w:val="Style5"/>
        <w:numPr>
          <w:ilvl w:val="0"/>
          <w:numId w:val="16"/>
        </w:numPr>
        <w:shd w:val="clear" w:color="auto" w:fill="auto"/>
        <w:tabs>
          <w:tab w:val="left" w:pos="390"/>
        </w:tabs>
        <w:spacing w:after="0" w:line="259" w:lineRule="exact"/>
        <w:ind w:left="420" w:hanging="420"/>
      </w:pPr>
      <w:r>
        <w:t xml:space="preserve">V případě odstoupení od smlouvy </w:t>
      </w:r>
      <w:r w:rsidR="00426441">
        <w:t>se zhotovitel zavazuje na žádost objednatele vrátit</w:t>
      </w:r>
    </w:p>
    <w:p w:rsidR="000F6147" w:rsidRDefault="00426441">
      <w:pPr>
        <w:pStyle w:val="Style5"/>
        <w:shd w:val="clear" w:color="auto" w:fill="auto"/>
        <w:tabs>
          <w:tab w:val="left" w:pos="5772"/>
          <w:tab w:val="left" w:pos="6593"/>
          <w:tab w:val="left" w:pos="6962"/>
        </w:tabs>
        <w:spacing w:after="260" w:line="259" w:lineRule="exact"/>
        <w:ind w:left="420" w:firstLine="0"/>
      </w:pPr>
      <w:r>
        <w:t>podklady, příp. i poskytnout nebo dát k dispozici všechny doklady spjaté s vyhotovením dila.</w:t>
      </w:r>
      <w:r>
        <w:tab/>
      </w:r>
    </w:p>
    <w:p w:rsidR="000F6147" w:rsidRDefault="000F4CE3">
      <w:pPr>
        <w:pStyle w:val="Style5"/>
        <w:numPr>
          <w:ilvl w:val="0"/>
          <w:numId w:val="16"/>
        </w:numPr>
        <w:shd w:val="clear" w:color="auto" w:fill="auto"/>
        <w:tabs>
          <w:tab w:val="left" w:pos="399"/>
        </w:tabs>
        <w:spacing w:after="260" w:line="259" w:lineRule="exact"/>
        <w:ind w:left="420" w:hanging="420"/>
      </w:pPr>
      <w:r>
        <w:t>Odstoupe</w:t>
      </w:r>
      <w:r w:rsidR="00426441">
        <w:t>n</w:t>
      </w:r>
      <w:r>
        <w:t>í</w:t>
      </w:r>
      <w:r w:rsidR="00426441">
        <w:t>m od smlouvy nejsou dotčena práva smluvních str</w:t>
      </w:r>
      <w:r>
        <w:t>an na úhradu splatné smluvní po</w:t>
      </w:r>
      <w:r w:rsidR="00426441">
        <w:t>kuty a na náhradu škody.</w:t>
      </w:r>
    </w:p>
    <w:p w:rsidR="000F6147" w:rsidRDefault="00426441">
      <w:pPr>
        <w:pStyle w:val="Style5"/>
        <w:numPr>
          <w:ilvl w:val="0"/>
          <w:numId w:val="16"/>
        </w:numPr>
        <w:shd w:val="clear" w:color="auto" w:fill="auto"/>
        <w:tabs>
          <w:tab w:val="left" w:pos="399"/>
        </w:tabs>
        <w:spacing w:after="260" w:line="259" w:lineRule="exact"/>
        <w:ind w:left="420" w:hanging="420"/>
      </w:pPr>
      <w:r>
        <w:t>V případě odstoupen</w:t>
      </w:r>
      <w:r w:rsidR="000F4CE3">
        <w:t>í</w:t>
      </w:r>
      <w:r>
        <w:t xml:space="preserve"> od smlouvy jed</w:t>
      </w:r>
      <w:r w:rsidR="00F35D95">
        <w:t>nou ze smluvních stran bude k d</w:t>
      </w:r>
      <w:r>
        <w:t xml:space="preserve">atu </w:t>
      </w:r>
      <w:r w:rsidR="00F35D95">
        <w:t>účinnosti odstou</w:t>
      </w:r>
      <w:r>
        <w:t>pení vyhotoven protokol o předání a převzetí nedokončeného díla, který popíše stav nedokončeného díla a vzájemné nároky smluvních stran.</w:t>
      </w:r>
    </w:p>
    <w:p w:rsidR="000F6147" w:rsidRDefault="00F35D95">
      <w:pPr>
        <w:pStyle w:val="Style5"/>
        <w:numPr>
          <w:ilvl w:val="0"/>
          <w:numId w:val="16"/>
        </w:numPr>
        <w:shd w:val="clear" w:color="auto" w:fill="auto"/>
        <w:tabs>
          <w:tab w:val="left" w:pos="399"/>
        </w:tabs>
        <w:spacing w:after="260" w:line="259" w:lineRule="exact"/>
        <w:ind w:left="420" w:hanging="420"/>
      </w:pPr>
      <w:r>
        <w:t>Do doby vyčíslení oprávněných nároků smluvních str</w:t>
      </w:r>
      <w:r w:rsidR="00426441">
        <w:t xml:space="preserve">an </w:t>
      </w:r>
      <w:r>
        <w:t>a do doby dohody o vzájemném vyr</w:t>
      </w:r>
      <w:r w:rsidR="00426441">
        <w:t>ovnání těchto nároků</w:t>
      </w:r>
      <w:r>
        <w:t xml:space="preserve"> je</w:t>
      </w:r>
      <w:r w:rsidR="00426441">
        <w:t xml:space="preserve"> objednatel oprávněn zadržel v</w:t>
      </w:r>
      <w:r>
        <w:t>eškeré fakturované a splatné pl</w:t>
      </w:r>
      <w:r w:rsidR="00426441">
        <w:t xml:space="preserve">atby </w:t>
      </w:r>
      <w:r>
        <w:t>zhotoviteli</w:t>
      </w:r>
      <w:r w:rsidR="00426441">
        <w:t>.</w:t>
      </w:r>
    </w:p>
    <w:p w:rsidR="000F6147" w:rsidRDefault="00426441">
      <w:pPr>
        <w:pStyle w:val="Style5"/>
        <w:numPr>
          <w:ilvl w:val="0"/>
          <w:numId w:val="16"/>
        </w:numPr>
        <w:shd w:val="clear" w:color="auto" w:fill="auto"/>
        <w:tabs>
          <w:tab w:val="left" w:pos="399"/>
        </w:tabs>
        <w:spacing w:after="256" w:line="259" w:lineRule="exact"/>
        <w:ind w:left="420" w:hanging="420"/>
      </w:pPr>
      <w:r>
        <w:lastRenderedPageBreak/>
        <w:t>V dalším se v případě odstoupen</w:t>
      </w:r>
      <w:r w:rsidR="00F35D95">
        <w:t>í od smlouvy post</w:t>
      </w:r>
      <w:r>
        <w:t>upuje dle příslušných ustanovení obchodního zákoníku.</w:t>
      </w:r>
    </w:p>
    <w:p w:rsidR="000F6147" w:rsidRDefault="00F35D95">
      <w:pPr>
        <w:pStyle w:val="Style5"/>
        <w:shd w:val="clear" w:color="auto" w:fill="auto"/>
        <w:spacing w:after="258" w:line="264" w:lineRule="exact"/>
        <w:ind w:left="420" w:hanging="420"/>
      </w:pPr>
      <w:r>
        <w:t>15. Smluvní strany se d</w:t>
      </w:r>
      <w:r w:rsidR="00426441">
        <w:t>oh</w:t>
      </w:r>
      <w:r>
        <w:t xml:space="preserve">odly, že objednatel je od této </w:t>
      </w:r>
      <w:r w:rsidR="00426441">
        <w:t>smlouvy</w:t>
      </w:r>
      <w:r>
        <w:t xml:space="preserve"> oprávněn odstoupit</w:t>
      </w:r>
      <w:r w:rsidR="00426441">
        <w:t xml:space="preserve"> bez jakýc</w:t>
      </w:r>
      <w:r>
        <w:t>h</w:t>
      </w:r>
      <w:r w:rsidR="00426441">
        <w:t>koliv sankc</w:t>
      </w:r>
      <w:r>
        <w:t>í</w:t>
      </w:r>
      <w:r w:rsidR="00426441">
        <w:t>, pokud nebude schválena částka ze státní</w:t>
      </w:r>
      <w:r>
        <w:t>ho rozpočtu následujícího roku,</w:t>
      </w:r>
      <w:r w:rsidR="00426441">
        <w:t xml:space="preserve"> která je potřebná k úhradě za plnění poskytované podle teto smlou</w:t>
      </w:r>
      <w:r>
        <w:t>vy v následujícím roce, pokud se</w:t>
      </w:r>
      <w:r w:rsidR="00426441">
        <w:t xml:space="preserve"> smluvní strany nedohodnou jinak. Objedna</w:t>
      </w:r>
      <w:r>
        <w:t xml:space="preserve">tel prohlašuje, že do 30 dnů po vyhlášení zákona o státním rozpočtu ve Sbírce zákonů oznámí druhé smluvní </w:t>
      </w:r>
      <w:r w:rsidR="00426441">
        <w:t>straně, zda byla schválená částka ze státního rozpočtu následujícího roku, která jo potřebná k</w:t>
      </w:r>
      <w:r>
        <w:t xml:space="preserve"> úhradě za plnění poskytované podle teto smlouv</w:t>
      </w:r>
      <w:r w:rsidR="00426441">
        <w:t>y v ná</w:t>
      </w:r>
      <w:r>
        <w:t>sledují</w:t>
      </w:r>
      <w:r w:rsidR="000E4352">
        <w:t>cí</w:t>
      </w:r>
      <w:r>
        <w:t>m</w:t>
      </w:r>
      <w:r w:rsidR="00426441">
        <w:t xml:space="preserve"> roce.</w:t>
      </w:r>
    </w:p>
    <w:p w:rsidR="000F6147" w:rsidRPr="00F35D95" w:rsidRDefault="00426441">
      <w:pPr>
        <w:pStyle w:val="Style27"/>
        <w:keepNext/>
        <w:keepLines/>
        <w:shd w:val="clear" w:color="auto" w:fill="auto"/>
        <w:spacing w:line="266" w:lineRule="exact"/>
        <w:rPr>
          <w:sz w:val="22"/>
          <w:szCs w:val="22"/>
        </w:rPr>
      </w:pPr>
      <w:bookmarkStart w:id="2" w:name="bookmark2"/>
      <w:r w:rsidRPr="00F35D95">
        <w:rPr>
          <w:sz w:val="22"/>
          <w:szCs w:val="22"/>
        </w:rPr>
        <w:t>Čl. X.</w:t>
      </w:r>
      <w:bookmarkEnd w:id="2"/>
    </w:p>
    <w:p w:rsidR="000F6147" w:rsidRDefault="00426441">
      <w:pPr>
        <w:pStyle w:val="Style10"/>
        <w:shd w:val="clear" w:color="auto" w:fill="auto"/>
        <w:spacing w:after="248"/>
        <w:ind w:firstLine="0"/>
      </w:pPr>
      <w:r>
        <w:t>Jiná ujednání</w:t>
      </w:r>
    </w:p>
    <w:p w:rsidR="000F6147" w:rsidRDefault="00426441">
      <w:pPr>
        <w:pStyle w:val="Style5"/>
        <w:shd w:val="clear" w:color="auto" w:fill="auto"/>
        <w:spacing w:after="256" w:line="259" w:lineRule="exact"/>
        <w:ind w:left="420" w:firstLine="0"/>
      </w:pPr>
      <w:r>
        <w:t>Při provádění d</w:t>
      </w:r>
      <w:r w:rsidR="00F35D95">
        <w:t>íla je zhotovitel v</w:t>
      </w:r>
      <w:r>
        <w:t>ázán pokyny objedna</w:t>
      </w:r>
      <w:r w:rsidR="000E4352">
        <w:t>tele. Objednatel i zhotovitel se</w:t>
      </w:r>
      <w:r>
        <w:t xml:space="preserve"> z</w:t>
      </w:r>
      <w:r w:rsidR="000E4352">
        <w:t>avazují průběžně vzájemně konzu</w:t>
      </w:r>
      <w:r>
        <w:t>ltovat odbornou problematiku předmětu smlouvy. Pracovníci zhotovitele jsou vázáni mlčenlivostí vůči třetím osobám týkající se vešk</w:t>
      </w:r>
      <w:r w:rsidR="000E4352">
        <w:t>erých podkladů a dat, se kterými</w:t>
      </w:r>
      <w:r>
        <w:t xml:space="preserve"> přijdou při zpracování díla do styku. S</w:t>
      </w:r>
      <w:r w:rsidR="000E4352">
        <w:t>mluvní strany se dohodly na tom, že zhotovitel není oprá</w:t>
      </w:r>
      <w:r>
        <w:t>vněn dílo, které je př</w:t>
      </w:r>
      <w:r w:rsidR="000E4352">
        <w:t>edmětem plnění této smlouvy, bez písemného sou</w:t>
      </w:r>
      <w:r>
        <w:t>hlasu objednatele dále</w:t>
      </w:r>
      <w:r w:rsidR="000E4352">
        <w:t xml:space="preserve"> prodávat či s ním jinak naklá</w:t>
      </w:r>
      <w:r>
        <w:t>dat.</w:t>
      </w:r>
    </w:p>
    <w:p w:rsidR="000F6147" w:rsidRDefault="00426441">
      <w:pPr>
        <w:pStyle w:val="Style5"/>
        <w:numPr>
          <w:ilvl w:val="0"/>
          <w:numId w:val="19"/>
        </w:numPr>
        <w:shd w:val="clear" w:color="auto" w:fill="auto"/>
        <w:tabs>
          <w:tab w:val="left" w:pos="330"/>
        </w:tabs>
        <w:spacing w:after="260" w:line="264" w:lineRule="exact"/>
        <w:ind w:left="420" w:hanging="420"/>
      </w:pPr>
      <w:r>
        <w:t>Z</w:t>
      </w:r>
      <w:r w:rsidR="000E4352">
        <w:t>hotovitel se zavazuje během plnění smlouvy i po ukončení smlouvy (i po předání</w:t>
      </w:r>
      <w:r>
        <w:t xml:space="preserve"> díla obje</w:t>
      </w:r>
      <w:r w:rsidR="000E4352">
        <w:t>dnateli), zachovávat mlčenlivost o vš</w:t>
      </w:r>
      <w:r>
        <w:t>e</w:t>
      </w:r>
      <w:r w:rsidR="000E4352">
        <w:t>c</w:t>
      </w:r>
      <w:r>
        <w:t>h sk</w:t>
      </w:r>
      <w:r w:rsidR="000E4352">
        <w:t xml:space="preserve">utečnostech, o kterých se </w:t>
      </w:r>
      <w:r>
        <w:t>dozví</w:t>
      </w:r>
      <w:r w:rsidR="000E4352">
        <w:t xml:space="preserve"> od objednatele v souvislosti se zhotovením díla. Tí</w:t>
      </w:r>
      <w:r>
        <w:t>m není dotčena možnost zhotovitele uvádět či</w:t>
      </w:r>
      <w:r w:rsidR="000E4352">
        <w:t xml:space="preserve">nnost podle této smlouvy jako </w:t>
      </w:r>
      <w:r>
        <w:t>svou referenci ve svých nabídkách v zákonem stanoveném rozsahu, popř. rozs</w:t>
      </w:r>
      <w:r w:rsidR="000E4352">
        <w:t>ahu stanoveném zadavatelem veřej</w:t>
      </w:r>
      <w:r>
        <w:t>né zakázky.</w:t>
      </w:r>
    </w:p>
    <w:p w:rsidR="000F6147" w:rsidRDefault="00426441">
      <w:pPr>
        <w:pStyle w:val="Style5"/>
        <w:numPr>
          <w:ilvl w:val="0"/>
          <w:numId w:val="19"/>
        </w:numPr>
        <w:shd w:val="clear" w:color="auto" w:fill="auto"/>
        <w:tabs>
          <w:tab w:val="left" w:pos="330"/>
        </w:tabs>
        <w:spacing w:after="276" w:line="264" w:lineRule="exact"/>
        <w:ind w:left="420" w:hanging="420"/>
      </w:pPr>
      <w:r>
        <w:t>Za porušen</w:t>
      </w:r>
      <w:r w:rsidR="000E4352">
        <w:t>í povinnosti mlčenlivosti specifikované v článku X., od</w:t>
      </w:r>
      <w:r>
        <w:t xml:space="preserve">stavec 2. </w:t>
      </w:r>
      <w:r w:rsidR="000E4352">
        <w:t>t</w:t>
      </w:r>
      <w:r>
        <w:t xml:space="preserve">éto </w:t>
      </w:r>
      <w:r w:rsidR="000E4352">
        <w:rPr>
          <w:lang w:val="en-US" w:eastAsia="en-US" w:bidi="en-US"/>
        </w:rPr>
        <w:t>smlouv</w:t>
      </w:r>
      <w:r>
        <w:rPr>
          <w:lang w:val="en-US" w:eastAsia="en-US" w:bidi="en-US"/>
        </w:rPr>
        <w:t>y</w:t>
      </w:r>
      <w:r w:rsidR="000E4352">
        <w:rPr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 w:rsidR="000E4352">
        <w:t xml:space="preserve">je </w:t>
      </w:r>
      <w:r>
        <w:t>zhotovitel povinen uh</w:t>
      </w:r>
      <w:r w:rsidR="000E4352">
        <w:t>radil objednateli smluvní pokutu ve výši 10000,- Kč</w:t>
      </w:r>
      <w:r>
        <w:t>, a to za každ</w:t>
      </w:r>
      <w:r w:rsidR="000E4352">
        <w:t xml:space="preserve">ý </w:t>
      </w:r>
      <w:r>
        <w:t>j</w:t>
      </w:r>
      <w:r w:rsidR="000E4352">
        <w:t>ednotlivý případ porušení</w:t>
      </w:r>
      <w:r>
        <w:t xml:space="preserve"> povinnosti.</w:t>
      </w:r>
    </w:p>
    <w:p w:rsidR="000F6147" w:rsidRDefault="00426441">
      <w:pPr>
        <w:pStyle w:val="Style5"/>
        <w:numPr>
          <w:ilvl w:val="0"/>
          <w:numId w:val="19"/>
        </w:numPr>
        <w:shd w:val="clear" w:color="auto" w:fill="auto"/>
        <w:tabs>
          <w:tab w:val="left" w:pos="330"/>
        </w:tabs>
        <w:spacing w:after="244"/>
        <w:ind w:left="420" w:hanging="420"/>
      </w:pPr>
      <w:r>
        <w:t>Zhotovitel je povinen provést dílo na svůj náklad a nebezpečí.</w:t>
      </w:r>
    </w:p>
    <w:p w:rsidR="000F6147" w:rsidRDefault="000E4352">
      <w:pPr>
        <w:pStyle w:val="Style5"/>
        <w:numPr>
          <w:ilvl w:val="0"/>
          <w:numId w:val="19"/>
        </w:numPr>
        <w:shd w:val="clear" w:color="auto" w:fill="auto"/>
        <w:tabs>
          <w:tab w:val="left" w:pos="330"/>
        </w:tabs>
        <w:spacing w:after="260" w:line="264" w:lineRule="exact"/>
        <w:ind w:left="420" w:hanging="420"/>
      </w:pPr>
      <w:r>
        <w:t>Objednatel je oprávněn průběžn</w:t>
      </w:r>
      <w:r w:rsidR="00426441">
        <w:t>ě ko</w:t>
      </w:r>
      <w:r>
        <w:t>ntrolovat provádění díla. Zjistí-l</w:t>
      </w:r>
      <w:r w:rsidR="0084676B">
        <w:t>i, že zhotovitel provádí této v rozporu se svým</w:t>
      </w:r>
      <w:r w:rsidR="00426441">
        <w:t>i povinnostmi, touto smlouvou nebo pokyny objednatele, j</w:t>
      </w:r>
      <w:r w:rsidR="0084676B">
        <w:t>e objednatel oprávněn dožadovat se toho, aby zh</w:t>
      </w:r>
      <w:r w:rsidR="00426441">
        <w:t xml:space="preserve">otovitel odstranil vady vzniklé vadným prováděním a dílo prováděl řádným způsobem. Jestliže </w:t>
      </w:r>
      <w:r w:rsidR="0084676B">
        <w:rPr>
          <w:lang w:val="en-US" w:eastAsia="en-US" w:bidi="en-US"/>
        </w:rPr>
        <w:t>zhotovi</w:t>
      </w:r>
      <w:r w:rsidR="00426441">
        <w:rPr>
          <w:lang w:val="en-US" w:eastAsia="en-US" w:bidi="en-US"/>
        </w:rPr>
        <w:t xml:space="preserve">tel </w:t>
      </w:r>
      <w:r w:rsidR="0084676B">
        <w:t>tak neučí ani ve lhůtě mu k tomu poskytnuté</w:t>
      </w:r>
      <w:r w:rsidR="00426441">
        <w:t xml:space="preserve"> a postup </w:t>
      </w:r>
      <w:r w:rsidR="0084676B" w:rsidRPr="0084676B">
        <w:rPr>
          <w:rStyle w:val="CharStyle17"/>
          <w:b w:val="0"/>
          <w:sz w:val="22"/>
          <w:szCs w:val="22"/>
        </w:rPr>
        <w:t>zh</w:t>
      </w:r>
      <w:r w:rsidR="00426441">
        <w:t>otovit</w:t>
      </w:r>
      <w:r w:rsidR="0084676B">
        <w:t>e</w:t>
      </w:r>
      <w:r w:rsidR="00426441">
        <w:t>le by ved</w:t>
      </w:r>
      <w:r w:rsidR="0084676B">
        <w:t>l</w:t>
      </w:r>
      <w:r w:rsidR="00426441">
        <w:t xml:space="preserve"> nepochybně</w:t>
      </w:r>
      <w:r w:rsidR="0084676B">
        <w:t xml:space="preserve"> k podstatnému porušení smlouvy, je objed</w:t>
      </w:r>
      <w:r w:rsidR="00426441">
        <w:t>natel opráv</w:t>
      </w:r>
      <w:r w:rsidR="0084676B">
        <w:t>něn odstoupit od smlouvy. V tom</w:t>
      </w:r>
      <w:r w:rsidR="00426441">
        <w:t>to případě</w:t>
      </w:r>
      <w:r w:rsidR="0084676B">
        <w:t xml:space="preserve"> je zhotovitel povinen uhradit </w:t>
      </w:r>
      <w:r w:rsidR="00426441">
        <w:t>škod</w:t>
      </w:r>
      <w:r w:rsidR="0084676B">
        <w:t>y vzniklé zadavateli odstoupení</w:t>
      </w:r>
      <w:r w:rsidR="00426441">
        <w:t>m od smlouvy.</w:t>
      </w:r>
    </w:p>
    <w:p w:rsidR="000F6147" w:rsidRDefault="00426441">
      <w:pPr>
        <w:pStyle w:val="Style5"/>
        <w:numPr>
          <w:ilvl w:val="0"/>
          <w:numId w:val="19"/>
        </w:numPr>
        <w:shd w:val="clear" w:color="auto" w:fill="auto"/>
        <w:tabs>
          <w:tab w:val="left" w:pos="330"/>
        </w:tabs>
        <w:spacing w:after="264" w:line="264" w:lineRule="exact"/>
        <w:ind w:left="420" w:hanging="420"/>
      </w:pPr>
      <w:r>
        <w:t>K průběžným kontrolám</w:t>
      </w:r>
      <w:r w:rsidR="0084676B">
        <w:t xml:space="preserve"> provádění díla bud</w:t>
      </w:r>
      <w:r>
        <w:t>e docháze</w:t>
      </w:r>
      <w:r w:rsidR="0084676B">
        <w:t>t na kontrolních dnech.</w:t>
      </w:r>
      <w:r>
        <w:t xml:space="preserve"> Ty</w:t>
      </w:r>
      <w:r w:rsidR="0084676B">
        <w:t>t</w:t>
      </w:r>
      <w:r>
        <w:t xml:space="preserve">o kontrolní dny je oprávněn svolávat objednatel </w:t>
      </w:r>
      <w:r w:rsidR="0084676B">
        <w:t>1 x za měsíc. Zhotovitel je</w:t>
      </w:r>
      <w:r>
        <w:t xml:space="preserve"> povinen se těchto kontrolních dnů zúčastnit a předložit ke kontrole doklady o provádění díla.</w:t>
      </w:r>
    </w:p>
    <w:p w:rsidR="000F6147" w:rsidRDefault="00426441">
      <w:pPr>
        <w:pStyle w:val="Style5"/>
        <w:numPr>
          <w:ilvl w:val="0"/>
          <w:numId w:val="19"/>
        </w:numPr>
        <w:shd w:val="clear" w:color="auto" w:fill="auto"/>
        <w:tabs>
          <w:tab w:val="left" w:pos="330"/>
        </w:tabs>
        <w:spacing w:after="256" w:line="259" w:lineRule="exact"/>
        <w:ind w:left="420" w:hanging="420"/>
      </w:pPr>
      <w:r>
        <w:t xml:space="preserve">Zhotovitel je povinen </w:t>
      </w:r>
      <w:r w:rsidR="0084676B">
        <w:t xml:space="preserve">úzce </w:t>
      </w:r>
      <w:r>
        <w:t>spolupracovat především s obcemi a s orgány státní správy,</w:t>
      </w:r>
      <w:r w:rsidR="0084676B">
        <w:t xml:space="preserve"> které jsou specifikované v ust.</w:t>
      </w:r>
      <w:r>
        <w:t xml:space="preserve"> § 6 odst. </w:t>
      </w:r>
      <w:r w:rsidRPr="0084676B">
        <w:rPr>
          <w:rStyle w:val="CharStyle16"/>
          <w:i w:val="0"/>
        </w:rPr>
        <w:t>6</w:t>
      </w:r>
      <w:r w:rsidRPr="0084676B">
        <w:rPr>
          <w:i/>
        </w:rPr>
        <w:t xml:space="preserve"> </w:t>
      </w:r>
      <w:r>
        <w:t>zákona č.</w:t>
      </w:r>
      <w:r w:rsidR="0084676B">
        <w:t xml:space="preserve"> </w:t>
      </w:r>
      <w:r>
        <w:t>l3</w:t>
      </w:r>
      <w:r w:rsidR="0084676B">
        <w:t>9/2002 Sb., a dále se sborem zástupců vlastníků, který je</w:t>
      </w:r>
      <w:r>
        <w:t xml:space="preserve"> volen ve smyslu § </w:t>
      </w:r>
      <w:r w:rsidR="0084676B">
        <w:t>5 odst.</w:t>
      </w:r>
      <w:r>
        <w:t xml:space="preserve"> 5 zákona č.</w:t>
      </w:r>
      <w:r w:rsidR="0084676B">
        <w:t xml:space="preserve"> l39/2002 Sb., je-li zv</w:t>
      </w:r>
      <w:r>
        <w:t>olen.</w:t>
      </w:r>
    </w:p>
    <w:p w:rsidR="000F6147" w:rsidRDefault="00426441">
      <w:pPr>
        <w:pStyle w:val="Style5"/>
        <w:numPr>
          <w:ilvl w:val="0"/>
          <w:numId w:val="19"/>
        </w:numPr>
        <w:shd w:val="clear" w:color="auto" w:fill="auto"/>
        <w:tabs>
          <w:tab w:val="left" w:pos="330"/>
        </w:tabs>
        <w:spacing w:after="260" w:line="264" w:lineRule="exact"/>
        <w:ind w:left="420" w:hanging="420"/>
      </w:pPr>
      <w:r>
        <w:t>Zhotovitel j</w:t>
      </w:r>
      <w:r w:rsidR="0084676B">
        <w:t xml:space="preserve">e podle ustanovení § 2 písm. </w:t>
      </w:r>
      <w:r>
        <w:t>e) zákona č. 320/2001 Sb., o finanční kontrol</w:t>
      </w:r>
      <w:r w:rsidR="0084676B">
        <w:t>e ve veřejné správě a o změně některých zákonů (zákon o finanční kontrole), ve znění pozdějších předpisů</w:t>
      </w:r>
      <w:r>
        <w:t xml:space="preserve">, </w:t>
      </w:r>
      <w:r w:rsidR="0084676B">
        <w:lastRenderedPageBreak/>
        <w:t>o</w:t>
      </w:r>
      <w:r>
        <w:t>sobou povin</w:t>
      </w:r>
      <w:r w:rsidR="0084676B">
        <w:t>nou spolupůsobit</w:t>
      </w:r>
      <w:r>
        <w:t xml:space="preserve"> při výkonu finanční kontroly prováděné v souvislosti </w:t>
      </w:r>
      <w:r w:rsidR="0084676B">
        <w:rPr>
          <w:rStyle w:val="CharStyle18"/>
        </w:rPr>
        <w:t xml:space="preserve">s </w:t>
      </w:r>
      <w:r>
        <w:t>prověřováním hospodárn</w:t>
      </w:r>
      <w:r w:rsidR="0084676B">
        <w:t>ého využití veřejných prostředk</w:t>
      </w:r>
      <w:r>
        <w:t>ů.</w:t>
      </w:r>
    </w:p>
    <w:p w:rsidR="000F6147" w:rsidRDefault="00426441">
      <w:pPr>
        <w:pStyle w:val="Style5"/>
        <w:numPr>
          <w:ilvl w:val="0"/>
          <w:numId w:val="19"/>
        </w:numPr>
        <w:shd w:val="clear" w:color="auto" w:fill="auto"/>
        <w:tabs>
          <w:tab w:val="left" w:pos="330"/>
        </w:tabs>
        <w:spacing w:after="260" w:line="264" w:lineRule="exact"/>
        <w:ind w:left="420" w:hanging="420"/>
      </w:pPr>
      <w:r>
        <w:t xml:space="preserve">Zhotovitel </w:t>
      </w:r>
      <w:r w:rsidR="0084676B">
        <w:t>bere na vědomí, že objednatel je</w:t>
      </w:r>
      <w:r>
        <w:t xml:space="preserve"> or</w:t>
      </w:r>
      <w:r w:rsidR="0084676B">
        <w:t>ganizační složkou státu a jeho stav účtu závisí na převodu fi</w:t>
      </w:r>
      <w:r>
        <w:t xml:space="preserve">nančních zdrojů ze státního rozpočtu. V případě nedostatku finančních </w:t>
      </w:r>
      <w:r w:rsidR="0084676B">
        <w:t>prostředků pro pozemkové úpravy na účtu objednatele se smluvní</w:t>
      </w:r>
      <w:r>
        <w:t xml:space="preserve"> stra</w:t>
      </w:r>
      <w:r w:rsidR="002D5F5E">
        <w:t>ny zavazují jednat o vyřešení té</w:t>
      </w:r>
      <w:r>
        <w:t>to situace.</w:t>
      </w:r>
    </w:p>
    <w:p w:rsidR="000F6147" w:rsidRDefault="0084676B">
      <w:pPr>
        <w:pStyle w:val="Style5"/>
        <w:numPr>
          <w:ilvl w:val="0"/>
          <w:numId w:val="19"/>
        </w:numPr>
        <w:shd w:val="clear" w:color="auto" w:fill="auto"/>
        <w:tabs>
          <w:tab w:val="left" w:pos="390"/>
        </w:tabs>
        <w:spacing w:after="264" w:line="264" w:lineRule="exact"/>
        <w:ind w:left="420" w:hanging="420"/>
      </w:pPr>
      <w:r>
        <w:t>Při přeru</w:t>
      </w:r>
      <w:r w:rsidR="00426441">
        <w:t xml:space="preserve">šení prací </w:t>
      </w:r>
      <w:r w:rsidR="002D5F5E">
        <w:t>ze strany objednatele má při</w:t>
      </w:r>
      <w:r>
        <w:t xml:space="preserve"> dal</w:t>
      </w:r>
      <w:r w:rsidR="002D5F5E">
        <w:t>ším</w:t>
      </w:r>
      <w:r w:rsidR="00426441">
        <w:t xml:space="preserve"> pokračování zhotovitel nárok na </w:t>
      </w:r>
      <w:r w:rsidR="00426441">
        <w:rPr>
          <w:lang w:val="en-US" w:eastAsia="en-US" w:bidi="en-US"/>
        </w:rPr>
        <w:t>vys</w:t>
      </w:r>
      <w:r w:rsidR="002D5F5E">
        <w:rPr>
          <w:lang w:val="en-US" w:eastAsia="en-US" w:bidi="en-US"/>
        </w:rPr>
        <w:t xml:space="preserve">tavení </w:t>
      </w:r>
      <w:r w:rsidR="00426441">
        <w:t xml:space="preserve">dodatku smlouvy </w:t>
      </w:r>
      <w:r w:rsidR="002D5F5E">
        <w:t>na prodloužení termínu o časový</w:t>
      </w:r>
      <w:r w:rsidR="00426441">
        <w:t xml:space="preserve"> úsek od</w:t>
      </w:r>
      <w:r w:rsidR="002D5F5E" w:rsidRPr="002D5F5E">
        <w:rPr>
          <w:rStyle w:val="CharStyle17"/>
          <w:b w:val="0"/>
          <w:sz w:val="22"/>
          <w:szCs w:val="22"/>
        </w:rPr>
        <w:t>povídající</w:t>
      </w:r>
      <w:r w:rsidR="002D5F5E">
        <w:t xml:space="preserve"> délce přeru</w:t>
      </w:r>
      <w:r w:rsidR="00426441">
        <w:t>šení prací.</w:t>
      </w:r>
    </w:p>
    <w:p w:rsidR="000F6147" w:rsidRDefault="002D5F5E">
      <w:pPr>
        <w:pStyle w:val="Style5"/>
        <w:numPr>
          <w:ilvl w:val="0"/>
          <w:numId w:val="19"/>
        </w:numPr>
        <w:shd w:val="clear" w:color="auto" w:fill="auto"/>
        <w:tabs>
          <w:tab w:val="left" w:pos="390"/>
        </w:tabs>
        <w:spacing w:after="0" w:line="259" w:lineRule="exact"/>
        <w:ind w:left="420" w:hanging="420"/>
      </w:pPr>
      <w:r>
        <w:t>V případě</w:t>
      </w:r>
      <w:r w:rsidR="00426441">
        <w:t xml:space="preserve"> dodatečných služeb bude </w:t>
      </w:r>
      <w:r>
        <w:rPr>
          <w:lang w:val="en-US" w:eastAsia="en-US" w:bidi="en-US"/>
        </w:rPr>
        <w:t>postupová</w:t>
      </w:r>
      <w:r w:rsidR="00426441">
        <w:rPr>
          <w:lang w:val="en-US" w:eastAsia="en-US" w:bidi="en-US"/>
        </w:rPr>
        <w:t xml:space="preserve">no </w:t>
      </w:r>
      <w:r w:rsidR="00426441">
        <w:t>podle zákona č. 137/2006 Sb., v platném znění.</w:t>
      </w:r>
    </w:p>
    <w:p w:rsidR="002D5F5E" w:rsidRDefault="002D5F5E" w:rsidP="002D5F5E">
      <w:pPr>
        <w:pStyle w:val="Style5"/>
        <w:shd w:val="clear" w:color="auto" w:fill="auto"/>
        <w:tabs>
          <w:tab w:val="left" w:pos="390"/>
        </w:tabs>
        <w:spacing w:after="0" w:line="259" w:lineRule="exact"/>
        <w:ind w:left="420" w:firstLine="0"/>
      </w:pPr>
    </w:p>
    <w:p w:rsidR="000F6147" w:rsidRPr="002D5F5E" w:rsidRDefault="00426441">
      <w:pPr>
        <w:pStyle w:val="Style13"/>
        <w:shd w:val="clear" w:color="auto" w:fill="auto"/>
        <w:spacing w:before="0" w:after="0" w:line="254" w:lineRule="exact"/>
        <w:ind w:right="20" w:firstLine="0"/>
        <w:jc w:val="center"/>
        <w:rPr>
          <w:b w:val="0"/>
        </w:rPr>
      </w:pPr>
      <w:r w:rsidRPr="002D5F5E">
        <w:rPr>
          <w:b w:val="0"/>
        </w:rPr>
        <w:t>Č</w:t>
      </w:r>
      <w:r w:rsidR="002D5F5E" w:rsidRPr="002D5F5E">
        <w:rPr>
          <w:b w:val="0"/>
        </w:rPr>
        <w:t>l</w:t>
      </w:r>
      <w:r w:rsidRPr="002D5F5E">
        <w:rPr>
          <w:b w:val="0"/>
        </w:rPr>
        <w:t>. XI.</w:t>
      </w:r>
    </w:p>
    <w:p w:rsidR="000F6147" w:rsidRPr="002D5F5E" w:rsidRDefault="00426441">
      <w:pPr>
        <w:pStyle w:val="Style5"/>
        <w:shd w:val="clear" w:color="auto" w:fill="auto"/>
        <w:spacing w:after="0" w:line="254" w:lineRule="exact"/>
        <w:ind w:right="20" w:firstLine="0"/>
        <w:jc w:val="center"/>
      </w:pPr>
      <w:r w:rsidRPr="002D5F5E">
        <w:t>Závěrečná ustanovení</w:t>
      </w:r>
    </w:p>
    <w:p w:rsidR="000F6147" w:rsidRDefault="002D5F5E">
      <w:pPr>
        <w:pStyle w:val="Style5"/>
        <w:shd w:val="clear" w:color="auto" w:fill="auto"/>
        <w:spacing w:after="288" w:line="254" w:lineRule="exact"/>
        <w:ind w:left="420" w:hanging="420"/>
      </w:pPr>
      <w:r>
        <w:t xml:space="preserve">1. Pokud v této smlouvě není </w:t>
      </w:r>
      <w:r w:rsidR="00426441">
        <w:t>stanov</w:t>
      </w:r>
      <w:r>
        <w:t>eno jinak, řídí se smluvní strany příslušnými ustanoveními Obchodní</w:t>
      </w:r>
      <w:r w:rsidR="00426441">
        <w:t>ho zákoníku.</w:t>
      </w:r>
    </w:p>
    <w:p w:rsidR="000F6147" w:rsidRDefault="002D5F5E">
      <w:pPr>
        <w:pStyle w:val="Style5"/>
        <w:numPr>
          <w:ilvl w:val="0"/>
          <w:numId w:val="20"/>
        </w:numPr>
        <w:shd w:val="clear" w:color="auto" w:fill="auto"/>
        <w:tabs>
          <w:tab w:val="left" w:pos="331"/>
        </w:tabs>
        <w:spacing w:after="264"/>
        <w:ind w:left="420" w:hanging="420"/>
      </w:pPr>
      <w:r>
        <w:t>Zhot</w:t>
      </w:r>
      <w:r w:rsidR="00426441">
        <w:t>ovite</w:t>
      </w:r>
      <w:r>
        <w:t>l nebude</w:t>
      </w:r>
      <w:r w:rsidR="00426441">
        <w:t xml:space="preserve"> uplatňovat autorská práva na řešení KPÚ.</w:t>
      </w:r>
    </w:p>
    <w:p w:rsidR="000F6147" w:rsidRDefault="002D5F5E">
      <w:pPr>
        <w:pStyle w:val="Style5"/>
        <w:numPr>
          <w:ilvl w:val="0"/>
          <w:numId w:val="20"/>
        </w:numPr>
        <w:shd w:val="clear" w:color="auto" w:fill="auto"/>
        <w:tabs>
          <w:tab w:val="left" w:pos="341"/>
        </w:tabs>
        <w:spacing w:line="264" w:lineRule="exact"/>
        <w:ind w:left="420" w:hanging="420"/>
      </w:pPr>
      <w:r>
        <w:t>Smlouva je</w:t>
      </w:r>
      <w:r w:rsidR="00426441">
        <w:t xml:space="preserve"> vyhoto</w:t>
      </w:r>
      <w:r>
        <w:t>vena ve čtyřech stejnopisech, ve</w:t>
      </w:r>
      <w:r w:rsidR="00426441">
        <w:t xml:space="preserve"> dvou vy</w:t>
      </w:r>
      <w:r>
        <w:t xml:space="preserve">hotoveních pro objednatele a ve </w:t>
      </w:r>
      <w:r w:rsidR="00426441">
        <w:t xml:space="preserve">dvou vyhotoveních pro </w:t>
      </w:r>
      <w:r>
        <w:t>zhotovitele a každý z nich má váh</w:t>
      </w:r>
      <w:r w:rsidR="00426441">
        <w:t>u originálu.</w:t>
      </w:r>
    </w:p>
    <w:p w:rsidR="000F6147" w:rsidRDefault="002D5F5E">
      <w:pPr>
        <w:pStyle w:val="Style5"/>
        <w:numPr>
          <w:ilvl w:val="0"/>
          <w:numId w:val="20"/>
        </w:numPr>
        <w:shd w:val="clear" w:color="auto" w:fill="auto"/>
        <w:tabs>
          <w:tab w:val="left" w:pos="341"/>
        </w:tabs>
        <w:spacing w:line="264" w:lineRule="exact"/>
        <w:ind w:left="420" w:hanging="420"/>
      </w:pPr>
      <w:r>
        <w:t>Smlouva</w:t>
      </w:r>
      <w:r w:rsidR="00426441">
        <w:t xml:space="preserve"> může </w:t>
      </w:r>
      <w:r>
        <w:t>být měněna pouze na základě písemných dodatků podepsaných oběma smluvními stranami (</w:t>
      </w:r>
      <w:r w:rsidR="00426441">
        <w:t>snížení ceny díla</w:t>
      </w:r>
      <w:r>
        <w:t xml:space="preserve"> v důsledku menšího množství MJ dle skutečnosti není důvodem ke změně smlouvy).</w:t>
      </w:r>
    </w:p>
    <w:p w:rsidR="000F6147" w:rsidRDefault="00426441">
      <w:pPr>
        <w:pStyle w:val="Style5"/>
        <w:numPr>
          <w:ilvl w:val="0"/>
          <w:numId w:val="20"/>
        </w:numPr>
        <w:shd w:val="clear" w:color="auto" w:fill="auto"/>
        <w:tabs>
          <w:tab w:val="left" w:pos="341"/>
        </w:tabs>
        <w:spacing w:line="264" w:lineRule="exact"/>
        <w:ind w:left="420" w:hanging="420"/>
      </w:pPr>
      <w:r>
        <w:t>Závazky za</w:t>
      </w:r>
      <w:r w:rsidR="002D5F5E">
        <w:t xml:space="preserve"> plně</w:t>
      </w:r>
      <w:r>
        <w:t xml:space="preserve">ní této smlouvy </w:t>
      </w:r>
      <w:r w:rsidR="002D5F5E">
        <w:t>přecházejí v případě transforma</w:t>
      </w:r>
      <w:r>
        <w:t>c</w:t>
      </w:r>
      <w:r w:rsidR="002D5F5E">
        <w:t>e</w:t>
      </w:r>
      <w:r>
        <w:t xml:space="preserve"> zhotovitele nebo objednatele na právního nástupce organizace.</w:t>
      </w:r>
    </w:p>
    <w:p w:rsidR="000F6147" w:rsidRDefault="002D5F5E">
      <w:pPr>
        <w:pStyle w:val="Style5"/>
        <w:numPr>
          <w:ilvl w:val="0"/>
          <w:numId w:val="20"/>
        </w:numPr>
        <w:shd w:val="clear" w:color="auto" w:fill="auto"/>
        <w:tabs>
          <w:tab w:val="left" w:pos="341"/>
        </w:tabs>
        <w:spacing w:after="296" w:line="264" w:lineRule="exact"/>
        <w:ind w:left="420" w:hanging="420"/>
      </w:pPr>
      <w:r>
        <w:t>Podklady pro zpracování díla a výsledek činností, jež j</w:t>
      </w:r>
      <w:r w:rsidR="00426441">
        <w:t>sou předmětem této smlouvy, není zhotovitel oprávněn poskytovat jiným osobám bez souhlasu objednatele (viz. zákon č</w:t>
      </w:r>
      <w:r>
        <w:t>. 101/2000 Sb., v platném znění o ochr</w:t>
      </w:r>
      <w:r w:rsidR="00426441">
        <w:t>aně osobních údajů).</w:t>
      </w:r>
    </w:p>
    <w:p w:rsidR="000F6147" w:rsidRDefault="00426441">
      <w:pPr>
        <w:pStyle w:val="Style5"/>
        <w:numPr>
          <w:ilvl w:val="0"/>
          <w:numId w:val="20"/>
        </w:numPr>
        <w:shd w:val="clear" w:color="auto" w:fill="auto"/>
        <w:tabs>
          <w:tab w:val="left" w:pos="341"/>
        </w:tabs>
        <w:spacing w:after="264"/>
        <w:ind w:left="420" w:hanging="420"/>
      </w:pPr>
      <w:r>
        <w:t>Smlouva n</w:t>
      </w:r>
      <w:r w:rsidR="002D5F5E">
        <w:t xml:space="preserve">abývá </w:t>
      </w:r>
      <w:r>
        <w:t>účinností dnem jejího podpisu smluvními stranami.</w:t>
      </w:r>
    </w:p>
    <w:p w:rsidR="000F6147" w:rsidRDefault="002D5F5E">
      <w:pPr>
        <w:pStyle w:val="Style5"/>
        <w:shd w:val="clear" w:color="auto" w:fill="auto"/>
        <w:spacing w:after="528" w:line="264" w:lineRule="exact"/>
        <w:ind w:left="420" w:hanging="4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981710" simplePos="0" relativeHeight="377487105" behindDoc="1" locked="0" layoutInCell="1" allowOverlap="1">
                <wp:simplePos x="0" y="0"/>
                <wp:positionH relativeFrom="margin">
                  <wp:posOffset>-50165</wp:posOffset>
                </wp:positionH>
                <wp:positionV relativeFrom="paragraph">
                  <wp:posOffset>1359535</wp:posOffset>
                </wp:positionV>
                <wp:extent cx="1024255" cy="33528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F5E" w:rsidRDefault="00A53285">
                            <w:pPr>
                              <w:pStyle w:val="Style5"/>
                              <w:shd w:val="clear" w:color="auto" w:fill="auto"/>
                              <w:spacing w:after="0" w:line="264" w:lineRule="exact"/>
                              <w:ind w:firstLine="0"/>
                              <w:rPr>
                                <w:rStyle w:val="CharStyle6Exact"/>
                              </w:rPr>
                            </w:pPr>
                            <w:r>
                              <w:rPr>
                                <w:rStyle w:val="CharStyle6Exact"/>
                              </w:rPr>
                              <w:t>Za obje</w:t>
                            </w:r>
                            <w:r w:rsidR="002D5F5E">
                              <w:rPr>
                                <w:rStyle w:val="CharStyle6Exact"/>
                              </w:rPr>
                              <w:t xml:space="preserve">dnatele; </w:t>
                            </w:r>
                          </w:p>
                          <w:p w:rsidR="002D5F5E" w:rsidRDefault="002D5F5E">
                            <w:pPr>
                              <w:pStyle w:val="Style5"/>
                              <w:shd w:val="clear" w:color="auto" w:fill="auto"/>
                              <w:spacing w:after="0" w:line="264" w:lineRule="exact"/>
                              <w:ind w:firstLine="0"/>
                              <w:rPr>
                                <w:rStyle w:val="CharStyle6Exact"/>
                              </w:rPr>
                            </w:pPr>
                          </w:p>
                          <w:p w:rsidR="002D5F5E" w:rsidRDefault="002D5F5E">
                            <w:pPr>
                              <w:pStyle w:val="Style5"/>
                              <w:shd w:val="clear" w:color="auto" w:fill="auto"/>
                              <w:spacing w:after="0" w:line="264" w:lineRule="exact"/>
                              <w:ind w:firstLine="0"/>
                            </w:pPr>
                            <w:r>
                              <w:rPr>
                                <w:rStyle w:val="CharStyle6Exact"/>
                              </w:rPr>
                              <w:t>V Praze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95pt;margin-top:107.05pt;width:80.65pt;height:26.4pt;z-index:-125829375;visibility:visible;mso-wrap-style:square;mso-width-percent:0;mso-height-percent:0;mso-wrap-distance-left:5pt;mso-wrap-distance-top:0;mso-wrap-distance-right:7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" filled="f" stroked="f">
                <v:textbox style="mso-fit-shape-to-text:t" inset="0,0,0,0">
                  <w:txbxContent>
                    <w:p w:rsidR="002D5F5E" w:rsidRDefault="00A53285">
                      <w:pPr>
                        <w:pStyle w:val="Style5"/>
                        <w:shd w:val="clear" w:color="auto" w:fill="auto"/>
                        <w:spacing w:after="0" w:line="264" w:lineRule="exact"/>
                        <w:ind w:firstLine="0"/>
                        <w:rPr>
                          <w:rStyle w:val="CharStyle6Exact"/>
                        </w:rPr>
                      </w:pPr>
                      <w:r>
                        <w:rPr>
                          <w:rStyle w:val="CharStyle6Exact"/>
                        </w:rPr>
                        <w:t>Za obje</w:t>
                      </w:r>
                      <w:r w:rsidR="002D5F5E">
                        <w:rPr>
                          <w:rStyle w:val="CharStyle6Exact"/>
                        </w:rPr>
                        <w:t xml:space="preserve">dnatele; </w:t>
                      </w:r>
                    </w:p>
                    <w:p w:rsidR="002D5F5E" w:rsidRDefault="002D5F5E">
                      <w:pPr>
                        <w:pStyle w:val="Style5"/>
                        <w:shd w:val="clear" w:color="auto" w:fill="auto"/>
                        <w:spacing w:after="0" w:line="264" w:lineRule="exact"/>
                        <w:ind w:firstLine="0"/>
                        <w:rPr>
                          <w:rStyle w:val="CharStyle6Exact"/>
                        </w:rPr>
                      </w:pPr>
                    </w:p>
                    <w:p w:rsidR="002D5F5E" w:rsidRDefault="002D5F5E">
                      <w:pPr>
                        <w:pStyle w:val="Style5"/>
                        <w:shd w:val="clear" w:color="auto" w:fill="auto"/>
                        <w:spacing w:after="0" w:line="264" w:lineRule="exact"/>
                        <w:ind w:firstLine="0"/>
                      </w:pPr>
                      <w:r>
                        <w:rPr>
                          <w:rStyle w:val="CharStyle6Exact"/>
                        </w:rPr>
                        <w:t>V Praze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26441">
        <w:t>k. Objednatel i zhotovitel prohlašuj</w:t>
      </w:r>
      <w:r>
        <w:t xml:space="preserve">í, že si smlouvu přečetli a že </w:t>
      </w:r>
      <w:r w:rsidR="00426441">
        <w:t xml:space="preserve">souhlasí s jejím obsahem, dále </w:t>
      </w:r>
      <w:r>
        <w:t xml:space="preserve">prohlašují, že </w:t>
      </w:r>
      <w:r w:rsidR="00426441">
        <w:t>smlouva nebyla sep</w:t>
      </w:r>
      <w:r>
        <w:t>sána v tísni ani za nápadně nev</w:t>
      </w:r>
      <w:r w:rsidR="00426441">
        <w:t>ýhodných podmínek. Na</w:t>
      </w:r>
      <w:r>
        <w:t xml:space="preserve"> důkaz toho připojují své podpi</w:t>
      </w:r>
      <w:r w:rsidR="00426441">
        <w:t>sy.</w:t>
      </w:r>
    </w:p>
    <w:p w:rsidR="000F6147" w:rsidRDefault="00426441">
      <w:pPr>
        <w:pStyle w:val="Style30"/>
        <w:shd w:val="clear" w:color="auto" w:fill="auto"/>
        <w:spacing w:before="0"/>
        <w:ind w:left="76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3928745</wp:posOffset>
                </wp:positionH>
                <wp:positionV relativeFrom="paragraph">
                  <wp:posOffset>247650</wp:posOffset>
                </wp:positionV>
                <wp:extent cx="1256030" cy="105410"/>
                <wp:effectExtent l="4445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F5E" w:rsidRDefault="002D5F5E">
                            <w:pPr>
                              <w:pStyle w:val="Style2"/>
                              <w:shd w:val="clear" w:color="auto" w:fill="auto"/>
                              <w:tabs>
                                <w:tab w:val="left" w:pos="1330"/>
                                <w:tab w:val="left" w:pos="1675"/>
                              </w:tabs>
                            </w:pPr>
                            <w:r>
                              <w:rPr>
                                <w:rStyle w:val="CharStyle4Exact"/>
                                <w:b w:val="0"/>
                                <w:bCs w:val="0"/>
                              </w:rPr>
                              <w:t xml:space="preserve">I </w:t>
                            </w:r>
                            <w:r>
                              <w:t>v V- ^</w:t>
                            </w:r>
                            <w:r>
                              <w:tab/>
                              <w:t>\</w:t>
                            </w:r>
                            <w:r>
                              <w:tab/>
                              <w:t>-1,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9.35pt;margin-top:19.5pt;width:98.9pt;height:8.3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" filled="f" stroked="f">
                <v:textbox style="mso-fit-shape-to-text:t" inset="0,0,0,0">
                  <w:txbxContent>
                    <w:p w:rsidR="002D5F5E" w:rsidRDefault="002D5F5E">
                      <w:pPr>
                        <w:pStyle w:val="Style2"/>
                        <w:shd w:val="clear" w:color="auto" w:fill="auto"/>
                        <w:tabs>
                          <w:tab w:val="left" w:pos="1330"/>
                          <w:tab w:val="left" w:pos="1675"/>
                        </w:tabs>
                      </w:pPr>
                      <w:r>
                        <w:rPr>
                          <w:rStyle w:val="CharStyle4Exact"/>
                          <w:b w:val="0"/>
                          <w:bCs w:val="0"/>
                        </w:rPr>
                        <w:t xml:space="preserve">I </w:t>
                      </w:r>
                      <w:r>
                        <w:t>v V- ^</w:t>
                      </w:r>
                      <w:r>
                        <w:tab/>
                        <w:t>\</w:t>
                      </w:r>
                      <w:r>
                        <w:tab/>
                        <w:t>-1,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2240" distL="63500" distR="835025" simplePos="0" relativeHeight="377487106" behindDoc="1" locked="0" layoutInCell="1" allowOverlap="1">
                <wp:simplePos x="0" y="0"/>
                <wp:positionH relativeFrom="margin">
                  <wp:posOffset>2038985</wp:posOffset>
                </wp:positionH>
                <wp:positionV relativeFrom="paragraph">
                  <wp:posOffset>565150</wp:posOffset>
                </wp:positionV>
                <wp:extent cx="1774190" cy="154940"/>
                <wp:effectExtent l="635" t="3175" r="0" b="381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F5E" w:rsidRDefault="002D5F5E">
                            <w:pPr>
                              <w:pStyle w:val="Style5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6Exact"/>
                              </w:rPr>
                              <w:t>ředitel pozemkového úřadu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0.55pt;margin-top:44.5pt;width:139.7pt;height:12.2pt;z-index:-125829374;visibility:visible;mso-wrap-style:square;mso-width-percent:0;mso-height-percent:0;mso-wrap-distance-left:5pt;mso-wrap-distance-top:0;mso-wrap-distance-right:65.75pt;mso-wrap-distance-bottom:1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BVrw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" filled="f" stroked="f">
                <v:textbox style="mso-fit-shape-to-text:t" inset="0,0,0,0">
                  <w:txbxContent>
                    <w:p w:rsidR="002D5F5E" w:rsidRDefault="002D5F5E">
                      <w:pPr>
                        <w:pStyle w:val="Style5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CharStyle6Exact"/>
                        </w:rPr>
                        <w:t>ředitel pozemkového úřadu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4610" distL="63500" distR="426720" simplePos="0" relativeHeight="377487107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467360</wp:posOffset>
                </wp:positionV>
                <wp:extent cx="567055" cy="372745"/>
                <wp:effectExtent l="0" t="635" r="4445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F5E" w:rsidRDefault="002D5F5E">
                            <w:pPr>
                              <w:pStyle w:val="Style2"/>
                              <w:shd w:val="clear" w:color="auto" w:fill="auto"/>
                              <w:spacing w:after="75"/>
                              <w:jc w:val="right"/>
                            </w:pPr>
                            <w:r>
                              <w:t>,: I</w:t>
                            </w:r>
                          </w:p>
                          <w:p w:rsidR="002D5F5E" w:rsidRDefault="002D5F5E">
                            <w:pPr>
                              <w:pStyle w:val="Style7"/>
                              <w:shd w:val="clear" w:color="auto" w:fill="auto"/>
                              <w:tabs>
                                <w:tab w:val="left" w:pos="480"/>
                              </w:tabs>
                              <w:spacing w:before="0"/>
                            </w:pPr>
                            <w:r>
                              <w:t xml:space="preserve">. / 'k / </w:t>
                            </w:r>
                            <w:r>
                              <w:rPr>
                                <w:rStyle w:val="CharStyle9Exact"/>
                              </w:rPr>
                              <w:t>y:/</w:t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  <w:t>í'7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6pt;margin-top:36.8pt;width:44.65pt;height:29.35pt;z-index:-125829373;visibility:visible;mso-wrap-style:square;mso-width-percent:0;mso-height-percent:0;mso-wrap-distance-left:5pt;mso-wrap-distance-top:0;mso-wrap-distance-right:33.6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C/RsgIAAK8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" filled="f" stroked="f">
                <v:textbox style="mso-fit-shape-to-text:t" inset="0,0,0,0">
                  <w:txbxContent>
                    <w:p w:rsidR="002D5F5E" w:rsidRDefault="002D5F5E">
                      <w:pPr>
                        <w:pStyle w:val="Style2"/>
                        <w:shd w:val="clear" w:color="auto" w:fill="auto"/>
                        <w:spacing w:after="75"/>
                        <w:jc w:val="right"/>
                      </w:pPr>
                      <w:r>
                        <w:t>,: I</w:t>
                      </w:r>
                    </w:p>
                    <w:p w:rsidR="002D5F5E" w:rsidRDefault="002D5F5E">
                      <w:pPr>
                        <w:pStyle w:val="Style7"/>
                        <w:shd w:val="clear" w:color="auto" w:fill="auto"/>
                        <w:tabs>
                          <w:tab w:val="left" w:pos="480"/>
                        </w:tabs>
                        <w:spacing w:before="0"/>
                      </w:pPr>
                      <w:r>
                        <w:t xml:space="preserve">. / 'k / </w:t>
                      </w:r>
                      <w:r>
                        <w:rPr>
                          <w:rStyle w:val="CharStyle9Exact"/>
                        </w:rPr>
                        <w:t>y:/</w:t>
                      </w:r>
                      <w:r>
                        <w:rPr>
                          <w:rStyle w:val="CharStyle9Exact"/>
                        </w:rPr>
                        <w:tab/>
                        <w:t>í'7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■v.</w:t>
      </w:r>
    </w:p>
    <w:p w:rsidR="000F6147" w:rsidRDefault="00426441" w:rsidP="007E0B77">
      <w:pPr>
        <w:pStyle w:val="Style32"/>
        <w:shd w:val="clear" w:color="auto" w:fill="auto"/>
        <w:tabs>
          <w:tab w:val="left" w:pos="1032"/>
        </w:tabs>
        <w:ind w:right="2380"/>
        <w:sectPr w:rsidR="000F6147">
          <w:pgSz w:w="12360" w:h="17155"/>
          <w:pgMar w:top="1753" w:right="2028" w:bottom="2075" w:left="139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404495" distL="63500" distR="63500" simplePos="0" relativeHeight="377487108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-344805</wp:posOffset>
                </wp:positionV>
                <wp:extent cx="2353310" cy="328930"/>
                <wp:effectExtent l="0" t="3175" r="1270" b="127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F5E" w:rsidRDefault="00A53285">
                            <w:pPr>
                              <w:pStyle w:val="Style5"/>
                              <w:shd w:val="clear" w:color="auto" w:fill="auto"/>
                              <w:tabs>
                                <w:tab w:val="left" w:pos="1742"/>
                                <w:tab w:val="left" w:pos="2803"/>
                              </w:tabs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CharStyle6Exact"/>
                              </w:rPr>
                              <w:t>Za zhotovitele</w:t>
                            </w:r>
                            <w:r w:rsidR="002D5F5E">
                              <w:rPr>
                                <w:rStyle w:val="CharStyle6Exact"/>
                              </w:rPr>
                              <w:t>:</w:t>
                            </w:r>
                            <w:r w:rsidR="002D5F5E">
                              <w:rPr>
                                <w:rStyle w:val="CharStyle6Exact"/>
                              </w:rPr>
                              <w:tab/>
                            </w:r>
                            <w:r w:rsidR="002D5F5E">
                              <w:rPr>
                                <w:rStyle w:val="CharStyle6Exact"/>
                              </w:rPr>
                              <w:tab/>
                              <w:t>jednatel</w:t>
                            </w:r>
                          </w:p>
                          <w:p w:rsidR="002D5F5E" w:rsidRDefault="002D5F5E">
                            <w:pPr>
                              <w:pStyle w:val="Style5"/>
                              <w:shd w:val="clear" w:color="auto" w:fill="auto"/>
                              <w:spacing w:after="0" w:line="259" w:lineRule="exact"/>
                              <w:ind w:firstLine="0"/>
                              <w:rPr>
                                <w:rStyle w:val="CharStyle6Exact"/>
                              </w:rPr>
                            </w:pPr>
                          </w:p>
                          <w:p w:rsidR="002D5F5E" w:rsidRDefault="002D5F5E">
                            <w:pPr>
                              <w:pStyle w:val="Style5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CharStyle6Exact"/>
                              </w:rPr>
                              <w:t>V Pardubicích dne: 16. 5. 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.6pt;margin-top:-27.15pt;width:185.3pt;height:25.9pt;z-index:-125829372;visibility:visible;mso-wrap-style:square;mso-width-percent:0;mso-height-percent:0;mso-wrap-distance-left:5pt;mso-wrap-distance-top:0;mso-wrap-distance-right:5pt;mso-wrap-distance-bottom:3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2VsA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" filled="f" stroked="f">
                <v:textbox style="mso-fit-shape-to-text:t" inset="0,0,0,0">
                  <w:txbxContent>
                    <w:p w:rsidR="002D5F5E" w:rsidRDefault="00A53285">
                      <w:pPr>
                        <w:pStyle w:val="Style5"/>
                        <w:shd w:val="clear" w:color="auto" w:fill="auto"/>
                        <w:tabs>
                          <w:tab w:val="left" w:pos="1742"/>
                          <w:tab w:val="left" w:pos="2803"/>
                        </w:tabs>
                        <w:spacing w:after="0" w:line="259" w:lineRule="exact"/>
                        <w:ind w:firstLine="0"/>
                      </w:pPr>
                      <w:r>
                        <w:rPr>
                          <w:rStyle w:val="CharStyle6Exact"/>
                        </w:rPr>
                        <w:t>Za zhotovitele</w:t>
                      </w:r>
                      <w:r w:rsidR="002D5F5E">
                        <w:rPr>
                          <w:rStyle w:val="CharStyle6Exact"/>
                        </w:rPr>
                        <w:t>:</w:t>
                      </w:r>
                      <w:r w:rsidR="002D5F5E">
                        <w:rPr>
                          <w:rStyle w:val="CharStyle6Exact"/>
                        </w:rPr>
                        <w:tab/>
                      </w:r>
                      <w:r w:rsidR="002D5F5E">
                        <w:rPr>
                          <w:rStyle w:val="CharStyle6Exact"/>
                        </w:rPr>
                        <w:tab/>
                        <w:t>jednatel</w:t>
                      </w:r>
                    </w:p>
                    <w:p w:rsidR="002D5F5E" w:rsidRDefault="002D5F5E">
                      <w:pPr>
                        <w:pStyle w:val="Style5"/>
                        <w:shd w:val="clear" w:color="auto" w:fill="auto"/>
                        <w:spacing w:after="0" w:line="259" w:lineRule="exact"/>
                        <w:ind w:firstLine="0"/>
                        <w:rPr>
                          <w:rStyle w:val="CharStyle6Exact"/>
                        </w:rPr>
                      </w:pPr>
                    </w:p>
                    <w:p w:rsidR="002D5F5E" w:rsidRDefault="002D5F5E">
                      <w:pPr>
                        <w:pStyle w:val="Style5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CharStyle6Exact"/>
                        </w:rPr>
                        <w:t>V Pardubicích dne: 16. 5. 2011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F6147" w:rsidRDefault="00A53285" w:rsidP="009F380E">
      <w:pPr>
        <w:pStyle w:val="Style37"/>
        <w:framePr w:w="10402" w:wrap="notBeside" w:vAnchor="text" w:hAnchor="page" w:x="493" w:y="-36"/>
        <w:shd w:val="clear" w:color="auto" w:fill="auto"/>
      </w:pPr>
      <w:r>
        <w:lastRenderedPageBreak/>
        <w:t>Příloha č. 1 ke smlouvě o dílo č. objednatele 2/201l, č.</w:t>
      </w:r>
      <w:r w:rsidR="00426441">
        <w:t xml:space="preserve"> zhotovitele 055/2011 - KP</w:t>
      </w:r>
      <w:r>
        <w:t>Ú</w:t>
      </w:r>
      <w:r w:rsidR="00426441">
        <w:t xml:space="preserve"> Nová Ves</w:t>
      </w:r>
    </w:p>
    <w:tbl>
      <w:tblPr>
        <w:tblOverlap w:val="never"/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368"/>
        <w:gridCol w:w="606"/>
        <w:gridCol w:w="623"/>
        <w:gridCol w:w="1363"/>
        <w:gridCol w:w="1498"/>
        <w:gridCol w:w="1253"/>
      </w:tblGrid>
      <w:tr w:rsidR="000F6147" w:rsidTr="009F380E">
        <w:trPr>
          <w:trHeight w:hRule="exact" w:val="854"/>
          <w:jc w:val="center"/>
        </w:trPr>
        <w:tc>
          <w:tcPr>
            <w:tcW w:w="5059" w:type="dxa"/>
            <w:gridSpan w:val="2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0F6147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69" w:lineRule="exact"/>
              <w:ind w:left="1780" w:firstLine="0"/>
              <w:jc w:val="left"/>
            </w:pPr>
            <w:r>
              <w:rPr>
                <w:rStyle w:val="CharStyle29"/>
              </w:rPr>
              <w:t xml:space="preserve">Ucelená </w:t>
            </w:r>
            <w:bookmarkStart w:id="3" w:name="_GoBack"/>
            <w:bookmarkEnd w:id="3"/>
            <w:r>
              <w:rPr>
                <w:rStyle w:val="CharStyle29"/>
              </w:rPr>
              <w:t>čá</w:t>
            </w:r>
            <w:r w:rsidR="00426441">
              <w:rPr>
                <w:rStyle w:val="CharStyle29"/>
              </w:rPr>
              <w:t>st, fakturační celek</w:t>
            </w:r>
          </w:p>
        </w:tc>
        <w:tc>
          <w:tcPr>
            <w:tcW w:w="606" w:type="dxa"/>
            <w:vMerge w:val="restart"/>
            <w:shd w:val="clear" w:color="auto" w:fill="FFFFFF"/>
            <w:vAlign w:val="center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MJ</w:t>
            </w:r>
          </w:p>
        </w:tc>
        <w:tc>
          <w:tcPr>
            <w:tcW w:w="623" w:type="dxa"/>
            <w:vMerge w:val="restart"/>
            <w:shd w:val="clear" w:color="auto" w:fill="FFFFFF"/>
            <w:vAlign w:val="center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Počet</w:t>
            </w:r>
          </w:p>
          <w:p w:rsidR="000F6147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CharStyle29"/>
              </w:rPr>
              <w:t>M</w:t>
            </w:r>
            <w:r w:rsidR="00426441">
              <w:rPr>
                <w:rStyle w:val="CharStyle29"/>
              </w:rPr>
              <w:t>J</w:t>
            </w:r>
          </w:p>
        </w:tc>
        <w:tc>
          <w:tcPr>
            <w:tcW w:w="1363" w:type="dxa"/>
            <w:vMerge w:val="restart"/>
            <w:shd w:val="clear" w:color="auto" w:fill="FFFFFF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CharStyle29"/>
              </w:rPr>
              <w:t>Pevná cena za MJ bez DPH</w:t>
            </w:r>
          </w:p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CharStyle29"/>
              </w:rPr>
              <w:t>Kč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CharStyle29"/>
              </w:rPr>
              <w:t>Cena bez DPH celkem</w:t>
            </w:r>
          </w:p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CharStyle29"/>
              </w:rPr>
              <w:t>Kč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260" w:firstLine="0"/>
              <w:jc w:val="left"/>
            </w:pPr>
            <w:r>
              <w:rPr>
                <w:rStyle w:val="CharStyle29"/>
              </w:rPr>
              <w:t>Termín</w:t>
            </w:r>
          </w:p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160" w:firstLine="0"/>
              <w:jc w:val="left"/>
            </w:pPr>
            <w:r>
              <w:rPr>
                <w:rStyle w:val="CharStyle29"/>
              </w:rPr>
              <w:t>ukončení</w:t>
            </w:r>
          </w:p>
        </w:tc>
      </w:tr>
      <w:tr w:rsidR="000F6147" w:rsidTr="009F380E">
        <w:trPr>
          <w:trHeight w:hRule="exact" w:val="653"/>
          <w:jc w:val="center"/>
        </w:trPr>
        <w:tc>
          <w:tcPr>
            <w:tcW w:w="5059" w:type="dxa"/>
            <w:gridSpan w:val="2"/>
            <w:vMerge/>
            <w:tcBorders>
              <w:left w:val="nil"/>
            </w:tcBorders>
            <w:shd w:val="clear" w:color="auto" w:fill="FFFFFF"/>
            <w:vAlign w:val="center"/>
          </w:tcPr>
          <w:p w:rsidR="000F6147" w:rsidRDefault="000F6147" w:rsidP="009F380E">
            <w:pPr>
              <w:framePr w:w="10402" w:wrap="notBeside" w:vAnchor="text" w:hAnchor="page" w:x="493" w:y="-36"/>
            </w:pPr>
          </w:p>
        </w:tc>
        <w:tc>
          <w:tcPr>
            <w:tcW w:w="606" w:type="dxa"/>
            <w:vMerge/>
            <w:shd w:val="clear" w:color="auto" w:fill="FFFFFF"/>
            <w:vAlign w:val="center"/>
          </w:tcPr>
          <w:p w:rsidR="000F6147" w:rsidRDefault="000F6147" w:rsidP="009F380E">
            <w:pPr>
              <w:framePr w:w="10402" w:wrap="notBeside" w:vAnchor="text" w:hAnchor="page" w:x="493" w:y="-36"/>
            </w:pPr>
          </w:p>
        </w:tc>
        <w:tc>
          <w:tcPr>
            <w:tcW w:w="623" w:type="dxa"/>
            <w:vMerge/>
            <w:shd w:val="clear" w:color="auto" w:fill="FFFFFF"/>
            <w:vAlign w:val="center"/>
          </w:tcPr>
          <w:p w:rsidR="000F6147" w:rsidRDefault="000F6147" w:rsidP="009F380E">
            <w:pPr>
              <w:framePr w:w="10402" w:wrap="notBeside" w:vAnchor="text" w:hAnchor="page" w:x="493" w:y="-36"/>
            </w:pPr>
          </w:p>
        </w:tc>
        <w:tc>
          <w:tcPr>
            <w:tcW w:w="1363" w:type="dxa"/>
            <w:vMerge/>
            <w:shd w:val="clear" w:color="auto" w:fill="FFFFFF"/>
          </w:tcPr>
          <w:p w:rsidR="000F6147" w:rsidRDefault="000F6147" w:rsidP="009F380E">
            <w:pPr>
              <w:framePr w:w="10402" w:wrap="notBeside" w:vAnchor="text" w:hAnchor="page" w:x="493" w:y="-36"/>
            </w:pPr>
          </w:p>
        </w:tc>
        <w:tc>
          <w:tcPr>
            <w:tcW w:w="1498" w:type="dxa"/>
            <w:vMerge/>
            <w:shd w:val="clear" w:color="auto" w:fill="FFFFFF"/>
          </w:tcPr>
          <w:p w:rsidR="000F6147" w:rsidRDefault="000F6147" w:rsidP="009F380E">
            <w:pPr>
              <w:framePr w:w="10402" w:wrap="notBeside" w:vAnchor="text" w:hAnchor="page" w:x="493" w:y="-36"/>
            </w:pPr>
          </w:p>
        </w:tc>
        <w:tc>
          <w:tcPr>
            <w:tcW w:w="1253" w:type="dxa"/>
            <w:shd w:val="clear" w:color="auto" w:fill="FFFFFF"/>
            <w:vAlign w:val="bottom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center"/>
            </w:pPr>
            <w:r>
              <w:rPr>
                <w:rStyle w:val="CharStyle29"/>
              </w:rPr>
              <w:t>Do</w:t>
            </w:r>
          </w:p>
          <w:p w:rsidR="000F6147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160" w:firstLine="0"/>
              <w:jc w:val="left"/>
            </w:pPr>
            <w:r>
              <w:rPr>
                <w:rStyle w:val="CharStyle29"/>
              </w:rPr>
              <w:t>mě</w:t>
            </w:r>
            <w:r w:rsidR="00426441">
              <w:rPr>
                <w:rStyle w:val="CharStyle29"/>
              </w:rPr>
              <w:t>síc/rok</w:t>
            </w:r>
          </w:p>
        </w:tc>
      </w:tr>
      <w:tr w:rsidR="000F6147" w:rsidTr="009F380E">
        <w:trPr>
          <w:trHeight w:hRule="exact" w:val="370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  <w:rPr>
                <w:b/>
              </w:rPr>
            </w:pPr>
            <w:r w:rsidRPr="00544A80">
              <w:rPr>
                <w:rStyle w:val="CharStyle29"/>
                <w:b/>
              </w:rPr>
              <w:t>1.</w:t>
            </w:r>
          </w:p>
        </w:tc>
        <w:tc>
          <w:tcPr>
            <w:tcW w:w="9711" w:type="dxa"/>
            <w:gridSpan w:val="6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  <w:rPr>
                <w:b/>
              </w:rPr>
            </w:pPr>
            <w:r w:rsidRPr="00544A80">
              <w:rPr>
                <w:rStyle w:val="CharStyle29"/>
                <w:b/>
              </w:rPr>
              <w:t>Přípravné práce</w:t>
            </w:r>
          </w:p>
        </w:tc>
      </w:tr>
      <w:tr w:rsidR="000F6147" w:rsidTr="009F380E">
        <w:trPr>
          <w:trHeight w:hRule="exact" w:val="499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  <w:vAlign w:val="center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1.1.</w:t>
            </w:r>
          </w:p>
        </w:tc>
        <w:tc>
          <w:tcPr>
            <w:tcW w:w="4368" w:type="dxa"/>
            <w:shd w:val="clear" w:color="auto" w:fill="FFFFFF"/>
          </w:tcPr>
          <w:p w:rsidR="000F6147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35" w:lineRule="exact"/>
              <w:ind w:left="340" w:hanging="340"/>
              <w:jc w:val="left"/>
            </w:pPr>
            <w:r>
              <w:rPr>
                <w:rStyle w:val="CharStyle29"/>
              </w:rPr>
              <w:t>Vyh</w:t>
            </w:r>
            <w:r w:rsidR="00426441">
              <w:rPr>
                <w:rStyle w:val="CharStyle29"/>
              </w:rPr>
              <w:t>odnoc</w:t>
            </w:r>
            <w:r>
              <w:rPr>
                <w:rStyle w:val="CharStyle29"/>
              </w:rPr>
              <w:t>ení podkladů a rozbor současné</w:t>
            </w:r>
            <w:r w:rsidR="00426441">
              <w:rPr>
                <w:rStyle w:val="CharStyle29"/>
              </w:rPr>
              <w:t>ho stavu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180" w:firstLine="0"/>
              <w:jc w:val="center"/>
            </w:pPr>
            <w:r>
              <w:rPr>
                <w:rStyle w:val="CharStyle29"/>
              </w:rPr>
              <w:t>ha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left="240" w:firstLine="0"/>
            </w:pPr>
            <w:r w:rsidRPr="00A53285">
              <w:rPr>
                <w:rStyle w:val="CharStyle39"/>
                <w:b w:val="0"/>
                <w:sz w:val="22"/>
                <w:szCs w:val="22"/>
              </w:rPr>
              <w:t>173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A53285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>
              <w:rPr>
                <w:rStyle w:val="CharStyle39"/>
                <w:b w:val="0"/>
                <w:sz w:val="22"/>
                <w:szCs w:val="22"/>
              </w:rPr>
              <w:t>20</w:t>
            </w:r>
            <w:r w:rsidR="00426441" w:rsidRPr="00A53285">
              <w:rPr>
                <w:rStyle w:val="CharStyle39"/>
                <w:b w:val="0"/>
                <w:sz w:val="22"/>
                <w:szCs w:val="22"/>
              </w:rPr>
              <w:t>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 w:rsidRPr="00A53285">
              <w:rPr>
                <w:rStyle w:val="CharStyle39"/>
                <w:b w:val="0"/>
                <w:sz w:val="22"/>
                <w:szCs w:val="22"/>
              </w:rPr>
              <w:t>34600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A53285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center"/>
            </w:pPr>
            <w:r>
              <w:rPr>
                <w:rStyle w:val="CharStyle29"/>
              </w:rPr>
              <w:t>11/2011</w:t>
            </w:r>
          </w:p>
        </w:tc>
      </w:tr>
      <w:tr w:rsidR="000F6147" w:rsidTr="009F380E">
        <w:trPr>
          <w:trHeight w:hRule="exact" w:val="442"/>
          <w:jc w:val="center"/>
        </w:trPr>
        <w:tc>
          <w:tcPr>
            <w:tcW w:w="691" w:type="dxa"/>
            <w:vMerge w:val="restart"/>
            <w:tcBorders>
              <w:left w:val="nil"/>
            </w:tcBorders>
            <w:shd w:val="clear" w:color="auto" w:fill="FFFFFF"/>
          </w:tcPr>
          <w:p w:rsidR="000F6147" w:rsidRPr="00A53285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left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1</w:t>
            </w:r>
            <w:r w:rsidR="00426441" w:rsidRPr="00A53285">
              <w:rPr>
                <w:rStyle w:val="CharStyle39"/>
                <w:b w:val="0"/>
                <w:sz w:val="22"/>
                <w:szCs w:val="22"/>
              </w:rPr>
              <w:t>.2.</w:t>
            </w:r>
          </w:p>
        </w:tc>
        <w:tc>
          <w:tcPr>
            <w:tcW w:w="4368" w:type="dxa"/>
            <w:shd w:val="clear" w:color="auto" w:fill="FFFFFF"/>
            <w:vAlign w:val="center"/>
          </w:tcPr>
          <w:p w:rsidR="000F6147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340" w:hanging="340"/>
              <w:jc w:val="left"/>
            </w:pPr>
            <w:r>
              <w:rPr>
                <w:rStyle w:val="CharStyle29"/>
              </w:rPr>
              <w:t>Dohledání, ověření stávajícího bodovéh</w:t>
            </w:r>
            <w:r w:rsidR="00426441">
              <w:rPr>
                <w:rStyle w:val="CharStyle29"/>
              </w:rPr>
              <w:t>o</w:t>
            </w:r>
            <w:r>
              <w:rPr>
                <w:rStyle w:val="CharStyle29"/>
              </w:rPr>
              <w:t xml:space="preserve"> pole</w:t>
            </w:r>
            <w:r w:rsidR="00426441">
              <w:rPr>
                <w:rStyle w:val="CharStyle29"/>
              </w:rPr>
              <w:t xml:space="preserve"> 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Pr="00A53285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left="180" w:firstLine="0"/>
              <w:jc w:val="center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bo</w:t>
            </w:r>
            <w:r w:rsidR="00426441" w:rsidRPr="00A53285">
              <w:rPr>
                <w:rStyle w:val="CharStyle39"/>
                <w:b w:val="0"/>
                <w:sz w:val="22"/>
                <w:szCs w:val="22"/>
              </w:rPr>
              <w:t>d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9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A53285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500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4500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A53285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>
              <w:rPr>
                <w:rStyle w:val="CharStyle29"/>
              </w:rPr>
              <w:t>11/2011</w:t>
            </w:r>
          </w:p>
        </w:tc>
      </w:tr>
      <w:tr w:rsidR="000F6147" w:rsidTr="009F380E">
        <w:trPr>
          <w:trHeight w:hRule="exact" w:val="494"/>
          <w:jc w:val="center"/>
        </w:trPr>
        <w:tc>
          <w:tcPr>
            <w:tcW w:w="691" w:type="dxa"/>
            <w:vMerge/>
            <w:tcBorders>
              <w:left w:val="nil"/>
            </w:tcBorders>
            <w:shd w:val="clear" w:color="auto" w:fill="FFFFFF"/>
          </w:tcPr>
          <w:p w:rsidR="000F6147" w:rsidRDefault="000F6147" w:rsidP="009F380E">
            <w:pPr>
              <w:framePr w:w="10402" w:wrap="notBeside" w:vAnchor="text" w:hAnchor="page" w:x="493" w:y="-36"/>
            </w:pPr>
          </w:p>
        </w:tc>
        <w:tc>
          <w:tcPr>
            <w:tcW w:w="4368" w:type="dxa"/>
            <w:shd w:val="clear" w:color="auto" w:fill="FFFFFF"/>
          </w:tcPr>
          <w:p w:rsidR="000F6147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45" w:lineRule="exact"/>
              <w:ind w:left="340" w:hanging="340"/>
              <w:jc w:val="left"/>
            </w:pPr>
            <w:r>
              <w:rPr>
                <w:rStyle w:val="CharStyle29"/>
              </w:rPr>
              <w:t>Doplnění stávajícího hodového pole</w:t>
            </w:r>
            <w:r w:rsidR="00426441">
              <w:rPr>
                <w:rStyle w:val="CharStyle29"/>
              </w:rPr>
              <w:t xml:space="preserve"> včetně stabilizace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left="180" w:firstLine="0"/>
              <w:jc w:val="center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bod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A53285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31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2500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77500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>
              <w:rPr>
                <w:rStyle w:val="CharStyle29"/>
              </w:rPr>
              <w:t>11/2011</w:t>
            </w:r>
          </w:p>
        </w:tc>
      </w:tr>
      <w:tr w:rsidR="000F6147" w:rsidTr="009F380E">
        <w:trPr>
          <w:trHeight w:hRule="exact" w:val="744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1.3.1.</w:t>
            </w:r>
          </w:p>
        </w:tc>
        <w:tc>
          <w:tcPr>
            <w:tcW w:w="4368" w:type="dxa"/>
            <w:shd w:val="clear" w:color="auto" w:fill="FFFFFF"/>
            <w:vAlign w:val="bottom"/>
          </w:tcPr>
          <w:p w:rsidR="000F6147" w:rsidRDefault="00A53285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CharStyle29"/>
              </w:rPr>
              <w:t>Polohopisné a potřebné vý</w:t>
            </w:r>
            <w:r w:rsidR="00426441">
              <w:rPr>
                <w:rStyle w:val="CharStyle29"/>
              </w:rPr>
              <w:t>škopis</w:t>
            </w:r>
            <w:r>
              <w:rPr>
                <w:rStyle w:val="CharStyle29"/>
              </w:rPr>
              <w:t>n</w:t>
            </w:r>
            <w:r w:rsidR="00426441">
              <w:rPr>
                <w:rStyle w:val="CharStyle29"/>
              </w:rPr>
              <w:t>é zaměření zájmového území včetně druhů</w:t>
            </w:r>
            <w:r>
              <w:rPr>
                <w:rStyle w:val="CharStyle29"/>
              </w:rPr>
              <w:t xml:space="preserve"> pozemků - mimo lesní porosty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left="180" w:firstLine="0"/>
              <w:jc w:val="center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ha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A53285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150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400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A53285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A53285">
              <w:rPr>
                <w:rStyle w:val="CharStyle39"/>
                <w:b w:val="0"/>
                <w:sz w:val="22"/>
                <w:szCs w:val="22"/>
              </w:rPr>
              <w:t>60000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A53285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09/</w:t>
            </w:r>
            <w:r w:rsidR="00426441" w:rsidRPr="00A53285">
              <w:rPr>
                <w:rStyle w:val="CharStyle39"/>
                <w:b w:val="0"/>
                <w:sz w:val="22"/>
                <w:szCs w:val="22"/>
              </w:rPr>
              <w:t>2012</w:t>
            </w:r>
          </w:p>
        </w:tc>
      </w:tr>
      <w:tr w:rsidR="000F6147" w:rsidTr="009F380E">
        <w:trPr>
          <w:trHeight w:hRule="exact" w:val="494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1.3.2.</w:t>
            </w:r>
          </w:p>
        </w:tc>
        <w:tc>
          <w:tcPr>
            <w:tcW w:w="4368" w:type="dxa"/>
            <w:shd w:val="clear" w:color="auto" w:fill="FFFFFF"/>
            <w:vAlign w:val="bottom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40" w:lineRule="exact"/>
              <w:ind w:left="340" w:hanging="340"/>
              <w:jc w:val="left"/>
            </w:pPr>
            <w:r>
              <w:rPr>
                <w:rStyle w:val="CharStyle29"/>
              </w:rPr>
              <w:t xml:space="preserve">Polohopisné zaměření </w:t>
            </w:r>
            <w:r w:rsidR="00426441">
              <w:rPr>
                <w:rStyle w:val="CharStyle29"/>
              </w:rPr>
              <w:t>z</w:t>
            </w:r>
            <w:r>
              <w:rPr>
                <w:rStyle w:val="CharStyle29"/>
              </w:rPr>
              <w:t>ájmového území v lesních poroste</w:t>
            </w:r>
            <w:r w:rsidR="00426441">
              <w:rPr>
                <w:rStyle w:val="CharStyle29"/>
              </w:rPr>
              <w:t>ch</w:t>
            </w:r>
          </w:p>
        </w:tc>
        <w:tc>
          <w:tcPr>
            <w:tcW w:w="606" w:type="dxa"/>
            <w:shd w:val="clear" w:color="auto" w:fill="FFFFFF"/>
          </w:tcPr>
          <w:p w:rsidR="000F6147" w:rsidRPr="00E547A9" w:rsidRDefault="00E547A9" w:rsidP="009F380E">
            <w:pPr>
              <w:framePr w:w="10402" w:wrap="notBeside" w:vAnchor="text" w:hAnchor="page" w:x="493" w:y="-36"/>
              <w:jc w:val="center"/>
              <w:rPr>
                <w:sz w:val="22"/>
                <w:szCs w:val="22"/>
              </w:rPr>
            </w:pPr>
            <w:r w:rsidRPr="00E547A9">
              <w:rPr>
                <w:sz w:val="22"/>
                <w:szCs w:val="22"/>
              </w:rPr>
              <w:t>ha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 w:rsidRPr="00E547A9">
              <w:rPr>
                <w:rStyle w:val="CharStyle39"/>
                <w:b w:val="0"/>
                <w:sz w:val="22"/>
                <w:szCs w:val="22"/>
              </w:rPr>
              <w:t>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 w:rsidRPr="00E547A9">
              <w:rPr>
                <w:rStyle w:val="CharStyle39"/>
                <w:b w:val="0"/>
                <w:sz w:val="22"/>
                <w:szCs w:val="22"/>
              </w:rPr>
              <w:t>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 w:rsidRPr="00E547A9">
              <w:rPr>
                <w:rStyle w:val="CharStyle39"/>
                <w:b w:val="0"/>
                <w:sz w:val="22"/>
                <w:szCs w:val="22"/>
              </w:rPr>
              <w:t>0</w:t>
            </w:r>
          </w:p>
        </w:tc>
        <w:tc>
          <w:tcPr>
            <w:tcW w:w="1253" w:type="dxa"/>
            <w:shd w:val="clear" w:color="auto" w:fill="FFFFFF"/>
          </w:tcPr>
          <w:p w:rsidR="000F6147" w:rsidRPr="00E547A9" w:rsidRDefault="000F6147" w:rsidP="009F380E">
            <w:pPr>
              <w:framePr w:w="10402" w:wrap="notBeside" w:vAnchor="text" w:hAnchor="page" w:x="493" w:y="-36"/>
              <w:rPr>
                <w:sz w:val="22"/>
                <w:szCs w:val="22"/>
              </w:rPr>
            </w:pPr>
          </w:p>
        </w:tc>
      </w:tr>
      <w:tr w:rsidR="000F6147" w:rsidTr="009F380E">
        <w:trPr>
          <w:trHeight w:hRule="exact" w:val="499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1.</w:t>
            </w:r>
            <w:r w:rsidR="00426441">
              <w:rPr>
                <w:rStyle w:val="CharStyle29"/>
              </w:rPr>
              <w:t>4.</w:t>
            </w:r>
          </w:p>
        </w:tc>
        <w:tc>
          <w:tcPr>
            <w:tcW w:w="4368" w:type="dxa"/>
            <w:shd w:val="clear" w:color="auto" w:fill="FFFFFF"/>
            <w:vAlign w:val="bottom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40" w:lineRule="exact"/>
              <w:ind w:left="340" w:hanging="340"/>
              <w:jc w:val="left"/>
            </w:pPr>
            <w:r>
              <w:rPr>
                <w:rStyle w:val="CharStyle29"/>
              </w:rPr>
              <w:t>Geometrické a polohové určen</w:t>
            </w:r>
            <w:r w:rsidR="00426441">
              <w:rPr>
                <w:rStyle w:val="CharStyle29"/>
              </w:rPr>
              <w:t xml:space="preserve">í obvodů </w:t>
            </w:r>
            <w:r>
              <w:rPr>
                <w:rStyle w:val="CharStyle29"/>
              </w:rPr>
              <w:t>upravovaného úz</w:t>
            </w:r>
            <w:r w:rsidR="00426441">
              <w:rPr>
                <w:rStyle w:val="CharStyle29"/>
              </w:rPr>
              <w:t>emí včetně stabilizace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Pr="00E547A9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100 m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E547A9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>
              <w:rPr>
                <w:rStyle w:val="CharStyle39"/>
                <w:b w:val="0"/>
                <w:sz w:val="22"/>
                <w:szCs w:val="22"/>
                <w:lang w:val="en-US" w:eastAsia="en-US" w:bidi="en-US"/>
              </w:rPr>
              <w:t>80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E547A9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center"/>
            </w:pPr>
            <w:r>
              <w:rPr>
                <w:rStyle w:val="CharStyle29"/>
              </w:rPr>
              <w:t>1400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112000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E547A9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>
              <w:rPr>
                <w:rStyle w:val="CharStyle39"/>
                <w:b w:val="0"/>
                <w:sz w:val="22"/>
                <w:szCs w:val="22"/>
              </w:rPr>
              <w:t>10/</w:t>
            </w:r>
            <w:r w:rsidR="00426441" w:rsidRPr="00E547A9">
              <w:rPr>
                <w:rStyle w:val="CharStyle39"/>
                <w:b w:val="0"/>
                <w:sz w:val="22"/>
                <w:szCs w:val="22"/>
              </w:rPr>
              <w:t>2012</w:t>
            </w:r>
          </w:p>
        </w:tc>
      </w:tr>
      <w:tr w:rsidR="000F6147" w:rsidTr="009F380E">
        <w:trPr>
          <w:trHeight w:hRule="exact" w:val="494"/>
          <w:jc w:val="center"/>
        </w:trPr>
        <w:tc>
          <w:tcPr>
            <w:tcW w:w="691" w:type="dxa"/>
            <w:vMerge w:val="restart"/>
            <w:tcBorders>
              <w:left w:val="nil"/>
            </w:tcBorders>
            <w:shd w:val="clear" w:color="auto" w:fill="FFFFFF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260"/>
              <w:ind w:firstLine="0"/>
              <w:jc w:val="left"/>
            </w:pPr>
            <w:r>
              <w:rPr>
                <w:rStyle w:val="CharStyle29"/>
              </w:rPr>
              <w:t>1</w:t>
            </w:r>
            <w:r w:rsidR="00426441">
              <w:rPr>
                <w:rStyle w:val="CharStyle29"/>
              </w:rPr>
              <w:t>.</w:t>
            </w:r>
            <w:r>
              <w:rPr>
                <w:rStyle w:val="CharStyle29"/>
              </w:rPr>
              <w:t>5.</w:t>
            </w:r>
          </w:p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before="260" w:after="0"/>
              <w:ind w:firstLine="0"/>
              <w:jc w:val="left"/>
            </w:pPr>
            <w:r>
              <w:rPr>
                <w:rStyle w:val="CharStyle29"/>
              </w:rPr>
              <w:t>1.6.</w:t>
            </w:r>
          </w:p>
        </w:tc>
        <w:tc>
          <w:tcPr>
            <w:tcW w:w="4368" w:type="dxa"/>
            <w:shd w:val="clear" w:color="auto" w:fill="FFFFFF"/>
            <w:vAlign w:val="bottom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340" w:hanging="340"/>
              <w:jc w:val="left"/>
            </w:pPr>
            <w:r>
              <w:rPr>
                <w:rStyle w:val="CharStyle29"/>
              </w:rPr>
              <w:t>Zjišťováni a zaměření hrani</w:t>
            </w:r>
            <w:r w:rsidR="00426441">
              <w:rPr>
                <w:rStyle w:val="CharStyle29"/>
              </w:rPr>
              <w:t>c pozemků</w:t>
            </w:r>
          </w:p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center"/>
            </w:pPr>
            <w:r>
              <w:rPr>
                <w:rStyle w:val="CharStyle29"/>
              </w:rPr>
              <w:t>neře</w:t>
            </w:r>
            <w:r w:rsidR="00426441">
              <w:rPr>
                <w:rStyle w:val="CharStyle29"/>
              </w:rPr>
              <w:t xml:space="preserve">šených dle § </w:t>
            </w:r>
            <w:r w:rsidR="00426441">
              <w:rPr>
                <w:rStyle w:val="CharStyle40"/>
              </w:rPr>
              <w:t>2</w:t>
            </w:r>
            <w:r>
              <w:rPr>
                <w:rStyle w:val="CharStyle29"/>
              </w:rPr>
              <w:t xml:space="preserve"> zák. </w:t>
            </w:r>
            <w:r w:rsidR="00426441">
              <w:rPr>
                <w:rStyle w:val="CharStyle29"/>
              </w:rPr>
              <w:t>včetně stabilizace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100 m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center"/>
            </w:pPr>
            <w:r>
              <w:rPr>
                <w:rStyle w:val="CharStyle29"/>
              </w:rPr>
              <w:t>16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E547A9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1200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19200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10/2012</w:t>
            </w:r>
          </w:p>
        </w:tc>
      </w:tr>
      <w:tr w:rsidR="000F6147" w:rsidTr="009F380E">
        <w:trPr>
          <w:trHeight w:hRule="exact" w:val="504"/>
          <w:jc w:val="center"/>
        </w:trPr>
        <w:tc>
          <w:tcPr>
            <w:tcW w:w="691" w:type="dxa"/>
            <w:vMerge/>
            <w:tcBorders>
              <w:left w:val="nil"/>
            </w:tcBorders>
            <w:shd w:val="clear" w:color="auto" w:fill="FFFFFF"/>
          </w:tcPr>
          <w:p w:rsidR="000F6147" w:rsidRDefault="000F6147" w:rsidP="009F380E">
            <w:pPr>
              <w:framePr w:w="10402" w:wrap="notBeside" w:vAnchor="text" w:hAnchor="page" w:x="493" w:y="-36"/>
            </w:pPr>
          </w:p>
        </w:tc>
        <w:tc>
          <w:tcPr>
            <w:tcW w:w="4368" w:type="dxa"/>
            <w:shd w:val="clear" w:color="auto" w:fill="FFFFFF"/>
            <w:vAlign w:val="bottom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45" w:lineRule="exact"/>
              <w:ind w:left="340" w:hanging="340"/>
              <w:jc w:val="left"/>
            </w:pPr>
            <w:r>
              <w:rPr>
                <w:rStyle w:val="CharStyle29"/>
              </w:rPr>
              <w:t>Dokumentace nároků vla</w:t>
            </w:r>
            <w:r w:rsidR="00426441">
              <w:rPr>
                <w:rStyle w:val="CharStyle29"/>
              </w:rPr>
              <w:t>s</w:t>
            </w:r>
            <w:r>
              <w:rPr>
                <w:rStyle w:val="CharStyle29"/>
              </w:rPr>
              <w:t>tníků pro vypracování návrhu</w:t>
            </w:r>
            <w:r w:rsidR="00426441">
              <w:rPr>
                <w:rStyle w:val="CharStyle29"/>
              </w:rPr>
              <w:t xml:space="preserve"> nového </w:t>
            </w:r>
            <w:r>
              <w:rPr>
                <w:rStyle w:val="CharStyle29"/>
              </w:rPr>
              <w:t>uspořádání pozemků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180" w:firstLine="0"/>
              <w:jc w:val="center"/>
            </w:pPr>
            <w:r>
              <w:rPr>
                <w:rStyle w:val="CharStyle29"/>
              </w:rPr>
              <w:t>ha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left="240" w:firstLine="0"/>
              <w:jc w:val="left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150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150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22500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E547A9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0</w:t>
            </w:r>
            <w:r w:rsidR="00426441" w:rsidRPr="00E547A9">
              <w:rPr>
                <w:rStyle w:val="CharStyle39"/>
                <w:b w:val="0"/>
                <w:sz w:val="22"/>
                <w:szCs w:val="22"/>
              </w:rPr>
              <w:t>3/2013</w:t>
            </w:r>
          </w:p>
        </w:tc>
      </w:tr>
      <w:tr w:rsidR="000F6147" w:rsidTr="009F380E">
        <w:trPr>
          <w:trHeight w:hRule="exact" w:val="331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Default="000F6147" w:rsidP="009F380E">
            <w:pPr>
              <w:framePr w:w="10402" w:wrap="notBeside" w:vAnchor="text" w:hAnchor="page" w:x="493" w:y="-36"/>
              <w:rPr>
                <w:sz w:val="10"/>
                <w:szCs w:val="10"/>
              </w:rPr>
            </w:pPr>
          </w:p>
        </w:tc>
        <w:tc>
          <w:tcPr>
            <w:tcW w:w="9711" w:type="dxa"/>
            <w:gridSpan w:val="6"/>
            <w:shd w:val="clear" w:color="auto" w:fill="FFFFFF"/>
            <w:vAlign w:val="bottom"/>
          </w:tcPr>
          <w:p w:rsidR="000F6147" w:rsidRPr="00544A80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tabs>
                <w:tab w:val="left" w:pos="8338"/>
              </w:tabs>
              <w:spacing w:after="0"/>
              <w:ind w:firstLine="0"/>
              <w:rPr>
                <w:b/>
              </w:rPr>
            </w:pPr>
            <w:r w:rsidRPr="00544A80">
              <w:rPr>
                <w:rStyle w:val="CharStyle29"/>
                <w:b/>
              </w:rPr>
              <w:t>Přípravné práce celkem (1.1</w:t>
            </w:r>
            <w:r w:rsidR="00426441" w:rsidRPr="00544A80">
              <w:rPr>
                <w:rStyle w:val="CharStyle29"/>
                <w:b/>
              </w:rPr>
              <w:t>.</w:t>
            </w:r>
            <w:r w:rsidRPr="00544A80">
              <w:rPr>
                <w:rStyle w:val="CharStyle29"/>
                <w:b/>
              </w:rPr>
              <w:t xml:space="preserve"> </w:t>
            </w:r>
            <w:r w:rsidR="00426441" w:rsidRPr="00544A80">
              <w:rPr>
                <w:rStyle w:val="CharStyle29"/>
                <w:b/>
              </w:rPr>
              <w:t>-</w:t>
            </w:r>
            <w:r w:rsidRPr="00544A80">
              <w:rPr>
                <w:rStyle w:val="CharStyle29"/>
                <w:b/>
              </w:rPr>
              <w:t xml:space="preserve"> 1.6.) bez DP</w:t>
            </w:r>
            <w:r w:rsidR="00544A80" w:rsidRPr="00544A80">
              <w:rPr>
                <w:rStyle w:val="CharStyle29"/>
                <w:b/>
              </w:rPr>
              <w:t>H</w:t>
            </w:r>
            <w:r w:rsidRPr="00544A80">
              <w:rPr>
                <w:rStyle w:val="CharStyle29"/>
                <w:b/>
              </w:rPr>
              <w:t xml:space="preserve">                                </w:t>
            </w:r>
            <w:r w:rsidR="00544A80">
              <w:rPr>
                <w:rStyle w:val="CharStyle29"/>
                <w:b/>
              </w:rPr>
              <w:t xml:space="preserve">                         </w:t>
            </w:r>
            <w:r w:rsidR="00426441" w:rsidRPr="00544A80">
              <w:rPr>
                <w:rStyle w:val="CharStyle29"/>
                <w:b/>
              </w:rPr>
              <w:t>330300</w:t>
            </w:r>
          </w:p>
        </w:tc>
      </w:tr>
      <w:tr w:rsidR="000F6147" w:rsidTr="009F380E">
        <w:trPr>
          <w:trHeight w:hRule="exact" w:val="370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  <w:rPr>
                <w:b/>
              </w:rPr>
            </w:pPr>
            <w:r w:rsidRPr="00544A80">
              <w:rPr>
                <w:rStyle w:val="CharStyle29"/>
                <w:b/>
              </w:rPr>
              <w:t>2.</w:t>
            </w:r>
          </w:p>
        </w:tc>
        <w:tc>
          <w:tcPr>
            <w:tcW w:w="9711" w:type="dxa"/>
            <w:gridSpan w:val="6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rPr>
                <w:b/>
              </w:rPr>
            </w:pPr>
            <w:r w:rsidRPr="00544A80">
              <w:rPr>
                <w:rStyle w:val="CharStyle29"/>
                <w:b/>
              </w:rPr>
              <w:t>Návrhové práce</w:t>
            </w:r>
          </w:p>
        </w:tc>
      </w:tr>
      <w:tr w:rsidR="000F6147" w:rsidTr="009F380E">
        <w:trPr>
          <w:trHeight w:hRule="exact" w:val="485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  <w:vAlign w:val="center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2.1.</w:t>
            </w:r>
          </w:p>
        </w:tc>
        <w:tc>
          <w:tcPr>
            <w:tcW w:w="4368" w:type="dxa"/>
            <w:shd w:val="clear" w:color="auto" w:fill="FFFFFF"/>
            <w:vAlign w:val="bottom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40" w:lineRule="exact"/>
              <w:ind w:left="340" w:hanging="340"/>
              <w:jc w:val="left"/>
            </w:pPr>
            <w:r>
              <w:rPr>
                <w:rStyle w:val="CharStyle29"/>
              </w:rPr>
              <w:t>Plán společných za</w:t>
            </w:r>
            <w:r w:rsidR="00E547A9">
              <w:rPr>
                <w:rStyle w:val="CharStyle29"/>
              </w:rPr>
              <w:t>řízení včetně příčných profilů pro stanovení plochy záboru půdy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180" w:firstLine="0"/>
              <w:jc w:val="left"/>
            </w:pPr>
            <w:r>
              <w:rPr>
                <w:rStyle w:val="CharStyle29"/>
              </w:rPr>
              <w:t>h</w:t>
            </w:r>
            <w:r w:rsidR="00426441">
              <w:rPr>
                <w:rStyle w:val="CharStyle29"/>
              </w:rPr>
              <w:t>a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left="240" w:firstLine="0"/>
              <w:jc w:val="left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150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400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60000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E547A9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06/</w:t>
            </w:r>
            <w:r w:rsidR="00426441" w:rsidRPr="00E547A9">
              <w:rPr>
                <w:rStyle w:val="CharStyle39"/>
                <w:b w:val="0"/>
                <w:sz w:val="22"/>
                <w:szCs w:val="22"/>
              </w:rPr>
              <w:t>2013</w:t>
            </w:r>
          </w:p>
        </w:tc>
      </w:tr>
      <w:tr w:rsidR="000F6147" w:rsidTr="009F380E">
        <w:trPr>
          <w:trHeight w:hRule="exact" w:val="456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left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2.2.</w:t>
            </w:r>
          </w:p>
        </w:tc>
        <w:tc>
          <w:tcPr>
            <w:tcW w:w="4368" w:type="dxa"/>
            <w:shd w:val="clear" w:color="auto" w:fill="FFFFFF"/>
            <w:vAlign w:val="center"/>
          </w:tcPr>
          <w:p w:rsidR="000F6147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340" w:hanging="340"/>
              <w:jc w:val="left"/>
            </w:pPr>
            <w:r>
              <w:rPr>
                <w:rStyle w:val="CharStyle29"/>
              </w:rPr>
              <w:t>Návrh</w:t>
            </w:r>
            <w:r w:rsidR="00426441">
              <w:rPr>
                <w:rStyle w:val="CharStyle29"/>
              </w:rPr>
              <w:t xml:space="preserve"> nového uspořádání pozemků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180" w:firstLine="0"/>
              <w:jc w:val="left"/>
            </w:pPr>
            <w:r>
              <w:rPr>
                <w:rStyle w:val="CharStyle29"/>
              </w:rPr>
              <w:t>ha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left="240" w:firstLine="0"/>
              <w:jc w:val="left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150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600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E547A9" w:rsidRDefault="00E547A9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90000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E547A9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E547A9">
              <w:rPr>
                <w:rStyle w:val="CharStyle39"/>
                <w:b w:val="0"/>
                <w:sz w:val="22"/>
                <w:szCs w:val="22"/>
              </w:rPr>
              <w:t>02.'20I4</w:t>
            </w:r>
          </w:p>
        </w:tc>
      </w:tr>
      <w:tr w:rsidR="000F6147" w:rsidTr="009F380E">
        <w:trPr>
          <w:trHeight w:hRule="exact" w:val="480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2.3.</w:t>
            </w:r>
          </w:p>
        </w:tc>
        <w:tc>
          <w:tcPr>
            <w:tcW w:w="4368" w:type="dxa"/>
            <w:shd w:val="clear" w:color="auto" w:fill="FFFFFF"/>
            <w:vAlign w:val="center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340" w:hanging="340"/>
              <w:jc w:val="left"/>
            </w:pPr>
            <w:r>
              <w:rPr>
                <w:rStyle w:val="CharStyle29"/>
              </w:rPr>
              <w:t xml:space="preserve">Kompletní dokumentace návrhu </w:t>
            </w:r>
            <w:r>
              <w:rPr>
                <w:rStyle w:val="CharStyle29"/>
                <w:lang w:val="en-US" w:eastAsia="en-US" w:bidi="en-US"/>
              </w:rPr>
              <w:t>EJ’IJ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180" w:firstLine="0"/>
              <w:jc w:val="left"/>
            </w:pPr>
            <w:r>
              <w:rPr>
                <w:rStyle w:val="CharStyle29"/>
              </w:rPr>
              <w:t>parc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544A80">
              <w:rPr>
                <w:rStyle w:val="CharStyle39"/>
                <w:b w:val="0"/>
                <w:sz w:val="22"/>
                <w:szCs w:val="22"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544A80">
              <w:rPr>
                <w:rStyle w:val="CharStyle39"/>
                <w:b w:val="0"/>
                <w:sz w:val="22"/>
                <w:szCs w:val="22"/>
              </w:rPr>
              <w:t>3000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544A80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3000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544A80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05</w:t>
            </w:r>
            <w:r w:rsidR="00426441" w:rsidRPr="00544A80">
              <w:rPr>
                <w:rStyle w:val="CharStyle39"/>
                <w:b w:val="0"/>
                <w:sz w:val="22"/>
                <w:szCs w:val="22"/>
              </w:rPr>
              <w:t>/2014</w:t>
            </w:r>
          </w:p>
        </w:tc>
      </w:tr>
      <w:tr w:rsidR="000F6147" w:rsidTr="009F380E">
        <w:trPr>
          <w:trHeight w:hRule="exact" w:val="336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Default="000F6147" w:rsidP="009F380E">
            <w:pPr>
              <w:framePr w:w="10402" w:wrap="notBeside" w:vAnchor="text" w:hAnchor="page" w:x="493" w:y="-36"/>
              <w:rPr>
                <w:sz w:val="10"/>
                <w:szCs w:val="10"/>
              </w:rPr>
            </w:pPr>
          </w:p>
        </w:tc>
        <w:tc>
          <w:tcPr>
            <w:tcW w:w="8458" w:type="dxa"/>
            <w:gridSpan w:val="5"/>
            <w:shd w:val="clear" w:color="auto" w:fill="FFFFFF"/>
            <w:vAlign w:val="bottom"/>
          </w:tcPr>
          <w:p w:rsidR="000F6147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 w:rsidRPr="00544A80">
              <w:rPr>
                <w:rStyle w:val="CharStyle29"/>
                <w:b/>
              </w:rPr>
              <w:t>Návrhové práce celkem</w:t>
            </w:r>
            <w:r w:rsidR="00426441" w:rsidRPr="00544A80">
              <w:rPr>
                <w:rStyle w:val="CharStyle29"/>
                <w:b/>
              </w:rPr>
              <w:t xml:space="preserve"> (</w:t>
            </w:r>
            <w:r w:rsidRPr="00544A80">
              <w:rPr>
                <w:rStyle w:val="CharStyle29"/>
                <w:b/>
              </w:rPr>
              <w:t>2.1, - 2.3.) be</w:t>
            </w:r>
            <w:r w:rsidR="00426441" w:rsidRPr="00544A80">
              <w:rPr>
                <w:rStyle w:val="CharStyle29"/>
                <w:b/>
              </w:rPr>
              <w:t>z</w:t>
            </w:r>
            <w:r w:rsidRPr="00544A80">
              <w:rPr>
                <w:rStyle w:val="CharStyle29"/>
                <w:b/>
              </w:rPr>
              <w:t xml:space="preserve"> DP</w:t>
            </w:r>
            <w:r w:rsidR="00426441" w:rsidRPr="00544A80">
              <w:rPr>
                <w:rStyle w:val="CharStyle29"/>
                <w:b/>
              </w:rPr>
              <w:t>H</w:t>
            </w:r>
            <w:r w:rsidRPr="00544A80">
              <w:rPr>
                <w:rStyle w:val="CharStyle29"/>
                <w:b/>
              </w:rPr>
              <w:t xml:space="preserve">                                                            1</w:t>
            </w:r>
            <w:r w:rsidRPr="00544A80">
              <w:rPr>
                <w:rStyle w:val="CharStyle29"/>
                <w:b/>
              </w:rPr>
              <w:t>59000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0F6147" w:rsidRDefault="000F6147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center"/>
            </w:pPr>
          </w:p>
        </w:tc>
      </w:tr>
      <w:tr w:rsidR="000F6147" w:rsidTr="009F380E">
        <w:trPr>
          <w:trHeight w:hRule="exact" w:val="365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  <w:rPr>
                <w:b/>
              </w:rPr>
            </w:pPr>
            <w:r w:rsidRPr="00544A80">
              <w:rPr>
                <w:rStyle w:val="CharStyle29"/>
                <w:b/>
              </w:rPr>
              <w:t>3.</w:t>
            </w:r>
          </w:p>
        </w:tc>
        <w:tc>
          <w:tcPr>
            <w:tcW w:w="9711" w:type="dxa"/>
            <w:gridSpan w:val="6"/>
            <w:shd w:val="clear" w:color="auto" w:fill="FFFFFF"/>
          </w:tcPr>
          <w:p w:rsidR="000F6147" w:rsidRPr="00544A80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  <w:rPr>
                <w:b/>
              </w:rPr>
            </w:pPr>
            <w:r w:rsidRPr="00544A80">
              <w:rPr>
                <w:rStyle w:val="CharStyle29"/>
                <w:b/>
              </w:rPr>
              <w:t>Mapové dí</w:t>
            </w:r>
            <w:r w:rsidR="00426441" w:rsidRPr="00544A80">
              <w:rPr>
                <w:rStyle w:val="CharStyle29"/>
                <w:b/>
              </w:rPr>
              <w:t xml:space="preserve">lo a vytyčení </w:t>
            </w:r>
            <w:r w:rsidRPr="00544A80">
              <w:rPr>
                <w:rStyle w:val="CharStyle29"/>
                <w:b/>
                <w:lang w:val="en-US" w:eastAsia="en-US" w:bidi="en-US"/>
              </w:rPr>
              <w:t>pozemků</w:t>
            </w:r>
          </w:p>
        </w:tc>
      </w:tr>
      <w:tr w:rsidR="000F6147" w:rsidTr="009F380E">
        <w:trPr>
          <w:trHeight w:hRule="exact" w:val="696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3.1.</w:t>
            </w:r>
          </w:p>
        </w:tc>
        <w:tc>
          <w:tcPr>
            <w:tcW w:w="4368" w:type="dxa"/>
            <w:shd w:val="clear" w:color="auto" w:fill="FFFFFF"/>
          </w:tcPr>
          <w:p w:rsidR="000F6147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45" w:lineRule="exact"/>
              <w:ind w:left="340" w:hanging="340"/>
              <w:jc w:val="left"/>
            </w:pPr>
            <w:r>
              <w:rPr>
                <w:rStyle w:val="CharStyle29"/>
              </w:rPr>
              <w:t>Vytýče</w:t>
            </w:r>
            <w:r w:rsidR="00426441">
              <w:rPr>
                <w:rStyle w:val="CharStyle29"/>
              </w:rPr>
              <w:t xml:space="preserve">ní hranic pozemků podle </w:t>
            </w:r>
            <w:r>
              <w:rPr>
                <w:rStyle w:val="CharStyle29"/>
              </w:rPr>
              <w:t>schváleného návrhu FÚ včelně stabiliza</w:t>
            </w:r>
            <w:r w:rsidR="00426441">
              <w:rPr>
                <w:rStyle w:val="CharStyle29"/>
              </w:rPr>
              <w:t>ce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Pr="00544A80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left"/>
              <w:rPr>
                <w:b/>
              </w:rPr>
            </w:pPr>
            <w:r w:rsidRPr="00544A80">
              <w:rPr>
                <w:rStyle w:val="CharStyle39"/>
                <w:b w:val="0"/>
                <w:sz w:val="22"/>
                <w:szCs w:val="22"/>
              </w:rPr>
              <w:t>100 m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544A80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left="240" w:firstLine="0"/>
              <w:jc w:val="left"/>
            </w:pPr>
            <w:r>
              <w:t>110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 w:rsidRPr="00544A80">
              <w:rPr>
                <w:rStyle w:val="CharStyle39"/>
                <w:b w:val="0"/>
                <w:sz w:val="22"/>
                <w:szCs w:val="22"/>
              </w:rPr>
              <w:t>300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 w:rsidRPr="00544A80">
              <w:rPr>
                <w:rStyle w:val="CharStyle39"/>
                <w:b w:val="0"/>
                <w:sz w:val="22"/>
                <w:szCs w:val="22"/>
              </w:rPr>
              <w:t>33000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</w:pPr>
            <w:r w:rsidRPr="00544A80">
              <w:rPr>
                <w:rStyle w:val="CharStyle39"/>
                <w:b w:val="0"/>
                <w:sz w:val="22"/>
                <w:szCs w:val="22"/>
              </w:rPr>
              <w:t>11/2014</w:t>
            </w:r>
          </w:p>
        </w:tc>
      </w:tr>
      <w:tr w:rsidR="000F6147" w:rsidTr="009F380E">
        <w:trPr>
          <w:trHeight w:hRule="exact" w:val="619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29"/>
              </w:rPr>
              <w:t>3.2.</w:t>
            </w:r>
          </w:p>
        </w:tc>
        <w:tc>
          <w:tcPr>
            <w:tcW w:w="4368" w:type="dxa"/>
            <w:shd w:val="clear" w:color="auto" w:fill="FFFFFF"/>
          </w:tcPr>
          <w:p w:rsidR="000F6147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245" w:lineRule="exact"/>
              <w:ind w:left="340" w:hanging="340"/>
              <w:jc w:val="left"/>
            </w:pPr>
            <w:r>
              <w:rPr>
                <w:rStyle w:val="CharStyle29"/>
              </w:rPr>
              <w:t>Zpracování mapového díla včetně DKM a SPI</w:t>
            </w:r>
            <w:r w:rsidR="00426441">
              <w:rPr>
                <w:rStyle w:val="CharStyle29"/>
              </w:rPr>
              <w:t xml:space="preserve"> a příloh k rozhodnutí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F6147" w:rsidRPr="00544A80" w:rsidRDefault="00544A80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left="180" w:firstLine="0"/>
              <w:jc w:val="left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h</w:t>
            </w:r>
            <w:r w:rsidR="00426441" w:rsidRPr="00544A80">
              <w:rPr>
                <w:rStyle w:val="CharStyle39"/>
                <w:b w:val="0"/>
                <w:sz w:val="22"/>
                <w:szCs w:val="22"/>
              </w:rPr>
              <w:t>a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left="240" w:firstLine="0"/>
              <w:jc w:val="left"/>
              <w:rPr>
                <w:b/>
              </w:rPr>
            </w:pPr>
            <w:r w:rsidRPr="00544A80">
              <w:rPr>
                <w:rStyle w:val="CharStyle39"/>
                <w:b w:val="0"/>
                <w:sz w:val="22"/>
                <w:szCs w:val="22"/>
              </w:rPr>
              <w:t>150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544A80">
              <w:rPr>
                <w:rStyle w:val="CharStyle39"/>
                <w:b w:val="0"/>
                <w:sz w:val="22"/>
                <w:szCs w:val="22"/>
              </w:rPr>
              <w:t>450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78" w:lineRule="exact"/>
              <w:ind w:firstLine="0"/>
              <w:jc w:val="center"/>
              <w:rPr>
                <w:b/>
              </w:rPr>
            </w:pPr>
            <w:r w:rsidRPr="00544A80">
              <w:rPr>
                <w:rStyle w:val="CharStyle39"/>
                <w:b w:val="0"/>
                <w:sz w:val="22"/>
                <w:szCs w:val="22"/>
              </w:rPr>
              <w:t>67500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0F6147" w:rsidRPr="00544A80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97" w:lineRule="exact"/>
              <w:ind w:firstLine="0"/>
              <w:jc w:val="center"/>
              <w:rPr>
                <w:b/>
              </w:rPr>
            </w:pPr>
            <w:r w:rsidRPr="00544A80">
              <w:rPr>
                <w:rStyle w:val="CharStyle39"/>
                <w:b w:val="0"/>
                <w:sz w:val="22"/>
                <w:szCs w:val="22"/>
              </w:rPr>
              <w:t>Dle</w:t>
            </w:r>
            <w:r w:rsidR="00544A80">
              <w:rPr>
                <w:rStyle w:val="CharStyle39"/>
                <w:b w:val="0"/>
                <w:sz w:val="22"/>
                <w:szCs w:val="22"/>
              </w:rPr>
              <w:t xml:space="preserve"> čl. V.</w:t>
            </w:r>
          </w:p>
          <w:p w:rsidR="000F6147" w:rsidRPr="00544A80" w:rsidRDefault="009F380E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 w:line="197" w:lineRule="exact"/>
              <w:ind w:firstLine="0"/>
              <w:jc w:val="left"/>
              <w:rPr>
                <w:b/>
              </w:rPr>
            </w:pPr>
            <w:r>
              <w:rPr>
                <w:rStyle w:val="CharStyle39"/>
                <w:b w:val="0"/>
                <w:sz w:val="22"/>
                <w:szCs w:val="22"/>
              </w:rPr>
              <w:t>(</w:t>
            </w:r>
            <w:r w:rsidR="00426441" w:rsidRPr="00544A80">
              <w:rPr>
                <w:rStyle w:val="CharStyle39"/>
                <w:b w:val="0"/>
                <w:sz w:val="22"/>
                <w:szCs w:val="22"/>
              </w:rPr>
              <w:t>d</w:t>
            </w:r>
            <w:r>
              <w:rPr>
                <w:rStyle w:val="CharStyle39"/>
                <w:b w:val="0"/>
                <w:sz w:val="22"/>
                <w:szCs w:val="22"/>
              </w:rPr>
              <w:t>o</w:t>
            </w:r>
            <w:r w:rsidR="00426441" w:rsidRPr="00544A80">
              <w:rPr>
                <w:rStyle w:val="CharStyle39"/>
                <w:b w:val="0"/>
                <w:sz w:val="22"/>
                <w:szCs w:val="22"/>
              </w:rPr>
              <w:t xml:space="preserve"> 90 dnů </w:t>
            </w:r>
            <w:r>
              <w:rPr>
                <w:rStyle w:val="CharStyle39"/>
                <w:b w:val="0"/>
                <w:sz w:val="22"/>
                <w:szCs w:val="22"/>
                <w:lang w:val="en-US" w:eastAsia="en-US" w:bidi="en-US"/>
              </w:rPr>
              <w:t>od</w:t>
            </w:r>
            <w:r w:rsidR="00426441" w:rsidRPr="00544A80">
              <w:rPr>
                <w:rStyle w:val="CharStyle39"/>
                <w:b w:val="0"/>
                <w:sz w:val="22"/>
                <w:szCs w:val="22"/>
                <w:lang w:val="en-US" w:eastAsia="en-US" w:bidi="en-US"/>
              </w:rPr>
              <w:t xml:space="preserve"> </w:t>
            </w:r>
            <w:r w:rsidR="00426441" w:rsidRPr="00544A80">
              <w:rPr>
                <w:rStyle w:val="CharStyle39"/>
                <w:b w:val="0"/>
                <w:sz w:val="22"/>
                <w:szCs w:val="22"/>
              </w:rPr>
              <w:t>pr</w:t>
            </w:r>
            <w:r>
              <w:rPr>
                <w:rStyle w:val="CharStyle39"/>
                <w:b w:val="0"/>
                <w:sz w:val="22"/>
                <w:szCs w:val="22"/>
              </w:rPr>
              <w:t xml:space="preserve">ávní </w:t>
            </w:r>
            <w:r w:rsidR="00426441" w:rsidRPr="00544A80">
              <w:rPr>
                <w:rStyle w:val="CharStyle39"/>
                <w:b w:val="0"/>
                <w:sz w:val="22"/>
                <w:szCs w:val="22"/>
              </w:rPr>
              <w:t>moci Ri)</w:t>
            </w:r>
          </w:p>
        </w:tc>
      </w:tr>
      <w:tr w:rsidR="000F6147" w:rsidTr="009F380E">
        <w:trPr>
          <w:trHeight w:hRule="exact" w:val="341"/>
          <w:jc w:val="center"/>
        </w:trPr>
        <w:tc>
          <w:tcPr>
            <w:tcW w:w="691" w:type="dxa"/>
            <w:tcBorders>
              <w:left w:val="nil"/>
            </w:tcBorders>
            <w:shd w:val="clear" w:color="auto" w:fill="FFFFFF"/>
          </w:tcPr>
          <w:p w:rsidR="000F6147" w:rsidRDefault="000F6147" w:rsidP="009F380E">
            <w:pPr>
              <w:framePr w:w="10402" w:wrap="notBeside" w:vAnchor="text" w:hAnchor="page" w:x="493" w:y="-36"/>
              <w:rPr>
                <w:sz w:val="10"/>
                <w:szCs w:val="10"/>
              </w:rPr>
            </w:pPr>
          </w:p>
        </w:tc>
        <w:tc>
          <w:tcPr>
            <w:tcW w:w="8458" w:type="dxa"/>
            <w:gridSpan w:val="5"/>
            <w:shd w:val="clear" w:color="auto" w:fill="FFFFFF"/>
            <w:vAlign w:val="bottom"/>
          </w:tcPr>
          <w:p w:rsidR="000F6147" w:rsidRPr="009F380E" w:rsidRDefault="009F380E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left"/>
              <w:rPr>
                <w:b/>
              </w:rPr>
            </w:pPr>
            <w:r w:rsidRPr="009F380E">
              <w:rPr>
                <w:rStyle w:val="CharStyle29"/>
                <w:b/>
              </w:rPr>
              <w:t>Vytyčení pozemk</w:t>
            </w:r>
            <w:r w:rsidR="00426441" w:rsidRPr="009F380E">
              <w:rPr>
                <w:rStyle w:val="CharStyle29"/>
                <w:b/>
              </w:rPr>
              <w:t xml:space="preserve">ů podle schváleného návrhu a mapové dílo </w:t>
            </w:r>
            <w:r w:rsidRPr="009F380E">
              <w:rPr>
                <w:rStyle w:val="CharStyle29"/>
                <w:b/>
              </w:rPr>
              <w:t>celk</w:t>
            </w:r>
            <w:r w:rsidR="00426441" w:rsidRPr="009F380E">
              <w:rPr>
                <w:rStyle w:val="CharStyle29"/>
                <w:b/>
              </w:rPr>
              <w:t>em</w:t>
            </w:r>
            <w:r w:rsidRPr="009F380E">
              <w:rPr>
                <w:rStyle w:val="CharStyle29"/>
                <w:b/>
              </w:rPr>
              <w:t xml:space="preserve"> (3.1 - </w:t>
            </w:r>
            <w:r w:rsidR="00426441" w:rsidRPr="009F380E">
              <w:rPr>
                <w:rStyle w:val="CharStyle29"/>
                <w:b/>
              </w:rPr>
              <w:t>3.2)</w:t>
            </w:r>
            <w:r w:rsidRPr="009F380E">
              <w:rPr>
                <w:rStyle w:val="CharStyle29"/>
                <w:b/>
              </w:rPr>
              <w:t xml:space="preserve"> </w:t>
            </w:r>
            <w:r w:rsidR="00426441" w:rsidRPr="009F380E">
              <w:rPr>
                <w:rStyle w:val="CharStyle29"/>
                <w:b/>
              </w:rPr>
              <w:t>bez DPH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0F6147" w:rsidRPr="009F380E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center"/>
              <w:rPr>
                <w:b/>
              </w:rPr>
            </w:pPr>
            <w:r w:rsidRPr="009F380E">
              <w:rPr>
                <w:rStyle w:val="CharStyle29"/>
                <w:b/>
              </w:rPr>
              <w:t>100500</w:t>
            </w:r>
          </w:p>
        </w:tc>
      </w:tr>
      <w:tr w:rsidR="000F6147" w:rsidTr="009F380E">
        <w:trPr>
          <w:trHeight w:hRule="exact" w:val="672"/>
          <w:jc w:val="center"/>
        </w:trPr>
        <w:tc>
          <w:tcPr>
            <w:tcW w:w="505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0F6147" w:rsidRPr="009F380E" w:rsidRDefault="009F380E" w:rsidP="009F380E">
            <w:pPr>
              <w:pStyle w:val="Style5"/>
              <w:framePr w:w="10402" w:wrap="notBeside" w:vAnchor="text" w:hAnchor="page" w:x="493" w:y="-36"/>
              <w:shd w:val="clear" w:color="auto" w:fill="auto"/>
              <w:spacing w:after="0"/>
              <w:ind w:firstLine="0"/>
              <w:jc w:val="center"/>
              <w:rPr>
                <w:b/>
              </w:rPr>
            </w:pPr>
            <w:r w:rsidRPr="009F380E">
              <w:rPr>
                <w:rStyle w:val="CharStyle29"/>
                <w:b/>
              </w:rPr>
              <w:t>CENA DÍLA CELKEM B</w:t>
            </w:r>
            <w:r w:rsidR="00426441" w:rsidRPr="009F380E">
              <w:rPr>
                <w:rStyle w:val="CharStyle29"/>
                <w:b/>
              </w:rPr>
              <w:t>EZ DPH</w:t>
            </w:r>
          </w:p>
        </w:tc>
        <w:tc>
          <w:tcPr>
            <w:tcW w:w="5343" w:type="dxa"/>
            <w:gridSpan w:val="5"/>
            <w:shd w:val="clear" w:color="auto" w:fill="FFFFFF"/>
            <w:vAlign w:val="center"/>
          </w:tcPr>
          <w:p w:rsidR="000F6147" w:rsidRPr="009F380E" w:rsidRDefault="00426441" w:rsidP="009F380E">
            <w:pPr>
              <w:pStyle w:val="Style5"/>
              <w:framePr w:w="10402" w:wrap="notBeside" w:vAnchor="text" w:hAnchor="page" w:x="493" w:y="-36"/>
              <w:shd w:val="clear" w:color="auto" w:fill="auto"/>
              <w:tabs>
                <w:tab w:val="left" w:pos="1694"/>
                <w:tab w:val="left" w:pos="3187"/>
              </w:tabs>
              <w:spacing w:after="0"/>
              <w:ind w:firstLine="0"/>
              <w:rPr>
                <w:b/>
              </w:rPr>
            </w:pPr>
            <w:r w:rsidRPr="009F380E">
              <w:rPr>
                <w:rStyle w:val="CharStyle29"/>
                <w:b/>
              </w:rPr>
              <w:t>589 800,-</w:t>
            </w:r>
            <w:r w:rsidRPr="009F380E">
              <w:rPr>
                <w:rStyle w:val="CharStyle29"/>
                <w:b/>
              </w:rPr>
              <w:tab/>
              <w:t>S DPH</w:t>
            </w:r>
            <w:r w:rsidRPr="009F380E">
              <w:rPr>
                <w:rStyle w:val="CharStyle29"/>
                <w:b/>
              </w:rPr>
              <w:tab/>
              <w:t>707 760,-</w:t>
            </w:r>
          </w:p>
        </w:tc>
      </w:tr>
    </w:tbl>
    <w:p w:rsidR="000F6147" w:rsidRDefault="000F6147" w:rsidP="009F380E">
      <w:pPr>
        <w:framePr w:w="10402" w:wrap="notBeside" w:vAnchor="text" w:hAnchor="page" w:x="493" w:y="-36"/>
        <w:rPr>
          <w:sz w:val="2"/>
          <w:szCs w:val="2"/>
        </w:rPr>
      </w:pPr>
    </w:p>
    <w:p w:rsidR="000F6147" w:rsidRDefault="000F6147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1"/>
        <w:gridCol w:w="2726"/>
      </w:tblGrid>
      <w:tr w:rsidR="000F6147">
        <w:trPr>
          <w:trHeight w:hRule="exact" w:val="408"/>
          <w:jc w:val="center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47" w:rsidRDefault="00426441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  <w:jc w:val="center"/>
            </w:pPr>
            <w:r>
              <w:rPr>
                <w:rStyle w:val="CharStyle29"/>
              </w:rPr>
              <w:lastRenderedPageBreak/>
              <w:t>Rekapitu</w:t>
            </w:r>
            <w:r w:rsidR="009F380E">
              <w:rPr>
                <w:rStyle w:val="CharStyle29"/>
              </w:rPr>
              <w:t>lace hlavních fakturačních celk</w:t>
            </w:r>
            <w:r>
              <w:rPr>
                <w:rStyle w:val="CharStyle29"/>
              </w:rPr>
              <w:t>ů</w:t>
            </w:r>
          </w:p>
        </w:tc>
      </w:tr>
      <w:tr w:rsidR="000F6147">
        <w:trPr>
          <w:trHeight w:hRule="exact" w:val="336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47" w:rsidRDefault="009F380E" w:rsidP="009F380E">
            <w:pPr>
              <w:pStyle w:val="Style5"/>
              <w:framePr w:w="10378" w:wrap="notBeside" w:vAnchor="text" w:hAnchor="page" w:x="793" w:y="-108"/>
              <w:shd w:val="clear" w:color="auto" w:fill="auto"/>
              <w:tabs>
                <w:tab w:val="left" w:pos="542"/>
              </w:tabs>
              <w:spacing w:after="0"/>
              <w:ind w:firstLine="0"/>
            </w:pPr>
            <w:r>
              <w:rPr>
                <w:rStyle w:val="CharStyle29"/>
              </w:rPr>
              <w:t>1.    Přípravn</w:t>
            </w:r>
            <w:r w:rsidR="00426441">
              <w:rPr>
                <w:rStyle w:val="CharStyle29"/>
              </w:rPr>
              <w:t>é práce celkem (1.1</w:t>
            </w:r>
            <w:r>
              <w:rPr>
                <w:rStyle w:val="CharStyle29"/>
              </w:rPr>
              <w:t xml:space="preserve">. - </w:t>
            </w:r>
            <w:r w:rsidR="00426441">
              <w:rPr>
                <w:rStyle w:val="CharStyle29"/>
              </w:rPr>
              <w:t>1.6.) bez DPH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Default="00426441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  <w:jc w:val="right"/>
            </w:pPr>
            <w:r>
              <w:rPr>
                <w:rStyle w:val="CharStyle29"/>
              </w:rPr>
              <w:t>330.300,- Kč</w:t>
            </w:r>
          </w:p>
        </w:tc>
      </w:tr>
      <w:tr w:rsidR="000F6147">
        <w:trPr>
          <w:trHeight w:hRule="exact" w:val="341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47" w:rsidRDefault="009F380E" w:rsidP="009F380E">
            <w:pPr>
              <w:pStyle w:val="Style5"/>
              <w:framePr w:w="10378" w:wrap="notBeside" w:vAnchor="text" w:hAnchor="page" w:x="793" w:y="-108"/>
              <w:numPr>
                <w:ilvl w:val="0"/>
                <w:numId w:val="21"/>
              </w:numPr>
              <w:shd w:val="clear" w:color="auto" w:fill="auto"/>
              <w:tabs>
                <w:tab w:val="left" w:pos="638"/>
                <w:tab w:val="left" w:pos="5424"/>
              </w:tabs>
              <w:spacing w:after="0"/>
              <w:ind w:left="357" w:hanging="357"/>
            </w:pPr>
            <w:r>
              <w:rPr>
                <w:rStyle w:val="CharStyle29"/>
              </w:rPr>
              <w:t>Návrhové práce celkem (2.</w:t>
            </w:r>
            <w:r w:rsidR="00426441">
              <w:rPr>
                <w:rStyle w:val="CharStyle29"/>
              </w:rPr>
              <w:t>1 .-</w:t>
            </w:r>
            <w:r>
              <w:rPr>
                <w:rStyle w:val="CharStyle29"/>
              </w:rPr>
              <w:t xml:space="preserve"> </w:t>
            </w:r>
            <w:r w:rsidR="00426441">
              <w:rPr>
                <w:rStyle w:val="CharStyle29"/>
              </w:rPr>
              <w:t>2.3.) bez DPH</w:t>
            </w:r>
            <w:r w:rsidR="00426441">
              <w:rPr>
                <w:rStyle w:val="CharStyle29"/>
              </w:rPr>
              <w:tab/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Default="00426441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  <w:jc w:val="right"/>
            </w:pPr>
            <w:r>
              <w:rPr>
                <w:rStyle w:val="CharStyle29"/>
              </w:rPr>
              <w:t>159 000,-</w:t>
            </w:r>
            <w:r w:rsidR="009F380E">
              <w:rPr>
                <w:rStyle w:val="CharStyle29"/>
              </w:rPr>
              <w:t xml:space="preserve"> </w:t>
            </w:r>
            <w:r>
              <w:rPr>
                <w:rStyle w:val="CharStyle29"/>
              </w:rPr>
              <w:t>Kč</w:t>
            </w:r>
          </w:p>
        </w:tc>
      </w:tr>
      <w:tr w:rsidR="000F6147">
        <w:trPr>
          <w:trHeight w:hRule="exact" w:val="653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47" w:rsidRDefault="009F380E" w:rsidP="009F380E">
            <w:pPr>
              <w:pStyle w:val="Style5"/>
              <w:framePr w:w="10378" w:wrap="notBeside" w:vAnchor="text" w:hAnchor="page" w:x="793" w:y="-108"/>
              <w:shd w:val="clear" w:color="auto" w:fill="auto"/>
              <w:tabs>
                <w:tab w:val="left" w:pos="638"/>
              </w:tabs>
              <w:spacing w:after="0" w:line="264" w:lineRule="exact"/>
              <w:ind w:firstLine="0"/>
            </w:pPr>
            <w:r>
              <w:rPr>
                <w:rStyle w:val="CharStyle29"/>
              </w:rPr>
              <w:t>3.    V</w:t>
            </w:r>
            <w:r w:rsidR="00426441">
              <w:rPr>
                <w:rStyle w:val="CharStyle29"/>
              </w:rPr>
              <w:t>y</w:t>
            </w:r>
            <w:r>
              <w:rPr>
                <w:rStyle w:val="CharStyle29"/>
              </w:rPr>
              <w:t>tý</w:t>
            </w:r>
            <w:r w:rsidR="00426441">
              <w:rPr>
                <w:rStyle w:val="CharStyle29"/>
              </w:rPr>
              <w:t>čení pozemků podle schváleného návrhu a mapové dílo celkem</w:t>
            </w:r>
          </w:p>
          <w:p w:rsidR="000F6147" w:rsidRDefault="009F380E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 w:line="264" w:lineRule="exact"/>
              <w:ind w:left="720" w:firstLine="0"/>
              <w:jc w:val="left"/>
            </w:pPr>
            <w:r>
              <w:rPr>
                <w:rStyle w:val="CharStyle29"/>
              </w:rPr>
              <w:t xml:space="preserve">(3.l. </w:t>
            </w:r>
            <w:r w:rsidR="00426441">
              <w:rPr>
                <w:rStyle w:val="CharStyle29"/>
              </w:rPr>
              <w:t>-</w:t>
            </w:r>
            <w:r>
              <w:rPr>
                <w:rStyle w:val="CharStyle29"/>
              </w:rPr>
              <w:t xml:space="preserve"> </w:t>
            </w:r>
            <w:r w:rsidR="00426441">
              <w:rPr>
                <w:rStyle w:val="CharStyle29"/>
              </w:rPr>
              <w:t>3.2.)</w:t>
            </w:r>
            <w:r>
              <w:rPr>
                <w:rStyle w:val="CharStyle29"/>
              </w:rPr>
              <w:t xml:space="preserve"> </w:t>
            </w:r>
            <w:r w:rsidR="00426441">
              <w:rPr>
                <w:rStyle w:val="CharStyle29"/>
              </w:rPr>
              <w:t>b</w:t>
            </w:r>
            <w:r>
              <w:rPr>
                <w:rStyle w:val="CharStyle29"/>
              </w:rPr>
              <w:t>ez D</w:t>
            </w:r>
            <w:r w:rsidR="00426441">
              <w:rPr>
                <w:rStyle w:val="CharStyle29"/>
              </w:rPr>
              <w:t>PH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Default="00426441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  <w:jc w:val="right"/>
            </w:pPr>
            <w:r>
              <w:rPr>
                <w:rStyle w:val="CharStyle29"/>
              </w:rPr>
              <w:t>100 500,- Kč</w:t>
            </w:r>
          </w:p>
        </w:tc>
      </w:tr>
      <w:tr w:rsidR="000F6147">
        <w:trPr>
          <w:trHeight w:hRule="exact" w:val="336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47" w:rsidRPr="009F380E" w:rsidRDefault="00426441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  <w:rPr>
                <w:b/>
              </w:rPr>
            </w:pPr>
            <w:r w:rsidRPr="009F380E">
              <w:rPr>
                <w:rStyle w:val="CharStyle29"/>
                <w:b/>
              </w:rPr>
              <w:t>Celková cena bez DPH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Pr="009F380E" w:rsidRDefault="00426441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  <w:jc w:val="right"/>
              <w:rPr>
                <w:b/>
              </w:rPr>
            </w:pPr>
            <w:r w:rsidRPr="009F380E">
              <w:rPr>
                <w:rStyle w:val="CharStyle29"/>
                <w:b/>
              </w:rPr>
              <w:t>589 800,- Kč</w:t>
            </w:r>
          </w:p>
        </w:tc>
      </w:tr>
      <w:tr w:rsidR="000F6147">
        <w:trPr>
          <w:trHeight w:hRule="exact" w:val="336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47" w:rsidRDefault="00426441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</w:pPr>
            <w:r>
              <w:rPr>
                <w:rStyle w:val="CharStyle29"/>
              </w:rPr>
              <w:t>DPH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147" w:rsidRDefault="00426441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  <w:jc w:val="right"/>
            </w:pPr>
            <w:r>
              <w:rPr>
                <w:rStyle w:val="CharStyle29"/>
              </w:rPr>
              <w:t>117 960,-</w:t>
            </w:r>
            <w:r w:rsidR="009F380E">
              <w:rPr>
                <w:rStyle w:val="CharStyle29"/>
              </w:rPr>
              <w:t xml:space="preserve"> </w:t>
            </w:r>
            <w:r>
              <w:rPr>
                <w:rStyle w:val="CharStyle29"/>
              </w:rPr>
              <w:t>K</w:t>
            </w:r>
            <w:r w:rsidR="009F380E">
              <w:rPr>
                <w:rStyle w:val="CharStyle29"/>
              </w:rPr>
              <w:t>č</w:t>
            </w:r>
          </w:p>
        </w:tc>
      </w:tr>
      <w:tr w:rsidR="000F6147">
        <w:trPr>
          <w:trHeight w:hRule="exact" w:val="365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147" w:rsidRPr="009F380E" w:rsidRDefault="00426441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  <w:rPr>
                <w:b/>
              </w:rPr>
            </w:pPr>
            <w:r w:rsidRPr="009F380E">
              <w:rPr>
                <w:rStyle w:val="CharStyle29"/>
                <w:b/>
              </w:rPr>
              <w:t>Celková cena díla včetně DPH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47" w:rsidRPr="009F380E" w:rsidRDefault="009F380E" w:rsidP="009F380E">
            <w:pPr>
              <w:pStyle w:val="Style5"/>
              <w:framePr w:w="10378" w:wrap="notBeside" w:vAnchor="text" w:hAnchor="page" w:x="793" w:y="-108"/>
              <w:shd w:val="clear" w:color="auto" w:fill="auto"/>
              <w:spacing w:after="0"/>
              <w:ind w:firstLine="0"/>
              <w:jc w:val="center"/>
              <w:rPr>
                <w:b/>
              </w:rPr>
            </w:pPr>
            <w:r>
              <w:rPr>
                <w:rStyle w:val="CharStyle29"/>
                <w:b/>
              </w:rPr>
              <w:t xml:space="preserve">                           </w:t>
            </w:r>
            <w:r w:rsidR="00426441" w:rsidRPr="009F380E">
              <w:rPr>
                <w:rStyle w:val="CharStyle29"/>
                <w:b/>
              </w:rPr>
              <w:t>707 760,-</w:t>
            </w:r>
            <w:r>
              <w:rPr>
                <w:rStyle w:val="CharStyle29"/>
                <w:b/>
              </w:rPr>
              <w:t xml:space="preserve"> </w:t>
            </w:r>
            <w:r w:rsidR="00426441" w:rsidRPr="009F380E">
              <w:rPr>
                <w:rStyle w:val="CharStyle29"/>
                <w:b/>
              </w:rPr>
              <w:t>Kč</w:t>
            </w:r>
          </w:p>
        </w:tc>
      </w:tr>
    </w:tbl>
    <w:p w:rsidR="000F6147" w:rsidRDefault="000F6147" w:rsidP="009F380E">
      <w:pPr>
        <w:framePr w:w="10378" w:wrap="notBeside" w:vAnchor="text" w:hAnchor="page" w:x="793" w:y="-108"/>
        <w:rPr>
          <w:sz w:val="2"/>
          <w:szCs w:val="2"/>
        </w:rPr>
      </w:pPr>
    </w:p>
    <w:p w:rsidR="000F6147" w:rsidRDefault="000F6147">
      <w:pPr>
        <w:rPr>
          <w:sz w:val="2"/>
          <w:szCs w:val="2"/>
        </w:rPr>
      </w:pPr>
    </w:p>
    <w:p w:rsidR="000F6147" w:rsidRDefault="000F6147">
      <w:pPr>
        <w:rPr>
          <w:sz w:val="2"/>
          <w:szCs w:val="2"/>
        </w:rPr>
      </w:pPr>
    </w:p>
    <w:sectPr w:rsidR="000F6147">
      <w:pgSz w:w="12274" w:h="17093"/>
      <w:pgMar w:top="1573" w:right="1098" w:bottom="959" w:left="7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5E" w:rsidRDefault="002D5F5E">
      <w:r>
        <w:separator/>
      </w:r>
    </w:p>
  </w:endnote>
  <w:endnote w:type="continuationSeparator" w:id="0">
    <w:p w:rsidR="002D5F5E" w:rsidRDefault="002D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5E" w:rsidRDefault="002D5F5E"/>
  </w:footnote>
  <w:footnote w:type="continuationSeparator" w:id="0">
    <w:p w:rsidR="002D5F5E" w:rsidRDefault="002D5F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4AD"/>
    <w:multiLevelType w:val="multilevel"/>
    <w:tmpl w:val="6AA81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E4691"/>
    <w:multiLevelType w:val="multilevel"/>
    <w:tmpl w:val="D5E2F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934834"/>
    <w:multiLevelType w:val="multilevel"/>
    <w:tmpl w:val="789671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7778E"/>
    <w:multiLevelType w:val="multilevel"/>
    <w:tmpl w:val="139E086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D0744"/>
    <w:multiLevelType w:val="multilevel"/>
    <w:tmpl w:val="DA64C300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A2487E"/>
    <w:multiLevelType w:val="multilevel"/>
    <w:tmpl w:val="A446A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A47A8"/>
    <w:multiLevelType w:val="multilevel"/>
    <w:tmpl w:val="7F44EB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5C6464"/>
    <w:multiLevelType w:val="multilevel"/>
    <w:tmpl w:val="2C8AFB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32742B"/>
    <w:multiLevelType w:val="multilevel"/>
    <w:tmpl w:val="E812B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60094D"/>
    <w:multiLevelType w:val="multilevel"/>
    <w:tmpl w:val="112AF61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824A34"/>
    <w:multiLevelType w:val="multilevel"/>
    <w:tmpl w:val="C42E9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757436"/>
    <w:multiLevelType w:val="hybridMultilevel"/>
    <w:tmpl w:val="DB305A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450D8"/>
    <w:multiLevelType w:val="multilevel"/>
    <w:tmpl w:val="8D5A5FE2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D326BB"/>
    <w:multiLevelType w:val="multilevel"/>
    <w:tmpl w:val="1C02C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9C4F3A"/>
    <w:multiLevelType w:val="multilevel"/>
    <w:tmpl w:val="758E27AC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892C16"/>
    <w:multiLevelType w:val="multilevel"/>
    <w:tmpl w:val="F8A8C9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4D0441"/>
    <w:multiLevelType w:val="multilevel"/>
    <w:tmpl w:val="DC8C7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7C1342"/>
    <w:multiLevelType w:val="multilevel"/>
    <w:tmpl w:val="07989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982FA9"/>
    <w:multiLevelType w:val="multilevel"/>
    <w:tmpl w:val="5B8EBA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C74AA4"/>
    <w:multiLevelType w:val="multilevel"/>
    <w:tmpl w:val="97842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AF2909"/>
    <w:multiLevelType w:val="multilevel"/>
    <w:tmpl w:val="0B1A355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0"/>
  </w:num>
  <w:num w:numId="6">
    <w:abstractNumId w:val="20"/>
  </w:num>
  <w:num w:numId="7">
    <w:abstractNumId w:val="3"/>
  </w:num>
  <w:num w:numId="8">
    <w:abstractNumId w:val="17"/>
  </w:num>
  <w:num w:numId="9">
    <w:abstractNumId w:val="7"/>
  </w:num>
  <w:num w:numId="10">
    <w:abstractNumId w:val="14"/>
  </w:num>
  <w:num w:numId="11">
    <w:abstractNumId w:val="6"/>
  </w:num>
  <w:num w:numId="12">
    <w:abstractNumId w:val="8"/>
  </w:num>
  <w:num w:numId="13">
    <w:abstractNumId w:val="10"/>
  </w:num>
  <w:num w:numId="14">
    <w:abstractNumId w:val="19"/>
  </w:num>
  <w:num w:numId="15">
    <w:abstractNumId w:val="16"/>
  </w:num>
  <w:num w:numId="16">
    <w:abstractNumId w:val="5"/>
  </w:num>
  <w:num w:numId="17">
    <w:abstractNumId w:val="4"/>
  </w:num>
  <w:num w:numId="18">
    <w:abstractNumId w:val="12"/>
  </w:num>
  <w:num w:numId="19">
    <w:abstractNumId w:val="18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47"/>
    <w:rsid w:val="000E4352"/>
    <w:rsid w:val="000F4CE3"/>
    <w:rsid w:val="000F6147"/>
    <w:rsid w:val="00164D52"/>
    <w:rsid w:val="002D5F5E"/>
    <w:rsid w:val="002F03CB"/>
    <w:rsid w:val="003B6AAB"/>
    <w:rsid w:val="003E5C4B"/>
    <w:rsid w:val="003F1F65"/>
    <w:rsid w:val="00426441"/>
    <w:rsid w:val="00544A80"/>
    <w:rsid w:val="00624F0A"/>
    <w:rsid w:val="00693671"/>
    <w:rsid w:val="006D3AE6"/>
    <w:rsid w:val="007E0B77"/>
    <w:rsid w:val="0084676B"/>
    <w:rsid w:val="00926554"/>
    <w:rsid w:val="009F380E"/>
    <w:rsid w:val="00A123B4"/>
    <w:rsid w:val="00A53285"/>
    <w:rsid w:val="00D12205"/>
    <w:rsid w:val="00DF4C04"/>
    <w:rsid w:val="00E547A9"/>
    <w:rsid w:val="00E6440B"/>
    <w:rsid w:val="00E72CCA"/>
    <w:rsid w:val="00F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2830"/>
  <w15:docId w15:val="{780A9C73-AACA-4A25-BC27-432454BF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pacing w:val="20"/>
      <w:w w:val="70"/>
      <w:sz w:val="15"/>
      <w:szCs w:val="15"/>
      <w:u w:val="none"/>
    </w:rPr>
  </w:style>
  <w:style w:type="character" w:customStyle="1" w:styleId="CharStyle4Exact">
    <w:name w:val="Char Style 4 Exact"/>
    <w:basedOn w:val="CharStyle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14"/>
      <w:szCs w:val="14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Exact">
    <w:name w:val="Char Style 9 Exact"/>
    <w:basedOn w:val="CharStyle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Standardnpsmoodstavce"/>
    <w:link w:val="Style13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6">
    <w:name w:val="Char Style 16"/>
    <w:basedOn w:val="Char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8">
    <w:name w:val="Char Style 18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1">
    <w:name w:val="Char Style 21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2">
    <w:name w:val="Char Style 22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3">
    <w:name w:val="Char Style 23"/>
    <w:basedOn w:val="CharStyle1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b/>
      <w:bCs/>
      <w:i w:val="0"/>
      <w:iCs w:val="0"/>
      <w:smallCaps w:val="0"/>
      <w:strike w:val="0"/>
      <w:u w:val="none"/>
    </w:rPr>
  </w:style>
  <w:style w:type="character" w:customStyle="1" w:styleId="CharStyle26">
    <w:name w:val="Char Style 26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b/>
      <w:bCs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1">
    <w:name w:val="Char Style 31"/>
    <w:basedOn w:val="Standardnpsmoodstavce"/>
    <w:link w:val="Style30"/>
    <w:rPr>
      <w:b w:val="0"/>
      <w:bCs w:val="0"/>
      <w:i w:val="0"/>
      <w:iCs w:val="0"/>
      <w:smallCaps w:val="0"/>
      <w:strike w:val="0"/>
      <w:spacing w:val="0"/>
      <w:w w:val="50"/>
      <w:sz w:val="14"/>
      <w:szCs w:val="14"/>
      <w:u w:val="none"/>
    </w:rPr>
  </w:style>
  <w:style w:type="character" w:customStyle="1" w:styleId="CharStyle33">
    <w:name w:val="Char Style 33"/>
    <w:basedOn w:val="Standardnpsmoodstavce"/>
    <w:link w:val="Style3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4">
    <w:name w:val="Char Style 34"/>
    <w:basedOn w:val="Char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CharStyle35">
    <w:name w:val="Char Style 35"/>
    <w:basedOn w:val="Char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6">
    <w:name w:val="Char Style 36"/>
    <w:basedOn w:val="CharStyle3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8">
    <w:name w:val="Char Style 38"/>
    <w:basedOn w:val="Standardnpsmoodstavce"/>
    <w:link w:val="Style37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9">
    <w:name w:val="Char Style 39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40">
    <w:name w:val="Char Style 40"/>
    <w:basedOn w:val="Char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66" w:lineRule="exact"/>
      <w:jc w:val="both"/>
    </w:pPr>
    <w:rPr>
      <w:spacing w:val="20"/>
      <w:w w:val="70"/>
      <w:sz w:val="15"/>
      <w:szCs w:val="15"/>
    </w:rPr>
  </w:style>
  <w:style w:type="paragraph" w:customStyle="1" w:styleId="Style5">
    <w:name w:val="Style 5"/>
    <w:basedOn w:val="Normln"/>
    <w:link w:val="CharStyle12"/>
    <w:pPr>
      <w:shd w:val="clear" w:color="auto" w:fill="FFFFFF"/>
      <w:spacing w:after="280" w:line="244" w:lineRule="exact"/>
      <w:ind w:hanging="620"/>
      <w:jc w:val="both"/>
    </w:pPr>
    <w:rPr>
      <w:sz w:val="22"/>
      <w:szCs w:val="22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before="80" w:line="173" w:lineRule="exact"/>
      <w:jc w:val="both"/>
    </w:pPr>
    <w:rPr>
      <w:sz w:val="16"/>
      <w:szCs w:val="16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44" w:lineRule="exact"/>
      <w:ind w:hanging="780"/>
      <w:jc w:val="center"/>
    </w:pPr>
    <w:rPr>
      <w:b/>
      <w:bCs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760" w:after="280" w:line="244" w:lineRule="exact"/>
      <w:ind w:hanging="440"/>
      <w:jc w:val="both"/>
    </w:pPr>
    <w:rPr>
      <w:b/>
      <w:bCs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60" w:line="259" w:lineRule="exact"/>
      <w:jc w:val="center"/>
      <w:outlineLvl w:val="0"/>
    </w:pPr>
    <w:rPr>
      <w:b/>
      <w:bCs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260" w:line="266" w:lineRule="exact"/>
      <w:jc w:val="center"/>
    </w:pPr>
    <w:rPr>
      <w:b/>
      <w:bCs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259" w:lineRule="exact"/>
      <w:jc w:val="center"/>
      <w:outlineLvl w:val="0"/>
    </w:pPr>
    <w:rPr>
      <w:b/>
      <w:bCs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440" w:line="154" w:lineRule="exact"/>
    </w:pPr>
    <w:rPr>
      <w:w w:val="50"/>
      <w:sz w:val="14"/>
      <w:szCs w:val="14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182" w:lineRule="exact"/>
    </w:pPr>
    <w:rPr>
      <w:sz w:val="18"/>
      <w:szCs w:val="18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244" w:lineRule="exact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5054</Words>
  <Characters>29820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Jaroslav Ing.arch.</dc:creator>
  <cp:lastModifiedBy>Janoušek Jaroslav Ing.arch.</cp:lastModifiedBy>
  <cp:revision>4</cp:revision>
  <dcterms:created xsi:type="dcterms:W3CDTF">2017-12-28T11:35:00Z</dcterms:created>
  <dcterms:modified xsi:type="dcterms:W3CDTF">2018-01-05T13:04:00Z</dcterms:modified>
</cp:coreProperties>
</file>