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757A68" w:rsidRDefault="00951C96" w:rsidP="00951C96">
      <w:pPr>
        <w:jc w:val="center"/>
        <w:rPr>
          <w:rFonts w:ascii="Times New Roman" w:hAnsi="Times New Roman" w:cs="Times New Roman"/>
          <w:b/>
          <w:sz w:val="24"/>
          <w:szCs w:val="24"/>
        </w:rPr>
      </w:pPr>
      <w:r w:rsidRPr="00757A68">
        <w:rPr>
          <w:rFonts w:ascii="Times New Roman" w:hAnsi="Times New Roman" w:cs="Times New Roman"/>
          <w:b/>
          <w:sz w:val="24"/>
          <w:szCs w:val="24"/>
        </w:rPr>
        <w:t xml:space="preserve">SMLOUVA č. </w:t>
      </w:r>
      <w:r w:rsidR="00E95D82" w:rsidRPr="00757A68">
        <w:rPr>
          <w:rFonts w:ascii="Times New Roman" w:hAnsi="Times New Roman" w:cs="Times New Roman"/>
          <w:b/>
          <w:sz w:val="24"/>
          <w:szCs w:val="24"/>
        </w:rPr>
        <w:t>5</w:t>
      </w:r>
      <w:r w:rsidR="00781C5F" w:rsidRPr="00757A68">
        <w:rPr>
          <w:rFonts w:ascii="Times New Roman" w:hAnsi="Times New Roman" w:cs="Times New Roman"/>
          <w:b/>
          <w:sz w:val="24"/>
          <w:szCs w:val="24"/>
        </w:rPr>
        <w:t>/201</w:t>
      </w:r>
      <w:r w:rsidR="00E95D82" w:rsidRPr="00757A68">
        <w:rPr>
          <w:rFonts w:ascii="Times New Roman" w:hAnsi="Times New Roman" w:cs="Times New Roman"/>
          <w:b/>
          <w:sz w:val="24"/>
          <w:szCs w:val="24"/>
        </w:rPr>
        <w:t>8</w:t>
      </w:r>
      <w:r w:rsidR="00D719C3" w:rsidRPr="00757A68">
        <w:rPr>
          <w:rFonts w:ascii="Times New Roman" w:hAnsi="Times New Roman" w:cs="Times New Roman"/>
          <w:b/>
          <w:sz w:val="24"/>
          <w:szCs w:val="24"/>
        </w:rPr>
        <w:t>/KaS</w:t>
      </w:r>
      <w:r w:rsidRPr="00757A68">
        <w:rPr>
          <w:rFonts w:ascii="Times New Roman" w:hAnsi="Times New Roman" w:cs="Times New Roman"/>
          <w:b/>
          <w:sz w:val="24"/>
          <w:szCs w:val="24"/>
        </w:rPr>
        <w:br/>
        <w:t xml:space="preserve">o poskytnutí dotace </w:t>
      </w:r>
      <w:r w:rsidR="00D719C3" w:rsidRPr="00757A68">
        <w:rPr>
          <w:rFonts w:ascii="Times New Roman" w:hAnsi="Times New Roman" w:cs="Times New Roman"/>
          <w:b/>
          <w:sz w:val="24"/>
          <w:szCs w:val="24"/>
        </w:rPr>
        <w:t xml:space="preserve">z </w:t>
      </w:r>
      <w:r w:rsidRPr="00757A68">
        <w:rPr>
          <w:rFonts w:ascii="Times New Roman" w:hAnsi="Times New Roman" w:cs="Times New Roman"/>
          <w:b/>
          <w:sz w:val="24"/>
          <w:szCs w:val="24"/>
        </w:rPr>
        <w:t>rozpočtu Města Bílovec</w:t>
      </w:r>
    </w:p>
    <w:p w:rsidR="00951C96" w:rsidRPr="00757A68" w:rsidRDefault="00951C96" w:rsidP="00951C96">
      <w:pPr>
        <w:jc w:val="center"/>
        <w:rPr>
          <w:rFonts w:ascii="Times New Roman" w:hAnsi="Times New Roman" w:cs="Times New Roman"/>
          <w:sz w:val="24"/>
          <w:szCs w:val="24"/>
        </w:rPr>
      </w:pPr>
    </w:p>
    <w:p w:rsidR="00951C96" w:rsidRPr="00757A68" w:rsidRDefault="00951C96" w:rsidP="00951C96">
      <w:pPr>
        <w:jc w:val="center"/>
        <w:rPr>
          <w:rFonts w:ascii="Times New Roman" w:hAnsi="Times New Roman" w:cs="Times New Roman"/>
          <w:sz w:val="24"/>
          <w:szCs w:val="24"/>
        </w:rPr>
      </w:pPr>
      <w:r w:rsidRPr="00757A68">
        <w:rPr>
          <w:rFonts w:ascii="Times New Roman" w:hAnsi="Times New Roman" w:cs="Times New Roman"/>
          <w:sz w:val="24"/>
          <w:szCs w:val="24"/>
        </w:rPr>
        <w:t>I.</w:t>
      </w:r>
      <w:r w:rsidRPr="00757A68">
        <w:rPr>
          <w:rFonts w:ascii="Times New Roman" w:hAnsi="Times New Roman" w:cs="Times New Roman"/>
          <w:sz w:val="24"/>
          <w:szCs w:val="24"/>
        </w:rPr>
        <w:br/>
        <w:t>SMLUVNÍ STRANY</w:t>
      </w:r>
    </w:p>
    <w:p w:rsidR="00D719C3"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Město Bílovec</w:t>
      </w:r>
      <w:r w:rsidRPr="00757A68">
        <w:rPr>
          <w:rFonts w:ascii="Times New Roman" w:hAnsi="Times New Roman" w:cs="Times New Roman"/>
          <w:sz w:val="24"/>
          <w:szCs w:val="24"/>
        </w:rPr>
        <w:b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Slezské náměstí 1, 743 01 Bílovec</w:t>
      </w:r>
      <w:r w:rsidRPr="00757A68">
        <w:rPr>
          <w:rFonts w:ascii="Times New Roman" w:hAnsi="Times New Roman" w:cs="Times New Roman"/>
          <w:sz w:val="24"/>
          <w:szCs w:val="24"/>
        </w:rPr>
        <w:br/>
        <w:t>zastoupeno: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Mgr. Pavlem Mrvou, starostou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00297755</w:t>
      </w:r>
      <w:r w:rsidRPr="00757A68">
        <w:rPr>
          <w:rFonts w:ascii="Times New Roman" w:hAnsi="Times New Roman" w:cs="Times New Roman"/>
          <w:sz w:val="24"/>
          <w:szCs w:val="24"/>
        </w:rPr>
        <w:br/>
        <w:t>DIČ:</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CZ00297755</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„poskytovatel“)</w:t>
      </w:r>
    </w:p>
    <w:p w:rsidR="00951C96"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 xml:space="preserve"> a</w:t>
      </w:r>
    </w:p>
    <w:p w:rsidR="003F2159"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Název právnické osoby</w:t>
      </w:r>
      <w:r w:rsidRPr="00757A68">
        <w:rPr>
          <w:rFonts w:ascii="Times New Roman" w:hAnsi="Times New Roman" w:cs="Times New Roman"/>
          <w:sz w:val="24"/>
          <w:szCs w:val="24"/>
        </w:rPr>
        <w:tab/>
      </w:r>
      <w:r w:rsidR="003F2159" w:rsidRPr="00757A68">
        <w:rPr>
          <w:rFonts w:ascii="Times New Roman" w:hAnsi="Times New Roman" w:cs="Times New Roman"/>
          <w:sz w:val="24"/>
          <w:szCs w:val="24"/>
        </w:rPr>
        <w:t>Tělov</w:t>
      </w:r>
      <w:r w:rsidR="00781C5F" w:rsidRPr="00757A68">
        <w:rPr>
          <w:rFonts w:ascii="Times New Roman" w:hAnsi="Times New Roman" w:cs="Times New Roman"/>
          <w:sz w:val="24"/>
          <w:szCs w:val="24"/>
        </w:rPr>
        <w:t>ýcho</w:t>
      </w:r>
      <w:r w:rsidR="00481194" w:rsidRPr="00757A68">
        <w:rPr>
          <w:rFonts w:ascii="Times New Roman" w:hAnsi="Times New Roman" w:cs="Times New Roman"/>
          <w:sz w:val="24"/>
          <w:szCs w:val="24"/>
        </w:rPr>
        <w:t>vná jednota Spartak Bílovec, z.</w:t>
      </w:r>
      <w:r w:rsidR="00781C5F" w:rsidRPr="00757A68">
        <w:rPr>
          <w:rFonts w:ascii="Times New Roman" w:hAnsi="Times New Roman" w:cs="Times New Roman"/>
          <w:sz w:val="24"/>
          <w:szCs w:val="24"/>
        </w:rPr>
        <w:t>s.</w:t>
      </w:r>
    </w:p>
    <w:p w:rsidR="003F6BE1"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 xml:space="preserve">Ostravská </w:t>
      </w:r>
      <w:r w:rsidR="00781C5F" w:rsidRPr="00757A68">
        <w:rPr>
          <w:rFonts w:ascii="Times New Roman" w:hAnsi="Times New Roman" w:cs="Times New Roman"/>
          <w:sz w:val="24"/>
          <w:szCs w:val="24"/>
        </w:rPr>
        <w:t>693/7</w:t>
      </w:r>
      <w:r w:rsidR="004F29DC" w:rsidRPr="00757A68">
        <w:rPr>
          <w:rFonts w:ascii="Times New Roman" w:hAnsi="Times New Roman" w:cs="Times New Roman"/>
          <w:sz w:val="24"/>
          <w:szCs w:val="24"/>
        </w:rPr>
        <w:t>, 743 01  Bílovec</w:t>
      </w:r>
      <w:r w:rsidRPr="00757A68">
        <w:rPr>
          <w:rFonts w:ascii="Times New Roman" w:hAnsi="Times New Roman" w:cs="Times New Roman"/>
          <w:sz w:val="24"/>
          <w:szCs w:val="24"/>
        </w:rPr>
        <w:br/>
        <w:t>zastoupena:</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Miroslavem Vavrečkou</w:t>
      </w:r>
      <w:r w:rsidR="00A06745" w:rsidRPr="00757A68">
        <w:rPr>
          <w:rFonts w:ascii="Times New Roman" w:hAnsi="Times New Roman" w:cs="Times New Roman"/>
          <w:sz w:val="24"/>
          <w:szCs w:val="24"/>
        </w:rPr>
        <w:t>, předsedou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48430242</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„příjemce“)</w:t>
      </w:r>
    </w:p>
    <w:p w:rsidR="00951C96" w:rsidRPr="00757A68" w:rsidRDefault="00951C96" w:rsidP="00E17191">
      <w:pPr>
        <w:spacing w:after="0" w:line="240" w:lineRule="auto"/>
        <w:rPr>
          <w:rFonts w:ascii="Times New Roman" w:hAnsi="Times New Roman" w:cs="Times New Roman"/>
          <w:sz w:val="24"/>
          <w:szCs w:val="24"/>
        </w:rPr>
      </w:pPr>
    </w:p>
    <w:p w:rsidR="00E17191" w:rsidRPr="00757A68" w:rsidRDefault="00E17191" w:rsidP="00E17191">
      <w:pPr>
        <w:spacing w:after="0" w:line="240" w:lineRule="auto"/>
        <w:rPr>
          <w:rFonts w:ascii="Times New Roman" w:hAnsi="Times New Roman" w:cs="Times New Roman"/>
          <w:sz w:val="24"/>
          <w:szCs w:val="24"/>
        </w:rPr>
      </w:pPr>
    </w:p>
    <w:p w:rsidR="00E17191" w:rsidRPr="00757A68" w:rsidRDefault="00E17191" w:rsidP="00E17191">
      <w:pPr>
        <w:spacing w:after="0" w:line="240" w:lineRule="auto"/>
        <w:rPr>
          <w:rFonts w:ascii="Times New Roman" w:hAnsi="Times New Roman" w:cs="Times New Roman"/>
          <w:sz w:val="24"/>
          <w:szCs w:val="24"/>
        </w:rPr>
      </w:pPr>
    </w:p>
    <w:p w:rsidR="00951C96" w:rsidRPr="00757A68" w:rsidRDefault="00951C96" w:rsidP="00E17191">
      <w:pPr>
        <w:jc w:val="center"/>
        <w:rPr>
          <w:rFonts w:ascii="Times New Roman" w:hAnsi="Times New Roman" w:cs="Times New Roman"/>
          <w:sz w:val="24"/>
          <w:szCs w:val="24"/>
        </w:rPr>
      </w:pPr>
      <w:r w:rsidRPr="00757A68">
        <w:rPr>
          <w:rFonts w:ascii="Times New Roman" w:hAnsi="Times New Roman" w:cs="Times New Roman"/>
          <w:sz w:val="24"/>
          <w:szCs w:val="24"/>
        </w:rPr>
        <w:t>II.</w:t>
      </w:r>
      <w:r w:rsidRPr="00757A68">
        <w:rPr>
          <w:rFonts w:ascii="Times New Roman" w:hAnsi="Times New Roman" w:cs="Times New Roman"/>
          <w:sz w:val="24"/>
          <w:szCs w:val="24"/>
        </w:rPr>
        <w:br/>
        <w:t>ZÁKLADNÍ USTANOVENÍ</w:t>
      </w:r>
    </w:p>
    <w:p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je veřejnoprávní smlouvou uzavřenou dle § 10a odst. 5 zákona </w:t>
      </w:r>
      <w:r w:rsidR="0034761D" w:rsidRPr="00757A68">
        <w:rPr>
          <w:rFonts w:ascii="Times New Roman" w:hAnsi="Times New Roman" w:cs="Times New Roman"/>
          <w:sz w:val="24"/>
          <w:szCs w:val="24"/>
        </w:rPr>
        <w:t xml:space="preserve">č. 250/2000 Sb., o rozpočtových </w:t>
      </w:r>
      <w:r w:rsidRPr="00757A68">
        <w:rPr>
          <w:rFonts w:ascii="Times New Roman" w:hAnsi="Times New Roman" w:cs="Times New Roman"/>
          <w:sz w:val="24"/>
          <w:szCs w:val="24"/>
        </w:rPr>
        <w:t xml:space="preserve">pravidlech územních rozpočtů, ve znění pozdějších předpisů </w:t>
      </w:r>
      <w:r w:rsidR="00E17191" w:rsidRPr="00757A68">
        <w:rPr>
          <w:rFonts w:ascii="Times New Roman" w:hAnsi="Times New Roman" w:cs="Times New Roman"/>
          <w:sz w:val="24"/>
          <w:szCs w:val="24"/>
        </w:rPr>
        <w:br/>
      </w:r>
      <w:r w:rsidRPr="00757A68">
        <w:rPr>
          <w:rFonts w:ascii="Times New Roman" w:hAnsi="Times New Roman" w:cs="Times New Roman"/>
          <w:sz w:val="24"/>
          <w:szCs w:val="24"/>
        </w:rPr>
        <w:t>(dále jen „zákon č. 250/2000 Sb.“).</w:t>
      </w:r>
    </w:p>
    <w:p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757A68"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757A68"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757A68"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757A68" w:rsidRDefault="00951C96" w:rsidP="00E17191">
      <w:pPr>
        <w:pStyle w:val="Odstavecseseznamem"/>
        <w:spacing w:after="0" w:line="240" w:lineRule="auto"/>
        <w:ind w:left="284"/>
        <w:jc w:val="center"/>
        <w:rPr>
          <w:rFonts w:ascii="Times New Roman" w:hAnsi="Times New Roman" w:cs="Times New Roman"/>
          <w:sz w:val="24"/>
          <w:szCs w:val="24"/>
        </w:rPr>
      </w:pPr>
      <w:r w:rsidRPr="00757A68">
        <w:rPr>
          <w:rFonts w:ascii="Times New Roman" w:hAnsi="Times New Roman" w:cs="Times New Roman"/>
          <w:sz w:val="24"/>
          <w:szCs w:val="24"/>
        </w:rPr>
        <w:t>III.</w:t>
      </w:r>
    </w:p>
    <w:p w:rsidR="00951C96" w:rsidRPr="00757A68" w:rsidRDefault="00951C96" w:rsidP="00951C96">
      <w:pPr>
        <w:pStyle w:val="Odstavecseseznamem"/>
        <w:ind w:left="284"/>
        <w:contextualSpacing w:val="0"/>
        <w:jc w:val="center"/>
        <w:rPr>
          <w:rFonts w:ascii="Times New Roman" w:hAnsi="Times New Roman" w:cs="Times New Roman"/>
          <w:sz w:val="24"/>
          <w:szCs w:val="24"/>
        </w:rPr>
      </w:pPr>
      <w:r w:rsidRPr="00757A68">
        <w:rPr>
          <w:rFonts w:ascii="Times New Roman" w:hAnsi="Times New Roman" w:cs="Times New Roman"/>
          <w:sz w:val="24"/>
          <w:szCs w:val="24"/>
        </w:rPr>
        <w:t>PŘEDMĚT SMLOUVY</w:t>
      </w:r>
    </w:p>
    <w:p w:rsidR="00951C96" w:rsidRPr="00757A68" w:rsidRDefault="00951C96" w:rsidP="00951C96">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757A68" w:rsidRDefault="003F6BE1" w:rsidP="00951C96">
      <w:pPr>
        <w:pStyle w:val="Odstavecseseznamem"/>
        <w:ind w:left="0"/>
        <w:contextualSpacing w:val="0"/>
        <w:jc w:val="both"/>
        <w:rPr>
          <w:rFonts w:ascii="Times New Roman" w:hAnsi="Times New Roman" w:cs="Times New Roman"/>
          <w:sz w:val="24"/>
          <w:szCs w:val="24"/>
        </w:rPr>
      </w:pPr>
    </w:p>
    <w:p w:rsidR="00951C96" w:rsidRPr="00757A68" w:rsidRDefault="00951C96" w:rsidP="00951C96">
      <w:pPr>
        <w:pStyle w:val="Odstavecseseznamem"/>
        <w:ind w:left="0"/>
        <w:contextualSpacing w:val="0"/>
        <w:jc w:val="center"/>
        <w:rPr>
          <w:rFonts w:ascii="Times New Roman" w:hAnsi="Times New Roman" w:cs="Times New Roman"/>
          <w:sz w:val="24"/>
          <w:szCs w:val="24"/>
        </w:rPr>
      </w:pPr>
      <w:r w:rsidRPr="00757A68">
        <w:rPr>
          <w:rFonts w:ascii="Times New Roman" w:hAnsi="Times New Roman" w:cs="Times New Roman"/>
          <w:sz w:val="24"/>
          <w:szCs w:val="24"/>
        </w:rPr>
        <w:t>IV.</w:t>
      </w:r>
      <w:r w:rsidRPr="00757A68">
        <w:rPr>
          <w:rFonts w:ascii="Times New Roman" w:hAnsi="Times New Roman" w:cs="Times New Roman"/>
          <w:sz w:val="24"/>
          <w:szCs w:val="24"/>
        </w:rPr>
        <w:br/>
        <w:t>ÚČELOVÉ URČENÍ A VÝŠE DOTACE</w:t>
      </w:r>
    </w:p>
    <w:p w:rsidR="00042B5E" w:rsidRPr="00757A68" w:rsidRDefault="001E4DF1" w:rsidP="00E17191">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podle této smlouvy poskytne ze svého rozpočtu příjemci účelovou dotaci ve </w:t>
      </w:r>
      <w:r w:rsidRPr="00757A68">
        <w:rPr>
          <w:rFonts w:ascii="Times New Roman" w:hAnsi="Times New Roman" w:cs="Times New Roman"/>
          <w:sz w:val="24"/>
          <w:szCs w:val="24"/>
        </w:rPr>
        <w:br/>
        <w:t xml:space="preserve">výši </w:t>
      </w:r>
      <w:r w:rsidR="00C51965" w:rsidRPr="00757A68">
        <w:rPr>
          <w:rFonts w:ascii="Times New Roman" w:hAnsi="Times New Roman" w:cs="Times New Roman"/>
          <w:sz w:val="24"/>
          <w:szCs w:val="24"/>
        </w:rPr>
        <w:t>2.201</w:t>
      </w:r>
      <w:r w:rsidR="00483D2D" w:rsidRPr="00757A68">
        <w:rPr>
          <w:rFonts w:ascii="Times New Roman" w:hAnsi="Times New Roman" w:cs="Times New Roman"/>
          <w:sz w:val="24"/>
          <w:szCs w:val="24"/>
        </w:rPr>
        <w:t>.</w:t>
      </w:r>
      <w:r w:rsidR="003F2159" w:rsidRPr="00757A68">
        <w:rPr>
          <w:rFonts w:ascii="Times New Roman" w:hAnsi="Times New Roman" w:cs="Times New Roman"/>
          <w:sz w:val="24"/>
          <w:szCs w:val="24"/>
        </w:rPr>
        <w:t>000</w:t>
      </w:r>
      <w:r w:rsidR="00042B5E" w:rsidRPr="00757A68">
        <w:rPr>
          <w:rFonts w:ascii="Times New Roman" w:hAnsi="Times New Roman" w:cs="Times New Roman"/>
          <w:sz w:val="24"/>
          <w:szCs w:val="24"/>
        </w:rPr>
        <w:t>,- Kč</w:t>
      </w:r>
      <w:r w:rsidR="00552E8D" w:rsidRPr="00757A68">
        <w:rPr>
          <w:rFonts w:ascii="Times New Roman" w:hAnsi="Times New Roman" w:cs="Times New Roman"/>
          <w:sz w:val="24"/>
          <w:szCs w:val="24"/>
        </w:rPr>
        <w:t xml:space="preserve"> na </w:t>
      </w:r>
      <w:r w:rsidR="00CB4462" w:rsidRPr="00757A68">
        <w:rPr>
          <w:rFonts w:ascii="Times New Roman" w:hAnsi="Times New Roman" w:cs="Times New Roman"/>
          <w:sz w:val="24"/>
          <w:szCs w:val="24"/>
        </w:rPr>
        <w:t>činnost, nájmy, provoz a údržbu sokolovny, tenisových kurtů, tělocvičny na ul. Tkalcovské, kuželny a přilehlého volejbalového hřiště.</w:t>
      </w:r>
      <w:r w:rsidR="001149EF" w:rsidRPr="00757A68">
        <w:rPr>
          <w:rFonts w:ascii="Times New Roman" w:hAnsi="Times New Roman" w:cs="Times New Roman"/>
          <w:sz w:val="24"/>
          <w:szCs w:val="24"/>
        </w:rPr>
        <w:t xml:space="preserve"> </w:t>
      </w:r>
    </w:p>
    <w:p w:rsidR="00552E8D" w:rsidRPr="00757A68" w:rsidRDefault="001E4DF1" w:rsidP="00483D2D">
      <w:pPr>
        <w:pStyle w:val="Odstavecseseznamem"/>
        <w:spacing w:after="0" w:line="240" w:lineRule="auto"/>
        <w:ind w:hanging="720"/>
        <w:contextualSpacing w:val="0"/>
        <w:jc w:val="both"/>
        <w:rPr>
          <w:rFonts w:ascii="Times New Roman" w:hAnsi="Times New Roman" w:cs="Times New Roman"/>
          <w:sz w:val="24"/>
          <w:szCs w:val="24"/>
        </w:rPr>
      </w:pPr>
      <w:r w:rsidRPr="00757A68">
        <w:rPr>
          <w:rFonts w:ascii="Times New Roman" w:hAnsi="Times New Roman" w:cs="Times New Roman"/>
          <w:sz w:val="24"/>
          <w:szCs w:val="24"/>
        </w:rPr>
        <w:t>Tato neinvestiční dotace může být čerpána na</w:t>
      </w:r>
      <w:r w:rsidR="00F312E5" w:rsidRPr="00757A68">
        <w:rPr>
          <w:rFonts w:ascii="Times New Roman" w:hAnsi="Times New Roman" w:cs="Times New Roman"/>
          <w:sz w:val="24"/>
          <w:szCs w:val="24"/>
        </w:rPr>
        <w:t>:</w:t>
      </w:r>
      <w:r w:rsidR="00CD4180" w:rsidRPr="00757A68">
        <w:rPr>
          <w:rFonts w:ascii="Times New Roman" w:hAnsi="Times New Roman" w:cs="Times New Roman"/>
          <w:sz w:val="24"/>
          <w:szCs w:val="24"/>
        </w:rPr>
        <w:t xml:space="preserve"> </w:t>
      </w:r>
    </w:p>
    <w:p w:rsidR="00552E8D" w:rsidRPr="00757A68" w:rsidRDefault="00552E8D" w:rsidP="00AD3CDD">
      <w:pPr>
        <w:pStyle w:val="Odstavecseseznamem"/>
        <w:spacing w:after="0" w:line="240" w:lineRule="auto"/>
        <w:contextualSpacing w:val="0"/>
        <w:jc w:val="both"/>
        <w:rPr>
          <w:rFonts w:ascii="Times New Roman" w:hAnsi="Times New Roman" w:cs="Times New Roman"/>
          <w:sz w:val="24"/>
          <w:szCs w:val="24"/>
        </w:rPr>
      </w:pP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p>
    <w:p w:rsidR="00552E8D" w:rsidRPr="00FC3EEE" w:rsidRDefault="00A06D80" w:rsidP="00A06D80">
      <w:pPr>
        <w:pStyle w:val="Odstavecseseznamem"/>
        <w:numPr>
          <w:ilvl w:val="0"/>
          <w:numId w:val="10"/>
        </w:numPr>
        <w:spacing w:after="0" w:line="240" w:lineRule="auto"/>
        <w:ind w:left="714" w:hanging="357"/>
        <w:rPr>
          <w:rFonts w:ascii="Times New Roman" w:hAnsi="Times New Roman" w:cs="Times New Roman"/>
          <w:i/>
          <w:sz w:val="24"/>
          <w:szCs w:val="24"/>
        </w:rPr>
      </w:pPr>
      <w:r w:rsidRPr="00FC3EEE">
        <w:rPr>
          <w:rFonts w:ascii="Times New Roman" w:hAnsi="Times New Roman" w:cs="Times New Roman"/>
          <w:i/>
          <w:sz w:val="24"/>
          <w:szCs w:val="24"/>
        </w:rPr>
        <w:t>Elektrická energie</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Plyn</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Vodné a stočné</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Odvoz odpadu</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Režijní materiál</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Sportovní materiál</w:t>
      </w:r>
      <w:r w:rsidR="0090249F" w:rsidRPr="00FC3EEE">
        <w:rPr>
          <w:rFonts w:ascii="Times New Roman" w:hAnsi="Times New Roman" w:cs="Times New Roman"/>
          <w:i/>
          <w:sz w:val="24"/>
          <w:szCs w:val="24"/>
        </w:rPr>
        <w:t>, dresy</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 xml:space="preserve">Mzda domovnice </w:t>
      </w:r>
      <w:r w:rsidR="00EF3597" w:rsidRPr="00FC3EEE">
        <w:rPr>
          <w:rFonts w:ascii="Times New Roman" w:hAnsi="Times New Roman" w:cs="Times New Roman"/>
          <w:i/>
          <w:sz w:val="24"/>
          <w:szCs w:val="24"/>
        </w:rPr>
        <w:t>(</w:t>
      </w:r>
      <w:r w:rsidR="006526B2" w:rsidRPr="00FC3EEE">
        <w:rPr>
          <w:rFonts w:ascii="Times New Roman" w:hAnsi="Times New Roman" w:cs="Times New Roman"/>
          <w:i/>
          <w:sz w:val="24"/>
          <w:szCs w:val="24"/>
        </w:rPr>
        <w:t xml:space="preserve">úklid </w:t>
      </w:r>
      <w:r w:rsidR="00EF3597" w:rsidRPr="00FC3EEE">
        <w:rPr>
          <w:rFonts w:ascii="Times New Roman" w:hAnsi="Times New Roman" w:cs="Times New Roman"/>
          <w:i/>
          <w:sz w:val="24"/>
          <w:szCs w:val="24"/>
        </w:rPr>
        <w:t>Sokolovna, Tkalcovská, Kuželna)</w:t>
      </w:r>
    </w:p>
    <w:p w:rsidR="00EF3597" w:rsidRPr="00FC3EEE" w:rsidRDefault="00EF3597"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Sociální a zdravotní pojištění</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Dohody o provedení práce</w:t>
      </w:r>
    </w:p>
    <w:p w:rsidR="0090249F" w:rsidRPr="00FC3EEE" w:rsidRDefault="0090249F"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Opravy a údržba budov a sportovišť</w:t>
      </w:r>
    </w:p>
    <w:p w:rsidR="00A06D80" w:rsidRPr="00FC3EEE" w:rsidRDefault="00E1770D"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 xml:space="preserve">Revize </w:t>
      </w:r>
      <w:r w:rsidR="001B1CA7" w:rsidRPr="00FC3EEE">
        <w:rPr>
          <w:rFonts w:ascii="Times New Roman" w:hAnsi="Times New Roman" w:cs="Times New Roman"/>
          <w:i/>
          <w:sz w:val="24"/>
          <w:szCs w:val="24"/>
        </w:rPr>
        <w:t>tělocvičných zařízení</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Telefon</w:t>
      </w:r>
      <w:r w:rsidR="00E95D82" w:rsidRPr="00FC3EEE">
        <w:rPr>
          <w:rFonts w:ascii="Times New Roman" w:hAnsi="Times New Roman" w:cs="Times New Roman"/>
          <w:i/>
          <w:sz w:val="24"/>
          <w:szCs w:val="24"/>
        </w:rPr>
        <w:t>, internet</w:t>
      </w:r>
    </w:p>
    <w:p w:rsidR="00E95D82" w:rsidRPr="00FC3EEE" w:rsidRDefault="00E95D82"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Činnost invalidních sportovců</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Antuka, písek</w:t>
      </w:r>
    </w:p>
    <w:p w:rsidR="00E95D82" w:rsidRPr="00FC3EEE" w:rsidRDefault="00E95D82"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Licence, registrace, rozhodčí</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Cestovné – doprava mládeže k</w:t>
      </w:r>
      <w:r w:rsidR="00E95D82" w:rsidRPr="00FC3EEE">
        <w:rPr>
          <w:rFonts w:ascii="Times New Roman" w:hAnsi="Times New Roman" w:cs="Times New Roman"/>
          <w:i/>
          <w:sz w:val="24"/>
          <w:szCs w:val="24"/>
        </w:rPr>
        <w:t> </w:t>
      </w:r>
      <w:r w:rsidRPr="00FC3EEE">
        <w:rPr>
          <w:rFonts w:ascii="Times New Roman" w:hAnsi="Times New Roman" w:cs="Times New Roman"/>
          <w:i/>
          <w:sz w:val="24"/>
          <w:szCs w:val="24"/>
        </w:rPr>
        <w:t>utkáním</w:t>
      </w:r>
    </w:p>
    <w:p w:rsidR="00E95D82" w:rsidRPr="00FC3EEE" w:rsidRDefault="00A06D80" w:rsidP="00E213EF">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P</w:t>
      </w:r>
      <w:r w:rsidR="00E95D82" w:rsidRPr="00FC3EEE">
        <w:rPr>
          <w:rFonts w:ascii="Times New Roman" w:hAnsi="Times New Roman" w:cs="Times New Roman"/>
          <w:i/>
          <w:sz w:val="24"/>
          <w:szCs w:val="24"/>
        </w:rPr>
        <w:t>ronájmy haly, tělocvičen ve školách a ostatních sportovišť</w:t>
      </w:r>
    </w:p>
    <w:p w:rsidR="00B24349" w:rsidRPr="00757A68" w:rsidRDefault="00B24349" w:rsidP="00B24349">
      <w:pPr>
        <w:pStyle w:val="Odstavecseseznamem"/>
        <w:rPr>
          <w:rFonts w:ascii="Times New Roman" w:hAnsi="Times New Roman" w:cs="Times New Roman"/>
          <w:sz w:val="24"/>
          <w:szCs w:val="24"/>
        </w:rPr>
      </w:pPr>
    </w:p>
    <w:p w:rsidR="00B24349" w:rsidRPr="00757A68" w:rsidRDefault="00B24349" w:rsidP="00B24349">
      <w:pPr>
        <w:pStyle w:val="Odstavecseseznamem"/>
        <w:rPr>
          <w:rFonts w:ascii="Times New Roman" w:hAnsi="Times New Roman" w:cs="Times New Roman"/>
          <w:sz w:val="24"/>
          <w:szCs w:val="24"/>
        </w:rPr>
      </w:pPr>
    </w:p>
    <w:p w:rsidR="001E4DF1" w:rsidRPr="00757A68" w:rsidRDefault="001E4DF1" w:rsidP="00E17191">
      <w:pPr>
        <w:jc w:val="center"/>
        <w:rPr>
          <w:rFonts w:ascii="Times New Roman" w:hAnsi="Times New Roman" w:cs="Times New Roman"/>
          <w:sz w:val="24"/>
          <w:szCs w:val="24"/>
        </w:rPr>
      </w:pPr>
      <w:r w:rsidRPr="00757A68">
        <w:rPr>
          <w:rFonts w:ascii="Times New Roman" w:hAnsi="Times New Roman" w:cs="Times New Roman"/>
          <w:sz w:val="24"/>
          <w:szCs w:val="24"/>
        </w:rPr>
        <w:t>V.</w:t>
      </w:r>
      <w:r w:rsidRPr="00757A68">
        <w:rPr>
          <w:rFonts w:ascii="Times New Roman" w:hAnsi="Times New Roman" w:cs="Times New Roman"/>
          <w:sz w:val="24"/>
          <w:szCs w:val="24"/>
        </w:rPr>
        <w:br/>
        <w:t>ZÁVAZKY SMLUVNÍCH STRAN</w:t>
      </w:r>
    </w:p>
    <w:p w:rsidR="004D1EB8" w:rsidRPr="00757A68" w:rsidRDefault="001E4DF1" w:rsidP="004D1EB8">
      <w:pPr>
        <w:tabs>
          <w:tab w:val="left" w:pos="426"/>
        </w:tabs>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1. </w:t>
      </w:r>
      <w:r w:rsidR="00586E47" w:rsidRPr="00757A68">
        <w:rPr>
          <w:rFonts w:ascii="Times New Roman" w:hAnsi="Times New Roman" w:cs="Times New Roman"/>
          <w:sz w:val="24"/>
          <w:szCs w:val="24"/>
        </w:rPr>
        <w:tab/>
      </w:r>
      <w:r w:rsidR="004D1EB8" w:rsidRPr="00757A68">
        <w:rPr>
          <w:rFonts w:ascii="Times New Roman" w:hAnsi="Times New Roman" w:cs="Times New Roman"/>
          <w:sz w:val="24"/>
          <w:szCs w:val="24"/>
        </w:rPr>
        <w:t>Poskytovatel poskytne dotaci ve 4 pravidelných splátkách ve prospěch účtu příjemce uvedeného v čl. I této smlouvy v těchto termínech: vždy k 8. dni počínajícího čtvrtletí.</w:t>
      </w:r>
      <w:r w:rsidR="00D778ED" w:rsidRPr="00757A68">
        <w:rPr>
          <w:rFonts w:ascii="Times New Roman" w:hAnsi="Times New Roman" w:cs="Times New Roman"/>
          <w:sz w:val="24"/>
          <w:szCs w:val="24"/>
        </w:rPr>
        <w:t xml:space="preserve"> V případě, že příjemce obdrží během roku 2018 dotaci z České unie sportu, doloží na odbor kultury a sportu doklady o této skutečnosti a bude mu o tuto částku dotace z rozpočtu města Bílovce ponížena, ať už nevyplacením celé dotace ze strany poskytovatele nebo vratkou, pokud k tomuto dojde v době, kdy už příjemce obdržel dotaci celou.</w:t>
      </w:r>
    </w:p>
    <w:p w:rsidR="00586E47" w:rsidRPr="00757A68" w:rsidRDefault="004D1EB8"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757A68">
        <w:rPr>
          <w:rFonts w:ascii="Times New Roman" w:hAnsi="Times New Roman" w:cs="Times New Roman"/>
          <w:sz w:val="24"/>
          <w:szCs w:val="24"/>
        </w:rPr>
        <w:t>2.</w:t>
      </w:r>
      <w:r w:rsidR="00586E47" w:rsidRPr="00757A68">
        <w:rPr>
          <w:rFonts w:ascii="Times New Roman" w:hAnsi="Times New Roman" w:cs="Times New Roman"/>
          <w:sz w:val="24"/>
          <w:szCs w:val="24"/>
        </w:rPr>
        <w:t xml:space="preserve"> </w:t>
      </w:r>
      <w:r w:rsidR="00D813A8" w:rsidRPr="00757A68">
        <w:rPr>
          <w:rFonts w:ascii="Times New Roman" w:hAnsi="Times New Roman" w:cs="Times New Roman"/>
          <w:sz w:val="24"/>
          <w:szCs w:val="24"/>
        </w:rPr>
        <w:t xml:space="preserve">   </w:t>
      </w:r>
      <w:r w:rsidR="00586E47" w:rsidRPr="00757A68">
        <w:rPr>
          <w:rFonts w:ascii="Times New Roman" w:hAnsi="Times New Roman" w:cs="Times New Roman"/>
          <w:sz w:val="24"/>
          <w:szCs w:val="24"/>
        </w:rPr>
        <w:t xml:space="preserve">Příjemce se zavazuje při použití peněžních </w:t>
      </w:r>
      <w:r w:rsidR="00D813A8" w:rsidRPr="00757A68">
        <w:rPr>
          <w:rFonts w:ascii="Times New Roman" w:hAnsi="Times New Roman" w:cs="Times New Roman"/>
          <w:sz w:val="24"/>
          <w:szCs w:val="24"/>
        </w:rPr>
        <w:t>prostředků splnit tyto podmínky:</w:t>
      </w:r>
    </w:p>
    <w:p w:rsidR="00D813A8" w:rsidRPr="00757A68"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řídit se při použití poskytnuté dotace touto smlouvou a platnými právními předpisy,</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použít poskytnutou dotaci pouze v souladu s jejím účelovým určením nejpozději do 31. 12. 2018;</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 xml:space="preserve">předložit závěrečné vyúčtování poskytnuté dotace, jež je finančním vypořádáním ve smyslu </w:t>
      </w:r>
      <w:r w:rsidRPr="00757A68">
        <w:rPr>
          <w:rFonts w:ascii="Calibri" w:hAnsi="Calibri" w:cs="Times New Roman"/>
          <w:sz w:val="24"/>
          <w:szCs w:val="24"/>
        </w:rPr>
        <w:t>§</w:t>
      </w:r>
      <w:r w:rsidRPr="00757A68">
        <w:rPr>
          <w:rFonts w:ascii="Times New Roman" w:hAnsi="Times New Roman" w:cs="Times New Roman"/>
          <w:sz w:val="24"/>
          <w:szCs w:val="24"/>
        </w:rPr>
        <w:t xml:space="preserve"> 10a odst. 1 písm. d) zákona č. 250/2000 Sb., do 31. 1. 2019; příjemce nemusí v závěrečné zprávě dokládat kopie účetních dokladů a výpisů z účtu, ale je povinen předložit na požádání poskytovateli doklady, které dokazují vynaložení finančních </w:t>
      </w:r>
      <w:r w:rsidRPr="00757A68">
        <w:rPr>
          <w:rFonts w:ascii="Times New Roman" w:hAnsi="Times New Roman" w:cs="Times New Roman"/>
          <w:sz w:val="24"/>
          <w:szCs w:val="24"/>
        </w:rPr>
        <w:lastRenderedPageBreak/>
        <w:t xml:space="preserve">prostředků na schválený účel. </w:t>
      </w:r>
      <w:r w:rsidRPr="00757A68">
        <w:rPr>
          <w:rFonts w:ascii="Times New Roman" w:hAnsi="Times New Roman" w:cs="Times New Roman"/>
          <w:b/>
          <w:sz w:val="24"/>
          <w:szCs w:val="24"/>
        </w:rPr>
        <w:t xml:space="preserve">Vyúčtování je povinen předložit dle členění v článku IV. této smlouvy. </w:t>
      </w:r>
      <w:r w:rsidRPr="00757A68">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nepřevést poskytnutou dotaci na jiný právní subjekt;</w:t>
      </w:r>
    </w:p>
    <w:p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vést v účetní evidenci odděleně analyticky použití dotace;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označit originály všech účetních dokladů vztahujících se k dotaci formulací „Financováno z rozpočtu</w:t>
      </w:r>
      <w:r w:rsidR="00D963C3">
        <w:rPr>
          <w:rFonts w:ascii="Times New Roman" w:hAnsi="Times New Roman" w:cs="Times New Roman"/>
          <w:sz w:val="24"/>
          <w:szCs w:val="24"/>
        </w:rPr>
        <w:t xml:space="preserve"> Města Bílovce, číslo smlouvy </w:t>
      </w:r>
      <w:r w:rsidRPr="00757A68">
        <w:rPr>
          <w:rFonts w:ascii="Times New Roman" w:hAnsi="Times New Roman" w:cs="Times New Roman"/>
          <w:sz w:val="24"/>
          <w:szCs w:val="24"/>
        </w:rPr>
        <w:t>5/2018</w:t>
      </w:r>
      <w:r w:rsidR="00D963C3">
        <w:rPr>
          <w:rFonts w:ascii="Times New Roman" w:hAnsi="Times New Roman" w:cs="Times New Roman"/>
          <w:sz w:val="24"/>
          <w:szCs w:val="24"/>
        </w:rPr>
        <w:t>/KaS</w:t>
      </w:r>
      <w:r w:rsidRPr="00757A68">
        <w:rPr>
          <w:rFonts w:ascii="Times New Roman" w:hAnsi="Times New Roman" w:cs="Times New Roman"/>
          <w:sz w:val="24"/>
          <w:szCs w:val="24"/>
        </w:rPr>
        <w:t>.“;</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na požádání umožnit poskytovateli nahlédnutí do všech účetních dokladů týkajících se dotace;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řádně v souladu s právními předpisy uschovat originály všech účetních dokladů vztahujících se k dotaci;</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vlastní přeměně a o tom, na který subjekt přejdou práva a povinnosti z této smlouvy;</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podmínek uvedených v odst. 2 písm. c), f), k) a l) je považováno za porušení méně závažné ve smyslu ust. </w:t>
      </w:r>
      <w:r w:rsidRPr="00757A68">
        <w:rPr>
          <w:rFonts w:ascii="Calibri" w:hAnsi="Calibri" w:cs="Times New Roman"/>
          <w:sz w:val="24"/>
          <w:szCs w:val="24"/>
        </w:rPr>
        <w:t>§</w:t>
      </w:r>
      <w:r w:rsidRPr="00757A68">
        <w:rPr>
          <w:rFonts w:ascii="Times New Roman" w:hAnsi="Times New Roman" w:cs="Times New Roman"/>
          <w:sz w:val="24"/>
          <w:szCs w:val="24"/>
        </w:rPr>
        <w:t xml:space="preserve"> 10a odst. 6 zákona č. 250/2000 Sb. Odvod za tato porušení rozpočtové kázně se stanoví následujícím procentem: </w:t>
      </w:r>
    </w:p>
    <w:p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Předložení vyúčtování podle odst. 2 písm. c) po stanovené lhůtě:</w:t>
      </w:r>
    </w:p>
    <w:p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do 7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  5 % poskytnuté dotace,</w:t>
      </w: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od 8 do 30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10 % poskytnuté dotace,</w:t>
      </w: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31 a více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20 % poskytnuté dotace, </w:t>
      </w:r>
    </w:p>
    <w:p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Porušení podmínky stanovené v odst. 2 písm. k)</w:t>
      </w:r>
      <w:r w:rsidRPr="00757A68">
        <w:rPr>
          <w:rFonts w:ascii="Times New Roman" w:hAnsi="Times New Roman" w:cs="Times New Roman"/>
          <w:sz w:val="24"/>
          <w:szCs w:val="24"/>
        </w:rPr>
        <w:tab/>
        <w:t>5 % poskytnuté dotace,</w:t>
      </w: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l) </w:t>
      </w:r>
      <w:r w:rsidRPr="00757A68">
        <w:rPr>
          <w:rFonts w:ascii="Times New Roman" w:hAnsi="Times New Roman" w:cs="Times New Roman"/>
          <w:sz w:val="24"/>
          <w:szCs w:val="24"/>
        </w:rPr>
        <w:tab/>
        <w:t>5 % poskytnuté dotace,</w:t>
      </w: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f) </w:t>
      </w:r>
      <w:r w:rsidRPr="00757A68">
        <w:rPr>
          <w:rFonts w:ascii="Times New Roman" w:hAnsi="Times New Roman" w:cs="Times New Roman"/>
          <w:sz w:val="24"/>
          <w:szCs w:val="24"/>
        </w:rPr>
        <w:tab/>
        <w:t>5 % poskytnuté dotace.</w:t>
      </w:r>
    </w:p>
    <w:p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lastRenderedPageBreak/>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předložit ke kontrole či umožnit jeho kontrolu na výzvu poskytovatele dotace.</w:t>
      </w:r>
    </w:p>
    <w:p w:rsidR="000D10AE" w:rsidRPr="00757A68" w:rsidRDefault="000D10AE" w:rsidP="000D10AE">
      <w:pPr>
        <w:tabs>
          <w:tab w:val="left" w:pos="426"/>
          <w:tab w:val="left" w:pos="851"/>
        </w:tabs>
        <w:spacing w:after="0" w:line="240" w:lineRule="auto"/>
        <w:ind w:left="426"/>
        <w:jc w:val="both"/>
        <w:rPr>
          <w:rFonts w:ascii="Tahoma" w:hAnsi="Tahoma" w:cs="Tahoma"/>
          <w:sz w:val="24"/>
          <w:szCs w:val="24"/>
        </w:rPr>
      </w:pPr>
      <w:r w:rsidRPr="00757A68">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757A68">
        <w:rPr>
          <w:rFonts w:ascii="Tahoma" w:hAnsi="Tahoma" w:cs="Tahoma"/>
          <w:sz w:val="24"/>
          <w:szCs w:val="24"/>
        </w:rPr>
        <w:t xml:space="preserve"> </w:t>
      </w: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Identifikace majetku pro účely této smlouvy:</w:t>
      </w:r>
    </w:p>
    <w:p w:rsidR="00815BBF" w:rsidRPr="00757A68" w:rsidRDefault="00815BBF" w:rsidP="00CE6D9D">
      <w:pPr>
        <w:tabs>
          <w:tab w:val="left" w:pos="426"/>
          <w:tab w:val="left" w:pos="709"/>
          <w:tab w:val="left" w:pos="851"/>
        </w:tabs>
        <w:spacing w:after="0" w:line="240" w:lineRule="auto"/>
        <w:jc w:val="both"/>
        <w:rPr>
          <w:rFonts w:ascii="Times New Roman" w:hAnsi="Times New Roman" w:cs="Times New Roman"/>
          <w:sz w:val="24"/>
          <w:szCs w:val="24"/>
        </w:rPr>
      </w:pPr>
    </w:p>
    <w:p w:rsidR="00815BBF" w:rsidRPr="00757A68" w:rsidRDefault="00815BBF" w:rsidP="000959A6">
      <w:pPr>
        <w:jc w:val="center"/>
        <w:rPr>
          <w:rFonts w:ascii="Times New Roman" w:hAnsi="Times New Roman" w:cs="Times New Roman"/>
          <w:sz w:val="24"/>
          <w:szCs w:val="24"/>
        </w:rPr>
      </w:pPr>
    </w:p>
    <w:p w:rsidR="000959A6" w:rsidRPr="00757A68" w:rsidRDefault="000959A6" w:rsidP="000959A6">
      <w:pPr>
        <w:jc w:val="center"/>
        <w:rPr>
          <w:rFonts w:ascii="Times New Roman" w:hAnsi="Times New Roman" w:cs="Times New Roman"/>
          <w:sz w:val="24"/>
          <w:szCs w:val="24"/>
        </w:rPr>
      </w:pPr>
      <w:r w:rsidRPr="00757A68">
        <w:rPr>
          <w:rFonts w:ascii="Times New Roman" w:hAnsi="Times New Roman" w:cs="Times New Roman"/>
          <w:sz w:val="24"/>
          <w:szCs w:val="24"/>
        </w:rPr>
        <w:t>V</w:t>
      </w:r>
      <w:r w:rsidR="003E23A8" w:rsidRPr="00757A68">
        <w:rPr>
          <w:rFonts w:ascii="Times New Roman" w:hAnsi="Times New Roman" w:cs="Times New Roman"/>
          <w:sz w:val="24"/>
          <w:szCs w:val="24"/>
        </w:rPr>
        <w:t>I</w:t>
      </w:r>
      <w:r w:rsidRPr="00757A68">
        <w:rPr>
          <w:rFonts w:ascii="Times New Roman" w:hAnsi="Times New Roman" w:cs="Times New Roman"/>
          <w:sz w:val="24"/>
          <w:szCs w:val="24"/>
        </w:rPr>
        <w:t>.</w:t>
      </w:r>
      <w:r w:rsidRPr="00757A68">
        <w:rPr>
          <w:rFonts w:ascii="Times New Roman" w:hAnsi="Times New Roman" w:cs="Times New Roman"/>
          <w:sz w:val="24"/>
          <w:szCs w:val="24"/>
        </w:rPr>
        <w:br/>
        <w:t>ZÁVĚREČNÁ USTANOVENÍ</w:t>
      </w:r>
    </w:p>
    <w:p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Případné změny a doplňky této smlouvy budou smluvní strany řešit písemnými dodatky k této smlouvě.</w:t>
      </w:r>
    </w:p>
    <w:p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se vyhotovuje ve </w:t>
      </w:r>
      <w:r w:rsidR="00E1770D" w:rsidRPr="00757A68">
        <w:rPr>
          <w:rFonts w:ascii="Times New Roman" w:hAnsi="Times New Roman" w:cs="Times New Roman"/>
          <w:sz w:val="24"/>
          <w:szCs w:val="24"/>
        </w:rPr>
        <w:t>třech</w:t>
      </w:r>
      <w:r w:rsidRPr="00757A68">
        <w:rPr>
          <w:rFonts w:ascii="Times New Roman" w:hAnsi="Times New Roman" w:cs="Times New Roman"/>
          <w:sz w:val="24"/>
          <w:szCs w:val="24"/>
        </w:rPr>
        <w:t xml:space="preserve"> vyhotoveních, z nichž každé má platnost originálu. </w:t>
      </w:r>
      <w:r w:rsidR="00E1770D" w:rsidRPr="00757A68">
        <w:rPr>
          <w:rFonts w:ascii="Times New Roman" w:hAnsi="Times New Roman" w:cs="Times New Roman"/>
          <w:sz w:val="24"/>
          <w:szCs w:val="24"/>
        </w:rPr>
        <w:t xml:space="preserve">Dvě </w:t>
      </w:r>
      <w:r w:rsidRPr="00757A68">
        <w:rPr>
          <w:rFonts w:ascii="Times New Roman" w:hAnsi="Times New Roman" w:cs="Times New Roman"/>
          <w:sz w:val="24"/>
          <w:szCs w:val="24"/>
        </w:rPr>
        <w:t>vyhotovení obdrží poskytovatel a jedno příjemce.</w:t>
      </w:r>
    </w:p>
    <w:p w:rsidR="002F359F" w:rsidRPr="00757A68" w:rsidRDefault="000959A6" w:rsidP="002F359F">
      <w:pPr>
        <w:pStyle w:val="Odstavecseseznamem"/>
        <w:numPr>
          <w:ilvl w:val="0"/>
          <w:numId w:val="8"/>
        </w:numPr>
        <w:ind w:left="426" w:hanging="426"/>
        <w:jc w:val="both"/>
        <w:rPr>
          <w:rFonts w:ascii="Times New Roman" w:hAnsi="Times New Roman" w:cs="Times New Roman"/>
        </w:rPr>
      </w:pPr>
      <w:r w:rsidRPr="00757A68">
        <w:rPr>
          <w:rFonts w:ascii="Times New Roman" w:hAnsi="Times New Roman" w:cs="Times New Roman"/>
          <w:sz w:val="24"/>
          <w:szCs w:val="24"/>
        </w:rPr>
        <w:t>Smlouva nabývá platnosti a účinnosti dnem jejího uzavření.</w:t>
      </w:r>
    </w:p>
    <w:p w:rsidR="006802F6" w:rsidRPr="006802F6" w:rsidRDefault="000959A6" w:rsidP="001C2051">
      <w:pPr>
        <w:pStyle w:val="Odstavecseseznamem"/>
        <w:numPr>
          <w:ilvl w:val="0"/>
          <w:numId w:val="8"/>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Poskytnutí dotace a uzavření této smlouvy bylo schváleno usnesením</w:t>
      </w:r>
      <w:r w:rsidR="00A926E0" w:rsidRPr="00757A68">
        <w:rPr>
          <w:rFonts w:ascii="Times New Roman" w:hAnsi="Times New Roman" w:cs="Times New Roman"/>
          <w:sz w:val="24"/>
          <w:szCs w:val="24"/>
        </w:rPr>
        <w:t xml:space="preserve"> </w:t>
      </w:r>
      <w:r w:rsidR="00552E8D" w:rsidRPr="00757A68">
        <w:rPr>
          <w:rFonts w:ascii="Times New Roman" w:eastAsia="Times New Roman" w:hAnsi="Times New Roman" w:cs="Times New Roman"/>
          <w:bCs/>
          <w:lang w:eastAsia="cs-CZ"/>
        </w:rPr>
        <w:t>ZM/</w:t>
      </w:r>
      <w:r w:rsidR="006802F6">
        <w:rPr>
          <w:rFonts w:ascii="Times New Roman" w:eastAsia="Times New Roman" w:hAnsi="Times New Roman" w:cs="Times New Roman"/>
          <w:bCs/>
          <w:lang w:eastAsia="cs-CZ"/>
        </w:rPr>
        <w:t>591/26/17</w:t>
      </w:r>
      <w:r w:rsidR="007C4954">
        <w:rPr>
          <w:rFonts w:ascii="Times New Roman" w:eastAsia="Times New Roman" w:hAnsi="Times New Roman" w:cs="Times New Roman"/>
          <w:bCs/>
          <w:lang w:eastAsia="cs-CZ"/>
        </w:rPr>
        <w:t>/j</w:t>
      </w:r>
    </w:p>
    <w:p w:rsidR="000959A6" w:rsidRPr="00757A68" w:rsidRDefault="002F359F" w:rsidP="006802F6">
      <w:pPr>
        <w:pStyle w:val="Odstavecseseznamem"/>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z</w:t>
      </w:r>
      <w:r w:rsidR="000959A6" w:rsidRPr="00757A68">
        <w:rPr>
          <w:rFonts w:ascii="Times New Roman" w:hAnsi="Times New Roman" w:cs="Times New Roman"/>
          <w:sz w:val="24"/>
          <w:szCs w:val="24"/>
        </w:rPr>
        <w:t xml:space="preserve">e dne </w:t>
      </w:r>
      <w:r w:rsidR="00483D2D" w:rsidRPr="00757A68">
        <w:rPr>
          <w:rFonts w:ascii="Times New Roman" w:hAnsi="Times New Roman" w:cs="Times New Roman"/>
          <w:sz w:val="24"/>
          <w:szCs w:val="24"/>
        </w:rPr>
        <w:t>1</w:t>
      </w:r>
      <w:r w:rsidR="00E1770D" w:rsidRPr="00757A68">
        <w:rPr>
          <w:rFonts w:ascii="Times New Roman" w:hAnsi="Times New Roman" w:cs="Times New Roman"/>
          <w:sz w:val="24"/>
          <w:szCs w:val="24"/>
        </w:rPr>
        <w:t>2</w:t>
      </w:r>
      <w:r w:rsidR="00552E8D" w:rsidRPr="00757A68">
        <w:rPr>
          <w:rFonts w:ascii="Times New Roman" w:hAnsi="Times New Roman" w:cs="Times New Roman"/>
          <w:sz w:val="24"/>
          <w:szCs w:val="24"/>
        </w:rPr>
        <w:t xml:space="preserve">. 12. </w:t>
      </w:r>
      <w:r w:rsidR="0034761D" w:rsidRPr="00757A68">
        <w:rPr>
          <w:rFonts w:ascii="Times New Roman" w:hAnsi="Times New Roman" w:cs="Times New Roman"/>
          <w:sz w:val="24"/>
          <w:szCs w:val="24"/>
        </w:rPr>
        <w:t>201</w:t>
      </w:r>
      <w:r w:rsidR="00E1770D" w:rsidRPr="00757A68">
        <w:rPr>
          <w:rFonts w:ascii="Times New Roman" w:hAnsi="Times New Roman" w:cs="Times New Roman"/>
          <w:sz w:val="24"/>
          <w:szCs w:val="24"/>
        </w:rPr>
        <w:t>7</w:t>
      </w:r>
      <w:r w:rsidR="0034761D" w:rsidRPr="00757A68">
        <w:rPr>
          <w:rFonts w:ascii="Times New Roman" w:hAnsi="Times New Roman" w:cs="Times New Roman"/>
          <w:sz w:val="24"/>
          <w:szCs w:val="24"/>
        </w:rPr>
        <w:t>.</w:t>
      </w:r>
    </w:p>
    <w:p w:rsidR="0034761D" w:rsidRPr="00757A68" w:rsidRDefault="0034761D" w:rsidP="0034761D">
      <w:pPr>
        <w:spacing w:after="0" w:line="240" w:lineRule="auto"/>
        <w:jc w:val="both"/>
        <w:rPr>
          <w:rFonts w:eastAsia="Times New Roman"/>
          <w:b/>
          <w:bCs/>
          <w:lang w:eastAsia="cs-CZ"/>
        </w:rPr>
      </w:pPr>
    </w:p>
    <w:p w:rsidR="000959A6" w:rsidRPr="00757A68" w:rsidRDefault="003E23A8"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V Bílovci dne:</w:t>
      </w:r>
      <w:r w:rsidR="0034761D" w:rsidRPr="00757A68">
        <w:rPr>
          <w:rFonts w:ascii="Times New Roman" w:hAnsi="Times New Roman" w:cs="Times New Roman"/>
          <w:sz w:val="24"/>
          <w:szCs w:val="24"/>
        </w:rPr>
        <w:t xml:space="preserve"> </w:t>
      </w:r>
    </w:p>
    <w:p w:rsidR="00F47B39" w:rsidRPr="00757A68" w:rsidRDefault="00F47B39" w:rsidP="000959A6">
      <w:pPr>
        <w:pStyle w:val="Odstavecseseznamem"/>
        <w:ind w:left="426"/>
        <w:jc w:val="both"/>
        <w:rPr>
          <w:rFonts w:ascii="Times New Roman" w:hAnsi="Times New Roman" w:cs="Times New Roman"/>
          <w:sz w:val="24"/>
          <w:szCs w:val="24"/>
        </w:rPr>
      </w:pPr>
    </w:p>
    <w:p w:rsidR="00CC6760" w:rsidRPr="00757A68" w:rsidRDefault="00CC6760" w:rsidP="000959A6">
      <w:pPr>
        <w:pStyle w:val="Odstavecseseznamem"/>
        <w:ind w:left="426"/>
        <w:jc w:val="both"/>
        <w:rPr>
          <w:rFonts w:ascii="Times New Roman" w:hAnsi="Times New Roman" w:cs="Times New Roman"/>
          <w:sz w:val="24"/>
          <w:szCs w:val="24"/>
        </w:rPr>
      </w:pPr>
    </w:p>
    <w:p w:rsidR="000959A6" w:rsidRPr="00757A68" w:rsidRDefault="000959A6"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za poskytovatele</w:t>
      </w:r>
      <w:r w:rsidRPr="00757A68">
        <w:rPr>
          <w:rFonts w:ascii="Times New Roman" w:hAnsi="Times New Roman" w:cs="Times New Roman"/>
          <w:sz w:val="24"/>
          <w:szCs w:val="24"/>
        </w:rPr>
        <w:tab/>
      </w:r>
      <w:r w:rsidR="00565A17">
        <w:rPr>
          <w:rFonts w:ascii="Times New Roman" w:hAnsi="Times New Roman" w:cs="Times New Roman"/>
          <w:sz w:val="24"/>
          <w:szCs w:val="24"/>
        </w:rPr>
        <w:t>3. 1. 2018</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za příjemce</w:t>
      </w:r>
      <w:r w:rsidR="00565A17">
        <w:rPr>
          <w:rFonts w:ascii="Times New Roman" w:hAnsi="Times New Roman" w:cs="Times New Roman"/>
          <w:sz w:val="24"/>
          <w:szCs w:val="24"/>
        </w:rPr>
        <w:t xml:space="preserve"> 4. 1. 2018</w:t>
      </w: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5678D3" w:rsidRPr="00757A68" w:rsidRDefault="000959A6" w:rsidP="000959A6">
      <w:pPr>
        <w:pStyle w:val="Odstavecseseznamem"/>
        <w:ind w:left="708" w:hanging="282"/>
        <w:rPr>
          <w:rFonts w:ascii="Times New Roman" w:hAnsi="Times New Roman" w:cs="Times New Roman"/>
          <w:sz w:val="24"/>
          <w:szCs w:val="24"/>
        </w:rPr>
      </w:pPr>
      <w:r w:rsidRPr="00757A68">
        <w:rPr>
          <w:rFonts w:ascii="Times New Roman" w:hAnsi="Times New Roman" w:cs="Times New Roman"/>
          <w:sz w:val="24"/>
          <w:szCs w:val="24"/>
        </w:rPr>
        <w:t>Mgr. Pavel Mrva</w:t>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F16C2D" w:rsidRPr="00757A68">
        <w:rPr>
          <w:rFonts w:ascii="Times New Roman" w:hAnsi="Times New Roman" w:cs="Times New Roman"/>
          <w:sz w:val="24"/>
          <w:szCs w:val="24"/>
        </w:rPr>
        <w:t>Miroslav Vavrečka</w:t>
      </w:r>
    </w:p>
    <w:p w:rsidR="000959A6" w:rsidRPr="00757A68" w:rsidRDefault="005678D3" w:rsidP="000959A6">
      <w:pPr>
        <w:pStyle w:val="Odstavecseseznamem"/>
        <w:ind w:left="708" w:hanging="282"/>
        <w:rPr>
          <w:rFonts w:ascii="Times New Roman" w:hAnsi="Times New Roman" w:cs="Times New Roman"/>
          <w:sz w:val="24"/>
          <w:szCs w:val="24"/>
        </w:rPr>
      </w:pPr>
      <w:r w:rsidRPr="00757A68">
        <w:rPr>
          <w:rFonts w:ascii="Times New Roman" w:hAnsi="Times New Roman" w:cs="Times New Roman"/>
          <w:sz w:val="24"/>
          <w:szCs w:val="24"/>
        </w:rPr>
        <w:t xml:space="preserve">    s</w:t>
      </w:r>
      <w:r w:rsidR="000959A6" w:rsidRPr="00757A68">
        <w:rPr>
          <w:rFonts w:ascii="Times New Roman" w:hAnsi="Times New Roman" w:cs="Times New Roman"/>
          <w:sz w:val="24"/>
          <w:szCs w:val="24"/>
        </w:rPr>
        <w:t>tarosta</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bookmarkStart w:id="0" w:name="_GoBack"/>
      <w:bookmarkEnd w:id="0"/>
      <w:r w:rsidRPr="00757A68">
        <w:rPr>
          <w:rFonts w:ascii="Times New Roman" w:hAnsi="Times New Roman" w:cs="Times New Roman"/>
          <w:sz w:val="24"/>
          <w:szCs w:val="24"/>
        </w:rPr>
        <w:t xml:space="preserve">  </w:t>
      </w:r>
      <w:r w:rsidR="00E1770D" w:rsidRPr="00757A68">
        <w:rPr>
          <w:rFonts w:ascii="Times New Roman" w:hAnsi="Times New Roman" w:cs="Times New Roman"/>
          <w:sz w:val="24"/>
          <w:szCs w:val="24"/>
        </w:rPr>
        <w:t xml:space="preserve">  </w:t>
      </w:r>
      <w:r w:rsidRPr="00757A68">
        <w:rPr>
          <w:rFonts w:ascii="Times New Roman" w:hAnsi="Times New Roman" w:cs="Times New Roman"/>
          <w:sz w:val="24"/>
          <w:szCs w:val="24"/>
        </w:rPr>
        <w:t xml:space="preserve"> předseda</w:t>
      </w:r>
    </w:p>
    <w:sectPr w:rsidR="000959A6" w:rsidRPr="00757A68" w:rsidSect="000264CB">
      <w:footerReference w:type="default" r:id="rId7"/>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65" w:rsidRDefault="006D3365" w:rsidP="00E17191">
      <w:pPr>
        <w:spacing w:after="0" w:line="240" w:lineRule="auto"/>
      </w:pPr>
      <w:r>
        <w:separator/>
      </w:r>
    </w:p>
  </w:endnote>
  <w:endnote w:type="continuationSeparator" w:id="0">
    <w:p w:rsidR="006D3365" w:rsidRDefault="006D3365"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977A6E">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565A17">
          <w:rPr>
            <w:rFonts w:ascii="Times New Roman" w:hAnsi="Times New Roman" w:cs="Times New Roman"/>
            <w:noProof/>
            <w:sz w:val="24"/>
            <w:szCs w:val="24"/>
          </w:rPr>
          <w:t>1</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65" w:rsidRDefault="006D3365" w:rsidP="00E17191">
      <w:pPr>
        <w:spacing w:after="0" w:line="240" w:lineRule="auto"/>
      </w:pPr>
      <w:r>
        <w:separator/>
      </w:r>
    </w:p>
  </w:footnote>
  <w:footnote w:type="continuationSeparator" w:id="0">
    <w:p w:rsidR="006D3365" w:rsidRDefault="006D3365"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5128"/>
    <w:multiLevelType w:val="hybridMultilevel"/>
    <w:tmpl w:val="F528A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756E83"/>
    <w:multiLevelType w:val="hybridMultilevel"/>
    <w:tmpl w:val="EBDA9FDC"/>
    <w:lvl w:ilvl="0" w:tplc="D7F8F8AA">
      <w:start w:val="1"/>
      <w:numFmt w:val="bullet"/>
      <w:lvlText w:val="ｰ"/>
      <w:lvlJc w:val="left"/>
      <w:pPr>
        <w:ind w:left="720" w:hanging="360"/>
      </w:pPr>
      <w:rPr>
        <w:rFonts w:ascii="Arial Unicode MS" w:eastAsia="Arial Unicode MS" w:hAnsi="Arial Unicode MS"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num>
  <w:num w:numId="5">
    <w:abstractNumId w:val="4"/>
  </w:num>
  <w:num w:numId="6">
    <w:abstractNumId w:val="1"/>
  </w:num>
  <w:num w:numId="7">
    <w:abstractNumId w:val="5"/>
  </w:num>
  <w:num w:numId="8">
    <w:abstractNumId w:val="9"/>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14715"/>
    <w:rsid w:val="000264CB"/>
    <w:rsid w:val="00042B5E"/>
    <w:rsid w:val="00050CC6"/>
    <w:rsid w:val="00075E0A"/>
    <w:rsid w:val="000959A6"/>
    <w:rsid w:val="000B3A2C"/>
    <w:rsid w:val="000C7210"/>
    <w:rsid w:val="000D10AE"/>
    <w:rsid w:val="000F286F"/>
    <w:rsid w:val="001149EF"/>
    <w:rsid w:val="001B1CA7"/>
    <w:rsid w:val="001B754D"/>
    <w:rsid w:val="001C2051"/>
    <w:rsid w:val="001E4DF1"/>
    <w:rsid w:val="002268DA"/>
    <w:rsid w:val="00237F68"/>
    <w:rsid w:val="002C7E7E"/>
    <w:rsid w:val="002D01A3"/>
    <w:rsid w:val="002D3C33"/>
    <w:rsid w:val="002F359F"/>
    <w:rsid w:val="002F7D35"/>
    <w:rsid w:val="003055B2"/>
    <w:rsid w:val="00305AC9"/>
    <w:rsid w:val="0033093A"/>
    <w:rsid w:val="0034761D"/>
    <w:rsid w:val="003D2BFF"/>
    <w:rsid w:val="003E23A8"/>
    <w:rsid w:val="003F030E"/>
    <w:rsid w:val="003F2159"/>
    <w:rsid w:val="003F6BE1"/>
    <w:rsid w:val="0042232F"/>
    <w:rsid w:val="00422543"/>
    <w:rsid w:val="00481194"/>
    <w:rsid w:val="00483267"/>
    <w:rsid w:val="00483D2D"/>
    <w:rsid w:val="004C5B12"/>
    <w:rsid w:val="004D1EB8"/>
    <w:rsid w:val="004F29DC"/>
    <w:rsid w:val="00504E35"/>
    <w:rsid w:val="00552E8D"/>
    <w:rsid w:val="00565A17"/>
    <w:rsid w:val="005678D3"/>
    <w:rsid w:val="00585513"/>
    <w:rsid w:val="00586E47"/>
    <w:rsid w:val="005A5A73"/>
    <w:rsid w:val="0063358F"/>
    <w:rsid w:val="00643430"/>
    <w:rsid w:val="006526B2"/>
    <w:rsid w:val="00657CF0"/>
    <w:rsid w:val="00674919"/>
    <w:rsid w:val="006802F6"/>
    <w:rsid w:val="006935BF"/>
    <w:rsid w:val="006B611D"/>
    <w:rsid w:val="006D3365"/>
    <w:rsid w:val="00702246"/>
    <w:rsid w:val="0070690C"/>
    <w:rsid w:val="00757A68"/>
    <w:rsid w:val="00781C5F"/>
    <w:rsid w:val="00784BF3"/>
    <w:rsid w:val="007A139C"/>
    <w:rsid w:val="007B7313"/>
    <w:rsid w:val="007C4954"/>
    <w:rsid w:val="007E06AF"/>
    <w:rsid w:val="007F5FCD"/>
    <w:rsid w:val="00805A68"/>
    <w:rsid w:val="00815BBF"/>
    <w:rsid w:val="008A2871"/>
    <w:rsid w:val="0090249F"/>
    <w:rsid w:val="009065CA"/>
    <w:rsid w:val="00925424"/>
    <w:rsid w:val="00927AA8"/>
    <w:rsid w:val="00943B13"/>
    <w:rsid w:val="00951C96"/>
    <w:rsid w:val="00977A6E"/>
    <w:rsid w:val="00A06745"/>
    <w:rsid w:val="00A06D80"/>
    <w:rsid w:val="00A62BDE"/>
    <w:rsid w:val="00A926E0"/>
    <w:rsid w:val="00AD3CDD"/>
    <w:rsid w:val="00B24349"/>
    <w:rsid w:val="00B40F27"/>
    <w:rsid w:val="00B84A84"/>
    <w:rsid w:val="00BB5C2E"/>
    <w:rsid w:val="00BC7702"/>
    <w:rsid w:val="00C51965"/>
    <w:rsid w:val="00CB4462"/>
    <w:rsid w:val="00CC1B26"/>
    <w:rsid w:val="00CC6760"/>
    <w:rsid w:val="00CD4180"/>
    <w:rsid w:val="00CE6D9D"/>
    <w:rsid w:val="00CF12A2"/>
    <w:rsid w:val="00D719C3"/>
    <w:rsid w:val="00D778ED"/>
    <w:rsid w:val="00D813A8"/>
    <w:rsid w:val="00D963C3"/>
    <w:rsid w:val="00DA1710"/>
    <w:rsid w:val="00DB0429"/>
    <w:rsid w:val="00DF40C0"/>
    <w:rsid w:val="00E12B5D"/>
    <w:rsid w:val="00E138F4"/>
    <w:rsid w:val="00E17191"/>
    <w:rsid w:val="00E1770D"/>
    <w:rsid w:val="00E723A9"/>
    <w:rsid w:val="00E95D82"/>
    <w:rsid w:val="00EF3597"/>
    <w:rsid w:val="00F16C2D"/>
    <w:rsid w:val="00F312E5"/>
    <w:rsid w:val="00F442E1"/>
    <w:rsid w:val="00F47B39"/>
    <w:rsid w:val="00FA0804"/>
    <w:rsid w:val="00FC3EEE"/>
    <w:rsid w:val="00FC50FC"/>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FBA0D-176D-4B4A-8162-C36B983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243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3855">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1237</Words>
  <Characters>7299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55</cp:revision>
  <cp:lastPrinted>2017-12-27T12:48:00Z</cp:lastPrinted>
  <dcterms:created xsi:type="dcterms:W3CDTF">2015-05-27T12:51:00Z</dcterms:created>
  <dcterms:modified xsi:type="dcterms:W3CDTF">2018-01-05T12:03:00Z</dcterms:modified>
</cp:coreProperties>
</file>