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CE" w:rsidRDefault="00F125CE" w:rsidP="008F2682">
      <w:pPr>
        <w:jc w:val="center"/>
        <w:rPr>
          <w:rFonts w:ascii="Palatino Linotype" w:hAnsi="Palatino Linotype" w:cs="Arial"/>
          <w:b/>
          <w:szCs w:val="20"/>
        </w:rPr>
      </w:pPr>
    </w:p>
    <w:p w:rsidR="00F125CE" w:rsidRDefault="00F125CE" w:rsidP="008F2682">
      <w:pPr>
        <w:jc w:val="center"/>
        <w:rPr>
          <w:rFonts w:ascii="Palatino Linotype" w:hAnsi="Palatino Linotype" w:cs="Arial"/>
          <w:b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Cs w:val="20"/>
        </w:rPr>
      </w:pPr>
      <w:proofErr w:type="gramStart"/>
      <w:r w:rsidRPr="008F2682">
        <w:rPr>
          <w:rFonts w:ascii="Palatino Linotype" w:hAnsi="Palatino Linotype" w:cs="Arial"/>
          <w:b/>
          <w:szCs w:val="20"/>
        </w:rPr>
        <w:t>S M L O U V A  č.</w:t>
      </w:r>
      <w:proofErr w:type="gramEnd"/>
      <w:r w:rsidR="005F21FF">
        <w:rPr>
          <w:rFonts w:ascii="Palatino Linotype" w:hAnsi="Palatino Linotype" w:cs="Arial"/>
          <w:b/>
          <w:szCs w:val="20"/>
        </w:rPr>
        <w:t xml:space="preserve"> </w:t>
      </w:r>
      <w:r w:rsidR="00167F5B">
        <w:rPr>
          <w:rFonts w:ascii="Palatino Linotype" w:hAnsi="Palatino Linotype" w:cs="Arial"/>
          <w:b/>
          <w:szCs w:val="20"/>
        </w:rPr>
        <w:t>17024</w:t>
      </w:r>
      <w:r w:rsidR="00FD0E80">
        <w:rPr>
          <w:rFonts w:ascii="Palatino Linotype" w:hAnsi="Palatino Linotype" w:cs="Arial"/>
          <w:b/>
          <w:szCs w:val="20"/>
        </w:rPr>
        <w:t>/201</w:t>
      </w:r>
      <w:r w:rsidR="005F21FF">
        <w:rPr>
          <w:rFonts w:ascii="Palatino Linotype" w:hAnsi="Palatino Linotype" w:cs="Arial"/>
          <w:b/>
          <w:szCs w:val="20"/>
        </w:rPr>
        <w:t>7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2"/>
          <w:szCs w:val="20"/>
        </w:rPr>
      </w:pPr>
      <w:r w:rsidRPr="008F2682">
        <w:rPr>
          <w:rFonts w:ascii="Palatino Linotype" w:hAnsi="Palatino Linotype" w:cs="Arial"/>
          <w:b/>
          <w:sz w:val="22"/>
          <w:szCs w:val="20"/>
        </w:rPr>
        <w:t>o ostraze objektů v areálu KNTB, a. s.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</w:p>
    <w:p w:rsid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1. Objednatel:</w:t>
      </w:r>
    </w:p>
    <w:p w:rsid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  <w:r w:rsidRPr="008F2682">
        <w:rPr>
          <w:rFonts w:ascii="Palatino Linotype" w:hAnsi="Palatino Linotype" w:cs="Arial"/>
          <w:b/>
          <w:sz w:val="22"/>
          <w:szCs w:val="20"/>
        </w:rPr>
        <w:t xml:space="preserve">Krajská nemocnice T. Bati, a. s. 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Sídlo: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 xml:space="preserve">Havlíčkovo nábřeží 600, </w:t>
      </w:r>
      <w:proofErr w:type="gramStart"/>
      <w:r w:rsidRPr="008F2682">
        <w:rPr>
          <w:rFonts w:ascii="Palatino Linotype" w:hAnsi="Palatino Linotype" w:cs="Arial"/>
          <w:sz w:val="20"/>
          <w:szCs w:val="20"/>
        </w:rPr>
        <w:t>762 75  Zlín</w:t>
      </w:r>
      <w:proofErr w:type="gramEnd"/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Zastoupený: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5F21FF">
        <w:rPr>
          <w:rFonts w:ascii="Palatino Linotype" w:hAnsi="Palatino Linotype" w:cs="Arial"/>
          <w:sz w:val="20"/>
          <w:szCs w:val="20"/>
        </w:rPr>
        <w:t xml:space="preserve">MUDr. Radomír </w:t>
      </w:r>
      <w:proofErr w:type="spellStart"/>
      <w:r w:rsidR="005F21FF">
        <w:rPr>
          <w:rFonts w:ascii="Palatino Linotype" w:hAnsi="Palatino Linotype" w:cs="Arial"/>
          <w:sz w:val="20"/>
          <w:szCs w:val="20"/>
        </w:rPr>
        <w:t>Maráček</w:t>
      </w:r>
      <w:proofErr w:type="spellEnd"/>
      <w:r>
        <w:rPr>
          <w:rFonts w:ascii="Palatino Linotype" w:hAnsi="Palatino Linotype" w:cs="Arial"/>
          <w:sz w:val="20"/>
          <w:szCs w:val="20"/>
        </w:rPr>
        <w:t xml:space="preserve">, </w:t>
      </w:r>
      <w:r w:rsidR="005C3933">
        <w:rPr>
          <w:rFonts w:ascii="Palatino Linotype" w:hAnsi="Palatino Linotype" w:cs="Arial"/>
          <w:sz w:val="20"/>
          <w:szCs w:val="20"/>
        </w:rPr>
        <w:t>předsed</w:t>
      </w:r>
      <w:r w:rsidR="00FD0E80">
        <w:rPr>
          <w:rFonts w:ascii="Palatino Linotype" w:hAnsi="Palatino Linotype" w:cs="Arial"/>
          <w:sz w:val="20"/>
          <w:szCs w:val="20"/>
        </w:rPr>
        <w:t>a</w:t>
      </w:r>
      <w:r w:rsidRPr="008F2682">
        <w:rPr>
          <w:rFonts w:ascii="Palatino Linotype" w:hAnsi="Palatino Linotype" w:cs="Arial"/>
          <w:sz w:val="20"/>
          <w:szCs w:val="20"/>
        </w:rPr>
        <w:t xml:space="preserve"> představenstva</w:t>
      </w:r>
    </w:p>
    <w:p w:rsidR="005C3933" w:rsidRDefault="005C3933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5F21FF">
        <w:rPr>
          <w:rFonts w:ascii="Palatino Linotype" w:hAnsi="Palatino Linotype" w:cs="Arial"/>
          <w:sz w:val="20"/>
          <w:szCs w:val="20"/>
        </w:rPr>
        <w:t xml:space="preserve">Ing. Vlastimil </w:t>
      </w:r>
      <w:proofErr w:type="gramStart"/>
      <w:r w:rsidR="005F21FF">
        <w:rPr>
          <w:rFonts w:ascii="Palatino Linotype" w:hAnsi="Palatino Linotype" w:cs="Arial"/>
          <w:sz w:val="20"/>
          <w:szCs w:val="20"/>
        </w:rPr>
        <w:t>Vajdák</w:t>
      </w:r>
      <w:r w:rsidR="00FD0E80">
        <w:rPr>
          <w:rFonts w:ascii="Palatino Linotype" w:hAnsi="Palatino Linotype" w:cs="Arial"/>
          <w:sz w:val="20"/>
          <w:szCs w:val="20"/>
        </w:rPr>
        <w:t xml:space="preserve"> , </w:t>
      </w:r>
      <w:r>
        <w:rPr>
          <w:rFonts w:ascii="Palatino Linotype" w:hAnsi="Palatino Linotype" w:cs="Arial"/>
          <w:sz w:val="20"/>
          <w:szCs w:val="20"/>
        </w:rPr>
        <w:t>členem</w:t>
      </w:r>
      <w:proofErr w:type="gramEnd"/>
      <w:r>
        <w:rPr>
          <w:rFonts w:ascii="Palatino Linotype" w:hAnsi="Palatino Linotype" w:cs="Arial"/>
          <w:sz w:val="20"/>
          <w:szCs w:val="20"/>
        </w:rPr>
        <w:t xml:space="preserve"> představenstva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IČ: 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  <w:t>276 61 989</w:t>
      </w:r>
      <w:r w:rsidRPr="008F2682">
        <w:rPr>
          <w:rFonts w:ascii="Palatino Linotype" w:hAnsi="Palatino Linotype" w:cs="Arial"/>
          <w:sz w:val="20"/>
          <w:szCs w:val="20"/>
        </w:rPr>
        <w:t xml:space="preserve"> 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DIČ</w:t>
      </w:r>
      <w:r>
        <w:rPr>
          <w:rFonts w:ascii="Palatino Linotype" w:hAnsi="Palatino Linotype" w:cs="Arial"/>
          <w:sz w:val="20"/>
          <w:szCs w:val="20"/>
        </w:rPr>
        <w:t>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 xml:space="preserve"> CZ27661989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Bankovní spojení:</w:t>
      </w:r>
      <w:r>
        <w:rPr>
          <w:rFonts w:ascii="Palatino Linotype" w:hAnsi="Palatino Linotype" w:cs="Arial"/>
          <w:sz w:val="20"/>
          <w:szCs w:val="20"/>
        </w:rPr>
        <w:tab/>
      </w:r>
      <w:r w:rsidR="00530920">
        <w:rPr>
          <w:rFonts w:ascii="Palatino Linotype" w:hAnsi="Palatino Linotype" w:cs="Arial"/>
          <w:sz w:val="20"/>
          <w:szCs w:val="20"/>
        </w:rPr>
        <w:t>Česká spořitelna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číslo účtu: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530920">
        <w:rPr>
          <w:rFonts w:ascii="Palatino Linotype" w:hAnsi="Palatino Linotype" w:cs="Arial"/>
          <w:sz w:val="20"/>
          <w:szCs w:val="20"/>
        </w:rPr>
        <w:t>3482762/0800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Identifikace: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>Zapsan</w:t>
      </w:r>
      <w:r>
        <w:rPr>
          <w:rFonts w:ascii="Palatino Linotype" w:hAnsi="Palatino Linotype" w:cs="Arial"/>
          <w:sz w:val="20"/>
          <w:szCs w:val="20"/>
        </w:rPr>
        <w:t>ý</w:t>
      </w:r>
      <w:r w:rsidRPr="008F2682">
        <w:rPr>
          <w:rFonts w:ascii="Palatino Linotype" w:hAnsi="Palatino Linotype" w:cs="Arial"/>
          <w:sz w:val="20"/>
          <w:szCs w:val="20"/>
        </w:rPr>
        <w:t xml:space="preserve"> v OR u KS v Brně, oddíl B, vložka 4437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Dále je „</w:t>
      </w:r>
      <w:r w:rsidRPr="008F2682">
        <w:rPr>
          <w:rFonts w:ascii="Palatino Linotype" w:hAnsi="Palatino Linotype" w:cs="Arial"/>
          <w:b/>
          <w:sz w:val="20"/>
          <w:szCs w:val="20"/>
        </w:rPr>
        <w:t>Objednatel</w:t>
      </w:r>
      <w:r w:rsidRPr="008F2682">
        <w:rPr>
          <w:rFonts w:ascii="Palatino Linotype" w:hAnsi="Palatino Linotype" w:cs="Arial"/>
          <w:sz w:val="20"/>
          <w:szCs w:val="20"/>
        </w:rPr>
        <w:t>“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a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2. Poskytovatel:</w:t>
      </w:r>
    </w:p>
    <w:p w:rsidR="008F2682" w:rsidRDefault="008F2682" w:rsidP="008F2682">
      <w:pPr>
        <w:rPr>
          <w:rFonts w:ascii="Palatino Linotype" w:hAnsi="Palatino Linotype" w:cs="Arial"/>
          <w:b/>
          <w:sz w:val="22"/>
          <w:szCs w:val="20"/>
        </w:rPr>
      </w:pPr>
    </w:p>
    <w:p w:rsidR="008F2682" w:rsidRPr="008F2682" w:rsidRDefault="00530920" w:rsidP="008F2682">
      <w:pPr>
        <w:rPr>
          <w:rFonts w:ascii="Palatino Linotype" w:hAnsi="Palatino Linotype" w:cs="Arial"/>
          <w:b/>
          <w:sz w:val="22"/>
          <w:szCs w:val="20"/>
        </w:rPr>
      </w:pPr>
      <w:proofErr w:type="gramStart"/>
      <w:r>
        <w:rPr>
          <w:rFonts w:ascii="Palatino Linotype" w:hAnsi="Palatino Linotype" w:cs="Arial"/>
          <w:b/>
          <w:sz w:val="22"/>
          <w:szCs w:val="20"/>
        </w:rPr>
        <w:t>SG.3 s.</w:t>
      </w:r>
      <w:proofErr w:type="gramEnd"/>
      <w:r>
        <w:rPr>
          <w:rFonts w:ascii="Palatino Linotype" w:hAnsi="Palatino Linotype" w:cs="Arial"/>
          <w:b/>
          <w:sz w:val="22"/>
          <w:szCs w:val="20"/>
        </w:rPr>
        <w:t>r.o.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Sídlo: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proofErr w:type="spellStart"/>
      <w:r w:rsidR="00530920">
        <w:rPr>
          <w:rFonts w:ascii="Palatino Linotype" w:hAnsi="Palatino Linotype" w:cs="Arial"/>
          <w:sz w:val="20"/>
          <w:szCs w:val="20"/>
        </w:rPr>
        <w:t>Nám</w:t>
      </w:r>
      <w:proofErr w:type="spellEnd"/>
      <w:r w:rsidR="00530920">
        <w:rPr>
          <w:rFonts w:ascii="Palatino Linotype" w:hAnsi="Palatino Linotype" w:cs="Arial"/>
          <w:sz w:val="20"/>
          <w:szCs w:val="20"/>
        </w:rPr>
        <w:t>.</w:t>
      </w:r>
      <w:proofErr w:type="spellStart"/>
      <w:proofErr w:type="gramStart"/>
      <w:r w:rsidR="00530920">
        <w:rPr>
          <w:rFonts w:ascii="Palatino Linotype" w:hAnsi="Palatino Linotype" w:cs="Arial"/>
          <w:sz w:val="20"/>
          <w:szCs w:val="20"/>
        </w:rPr>
        <w:t>T.G.Masaryka</w:t>
      </w:r>
      <w:proofErr w:type="spellEnd"/>
      <w:proofErr w:type="gramEnd"/>
      <w:r w:rsidR="00530920">
        <w:rPr>
          <w:rFonts w:ascii="Palatino Linotype" w:hAnsi="Palatino Linotype" w:cs="Arial"/>
          <w:sz w:val="20"/>
          <w:szCs w:val="20"/>
        </w:rPr>
        <w:t xml:space="preserve"> 588, 760 01 Zlín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Zastoupený: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530920">
        <w:rPr>
          <w:rFonts w:ascii="Palatino Linotype" w:hAnsi="Palatino Linotype" w:cs="Arial"/>
          <w:sz w:val="20"/>
          <w:szCs w:val="20"/>
        </w:rPr>
        <w:t>Zdeňkem Otépkou, jednatelem společnosti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IČ: 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530920">
        <w:rPr>
          <w:rFonts w:ascii="Palatino Linotype" w:hAnsi="Palatino Linotype" w:cs="Arial"/>
          <w:sz w:val="20"/>
          <w:szCs w:val="20"/>
        </w:rPr>
        <w:t>26233622</w:t>
      </w:r>
      <w:r w:rsidRPr="008F2682">
        <w:rPr>
          <w:rFonts w:ascii="Palatino Linotype" w:hAnsi="Palatino Linotype" w:cs="Arial"/>
          <w:sz w:val="20"/>
          <w:szCs w:val="20"/>
        </w:rPr>
        <w:t xml:space="preserve"> 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DIČ</w:t>
      </w:r>
      <w:r>
        <w:rPr>
          <w:rFonts w:ascii="Palatino Linotype" w:hAnsi="Palatino Linotype" w:cs="Arial"/>
          <w:sz w:val="20"/>
          <w:szCs w:val="20"/>
        </w:rPr>
        <w:t>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 xml:space="preserve"> CZ</w:t>
      </w:r>
      <w:r w:rsidR="00530920">
        <w:rPr>
          <w:rFonts w:ascii="Palatino Linotype" w:hAnsi="Palatino Linotype" w:cs="Arial"/>
          <w:sz w:val="20"/>
          <w:szCs w:val="20"/>
        </w:rPr>
        <w:t>26233622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Bankovní spojení:</w:t>
      </w:r>
      <w:r>
        <w:rPr>
          <w:rFonts w:ascii="Palatino Linotype" w:hAnsi="Palatino Linotype" w:cs="Arial"/>
          <w:sz w:val="20"/>
          <w:szCs w:val="20"/>
        </w:rPr>
        <w:tab/>
      </w:r>
      <w:r w:rsidR="00530920">
        <w:rPr>
          <w:rFonts w:ascii="Palatino Linotype" w:hAnsi="Palatino Linotype" w:cs="Arial"/>
          <w:sz w:val="20"/>
          <w:szCs w:val="20"/>
        </w:rPr>
        <w:t>ČSOB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číslo účtu: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="00E40820">
        <w:rPr>
          <w:rFonts w:ascii="Palatino Linotype" w:hAnsi="Palatino Linotype" w:cs="Arial"/>
          <w:sz w:val="20"/>
          <w:szCs w:val="20"/>
        </w:rPr>
        <w:t>203432153/0300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Identifikace:</w:t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>Zapsan</w:t>
      </w:r>
      <w:r>
        <w:rPr>
          <w:rFonts w:ascii="Palatino Linotype" w:hAnsi="Palatino Linotype" w:cs="Arial"/>
          <w:sz w:val="20"/>
          <w:szCs w:val="20"/>
        </w:rPr>
        <w:t>ý</w:t>
      </w:r>
      <w:r w:rsidRPr="008F2682">
        <w:rPr>
          <w:rFonts w:ascii="Palatino Linotype" w:hAnsi="Palatino Linotype" w:cs="Arial"/>
          <w:sz w:val="20"/>
          <w:szCs w:val="20"/>
        </w:rPr>
        <w:t xml:space="preserve"> v OR u </w:t>
      </w:r>
      <w:r w:rsidR="00E40820">
        <w:rPr>
          <w:rFonts w:ascii="Palatino Linotype" w:hAnsi="Palatino Linotype" w:cs="Arial"/>
          <w:sz w:val="20"/>
          <w:szCs w:val="20"/>
        </w:rPr>
        <w:t xml:space="preserve">KS </w:t>
      </w:r>
      <w:r w:rsidRPr="008F2682">
        <w:rPr>
          <w:rFonts w:ascii="Palatino Linotype" w:hAnsi="Palatino Linotype" w:cs="Arial"/>
          <w:sz w:val="20"/>
          <w:szCs w:val="20"/>
        </w:rPr>
        <w:t xml:space="preserve"> v</w:t>
      </w:r>
      <w:r w:rsidR="00E40820">
        <w:rPr>
          <w:rFonts w:ascii="Palatino Linotype" w:hAnsi="Palatino Linotype" w:cs="Arial"/>
          <w:sz w:val="20"/>
          <w:szCs w:val="20"/>
        </w:rPr>
        <w:t> </w:t>
      </w:r>
      <w:proofErr w:type="gramStart"/>
      <w:r w:rsidR="00E40820">
        <w:rPr>
          <w:rFonts w:ascii="Palatino Linotype" w:hAnsi="Palatino Linotype" w:cs="Arial"/>
          <w:sz w:val="20"/>
          <w:szCs w:val="20"/>
        </w:rPr>
        <w:t xml:space="preserve">Brně </w:t>
      </w:r>
      <w:r w:rsidRPr="008F2682">
        <w:rPr>
          <w:rFonts w:ascii="Palatino Linotype" w:hAnsi="Palatino Linotype" w:cs="Arial"/>
          <w:sz w:val="20"/>
          <w:szCs w:val="20"/>
        </w:rPr>
        <w:t>, oddíl</w:t>
      </w:r>
      <w:proofErr w:type="gramEnd"/>
      <w:r w:rsidRPr="008F2682">
        <w:rPr>
          <w:rFonts w:ascii="Palatino Linotype" w:hAnsi="Palatino Linotype" w:cs="Arial"/>
          <w:sz w:val="20"/>
          <w:szCs w:val="20"/>
        </w:rPr>
        <w:t xml:space="preserve"> </w:t>
      </w:r>
      <w:r w:rsidR="00E40820">
        <w:rPr>
          <w:rFonts w:ascii="Palatino Linotype" w:hAnsi="Palatino Linotype" w:cs="Arial"/>
          <w:sz w:val="20"/>
          <w:szCs w:val="20"/>
        </w:rPr>
        <w:t>C</w:t>
      </w:r>
      <w:r w:rsidRPr="008F2682">
        <w:rPr>
          <w:rFonts w:ascii="Palatino Linotype" w:hAnsi="Palatino Linotype" w:cs="Arial"/>
          <w:sz w:val="20"/>
          <w:szCs w:val="20"/>
        </w:rPr>
        <w:t xml:space="preserve">, vložka </w:t>
      </w:r>
      <w:r w:rsidR="00E40820">
        <w:rPr>
          <w:rFonts w:ascii="Palatino Linotype" w:hAnsi="Palatino Linotype" w:cs="Arial"/>
          <w:sz w:val="20"/>
          <w:szCs w:val="20"/>
        </w:rPr>
        <w:t>38945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dále jen „</w:t>
      </w:r>
      <w:r w:rsidRPr="008F2682">
        <w:rPr>
          <w:rFonts w:ascii="Palatino Linotype" w:hAnsi="Palatino Linotype" w:cs="Arial"/>
          <w:b/>
          <w:sz w:val="20"/>
          <w:szCs w:val="20"/>
        </w:rPr>
        <w:t>Poskytovatel</w:t>
      </w:r>
      <w:r w:rsidRPr="008F2682">
        <w:rPr>
          <w:rFonts w:ascii="Palatino Linotype" w:hAnsi="Palatino Linotype" w:cs="Arial"/>
          <w:sz w:val="20"/>
          <w:szCs w:val="20"/>
        </w:rPr>
        <w:t>“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uzavírají dnešního dne tuto 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E2FC8" w:rsidRDefault="008E2FC8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Smlouvu 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o ostraze objektů v areálu KNTB, a. s.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Článek 1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Úvodní ustanovení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3F63AA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Poskytovatel prohlašuje, že je na základě koncesní listiny </w:t>
      </w:r>
      <w:proofErr w:type="spellStart"/>
      <w:proofErr w:type="gramStart"/>
      <w:r w:rsidRPr="008F2682">
        <w:rPr>
          <w:rFonts w:ascii="Palatino Linotype" w:hAnsi="Palatino Linotype" w:cs="Arial"/>
          <w:sz w:val="20"/>
          <w:szCs w:val="20"/>
        </w:rPr>
        <w:t>č.j</w:t>
      </w:r>
      <w:proofErr w:type="spellEnd"/>
      <w:r w:rsidRPr="008F2682">
        <w:rPr>
          <w:rFonts w:ascii="Palatino Linotype" w:hAnsi="Palatino Linotype" w:cs="Arial"/>
          <w:sz w:val="20"/>
          <w:szCs w:val="20"/>
        </w:rPr>
        <w:t>.</w:t>
      </w:r>
      <w:proofErr w:type="gramEnd"/>
      <w:r w:rsidRPr="008F2682">
        <w:rPr>
          <w:rFonts w:ascii="Palatino Linotype" w:hAnsi="Palatino Linotype" w:cs="Arial"/>
          <w:sz w:val="20"/>
          <w:szCs w:val="20"/>
        </w:rPr>
        <w:t xml:space="preserve"> </w:t>
      </w:r>
      <w:r w:rsidR="00E40820">
        <w:rPr>
          <w:rFonts w:ascii="Palatino Linotype" w:hAnsi="Palatino Linotype" w:cs="Arial"/>
          <w:sz w:val="20"/>
          <w:szCs w:val="20"/>
        </w:rPr>
        <w:t>ŽU-K/124/00-P ze dne 6.12.2000</w:t>
      </w:r>
      <w:r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o</w:t>
      </w:r>
      <w:r w:rsidRPr="008F2682">
        <w:rPr>
          <w:rFonts w:ascii="Palatino Linotype" w:hAnsi="Palatino Linotype" w:cs="Arial"/>
          <w:sz w:val="20"/>
          <w:szCs w:val="20"/>
        </w:rPr>
        <w:t xml:space="preserve">právněn k provozování koncesované živnosti „Podniky zajišťující ostrahu majetku a osob“. </w:t>
      </w:r>
    </w:p>
    <w:p w:rsidR="008F2682" w:rsidRP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6B4644">
        <w:rPr>
          <w:rFonts w:ascii="Palatino Linotype" w:hAnsi="Palatino Linotype" w:cs="Arial"/>
          <w:b/>
          <w:sz w:val="20"/>
          <w:szCs w:val="20"/>
        </w:rPr>
        <w:t>2</w:t>
      </w:r>
    </w:p>
    <w:p w:rsidR="008F2682" w:rsidRPr="008F2682" w:rsidRDefault="006B4644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Podklady pro uzavření smlouvy</w:t>
      </w:r>
    </w:p>
    <w:p w:rsidR="008F2682" w:rsidRDefault="008F2682" w:rsidP="008F2682">
      <w:pPr>
        <w:rPr>
          <w:rFonts w:ascii="Palatino Linotype" w:hAnsi="Palatino Linotype" w:cs="Arial"/>
          <w:b/>
          <w:sz w:val="20"/>
          <w:szCs w:val="20"/>
        </w:rPr>
      </w:pPr>
    </w:p>
    <w:p w:rsidR="006B4644" w:rsidRPr="006B4644" w:rsidRDefault="006B4644" w:rsidP="006B4644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2.1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>Podkladem pro uzavření smlouvy je nabídka Poskytovatele, předložená Objednateli v zadávacím řízení na zadání veřejné zakázky na služby podle zákona o veřejných zakázkách</w:t>
      </w:r>
      <w:r>
        <w:rPr>
          <w:rFonts w:ascii="Palatino Linotype" w:hAnsi="Palatino Linotype" w:cs="Arial"/>
          <w:b/>
          <w:sz w:val="20"/>
          <w:szCs w:val="20"/>
        </w:rPr>
        <w:t xml:space="preserve">  </w:t>
      </w:r>
      <w:r w:rsidRPr="006B4644">
        <w:rPr>
          <w:rFonts w:ascii="Palatino Linotype" w:hAnsi="Palatino Linotype" w:cs="Arial"/>
          <w:sz w:val="20"/>
          <w:szCs w:val="20"/>
        </w:rPr>
        <w:t xml:space="preserve">ze dne </w:t>
      </w:r>
      <w:r w:rsidR="005F21FF">
        <w:rPr>
          <w:rFonts w:ascii="Palatino Linotype" w:hAnsi="Palatino Linotype" w:cs="Arial"/>
          <w:sz w:val="20"/>
          <w:szCs w:val="20"/>
        </w:rPr>
        <w:t>14</w:t>
      </w:r>
      <w:r w:rsidR="00FD0E80">
        <w:rPr>
          <w:rFonts w:ascii="Palatino Linotype" w:hAnsi="Palatino Linotype" w:cs="Arial"/>
          <w:sz w:val="20"/>
          <w:szCs w:val="20"/>
        </w:rPr>
        <w:t xml:space="preserve">. </w:t>
      </w:r>
      <w:r w:rsidR="005F21FF">
        <w:rPr>
          <w:rFonts w:ascii="Palatino Linotype" w:hAnsi="Palatino Linotype" w:cs="Arial"/>
          <w:sz w:val="20"/>
          <w:szCs w:val="20"/>
        </w:rPr>
        <w:t>11</w:t>
      </w:r>
      <w:r w:rsidR="00FD0E80">
        <w:rPr>
          <w:rFonts w:ascii="Palatino Linotype" w:hAnsi="Palatino Linotype" w:cs="Arial"/>
          <w:sz w:val="20"/>
          <w:szCs w:val="20"/>
        </w:rPr>
        <w:t>. 201</w:t>
      </w:r>
      <w:r w:rsidR="005F21FF">
        <w:rPr>
          <w:rFonts w:ascii="Palatino Linotype" w:hAnsi="Palatino Linotype" w:cs="Arial"/>
          <w:sz w:val="20"/>
          <w:szCs w:val="20"/>
        </w:rPr>
        <w:t>7</w:t>
      </w:r>
      <w:r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6B4644">
        <w:rPr>
          <w:rFonts w:ascii="Palatino Linotype" w:hAnsi="Palatino Linotype" w:cs="Arial"/>
          <w:sz w:val="20"/>
          <w:szCs w:val="20"/>
        </w:rPr>
        <w:t>dále je NABÍDKA</w:t>
      </w:r>
      <w:r>
        <w:rPr>
          <w:rFonts w:ascii="Palatino Linotype" w:hAnsi="Palatino Linotype" w:cs="Arial"/>
          <w:sz w:val="20"/>
          <w:szCs w:val="20"/>
        </w:rPr>
        <w:t xml:space="preserve"> a zadávací dokumentace, která byla podkladem pro zpracování NABÍDKY. NABÍDKA a zadávací dokumentace jsou nedílnou součástí této smlouvy, která se ke smlouvě fyzicky nedokládá, ale je uložena v archivu Objednatele a Poskytovatele.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6B4644">
        <w:rPr>
          <w:rFonts w:ascii="Palatino Linotype" w:hAnsi="Palatino Linotype" w:cs="Arial"/>
          <w:b/>
          <w:sz w:val="20"/>
          <w:szCs w:val="20"/>
        </w:rPr>
        <w:t>3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Předmět smlouvy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6B4644" w:rsidP="008F268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3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 w:rsidR="008B12E4"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F2682"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Předmětem smlouvy je závazek </w:t>
      </w:r>
      <w:r>
        <w:rPr>
          <w:rFonts w:ascii="Palatino Linotype" w:hAnsi="Palatino Linotype" w:cs="Arial"/>
          <w:sz w:val="20"/>
          <w:szCs w:val="20"/>
        </w:rPr>
        <w:t>P</w:t>
      </w:r>
      <w:r w:rsidR="008F2682" w:rsidRPr="008F2682">
        <w:rPr>
          <w:rFonts w:ascii="Palatino Linotype" w:hAnsi="Palatino Linotype" w:cs="Arial"/>
          <w:sz w:val="20"/>
          <w:szCs w:val="20"/>
        </w:rPr>
        <w:t>oskytovatele zajišťovat ostrahu objektů v areálu KNTB, a. s. v tomto rozsahu: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pBdr>
          <w:bottom w:val="single" w:sz="6" w:space="1" w:color="auto"/>
        </w:pBdr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pBdr>
          <w:bottom w:val="single" w:sz="6" w:space="1" w:color="auto"/>
        </w:pBd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D8678A" w:rsidRPr="00644609" w:rsidRDefault="00D8678A" w:rsidP="00D8678A">
      <w:pPr>
        <w:pStyle w:val="Bezmezer"/>
        <w:pBdr>
          <w:bottom w:val="single" w:sz="6" w:space="1" w:color="auto"/>
        </w:pBd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D8678A" w:rsidRPr="00644609" w:rsidRDefault="00D8678A" w:rsidP="00D8678A">
      <w:pPr>
        <w:pStyle w:val="Bezmezer"/>
        <w:pBdr>
          <w:bottom w:val="single" w:sz="6" w:space="1" w:color="auto"/>
        </w:pBdr>
        <w:jc w:val="center"/>
        <w:rPr>
          <w:rFonts w:ascii="Palatino Linotype" w:hAnsi="Palatino Linotype" w:cs="Arial"/>
          <w:b/>
          <w:sz w:val="20"/>
          <w:szCs w:val="20"/>
        </w:rPr>
      </w:pPr>
      <w:r w:rsidRPr="00644609">
        <w:rPr>
          <w:rFonts w:ascii="Palatino Linotype" w:hAnsi="Palatino Linotype" w:cs="Arial"/>
          <w:b/>
          <w:sz w:val="20"/>
          <w:szCs w:val="20"/>
        </w:rPr>
        <w:t xml:space="preserve">TECHNICKÁ SPECIFIKACE OSTRAHY V AREÁLU Krajské nemocnice </w:t>
      </w:r>
      <w:proofErr w:type="spellStart"/>
      <w:proofErr w:type="gramStart"/>
      <w:r w:rsidRPr="00644609">
        <w:rPr>
          <w:rFonts w:ascii="Palatino Linotype" w:hAnsi="Palatino Linotype" w:cs="Arial"/>
          <w:b/>
          <w:sz w:val="20"/>
          <w:szCs w:val="20"/>
        </w:rPr>
        <w:t>T.Bati</w:t>
      </w:r>
      <w:proofErr w:type="spellEnd"/>
      <w:proofErr w:type="gramEnd"/>
      <w:r w:rsidRPr="00644609">
        <w:rPr>
          <w:rFonts w:ascii="Palatino Linotype" w:hAnsi="Palatino Linotype" w:cs="Arial"/>
          <w:b/>
          <w:sz w:val="20"/>
          <w:szCs w:val="20"/>
        </w:rPr>
        <w:t xml:space="preserve">, a. s. (dále jen KNTB nebo objednatel) 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Jedná se o základní zjednodušenou verzi, podrobnosti jsou obsaženy v Pokynech pro pracovníky ostrahy, které obdrží vítězná firma před nástupem na výkon zakázky.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Místo výkonu služby</w:t>
      </w:r>
      <w:r w:rsidRPr="00644609">
        <w:rPr>
          <w:rFonts w:ascii="Palatino Linotype" w:hAnsi="Palatino Linotype" w:cs="Arial"/>
          <w:sz w:val="20"/>
          <w:szCs w:val="20"/>
        </w:rPr>
        <w:t xml:space="preserve">: areál Krajské nemocnice </w:t>
      </w:r>
      <w:proofErr w:type="spellStart"/>
      <w:proofErr w:type="gramStart"/>
      <w:r w:rsidRPr="00644609">
        <w:rPr>
          <w:rFonts w:ascii="Palatino Linotype" w:hAnsi="Palatino Linotype" w:cs="Arial"/>
          <w:sz w:val="20"/>
          <w:szCs w:val="20"/>
        </w:rPr>
        <w:t>T.Bati</w:t>
      </w:r>
      <w:proofErr w:type="spellEnd"/>
      <w:proofErr w:type="gramEnd"/>
      <w:r w:rsidRPr="00644609">
        <w:rPr>
          <w:rFonts w:ascii="Palatino Linotype" w:hAnsi="Palatino Linotype" w:cs="Arial"/>
          <w:sz w:val="20"/>
          <w:szCs w:val="20"/>
        </w:rPr>
        <w:t>, a .s., Havlíčkovo nábřeží 600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Stanoviště</w:t>
      </w:r>
      <w:r w:rsidRPr="00644609">
        <w:rPr>
          <w:rFonts w:ascii="Palatino Linotype" w:hAnsi="Palatino Linotype" w:cs="Arial"/>
          <w:sz w:val="20"/>
          <w:szCs w:val="20"/>
        </w:rPr>
        <w:t>: hlavní vrátnice při vjezdu do KNTB, objekt číslo 43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ab/>
        <w:t xml:space="preserve">       vrátnice u objektu chirurgie číslo 23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Pracovní doba</w:t>
      </w:r>
      <w:r w:rsidRPr="00644609">
        <w:rPr>
          <w:rFonts w:ascii="Palatino Linotype" w:hAnsi="Palatino Linotype" w:cs="Arial"/>
          <w:sz w:val="20"/>
          <w:szCs w:val="20"/>
        </w:rPr>
        <w:t>: nepřetržitý provoz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Vybavení stanoviště a služby, které poskytne zadavatel zakázky bez úhrady ze strany poskytovatele</w:t>
      </w:r>
      <w:r w:rsidRPr="00644609">
        <w:rPr>
          <w:rFonts w:ascii="Palatino Linotype" w:hAnsi="Palatino Linotype" w:cs="Arial"/>
          <w:sz w:val="20"/>
          <w:szCs w:val="20"/>
        </w:rPr>
        <w:t xml:space="preserve">: nábytek (šatní skříně, stoly, židle apod.), 2 mobilní telefony s čísly nemocnice, přenosný telefon pro vrátnici u chirurgie, 2 pevné linky pro hlavní vrátnici, jednorázové ochranné pomůcky (rukavice, roušky), ochrannou desinfekci, 2 lékárničky první pomoci. 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color w:val="FF0000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lastRenderedPageBreak/>
        <w:t>Telefony budou využívány pouze ke služebním hovorům, náklady uhradí zadavatel, který si však vymiňuje právo kontroly. Zneužití telefonů k jiným účelům bude považováno za porušení smlouvy vč. příloh.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Dále poskytuje zadavatel dodávku tepla, teplé užitkové vody, pitné vody, likvidaci směsného komunálního odpadu – případný nebezpečný odpad vzniklý z jeho činnosti je povinen poskytovatel odstranit na své náklady v souladu se zákonem číslo 185/2001 Sb., o odpadech.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Výstroj a výzbroj pracovníků poskytovatele</w:t>
      </w:r>
      <w:r w:rsidRPr="00644609">
        <w:rPr>
          <w:rFonts w:ascii="Palatino Linotype" w:hAnsi="Palatino Linotype" w:cs="Arial"/>
          <w:sz w:val="20"/>
          <w:szCs w:val="20"/>
        </w:rPr>
        <w:t>: stejnokroj s označením firmy, jmenovka pracovníka, 3xhalogenové svítidlo. Dále poskytovatel zajistí pro své pracovníky čistící a úklidové prostředky, včetně praní prádla (ručníky, utěrky apod.). Poskytovatel je odpovědný za udržování čistoty a každodenní úklid pracovišť strážných.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644609">
        <w:rPr>
          <w:rFonts w:ascii="Palatino Linotype" w:hAnsi="Palatino Linotype" w:cs="Arial"/>
          <w:b/>
          <w:i/>
          <w:sz w:val="20"/>
          <w:szCs w:val="20"/>
        </w:rPr>
        <w:t>Personální obsazení stanovišť, pondělí – až neděle: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i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 xml:space="preserve">Hlavní vrátnice 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2 osoby 6,00-18,00 hodin, z toho 1 osoba na informační činnost s komunikačními znalostmi anglického jazyka, 1 osoba pochůzková činnost dle harmonogramu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1 osoba 18,00-6,00 hodin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 xml:space="preserve">1 osoba 20,00–6,00 hodin zimní měsíce </w:t>
      </w:r>
      <w:proofErr w:type="gramStart"/>
      <w:r w:rsidRPr="00644609">
        <w:rPr>
          <w:rFonts w:ascii="Palatino Linotype" w:hAnsi="Palatino Linotype" w:cs="Arial"/>
          <w:sz w:val="20"/>
          <w:szCs w:val="20"/>
        </w:rPr>
        <w:t>1.10. – 30.4</w:t>
      </w:r>
      <w:proofErr w:type="gramEnd"/>
      <w:r w:rsidRPr="00644609">
        <w:rPr>
          <w:rFonts w:ascii="Palatino Linotype" w:hAnsi="Palatino Linotype" w:cs="Arial"/>
          <w:sz w:val="20"/>
          <w:szCs w:val="20"/>
        </w:rPr>
        <w:t>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 xml:space="preserve">1 osoba 22,00-6,00 hodin letní měsíce </w:t>
      </w:r>
      <w:proofErr w:type="gramStart"/>
      <w:r w:rsidRPr="00644609">
        <w:rPr>
          <w:rFonts w:ascii="Palatino Linotype" w:hAnsi="Palatino Linotype" w:cs="Arial"/>
          <w:sz w:val="20"/>
          <w:szCs w:val="20"/>
        </w:rPr>
        <w:t>1.5.-30.9</w:t>
      </w:r>
      <w:proofErr w:type="gramEnd"/>
      <w:r w:rsidRPr="00644609">
        <w:rPr>
          <w:rFonts w:ascii="Palatino Linotype" w:hAnsi="Palatino Linotype" w:cs="Arial"/>
          <w:sz w:val="20"/>
          <w:szCs w:val="20"/>
        </w:rPr>
        <w:t>.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i/>
          <w:sz w:val="20"/>
          <w:szCs w:val="20"/>
        </w:rPr>
      </w:pPr>
      <w:r w:rsidRPr="00644609">
        <w:rPr>
          <w:rFonts w:ascii="Palatino Linotype" w:hAnsi="Palatino Linotype" w:cs="Arial"/>
          <w:i/>
          <w:sz w:val="20"/>
          <w:szCs w:val="20"/>
        </w:rPr>
        <w:t>Vrátnice u chirurgie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1 osoba 06.00-18.00 hodin, služba u chirurgie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2 osoby 18.00-06.00 hodin, z toho 1 osoba služba u chirurgie, 1 osoba pochůzková činnost dle harmonogramu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644609">
        <w:rPr>
          <w:rFonts w:ascii="Palatino Linotype" w:hAnsi="Palatino Linotype" w:cs="Arial"/>
          <w:b/>
          <w:i/>
          <w:sz w:val="20"/>
          <w:szCs w:val="20"/>
        </w:rPr>
        <w:t>Všeobecné pokyny platné pro poskytovatele a jeho zaměstnance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Poskytovatel je povinen poskytnout zaměstnancům patřičný stejnokroj včetně jmenovky zaměstnance a oni jsou povinni je nosit.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Na počátku plnění prací jsou zaměstnanci poskytovatele povinni se podrobit školení bezpečnosti práce, požární ochrany, nakládání s chemickými látkami a chemickými směsmi, obsluhy BABY-BOXU, elektrické požární signalizace. Také budou</w:t>
      </w:r>
      <w:r w:rsidRPr="00644609">
        <w:rPr>
          <w:rFonts w:ascii="Palatino Linotype" w:hAnsi="Palatino Linotype" w:cs="Arial"/>
          <w:color w:val="FF0000"/>
          <w:sz w:val="20"/>
          <w:szCs w:val="20"/>
        </w:rPr>
        <w:t xml:space="preserve"> </w:t>
      </w:r>
      <w:r w:rsidRPr="00644609">
        <w:rPr>
          <w:rFonts w:ascii="Palatino Linotype" w:hAnsi="Palatino Linotype" w:cs="Arial"/>
          <w:sz w:val="20"/>
          <w:szCs w:val="20"/>
        </w:rPr>
        <w:t>seznámení s chodem nemocnice, kde se nachází jednotlivá lůžková oddělení, ambulance, laboratoře, kdy se uzamykají které dveře, s provozem a parkováním v areálu nemocnice, režimem půjčováním klíčů uložených na hlavní vrátnici, informačním systémem hospitalizace pacientů atd.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Zaměstnancům poskytovatele se zakazuje při výkonu práce strážného po celou pracovní dobu kouřit v celém areálu zadavatele.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 xml:space="preserve">Zadavatel si vyhrazuje právo </w:t>
      </w: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v případě podezření na požití návykových látek včetně alkoholu vyzvat odpovědného pracovníka poskytovatele k tomu, aby u osoby podezřelé z požití návykových látek, či alkoholu, provedl kontrolu. Ta musí být provedena do 1 hodiny od oznámení zadavatele poskytovateli. Odpovědný zástupce zadavatele bude zkoušce přítomen.</w:t>
      </w:r>
      <w:r w:rsidRPr="00644609">
        <w:rPr>
          <w:rFonts w:ascii="Palatino Linotype" w:hAnsi="Palatino Linotype" w:cs="Arial"/>
          <w:color w:val="FF0000"/>
          <w:sz w:val="20"/>
          <w:szCs w:val="20"/>
        </w:rPr>
        <w:t xml:space="preserve"> </w:t>
      </w:r>
      <w:r w:rsidRPr="00644609">
        <w:rPr>
          <w:rFonts w:ascii="Palatino Linotype" w:hAnsi="Palatino Linotype" w:cs="Arial"/>
          <w:sz w:val="20"/>
          <w:szCs w:val="20"/>
        </w:rPr>
        <w:t xml:space="preserve"> O kontrole bude sepsán písemný protokol. V případě výskytu alkoholu v krvi, nebude poskytovatel za tohoto pracovníka účtovat náklady na jeho služby za celý den, kdy se skutek stal a s takovým pracovníkem bude ihned ukončen pracovní poměr – respektive nebude sloužit v areálu zadavatele.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Zaměstnanci poskytovatele budou kontaktním pracovníkem KNTB prokazatelně seznámeni s vnitropodnikovými směrnicemi souvisejícími s výkonem jejich práce.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Zaměstnanci poskytovatele jsou povinni pomlčet o skutečnostech, které se dozvědí v souvislosti s výkonem jejich služby.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lastRenderedPageBreak/>
        <w:t>Při vstupu pracovníků sdělovacích prostředků do areálu objednatele se řídí směrnicí SM 03-06/01 Evidence návštěv, komunikace s médii.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Při mimořádných situacích se řídí směrnicí SM-009 Postup hlášení a šetření nežádoucích a mimořádných událostí a krizových situací.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Při vyhlášení Traumatologického plánů spolupracuje se zdravotníky v souladu se směrnicí SM-034 Traumatologický plán.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 xml:space="preserve">Veškeré úkony vedoucí k eliminaci agresivních a neklidných pacientů jsou prováděny v souladu se zákonnými ustanovenými týkajících se bezpečnostních služeb bez použití </w:t>
      </w:r>
      <w:proofErr w:type="spellStart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kasru</w:t>
      </w:r>
      <w:proofErr w:type="spellEnd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 xml:space="preserve"> a </w:t>
      </w:r>
      <w:proofErr w:type="spellStart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tomfy</w:t>
      </w:r>
      <w:proofErr w:type="spellEnd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Důrazně je vyžadováno citlivé, ohleduplné, slušné a zdvořilé vystupování všech pracovníků poskytovatele ke všem zaměstnancům zadavatele, pacientům a ostatním návštěvám.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Pověřený pracovník zadavatele je oprávněn provádět kontrolu činnosti pracovníků poskytovatele a ukládat jim odstranění zjištěných závad. Případné nedostatky a způsob jejich nápravy bude konzultovat s pověřeným pracovníkem poskytovatele.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 xml:space="preserve">Před započetím vlastní činnosti poskytovatele v objektech zadavatele budou poskytovateli protokolárně předány obě stanoviště včetně inventárního soupisu majetku zadavatele, který je dán poskytovateli k užívání včetně uložených klíčů  a dále pak vnitropodnikové směrnice Krajské nemocnice </w:t>
      </w:r>
      <w:proofErr w:type="spellStart"/>
      <w:proofErr w:type="gramStart"/>
      <w:r w:rsidRPr="00644609">
        <w:rPr>
          <w:rFonts w:ascii="Palatino Linotype" w:hAnsi="Palatino Linotype" w:cs="Arial"/>
          <w:sz w:val="20"/>
          <w:szCs w:val="20"/>
        </w:rPr>
        <w:t>T.Bati</w:t>
      </w:r>
      <w:proofErr w:type="spellEnd"/>
      <w:proofErr w:type="gramEnd"/>
      <w:r w:rsidRPr="00644609">
        <w:rPr>
          <w:rFonts w:ascii="Palatino Linotype" w:hAnsi="Palatino Linotype" w:cs="Arial"/>
          <w:sz w:val="20"/>
          <w:szCs w:val="20"/>
        </w:rPr>
        <w:t xml:space="preserve">, a. s., potřebné pro vykonávání činnosti ostrahy. Pracovníci poskytovatele budou se směrnicemi prokazatelně seznámeni, což písemně potvrdí. 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Dále bude pověřeným pracovníkem nemocnice předán harmonogram pochůzkové a kontrolní činnosti včetně umístění čidel elektronického obchůzkového systému. Tento harmonogram může být během doby trvání zakázky měněn podle potřeby zadavatele.</w:t>
      </w:r>
    </w:p>
    <w:p w:rsidR="00D8678A" w:rsidRPr="00644609" w:rsidRDefault="00D8678A" w:rsidP="003F63AA">
      <w:pPr>
        <w:pStyle w:val="Bezmezer"/>
        <w:numPr>
          <w:ilvl w:val="0"/>
          <w:numId w:val="3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Seznam platných vnitropodnikových směrnic zadavatele, které se dotýkají činnosti strážní služby: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03-06/01 Evidence návštěv, komunikace s médii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SM-009 postup hlášení a šetření nežádoucích a mimořádných událostí a krizových situací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SM-034 Traumatologický plán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SM-039 Pokyny pro obsluhu Pultu centrální ochrany (PCO), Elektrické požární signalizace (EPS) a Elektrické zabezpečovací signalizace (EZS)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SM-061 Postup při přijetí dítěte do baby-boxu</w:t>
      </w:r>
    </w:p>
    <w:p w:rsidR="00D8678A" w:rsidRPr="00644609" w:rsidRDefault="00D8678A" w:rsidP="003F63AA">
      <w:pPr>
        <w:pStyle w:val="Bezmezer"/>
        <w:numPr>
          <w:ilvl w:val="0"/>
          <w:numId w:val="7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SM-068 Provoz a parkování v areálu KNTB</w:t>
      </w:r>
    </w:p>
    <w:p w:rsidR="00D8678A" w:rsidRPr="00644609" w:rsidRDefault="00D8678A" w:rsidP="00D8678A">
      <w:pPr>
        <w:pStyle w:val="Bezmezer"/>
        <w:ind w:left="1440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sz w:val="20"/>
          <w:szCs w:val="20"/>
        </w:rPr>
      </w:pPr>
      <w:r w:rsidRPr="00644609">
        <w:rPr>
          <w:rFonts w:ascii="Palatino Linotype" w:hAnsi="Palatino Linotype" w:cs="Arial"/>
          <w:b/>
          <w:sz w:val="20"/>
          <w:szCs w:val="20"/>
        </w:rPr>
        <w:t>Specifikace činnosti pracovníků ostrahy na jednotlivých stanovištích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D8678A" w:rsidRPr="00644609" w:rsidRDefault="00D8678A" w:rsidP="003F63AA">
      <w:pPr>
        <w:pStyle w:val="Bezmezer"/>
        <w:numPr>
          <w:ilvl w:val="0"/>
          <w:numId w:val="4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644609">
        <w:rPr>
          <w:rFonts w:ascii="Palatino Linotype" w:hAnsi="Palatino Linotype" w:cs="Arial"/>
          <w:b/>
          <w:sz w:val="20"/>
          <w:szCs w:val="20"/>
        </w:rPr>
        <w:t>Hlavní vrátnice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Vykonává podle harmonogramu pochůzkovou a kontrolní činnost v dané lokalitě (elektronický obchůzkový systém)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Informační činnost pacientům a návštěvníkům nemocnice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Kontrola ostatních zaparkovaných vozidel a kontrola vjezdu vozidel do areálu nemocnice podle Směrnice – provoz a parkování vozidel v areálu nemocnice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Zajišťuje uzamykání a odemykání vstupů do areálu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Zabraňuje poškození a odcizení majetku zadavatele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Dbá o dodržování zákazu vstupů psů do areálu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Vydávání klíčů a jejich evidence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Podílí se na obsluze „baby-boxu“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lastRenderedPageBreak/>
        <w:t>Podílí se na kontrole objektů zadavatele při hlášeních Elektrického požárního systému a Elektronické zabezpečovací signalizace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V zimním období se podílí – informováním odpovědných osob při zjištění zhoršené sjízdnosti vozovek, či schůdnosti chodníků, na provádění zimní údržby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V případě poruchy závorových systémů na vjezdu do areálu nemocnice zajistí nouzové otevření systémů a informování pracovníka odpovědného za jejich chod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 xml:space="preserve">Zvýšenou pozornost věnuje při pochůzkách pokladně parkovacího systému u </w:t>
      </w:r>
      <w:proofErr w:type="gramStart"/>
      <w:r w:rsidRPr="00644609">
        <w:rPr>
          <w:rFonts w:ascii="Palatino Linotype" w:hAnsi="Palatino Linotype" w:cs="Arial"/>
          <w:sz w:val="20"/>
          <w:szCs w:val="20"/>
        </w:rPr>
        <w:t>21.pavilonu</w:t>
      </w:r>
      <w:proofErr w:type="gramEnd"/>
      <w:r w:rsidRPr="00644609">
        <w:rPr>
          <w:rFonts w:ascii="Palatino Linotype" w:hAnsi="Palatino Linotype" w:cs="Arial"/>
          <w:sz w:val="20"/>
          <w:szCs w:val="20"/>
        </w:rPr>
        <w:t xml:space="preserve"> a pokladnám na výběr pohotovostních regulačních poplatků a </w:t>
      </w:r>
      <w:proofErr w:type="spellStart"/>
      <w:r w:rsidRPr="00644609">
        <w:rPr>
          <w:rFonts w:ascii="Palatino Linotype" w:hAnsi="Palatino Linotype" w:cs="Arial"/>
          <w:sz w:val="20"/>
          <w:szCs w:val="20"/>
        </w:rPr>
        <w:t>měniček</w:t>
      </w:r>
      <w:proofErr w:type="spellEnd"/>
      <w:r w:rsidRPr="00644609">
        <w:rPr>
          <w:rFonts w:ascii="Palatino Linotype" w:hAnsi="Palatino Linotype" w:cs="Arial"/>
          <w:sz w:val="20"/>
          <w:szCs w:val="20"/>
        </w:rPr>
        <w:t xml:space="preserve"> u těchto pokladen</w:t>
      </w:r>
    </w:p>
    <w:p w:rsidR="00D8678A" w:rsidRPr="00644609" w:rsidRDefault="00D8678A" w:rsidP="003F63AA">
      <w:pPr>
        <w:pStyle w:val="Bezmezer"/>
        <w:numPr>
          <w:ilvl w:val="0"/>
          <w:numId w:val="5"/>
        </w:numPr>
        <w:jc w:val="both"/>
        <w:rPr>
          <w:rFonts w:ascii="Palatino Linotype" w:hAnsi="Palatino Linotype" w:cs="Arial"/>
          <w:sz w:val="20"/>
          <w:szCs w:val="20"/>
        </w:rPr>
      </w:pPr>
      <w:r w:rsidRPr="00644609">
        <w:rPr>
          <w:rFonts w:ascii="Palatino Linotype" w:hAnsi="Palatino Linotype" w:cs="Arial"/>
          <w:sz w:val="20"/>
          <w:szCs w:val="20"/>
        </w:rPr>
        <w:t>Při mimořádné situaci informuje neprodleně kontaktní pracovníky zadavatele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sz w:val="20"/>
          <w:szCs w:val="20"/>
        </w:rPr>
      </w:pP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p w:rsidR="00D8678A" w:rsidRPr="00644609" w:rsidRDefault="00D8678A" w:rsidP="003F63AA">
      <w:pPr>
        <w:pStyle w:val="Bezmezer"/>
        <w:numPr>
          <w:ilvl w:val="0"/>
          <w:numId w:val="4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644609">
        <w:rPr>
          <w:rFonts w:ascii="Palatino Linotype" w:hAnsi="Palatino Linotype" w:cs="Arial"/>
          <w:b/>
          <w:sz w:val="20"/>
          <w:szCs w:val="20"/>
        </w:rPr>
        <w:t>Vrátnice u chirurgie</w:t>
      </w:r>
    </w:p>
    <w:p w:rsidR="00D8678A" w:rsidRPr="00644609" w:rsidRDefault="00D8678A" w:rsidP="00D8678A">
      <w:pPr>
        <w:pStyle w:val="Bezmezer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</w:rPr>
      </w:pP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Vykonává podle harmonogramu pochůzkovou a kontrolní činnost v dané lokalitě (elektronický pochůzkový systém)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Informační činnost pacientům a návštěvníkům nemocnice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Kontrola ostatních zaparkovaných vozidel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Zajištění průjezdnosti všech komunikací v prostoru patologie, objektu chirurgie, nádvoří mezi chirurgií a interní klinikou a západní strany interní kliniky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Zajišťuje dodržování dopravního značení v daném prostoru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Podle harmonogramu uzamyká a odemyká budovy a vstupy do areálu, kontroluje vnitřní prostory budovy ředitelství nemocnice, zda v nich není přítomnost cizích osob (před uzavřením budovy elektronických systémem a pracovníkem ostrahy)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Přednostně je k dispozici zdravotnickému personálu, spolupracuje při manipulaci a ošetření neklidných a agresivních pacientů v ordinacích zadavatele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Chrání zdravotnický personál před napadením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Na požádání zdravotnického personálu je nápomocen při manipulaci s agresivními pacienty na jednotlivých lůžkových odděleních nemocnice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Zabraňuje poškození majetku nemocnice proti vandalismu a před krádežemi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Dbá o dodržování zákazu vstupu psů do areálu nemocnice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V zimním období se podílí – informováním odpovědných osob při zhoršené sjízdnosti vozovek, či schůdnosti chodníků, na provádění zimní údržby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V případě poruchy závorových systémů zajistí jejich nouzové otevření a informování pracovníka odpovědného za jejich provoz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 xml:space="preserve">Zvýšenou pozornost věnuje při obchůzce kontrole pokladny v parkovacím domě, pokladnám na výběr pohotovostních regulačních poplatků a </w:t>
      </w:r>
      <w:proofErr w:type="spellStart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měniček</w:t>
      </w:r>
      <w:proofErr w:type="spellEnd"/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 xml:space="preserve"> u těchto pokladen</w:t>
      </w:r>
    </w:p>
    <w:p w:rsidR="00D8678A" w:rsidRPr="00644609" w:rsidRDefault="00D8678A" w:rsidP="003F63AA">
      <w:pPr>
        <w:pStyle w:val="Bezmezer"/>
        <w:numPr>
          <w:ilvl w:val="0"/>
          <w:numId w:val="6"/>
        </w:num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644609">
        <w:rPr>
          <w:rFonts w:ascii="Palatino Linotype" w:hAnsi="Palatino Linotype" w:cs="Arial"/>
          <w:color w:val="000000" w:themeColor="text1"/>
          <w:sz w:val="20"/>
          <w:szCs w:val="20"/>
        </w:rPr>
        <w:t>Při mimořádných situacích informuje neprodleně kontaktní pracovníky zadavatele</w:t>
      </w:r>
    </w:p>
    <w:p w:rsidR="005C3933" w:rsidRPr="00644609" w:rsidRDefault="005C3933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5C3933" w:rsidRDefault="005C3933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644609" w:rsidRPr="00644609" w:rsidRDefault="00644609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lastRenderedPageBreak/>
        <w:t xml:space="preserve">Článek </w:t>
      </w:r>
      <w:r w:rsidR="00175738">
        <w:rPr>
          <w:rFonts w:ascii="Palatino Linotype" w:hAnsi="Palatino Linotype" w:cs="Arial"/>
          <w:b/>
          <w:sz w:val="20"/>
          <w:szCs w:val="20"/>
        </w:rPr>
        <w:t>4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Cena služeb</w:t>
      </w:r>
    </w:p>
    <w:p w:rsidR="00402EAF" w:rsidRPr="008E2FC8" w:rsidRDefault="00C5243C" w:rsidP="008E2FC8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 w:rsidR="00402EAF"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Poskytovatel a objednatel se dohodli, že za zajištění předmětu smlouvy zaplatí objednatel </w:t>
      </w:r>
      <w:r w:rsidR="008F2682" w:rsidRPr="008E2FC8">
        <w:rPr>
          <w:rFonts w:ascii="Palatino Linotype" w:hAnsi="Palatino Linotype" w:cs="Arial"/>
          <w:sz w:val="20"/>
          <w:szCs w:val="20"/>
        </w:rPr>
        <w:t>poskytovateli smluvní cen</w:t>
      </w:r>
      <w:r w:rsidR="00175738" w:rsidRPr="008E2FC8">
        <w:rPr>
          <w:rFonts w:ascii="Palatino Linotype" w:hAnsi="Palatino Linotype" w:cs="Arial"/>
          <w:sz w:val="20"/>
          <w:szCs w:val="20"/>
        </w:rPr>
        <w:t xml:space="preserve">u, která byla stanovena na základě NABÍDKY Poskytovatele </w:t>
      </w:r>
      <w:r w:rsidR="00402EAF" w:rsidRPr="008E2FC8">
        <w:rPr>
          <w:rFonts w:ascii="Palatino Linotype" w:hAnsi="Palatino Linotype" w:cs="Arial"/>
          <w:sz w:val="20"/>
          <w:szCs w:val="20"/>
        </w:rPr>
        <w:t>takto:</w:t>
      </w:r>
      <w:r w:rsidR="00175738" w:rsidRPr="008E2FC8">
        <w:rPr>
          <w:rFonts w:ascii="Palatino Linotype" w:hAnsi="Palatino Linotype" w:cs="Arial"/>
          <w:sz w:val="20"/>
          <w:szCs w:val="20"/>
        </w:rPr>
        <w:t xml:space="preserve"> </w:t>
      </w:r>
    </w:p>
    <w:p w:rsidR="00F125CE" w:rsidRPr="008E2FC8" w:rsidRDefault="00F125CE" w:rsidP="008F2682">
      <w:pPr>
        <w:rPr>
          <w:rFonts w:ascii="Palatino Linotype" w:hAnsi="Palatino Linotype" w:cs="Arial"/>
          <w:sz w:val="20"/>
          <w:szCs w:val="20"/>
        </w:rPr>
      </w:pPr>
    </w:p>
    <w:p w:rsidR="00086CF9" w:rsidRDefault="00086CF9" w:rsidP="00086CF9">
      <w:pPr>
        <w:pStyle w:val="Zkladntext"/>
        <w:spacing w:before="240" w:line="255" w:lineRule="atLeast"/>
        <w:jc w:val="center"/>
        <w:rPr>
          <w:b/>
          <w:sz w:val="28"/>
        </w:rPr>
      </w:pPr>
    </w:p>
    <w:p w:rsidR="00086CF9" w:rsidRPr="00086CF9" w:rsidRDefault="00086CF9" w:rsidP="00086CF9">
      <w:pPr>
        <w:pStyle w:val="Zkladntext"/>
        <w:spacing w:before="240" w:line="255" w:lineRule="atLeast"/>
        <w:jc w:val="center"/>
        <w:rPr>
          <w:rFonts w:ascii="Palatino Linotype" w:hAnsi="Palatino Linotype"/>
          <w:b/>
          <w:sz w:val="20"/>
        </w:rPr>
      </w:pPr>
      <w:r w:rsidRPr="00086CF9">
        <w:rPr>
          <w:rFonts w:ascii="Palatino Linotype" w:hAnsi="Palatino Linotype"/>
          <w:b/>
          <w:sz w:val="20"/>
        </w:rPr>
        <w:t xml:space="preserve">Cenová nabídka </w:t>
      </w:r>
    </w:p>
    <w:p w:rsidR="00086CF9" w:rsidRPr="00086CF9" w:rsidRDefault="00086CF9" w:rsidP="00086CF9">
      <w:pPr>
        <w:pStyle w:val="Zkladntext"/>
        <w:spacing w:line="255" w:lineRule="atLeast"/>
        <w:jc w:val="center"/>
        <w:rPr>
          <w:rFonts w:ascii="Palatino Linotype" w:hAnsi="Palatino Linotype"/>
          <w:b/>
          <w:sz w:val="20"/>
        </w:rPr>
      </w:pPr>
      <w:r w:rsidRPr="00086CF9">
        <w:rPr>
          <w:rFonts w:ascii="Palatino Linotype" w:hAnsi="Palatino Linotype"/>
          <w:b/>
          <w:sz w:val="20"/>
        </w:rPr>
        <w:t>Ostraha areálu nemocnice</w:t>
      </w:r>
    </w:p>
    <w:p w:rsidR="005F21FF" w:rsidRPr="005F21FF" w:rsidRDefault="005F21FF" w:rsidP="005F21FF">
      <w:pPr>
        <w:spacing w:before="56" w:line="255" w:lineRule="atLeast"/>
        <w:jc w:val="center"/>
        <w:rPr>
          <w:rFonts w:ascii="Arial" w:hAnsi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969"/>
        <w:gridCol w:w="1418"/>
        <w:gridCol w:w="1134"/>
        <w:gridCol w:w="1417"/>
        <w:gridCol w:w="1488"/>
      </w:tblGrid>
      <w:tr w:rsidR="005F21FF" w:rsidRPr="005F21FF" w:rsidTr="00C2268D">
        <w:trPr>
          <w:cantSplit/>
          <w:trHeight w:val="255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240" w:line="480" w:lineRule="auto"/>
              <w:jc w:val="center"/>
              <w:rPr>
                <w:color w:val="000000"/>
                <w:sz w:val="18"/>
                <w:szCs w:val="20"/>
              </w:rPr>
            </w:pPr>
            <w:proofErr w:type="spellStart"/>
            <w:r w:rsidRPr="005F21FF">
              <w:rPr>
                <w:color w:val="000000"/>
                <w:sz w:val="18"/>
                <w:szCs w:val="20"/>
              </w:rPr>
              <w:t>Pol</w:t>
            </w:r>
            <w:proofErr w:type="spellEnd"/>
            <w:r w:rsidRPr="005F21FF">
              <w:rPr>
                <w:color w:val="000000"/>
                <w:sz w:val="18"/>
                <w:szCs w:val="20"/>
              </w:rPr>
              <w:t>. č.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240" w:line="255" w:lineRule="atLeast"/>
              <w:jc w:val="center"/>
              <w:rPr>
                <w:b/>
                <w:color w:val="000000"/>
                <w:sz w:val="18"/>
                <w:szCs w:val="20"/>
              </w:rPr>
            </w:pPr>
            <w:r w:rsidRPr="005F21FF">
              <w:rPr>
                <w:b/>
                <w:color w:val="000000"/>
                <w:sz w:val="18"/>
                <w:szCs w:val="20"/>
              </w:rPr>
              <w:t>Specifikace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240" w:line="255" w:lineRule="atLeast"/>
              <w:jc w:val="center"/>
              <w:rPr>
                <w:b/>
                <w:color w:val="000000"/>
                <w:sz w:val="18"/>
                <w:szCs w:val="20"/>
              </w:rPr>
            </w:pPr>
            <w:r w:rsidRPr="005F21FF">
              <w:rPr>
                <w:b/>
                <w:color w:val="000000"/>
                <w:sz w:val="18"/>
                <w:szCs w:val="20"/>
              </w:rPr>
              <w:t>Jednotka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240" w:line="255" w:lineRule="atLeast"/>
              <w:jc w:val="center"/>
              <w:rPr>
                <w:color w:val="000000"/>
                <w:sz w:val="18"/>
                <w:szCs w:val="20"/>
              </w:rPr>
            </w:pPr>
            <w:r w:rsidRPr="005F21FF">
              <w:rPr>
                <w:color w:val="000000"/>
                <w:sz w:val="18"/>
                <w:szCs w:val="20"/>
              </w:rPr>
              <w:t>Orientační množství za 1 rok</w:t>
            </w:r>
          </w:p>
        </w:tc>
        <w:tc>
          <w:tcPr>
            <w:tcW w:w="290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240" w:line="255" w:lineRule="atLeast"/>
              <w:jc w:val="center"/>
              <w:rPr>
                <w:b/>
                <w:color w:val="000000"/>
                <w:sz w:val="18"/>
                <w:szCs w:val="20"/>
              </w:rPr>
            </w:pPr>
            <w:r w:rsidRPr="005F21FF">
              <w:rPr>
                <w:b/>
                <w:color w:val="000000"/>
                <w:sz w:val="18"/>
                <w:szCs w:val="20"/>
              </w:rPr>
              <w:t xml:space="preserve">Nabídková cena v Kč bez DPH </w:t>
            </w:r>
          </w:p>
        </w:tc>
      </w:tr>
      <w:tr w:rsidR="005F21FF" w:rsidRPr="005F21FF" w:rsidTr="00C2268D">
        <w:trPr>
          <w:cantSplit/>
          <w:trHeight w:val="676"/>
        </w:trPr>
        <w:tc>
          <w:tcPr>
            <w:tcW w:w="63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  <w:r w:rsidRPr="005F21FF">
              <w:rPr>
                <w:color w:val="000000"/>
                <w:sz w:val="18"/>
                <w:szCs w:val="20"/>
              </w:rPr>
              <w:t>za jednotku</w:t>
            </w:r>
          </w:p>
        </w:tc>
        <w:tc>
          <w:tcPr>
            <w:tcW w:w="1488" w:type="dxa"/>
            <w:tcBorders>
              <w:left w:val="nil"/>
              <w:bottom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jc w:val="center"/>
              <w:rPr>
                <w:color w:val="000000"/>
                <w:sz w:val="18"/>
                <w:szCs w:val="20"/>
              </w:rPr>
            </w:pPr>
            <w:r w:rsidRPr="005F21FF">
              <w:rPr>
                <w:color w:val="000000"/>
                <w:sz w:val="18"/>
                <w:szCs w:val="20"/>
              </w:rPr>
              <w:t>za orientační množství za 1 rok</w:t>
            </w:r>
          </w:p>
        </w:tc>
      </w:tr>
      <w:tr w:rsidR="005F21FF" w:rsidRPr="005F21FF" w:rsidTr="00C2268D">
        <w:trPr>
          <w:cantSplit/>
          <w:trHeight w:val="36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120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  <w:r w:rsidRPr="005F21FF">
              <w:rPr>
                <w:rFonts w:ascii="Arial" w:hAnsi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Stálá služba hlavní vrátnice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Hodina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 xml:space="preserve">8760    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84,50</w:t>
            </w:r>
          </w:p>
        </w:tc>
        <w:tc>
          <w:tcPr>
            <w:tcW w:w="148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740 220</w:t>
            </w:r>
          </w:p>
        </w:tc>
      </w:tr>
      <w:tr w:rsidR="005F21FF" w:rsidRPr="005F21FF" w:rsidTr="00C2268D">
        <w:trPr>
          <w:cantSplit/>
          <w:trHeight w:val="36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120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  <w:r w:rsidRPr="005F21FF">
              <w:rPr>
                <w:rFonts w:ascii="Arial" w:hAnsi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Pochůzková činnost z hlavní vrátnice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 xml:space="preserve">Hodina 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7724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84,50</w:t>
            </w:r>
          </w:p>
        </w:tc>
        <w:tc>
          <w:tcPr>
            <w:tcW w:w="148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652 678</w:t>
            </w:r>
          </w:p>
        </w:tc>
      </w:tr>
      <w:tr w:rsidR="005F21FF" w:rsidRPr="005F21FF" w:rsidTr="00C2268D">
        <w:trPr>
          <w:cantSplit/>
          <w:trHeight w:val="36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120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  <w:r w:rsidRPr="005F21FF">
              <w:rPr>
                <w:rFonts w:ascii="Arial" w:hAnsi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Stálá služba vrátnice u chirurgie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 xml:space="preserve">Hodina 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8760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84,50</w:t>
            </w:r>
          </w:p>
        </w:tc>
        <w:tc>
          <w:tcPr>
            <w:tcW w:w="148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740 220</w:t>
            </w:r>
          </w:p>
        </w:tc>
      </w:tr>
      <w:tr w:rsidR="005F21FF" w:rsidRPr="005F21FF" w:rsidTr="00C2268D">
        <w:trPr>
          <w:cantSplit/>
          <w:trHeight w:val="36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120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  <w:r w:rsidRPr="005F21FF">
              <w:rPr>
                <w:rFonts w:ascii="Arial" w:hAnsi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Pochůzková činnost z vrátnice u chirurgie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 xml:space="preserve">Hodina 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4380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84,50</w:t>
            </w:r>
          </w:p>
        </w:tc>
        <w:tc>
          <w:tcPr>
            <w:tcW w:w="148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370 110</w:t>
            </w:r>
          </w:p>
        </w:tc>
      </w:tr>
      <w:tr w:rsidR="005F21FF" w:rsidRPr="005F21FF" w:rsidTr="00C2268D">
        <w:trPr>
          <w:cantSplit/>
          <w:trHeight w:val="36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120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  <w:r w:rsidRPr="005F21FF">
              <w:rPr>
                <w:rFonts w:ascii="Arial" w:hAnsi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Zásahová jednotka</w:t>
            </w:r>
          </w:p>
        </w:tc>
        <w:tc>
          <w:tcPr>
            <w:tcW w:w="141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1 výjezd</w:t>
            </w: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5F21FF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488" w:type="dxa"/>
            <w:tcBorders>
              <w:left w:val="nil"/>
              <w:right w:val="single" w:sz="12" w:space="0" w:color="auto"/>
            </w:tcBorders>
          </w:tcPr>
          <w:p w:rsidR="005F21FF" w:rsidRPr="005F21FF" w:rsidRDefault="005F21FF" w:rsidP="005F21FF">
            <w:pPr>
              <w:spacing w:before="60"/>
              <w:rPr>
                <w:rFonts w:ascii="Arial" w:hAnsi="Arial"/>
                <w:color w:val="000000"/>
                <w:sz w:val="18"/>
                <w:szCs w:val="20"/>
              </w:rPr>
            </w:pPr>
            <w:r w:rsidRPr="005F21FF">
              <w:rPr>
                <w:rFonts w:ascii="Arial" w:hAnsi="Arial"/>
                <w:color w:val="000000"/>
                <w:sz w:val="18"/>
                <w:szCs w:val="20"/>
              </w:rPr>
              <w:t>XXXXXXXXX</w:t>
            </w:r>
          </w:p>
        </w:tc>
      </w:tr>
      <w:tr w:rsidR="005F21FF" w:rsidRPr="005F21FF" w:rsidTr="00C2268D">
        <w:trPr>
          <w:cantSplit/>
          <w:trHeight w:val="51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line="280" w:lineRule="exact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 w:val="22"/>
                <w:szCs w:val="20"/>
              </w:rPr>
              <w:t>CELKOVÁ CENA ZA ROK (položka 1-5) bez DPH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Cs w:val="20"/>
              </w:rPr>
              <w:t>2 503 236</w:t>
            </w:r>
          </w:p>
        </w:tc>
      </w:tr>
      <w:tr w:rsidR="005F21FF" w:rsidRPr="005F21FF" w:rsidTr="00C2268D">
        <w:trPr>
          <w:cantSplit/>
          <w:trHeight w:val="51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line="280" w:lineRule="exact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DPH 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Cs w:val="20"/>
              </w:rPr>
              <w:t xml:space="preserve">   525 679,5</w:t>
            </w:r>
          </w:p>
        </w:tc>
      </w:tr>
      <w:tr w:rsidR="005F21FF" w:rsidRPr="005F21FF" w:rsidTr="00C2268D">
        <w:trPr>
          <w:cantSplit/>
          <w:trHeight w:val="51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line="280" w:lineRule="exact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 w:val="22"/>
                <w:szCs w:val="20"/>
              </w:rPr>
              <w:t>CELKEM cena včetně DPH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Cs w:val="20"/>
              </w:rPr>
              <w:t>3 028 915,5</w:t>
            </w:r>
          </w:p>
        </w:tc>
      </w:tr>
      <w:tr w:rsidR="005F21FF" w:rsidRPr="005F21FF" w:rsidTr="00C2268D">
        <w:trPr>
          <w:cantSplit/>
          <w:trHeight w:val="51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line="280" w:lineRule="exact"/>
              <w:jc w:val="center"/>
              <w:rPr>
                <w:rFonts w:ascii="Arial" w:hAnsi="Arial"/>
                <w:color w:val="000000"/>
                <w:sz w:val="16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 w:val="22"/>
                <w:szCs w:val="20"/>
              </w:rPr>
              <w:t>CELKEM cena za 2 roky bez DPH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21FF" w:rsidRPr="005F21FF" w:rsidRDefault="005F21FF" w:rsidP="005F21FF">
            <w:pPr>
              <w:spacing w:before="56" w:line="255" w:lineRule="atLeast"/>
              <w:rPr>
                <w:rFonts w:ascii="Arial" w:hAnsi="Arial"/>
                <w:b/>
                <w:color w:val="000000"/>
                <w:szCs w:val="20"/>
              </w:rPr>
            </w:pPr>
            <w:r w:rsidRPr="005F21FF">
              <w:rPr>
                <w:rFonts w:ascii="Arial" w:hAnsi="Arial"/>
                <w:b/>
                <w:color w:val="000000"/>
                <w:szCs w:val="20"/>
              </w:rPr>
              <w:t>5 006 472</w:t>
            </w:r>
          </w:p>
        </w:tc>
      </w:tr>
    </w:tbl>
    <w:p w:rsidR="005F21FF" w:rsidRPr="005F21FF" w:rsidRDefault="005F21FF" w:rsidP="005F21FF">
      <w:pPr>
        <w:jc w:val="both"/>
        <w:rPr>
          <w:szCs w:val="20"/>
        </w:rPr>
      </w:pPr>
    </w:p>
    <w:p w:rsidR="00F125CE" w:rsidRDefault="00F125CE" w:rsidP="008F2682">
      <w:pPr>
        <w:rPr>
          <w:rFonts w:ascii="Palatino Linotype" w:hAnsi="Palatino Linotype" w:cs="Arial"/>
          <w:b/>
          <w:i/>
          <w:sz w:val="20"/>
          <w:szCs w:val="20"/>
        </w:rPr>
      </w:pPr>
    </w:p>
    <w:p w:rsidR="00402EAF" w:rsidRDefault="00C5243C" w:rsidP="00402EAF">
      <w:pPr>
        <w:ind w:left="426" w:hanging="426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402EAF" w:rsidRPr="008F2682">
        <w:rPr>
          <w:rFonts w:ascii="Palatino Linotype" w:hAnsi="Palatino Linotype" w:cs="Arial"/>
          <w:b/>
          <w:sz w:val="20"/>
          <w:szCs w:val="20"/>
        </w:rPr>
        <w:t>.</w:t>
      </w:r>
      <w:r w:rsidR="00402EAF">
        <w:rPr>
          <w:rFonts w:ascii="Palatino Linotype" w:hAnsi="Palatino Linotype" w:cs="Arial"/>
          <w:b/>
          <w:sz w:val="20"/>
          <w:szCs w:val="20"/>
        </w:rPr>
        <w:t>2.</w:t>
      </w:r>
      <w:r w:rsidR="00402EAF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sz w:val="20"/>
          <w:szCs w:val="20"/>
        </w:rPr>
        <w:t xml:space="preserve">Z celkové ceny podle odst. </w:t>
      </w:r>
      <w:proofErr w:type="gramStart"/>
      <w:r w:rsidR="00402EAF">
        <w:rPr>
          <w:rFonts w:ascii="Palatino Linotype" w:hAnsi="Palatino Linotype" w:cs="Arial"/>
          <w:sz w:val="20"/>
          <w:szCs w:val="20"/>
        </w:rPr>
        <w:t>3.1. této</w:t>
      </w:r>
      <w:proofErr w:type="gramEnd"/>
      <w:r w:rsidR="00402EAF">
        <w:rPr>
          <w:rFonts w:ascii="Palatino Linotype" w:hAnsi="Palatino Linotype" w:cs="Arial"/>
          <w:sz w:val="20"/>
          <w:szCs w:val="20"/>
        </w:rPr>
        <w:t xml:space="preserve"> smlouvy je stanovena měsíční cena jako 1/</w:t>
      </w:r>
      <w:r w:rsidR="005C3933">
        <w:rPr>
          <w:rFonts w:ascii="Palatino Linotype" w:hAnsi="Palatino Linotype" w:cs="Arial"/>
          <w:sz w:val="20"/>
          <w:szCs w:val="20"/>
        </w:rPr>
        <w:t>12</w:t>
      </w:r>
      <w:r w:rsidR="00402EAF">
        <w:rPr>
          <w:rFonts w:ascii="Palatino Linotype" w:hAnsi="Palatino Linotype" w:cs="Arial"/>
          <w:sz w:val="20"/>
          <w:szCs w:val="20"/>
        </w:rPr>
        <w:t xml:space="preserve"> celkové ceny:</w:t>
      </w:r>
    </w:p>
    <w:p w:rsidR="00250330" w:rsidRDefault="00402EAF" w:rsidP="00402EAF">
      <w:pPr>
        <w:ind w:left="426" w:hanging="426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</w:p>
    <w:p w:rsidR="00402EAF" w:rsidRDefault="00402EAF" w:rsidP="00250330">
      <w:pPr>
        <w:ind w:left="426" w:firstLine="282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měsíční cena bez DPH</w:t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D8651D">
        <w:rPr>
          <w:rFonts w:ascii="Palatino Linotype" w:hAnsi="Palatino Linotype" w:cs="Arial"/>
          <w:b/>
          <w:sz w:val="20"/>
          <w:szCs w:val="20"/>
        </w:rPr>
        <w:t xml:space="preserve">    </w:t>
      </w:r>
      <w:r w:rsidR="005F7137">
        <w:rPr>
          <w:rFonts w:ascii="Palatino Linotype" w:hAnsi="Palatino Linotype" w:cs="Arial"/>
          <w:b/>
          <w:sz w:val="20"/>
          <w:szCs w:val="20"/>
        </w:rPr>
        <w:t xml:space="preserve">     </w:t>
      </w:r>
      <w:r w:rsidR="00D8651D">
        <w:rPr>
          <w:rFonts w:ascii="Palatino Linotype" w:hAnsi="Palatino Linotype" w:cs="Arial"/>
          <w:b/>
          <w:sz w:val="20"/>
          <w:szCs w:val="20"/>
        </w:rPr>
        <w:t xml:space="preserve"> 2</w:t>
      </w:r>
      <w:r w:rsidR="005F7137">
        <w:rPr>
          <w:rFonts w:ascii="Palatino Linotype" w:hAnsi="Palatino Linotype" w:cs="Arial"/>
          <w:b/>
          <w:sz w:val="20"/>
          <w:szCs w:val="20"/>
        </w:rPr>
        <w:t>08</w:t>
      </w:r>
      <w:r w:rsidR="00086CF9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F7137">
        <w:rPr>
          <w:rFonts w:ascii="Palatino Linotype" w:hAnsi="Palatino Linotype" w:cs="Arial"/>
          <w:b/>
          <w:sz w:val="20"/>
          <w:szCs w:val="20"/>
        </w:rPr>
        <w:t>603</w:t>
      </w:r>
      <w:r w:rsidR="00E40820">
        <w:rPr>
          <w:rFonts w:ascii="Palatino Linotype" w:hAnsi="Palatino Linotype" w:cs="Arial"/>
          <w:b/>
          <w:sz w:val="20"/>
          <w:szCs w:val="20"/>
        </w:rPr>
        <w:t>,-</w:t>
      </w:r>
      <w:r>
        <w:rPr>
          <w:rFonts w:ascii="Palatino Linotype" w:hAnsi="Palatino Linotype" w:cs="Arial"/>
          <w:sz w:val="20"/>
          <w:szCs w:val="20"/>
        </w:rPr>
        <w:t xml:space="preserve"> Kč</w:t>
      </w:r>
    </w:p>
    <w:p w:rsidR="00402EAF" w:rsidRDefault="005F7137" w:rsidP="00402EAF">
      <w:pPr>
        <w:ind w:left="426" w:hanging="426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  <w:t>DPH sazba 21</w:t>
      </w:r>
      <w:r w:rsidR="00402EAF">
        <w:rPr>
          <w:rFonts w:ascii="Palatino Linotype" w:hAnsi="Palatino Linotype" w:cs="Arial"/>
          <w:b/>
          <w:sz w:val="20"/>
          <w:szCs w:val="20"/>
        </w:rPr>
        <w:t>%</w:t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b/>
          <w:sz w:val="20"/>
          <w:szCs w:val="20"/>
        </w:rPr>
        <w:tab/>
      </w:r>
      <w:r w:rsidR="00D80D5C">
        <w:rPr>
          <w:rFonts w:ascii="Palatino Linotype" w:hAnsi="Palatino Linotype" w:cs="Arial"/>
          <w:b/>
          <w:sz w:val="20"/>
          <w:szCs w:val="20"/>
        </w:rPr>
        <w:t xml:space="preserve">  </w:t>
      </w:r>
      <w:r w:rsidR="00D8651D">
        <w:rPr>
          <w:rFonts w:ascii="Palatino Linotype" w:hAnsi="Palatino Linotype" w:cs="Arial"/>
          <w:b/>
          <w:sz w:val="20"/>
          <w:szCs w:val="20"/>
        </w:rPr>
        <w:t xml:space="preserve">     4</w:t>
      </w:r>
      <w:r w:rsidR="00086CF9">
        <w:rPr>
          <w:rFonts w:ascii="Palatino Linotype" w:hAnsi="Palatino Linotype" w:cs="Arial"/>
          <w:b/>
          <w:sz w:val="20"/>
          <w:szCs w:val="20"/>
        </w:rPr>
        <w:t>3</w:t>
      </w:r>
      <w:r>
        <w:rPr>
          <w:rFonts w:ascii="Palatino Linotype" w:hAnsi="Palatino Linotype" w:cs="Arial"/>
          <w:b/>
          <w:sz w:val="20"/>
          <w:szCs w:val="20"/>
        </w:rPr>
        <w:t> 806,60</w:t>
      </w:r>
      <w:r w:rsidR="00E40820">
        <w:rPr>
          <w:rFonts w:ascii="Palatino Linotype" w:hAnsi="Palatino Linotype" w:cs="Arial"/>
          <w:b/>
          <w:sz w:val="20"/>
          <w:szCs w:val="20"/>
        </w:rPr>
        <w:t>,-</w:t>
      </w:r>
      <w:r w:rsidR="00402EAF">
        <w:rPr>
          <w:rFonts w:ascii="Palatino Linotype" w:hAnsi="Palatino Linotype" w:cs="Arial"/>
          <w:sz w:val="20"/>
          <w:szCs w:val="20"/>
        </w:rPr>
        <w:t xml:space="preserve"> Kč</w:t>
      </w:r>
    </w:p>
    <w:p w:rsidR="00402EAF" w:rsidRDefault="00402EAF" w:rsidP="00402EAF">
      <w:pPr>
        <w:ind w:left="426" w:hanging="426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  <w:t>měsíční cena vč</w:t>
      </w:r>
      <w:r w:rsidR="00250330"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 xml:space="preserve"> DPH</w:t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D8651D">
        <w:rPr>
          <w:rFonts w:ascii="Palatino Linotype" w:hAnsi="Palatino Linotype" w:cs="Arial"/>
          <w:b/>
          <w:sz w:val="20"/>
          <w:szCs w:val="20"/>
        </w:rPr>
        <w:t xml:space="preserve">     </w:t>
      </w:r>
      <w:r w:rsidR="00D80D5C">
        <w:rPr>
          <w:rFonts w:ascii="Palatino Linotype" w:hAnsi="Palatino Linotype" w:cs="Arial"/>
          <w:b/>
          <w:sz w:val="20"/>
          <w:szCs w:val="20"/>
        </w:rPr>
        <w:t>2</w:t>
      </w:r>
      <w:r w:rsidR="005F7137">
        <w:rPr>
          <w:rFonts w:ascii="Palatino Linotype" w:hAnsi="Palatino Linotype" w:cs="Arial"/>
          <w:b/>
          <w:sz w:val="20"/>
          <w:szCs w:val="20"/>
        </w:rPr>
        <w:t>52 409,60</w:t>
      </w:r>
      <w:r w:rsidR="00E40820">
        <w:rPr>
          <w:rFonts w:ascii="Palatino Linotype" w:hAnsi="Palatino Linotype" w:cs="Arial"/>
          <w:b/>
          <w:sz w:val="20"/>
          <w:szCs w:val="20"/>
        </w:rPr>
        <w:t>,-</w:t>
      </w:r>
      <w:r>
        <w:rPr>
          <w:rFonts w:ascii="Palatino Linotype" w:hAnsi="Palatino Linotype" w:cs="Arial"/>
          <w:sz w:val="20"/>
          <w:szCs w:val="20"/>
        </w:rPr>
        <w:t xml:space="preserve"> Kč</w:t>
      </w:r>
    </w:p>
    <w:p w:rsidR="00402EAF" w:rsidRPr="00402EAF" w:rsidRDefault="00402EAF" w:rsidP="008F2682">
      <w:pPr>
        <w:rPr>
          <w:rFonts w:ascii="Palatino Linotype" w:hAnsi="Palatino Linotype" w:cs="Arial"/>
          <w:b/>
          <w:i/>
          <w:sz w:val="20"/>
          <w:szCs w:val="20"/>
        </w:rPr>
      </w:pPr>
    </w:p>
    <w:p w:rsidR="008F2682" w:rsidRPr="008F2682" w:rsidRDefault="00C5243C" w:rsidP="00FE77B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4</w:t>
      </w:r>
      <w:r w:rsidR="00402EAF" w:rsidRPr="00402EAF">
        <w:rPr>
          <w:rFonts w:ascii="Palatino Linotype" w:hAnsi="Palatino Linotype" w:cs="Arial"/>
          <w:b/>
          <w:sz w:val="20"/>
          <w:szCs w:val="20"/>
        </w:rPr>
        <w:t>.3</w:t>
      </w:r>
      <w:proofErr w:type="gramEnd"/>
      <w:r w:rsidR="00402EAF" w:rsidRPr="00402EAF">
        <w:rPr>
          <w:rFonts w:ascii="Palatino Linotype" w:hAnsi="Palatino Linotype" w:cs="Arial"/>
          <w:b/>
          <w:sz w:val="20"/>
          <w:szCs w:val="20"/>
        </w:rPr>
        <w:t>.</w:t>
      </w:r>
      <w:r w:rsidR="00402EAF" w:rsidRPr="00402EAF">
        <w:rPr>
          <w:rFonts w:ascii="Palatino Linotype" w:hAnsi="Palatino Linotype" w:cs="Arial"/>
          <w:b/>
          <w:sz w:val="20"/>
          <w:szCs w:val="20"/>
        </w:rPr>
        <w:tab/>
      </w:r>
      <w:r w:rsidR="00402EAF">
        <w:rPr>
          <w:rFonts w:ascii="Palatino Linotype" w:hAnsi="Palatino Linotype" w:cs="Arial"/>
          <w:sz w:val="20"/>
          <w:szCs w:val="20"/>
        </w:rPr>
        <w:t>C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eny </w:t>
      </w:r>
      <w:r w:rsidR="00402EAF">
        <w:rPr>
          <w:rFonts w:ascii="Palatino Linotype" w:hAnsi="Palatino Linotype" w:cs="Arial"/>
          <w:sz w:val="20"/>
          <w:szCs w:val="20"/>
        </w:rPr>
        <w:t xml:space="preserve">uvedené v odst. </w:t>
      </w:r>
      <w:r>
        <w:rPr>
          <w:rFonts w:ascii="Palatino Linotype" w:hAnsi="Palatino Linotype" w:cs="Arial"/>
          <w:sz w:val="20"/>
          <w:szCs w:val="20"/>
        </w:rPr>
        <w:t>4</w:t>
      </w:r>
      <w:r w:rsidR="00402EAF">
        <w:rPr>
          <w:rFonts w:ascii="Palatino Linotype" w:hAnsi="Palatino Linotype" w:cs="Arial"/>
          <w:sz w:val="20"/>
          <w:szCs w:val="20"/>
        </w:rPr>
        <w:t xml:space="preserve">.1. a </w:t>
      </w:r>
      <w:r>
        <w:rPr>
          <w:rFonts w:ascii="Palatino Linotype" w:hAnsi="Palatino Linotype" w:cs="Arial"/>
          <w:sz w:val="20"/>
          <w:szCs w:val="20"/>
        </w:rPr>
        <w:t>4</w:t>
      </w:r>
      <w:r w:rsidR="00402EAF">
        <w:rPr>
          <w:rFonts w:ascii="Palatino Linotype" w:hAnsi="Palatino Linotype" w:cs="Arial"/>
          <w:sz w:val="20"/>
          <w:szCs w:val="20"/>
        </w:rPr>
        <w:t xml:space="preserve">.2. této smlouvy jsou </w:t>
      </w:r>
      <w:r w:rsidR="00FE77BC">
        <w:rPr>
          <w:rFonts w:ascii="Palatino Linotype" w:hAnsi="Palatino Linotype" w:cs="Arial"/>
          <w:sz w:val="20"/>
          <w:szCs w:val="20"/>
        </w:rPr>
        <w:t xml:space="preserve">stanoveny jako </w:t>
      </w:r>
      <w:r w:rsidR="00402EAF">
        <w:rPr>
          <w:rFonts w:ascii="Palatino Linotype" w:hAnsi="Palatino Linotype" w:cs="Arial"/>
          <w:sz w:val="20"/>
          <w:szCs w:val="20"/>
        </w:rPr>
        <w:t>pevné</w:t>
      </w:r>
      <w:r w:rsidR="00FE77BC">
        <w:rPr>
          <w:rFonts w:ascii="Palatino Linotype" w:hAnsi="Palatino Linotype" w:cs="Arial"/>
          <w:sz w:val="20"/>
          <w:szCs w:val="20"/>
        </w:rPr>
        <w:t>,</w:t>
      </w:r>
      <w:r w:rsidR="00402EAF">
        <w:rPr>
          <w:rFonts w:ascii="Palatino Linotype" w:hAnsi="Palatino Linotype" w:cs="Arial"/>
          <w:sz w:val="20"/>
          <w:szCs w:val="20"/>
        </w:rPr>
        <w:t xml:space="preserve"> </w:t>
      </w:r>
      <w:r w:rsidR="00FE77BC" w:rsidRPr="008F2682">
        <w:rPr>
          <w:rFonts w:ascii="Palatino Linotype" w:hAnsi="Palatino Linotype" w:cs="Arial"/>
          <w:sz w:val="20"/>
          <w:szCs w:val="20"/>
        </w:rPr>
        <w:t>které nelze po dobu plat</w:t>
      </w:r>
      <w:r w:rsidR="00FE77BC">
        <w:rPr>
          <w:rFonts w:ascii="Palatino Linotype" w:hAnsi="Palatino Linotype" w:cs="Arial"/>
          <w:sz w:val="20"/>
          <w:szCs w:val="20"/>
        </w:rPr>
        <w:t xml:space="preserve">nosti a účinnosti smlouvy měnit a </w:t>
      </w:r>
      <w:r w:rsidR="008F2682" w:rsidRPr="008F2682">
        <w:rPr>
          <w:rFonts w:ascii="Palatino Linotype" w:hAnsi="Palatino Linotype" w:cs="Arial"/>
          <w:sz w:val="20"/>
          <w:szCs w:val="20"/>
        </w:rPr>
        <w:t>zahrnují veškeré náklady poskytovatele spojené se zajištěním předmětu smlouvy.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FE77BC" w:rsidRDefault="00C5243C" w:rsidP="00FE77BC">
      <w:pPr>
        <w:ind w:left="426" w:hanging="426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.3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 w:rsidR="00FE77BC">
        <w:rPr>
          <w:rFonts w:ascii="Palatino Linotype" w:hAnsi="Palatino Linotype" w:cs="Arial"/>
          <w:sz w:val="20"/>
          <w:szCs w:val="20"/>
        </w:rPr>
        <w:tab/>
        <w:t>Účtovaná měsíční cena může být změněna pouze v následujících případech:</w:t>
      </w:r>
    </w:p>
    <w:p w:rsidR="00FE77BC" w:rsidRDefault="00C5243C" w:rsidP="00FE77BC">
      <w:pPr>
        <w:ind w:left="1134" w:hanging="708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FE77BC">
        <w:rPr>
          <w:rFonts w:ascii="Palatino Linotype" w:hAnsi="Palatino Linotype" w:cs="Arial"/>
          <w:b/>
          <w:sz w:val="20"/>
          <w:szCs w:val="20"/>
        </w:rPr>
        <w:t>.3.1.</w:t>
      </w:r>
      <w:r w:rsidR="00FE77BC">
        <w:rPr>
          <w:rFonts w:ascii="Palatino Linotype" w:hAnsi="Palatino Linotype" w:cs="Arial"/>
          <w:b/>
          <w:sz w:val="20"/>
          <w:szCs w:val="20"/>
        </w:rPr>
        <w:tab/>
      </w:r>
      <w:r w:rsidR="00FE77BC" w:rsidRPr="00FE77BC">
        <w:rPr>
          <w:rFonts w:ascii="Palatino Linotype" w:hAnsi="Palatino Linotype" w:cs="Arial"/>
          <w:sz w:val="20"/>
          <w:szCs w:val="20"/>
        </w:rPr>
        <w:t xml:space="preserve">Pokud </w:t>
      </w:r>
      <w:r w:rsidR="00FE77BC">
        <w:rPr>
          <w:rFonts w:ascii="Palatino Linotype" w:hAnsi="Palatino Linotype" w:cs="Arial"/>
          <w:sz w:val="20"/>
          <w:szCs w:val="20"/>
        </w:rPr>
        <w:t xml:space="preserve">v průběhu kalendářního měsíce Objednatel zvýší časový rozsah požadovaných služeb nad rámec sjednaného počtu hodin. V takovém případě bude navýšení ceny za zvýšený rozsah hodin účtováno pevnou hodinovou sazbou podle odst. </w:t>
      </w:r>
      <w:proofErr w:type="gramStart"/>
      <w:r>
        <w:rPr>
          <w:rFonts w:ascii="Palatino Linotype" w:hAnsi="Palatino Linotype" w:cs="Arial"/>
          <w:sz w:val="20"/>
          <w:szCs w:val="20"/>
        </w:rPr>
        <w:t>4</w:t>
      </w:r>
      <w:r w:rsidR="00FE77BC">
        <w:rPr>
          <w:rFonts w:ascii="Palatino Linotype" w:hAnsi="Palatino Linotype" w:cs="Arial"/>
          <w:sz w:val="20"/>
          <w:szCs w:val="20"/>
        </w:rPr>
        <w:t>.1. této</w:t>
      </w:r>
      <w:proofErr w:type="gramEnd"/>
      <w:r w:rsidR="00FE77BC">
        <w:rPr>
          <w:rFonts w:ascii="Palatino Linotype" w:hAnsi="Palatino Linotype" w:cs="Arial"/>
          <w:sz w:val="20"/>
          <w:szCs w:val="20"/>
        </w:rPr>
        <w:t xml:space="preserve"> smlouvy násobenou počtem hodin nad sjednaný rámec.</w:t>
      </w:r>
    </w:p>
    <w:p w:rsidR="00FE77BC" w:rsidRDefault="00C5243C" w:rsidP="00FE77BC">
      <w:pPr>
        <w:ind w:left="1134" w:hanging="708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FE77BC">
        <w:rPr>
          <w:rFonts w:ascii="Palatino Linotype" w:hAnsi="Palatino Linotype" w:cs="Arial"/>
          <w:b/>
          <w:sz w:val="20"/>
          <w:szCs w:val="20"/>
        </w:rPr>
        <w:t>.</w:t>
      </w:r>
      <w:r w:rsidR="00FE77BC" w:rsidRPr="00FE77BC">
        <w:rPr>
          <w:rFonts w:ascii="Palatino Linotype" w:hAnsi="Palatino Linotype" w:cs="Arial"/>
          <w:b/>
          <w:sz w:val="20"/>
          <w:szCs w:val="20"/>
        </w:rPr>
        <w:t>3.2.</w:t>
      </w:r>
      <w:r w:rsidR="00FE77BC">
        <w:rPr>
          <w:rFonts w:ascii="Palatino Linotype" w:hAnsi="Palatino Linotype" w:cs="Arial"/>
          <w:sz w:val="20"/>
          <w:szCs w:val="20"/>
        </w:rPr>
        <w:tab/>
        <w:t xml:space="preserve">Pokud v průběhu kalendářního měsíce Objednatel sníží časový požadovaných služeb pod rámec sjednaného počtu hodin. V takovém případě bude účtována pouze cena za </w:t>
      </w:r>
      <w:r w:rsidR="00FE77BC">
        <w:rPr>
          <w:rFonts w:ascii="Palatino Linotype" w:hAnsi="Palatino Linotype" w:cs="Arial"/>
          <w:sz w:val="20"/>
          <w:szCs w:val="20"/>
        </w:rPr>
        <w:lastRenderedPageBreak/>
        <w:t xml:space="preserve">skutečně odpracovaný počet hodin násobený pevnou hodinovou sazbou podle odst. </w:t>
      </w:r>
      <w:proofErr w:type="gramStart"/>
      <w:r>
        <w:rPr>
          <w:rFonts w:ascii="Palatino Linotype" w:hAnsi="Palatino Linotype" w:cs="Arial"/>
          <w:sz w:val="20"/>
          <w:szCs w:val="20"/>
        </w:rPr>
        <w:t>4</w:t>
      </w:r>
      <w:r w:rsidR="00FE77BC">
        <w:rPr>
          <w:rFonts w:ascii="Palatino Linotype" w:hAnsi="Palatino Linotype" w:cs="Arial"/>
          <w:sz w:val="20"/>
          <w:szCs w:val="20"/>
        </w:rPr>
        <w:t>.1. této</w:t>
      </w:r>
      <w:proofErr w:type="gramEnd"/>
      <w:r w:rsidR="00FE77BC">
        <w:rPr>
          <w:rFonts w:ascii="Palatino Linotype" w:hAnsi="Palatino Linotype" w:cs="Arial"/>
          <w:sz w:val="20"/>
          <w:szCs w:val="20"/>
        </w:rPr>
        <w:t xml:space="preserve"> smlouvy.  </w:t>
      </w:r>
    </w:p>
    <w:p w:rsidR="008F2682" w:rsidRDefault="00C5243C" w:rsidP="00FE77BC">
      <w:pPr>
        <w:ind w:left="1134" w:hanging="708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</w:t>
      </w:r>
      <w:r w:rsidR="00FE77BC" w:rsidRPr="00C5243C">
        <w:rPr>
          <w:rFonts w:ascii="Palatino Linotype" w:hAnsi="Palatino Linotype" w:cs="Arial"/>
          <w:b/>
          <w:sz w:val="20"/>
          <w:szCs w:val="20"/>
        </w:rPr>
        <w:t>.3.3.</w:t>
      </w:r>
      <w:r w:rsidR="00FE77BC"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V</w:t>
      </w:r>
      <w:r>
        <w:rPr>
          <w:rFonts w:ascii="Palatino Linotype" w:hAnsi="Palatino Linotype" w:cs="Arial"/>
          <w:sz w:val="20"/>
          <w:szCs w:val="20"/>
        </w:rPr>
        <w:t> </w:t>
      </w:r>
      <w:r w:rsidR="008F2682" w:rsidRPr="008F2682">
        <w:rPr>
          <w:rFonts w:ascii="Palatino Linotype" w:hAnsi="Palatino Linotype" w:cs="Arial"/>
          <w:sz w:val="20"/>
          <w:szCs w:val="20"/>
        </w:rPr>
        <w:t>případě</w:t>
      </w:r>
      <w:r>
        <w:rPr>
          <w:rFonts w:ascii="Palatino Linotype" w:hAnsi="Palatino Linotype" w:cs="Arial"/>
          <w:sz w:val="20"/>
          <w:szCs w:val="20"/>
        </w:rPr>
        <w:t xml:space="preserve"> zákonné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změny sazby DPH bude </w:t>
      </w:r>
      <w:r>
        <w:rPr>
          <w:rFonts w:ascii="Palatino Linotype" w:hAnsi="Palatino Linotype" w:cs="Arial"/>
          <w:sz w:val="20"/>
          <w:szCs w:val="20"/>
        </w:rPr>
        <w:t xml:space="preserve">účtovaná </w:t>
      </w:r>
      <w:r w:rsidR="008F2682" w:rsidRPr="008F2682">
        <w:rPr>
          <w:rFonts w:ascii="Palatino Linotype" w:hAnsi="Palatino Linotype" w:cs="Arial"/>
          <w:sz w:val="20"/>
          <w:szCs w:val="20"/>
        </w:rPr>
        <w:t>cena včetně DPH upravena v souladu se zákonem č. 235/2004 Sb.</w:t>
      </w:r>
    </w:p>
    <w:p w:rsidR="005F7137" w:rsidRPr="008F2682" w:rsidRDefault="005F7137" w:rsidP="00FE77BC">
      <w:pPr>
        <w:ind w:left="1134" w:hanging="708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4.</w:t>
      </w:r>
      <w:r>
        <w:rPr>
          <w:rFonts w:ascii="Palatino Linotype" w:hAnsi="Palatino Linotype" w:cs="Arial"/>
          <w:sz w:val="20"/>
          <w:szCs w:val="20"/>
        </w:rPr>
        <w:t>3.4.</w:t>
      </w:r>
      <w:r>
        <w:rPr>
          <w:rFonts w:ascii="Palatino Linotype" w:hAnsi="Palatino Linotype" w:cs="Arial"/>
          <w:sz w:val="20"/>
          <w:szCs w:val="20"/>
        </w:rPr>
        <w:tab/>
        <w:t xml:space="preserve">V případě přivolání zásahové jednotky poskytovatele odpovědnou osobou určenou objednatelem bude účtován jednotlivý výjezd zásahové hlídky v ceně 1.000,-Kč za dokonaný výjezd 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C5243C">
        <w:rPr>
          <w:rFonts w:ascii="Palatino Linotype" w:hAnsi="Palatino Linotype" w:cs="Arial"/>
          <w:b/>
          <w:sz w:val="20"/>
          <w:szCs w:val="20"/>
        </w:rPr>
        <w:t>5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Platební podmínky </w:t>
      </w:r>
    </w:p>
    <w:p w:rsidR="008F2682" w:rsidRPr="008F2682" w:rsidRDefault="008F2682" w:rsidP="008F2682">
      <w:pPr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Účastníci smlouvy se dohodli, že Poskytovatel je oprávněn požadovat zaplacení dílčích plnění s tím, že za dílčí plnění je považováno plnění poskytnuté Poskytovatelem za každý kalendářní měsíc.</w:t>
      </w:r>
    </w:p>
    <w:p w:rsidR="00C5243C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.2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Cenu služeb je Poskytovatel povinen fakturovat Objednateli vždy do dvaceti dnů po ukončení každého kalendářního měsíce s tím, že faktura – daňový doklad (dále jen „faktura“) musí obsahovat tyto náležitosti:</w:t>
      </w:r>
    </w:p>
    <w:p w:rsidR="008F2682" w:rsidRPr="008F2682" w:rsidRDefault="008F2682" w:rsidP="00C5243C">
      <w:pPr>
        <w:ind w:left="993" w:hanging="426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- v záhlaví faktury musí být uvedeno číslo smlouvy a datum uzavření smlouvy</w:t>
      </w:r>
    </w:p>
    <w:p w:rsidR="008F2682" w:rsidRPr="008F2682" w:rsidRDefault="008F2682" w:rsidP="00C5243C">
      <w:pPr>
        <w:ind w:left="993" w:hanging="426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- stanovené v § </w:t>
      </w:r>
      <w:proofErr w:type="gramStart"/>
      <w:r w:rsidRPr="008F2682">
        <w:rPr>
          <w:rFonts w:ascii="Palatino Linotype" w:hAnsi="Palatino Linotype" w:cs="Arial"/>
          <w:sz w:val="20"/>
          <w:szCs w:val="20"/>
        </w:rPr>
        <w:t>28 z.č.</w:t>
      </w:r>
      <w:proofErr w:type="gramEnd"/>
      <w:r w:rsidRPr="008F2682">
        <w:rPr>
          <w:rFonts w:ascii="Palatino Linotype" w:hAnsi="Palatino Linotype" w:cs="Arial"/>
          <w:sz w:val="20"/>
          <w:szCs w:val="20"/>
        </w:rPr>
        <w:t xml:space="preserve"> 235/2004 Sb. o dani z přidané hodnoty</w:t>
      </w:r>
    </w:p>
    <w:p w:rsidR="00C5243C" w:rsidRDefault="00C5243C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.3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V případě, že faktura nebude obsahovat náležitosti uvedené v odst. </w:t>
      </w:r>
      <w:r>
        <w:rPr>
          <w:rFonts w:ascii="Palatino Linotype" w:hAnsi="Palatino Linotype" w:cs="Arial"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sz w:val="20"/>
          <w:szCs w:val="20"/>
        </w:rPr>
        <w:t>.2 tohoto článku nebo s nimi bude v rozporu, je Objednatel oprávněn fakturu vrátit ve lhůtě splatnosti Poskytovateli k doplnění nebo opravě. Lhůta splatnosti faktury začne běžet znovu dnem, kdy opravená nebo doplněná faktura bude doručena Objednateli.</w:t>
      </w:r>
    </w:p>
    <w:p w:rsidR="00C5243C" w:rsidRDefault="00C5243C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.4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Za den doručení faktury bude považován den, kdy bude faktura předána na podatelnu Objednatele. V případě zaslání faktury poštou, je Poskytovatel povinen zaslat fakturu doporučeně na adresu Poskytovatele a za den doručení bude považován den, kdy bude faktura předána Objednateli.</w:t>
      </w:r>
    </w:p>
    <w:p w:rsidR="00C5243C" w:rsidRDefault="00C5243C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.5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Splatnost faktur je dohodnuta na </w:t>
      </w:r>
      <w:r w:rsidR="002079C5">
        <w:rPr>
          <w:rFonts w:ascii="Palatino Linotype" w:hAnsi="Palatino Linotype" w:cs="Arial"/>
          <w:sz w:val="20"/>
          <w:szCs w:val="20"/>
        </w:rPr>
        <w:t>3</w:t>
      </w:r>
      <w:r>
        <w:rPr>
          <w:rFonts w:ascii="Palatino Linotype" w:hAnsi="Palatino Linotype" w:cs="Arial"/>
          <w:sz w:val="20"/>
          <w:szCs w:val="20"/>
        </w:rPr>
        <w:t>0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kalendářních dnů ode dne doručení faktury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bjednateli. Cenu služeb je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bjednatel povinen zaplatit na účet poskytovatele </w:t>
      </w:r>
      <w:r>
        <w:rPr>
          <w:rFonts w:ascii="Palatino Linotype" w:hAnsi="Palatino Linotype" w:cs="Arial"/>
          <w:sz w:val="20"/>
          <w:szCs w:val="20"/>
        </w:rPr>
        <w:t>uvedený v záhlaví této smlouvy.</w:t>
      </w:r>
    </w:p>
    <w:p w:rsidR="00C5243C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2079C5" w:rsidRPr="007D5FCF" w:rsidRDefault="00C5243C" w:rsidP="002079C5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.6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2079C5" w:rsidRPr="007D5FCF">
        <w:rPr>
          <w:rFonts w:ascii="Palatino Linotype" w:hAnsi="Palatino Linotype" w:cs="Arial"/>
          <w:sz w:val="20"/>
          <w:szCs w:val="20"/>
        </w:rPr>
        <w:t xml:space="preserve">Účastníci smlouvy se dohodli, že </w:t>
      </w:r>
      <w:r w:rsidR="007D5FCF" w:rsidRPr="007D5FCF">
        <w:rPr>
          <w:rFonts w:ascii="Palatino Linotype" w:hAnsi="Palatino Linotype" w:cs="Arial"/>
          <w:sz w:val="20"/>
          <w:szCs w:val="20"/>
        </w:rPr>
        <w:t>z</w:t>
      </w:r>
      <w:r w:rsidR="007D5FCF" w:rsidRPr="007D5FCF">
        <w:rPr>
          <w:rFonts w:ascii="Palatino Linotype" w:hAnsi="Palatino Linotype"/>
          <w:sz w:val="20"/>
          <w:szCs w:val="20"/>
        </w:rPr>
        <w:t xml:space="preserve">a prodlení s úhradou faktury je Poskytovatel oprávněn požadovat po Objednateli úrok z prodlení ve výši stanovené dle občanského zákoníku a nařízení vlády </w:t>
      </w:r>
      <w:r w:rsidR="007D5FCF" w:rsidRPr="007D5FCF">
        <w:rPr>
          <w:rFonts w:ascii="Palatino Linotype" w:hAnsi="Palatino Linotype" w:cs="Arial"/>
          <w:sz w:val="20"/>
          <w:szCs w:val="20"/>
        </w:rPr>
        <w:t>zaplatit úroky z prodlení</w:t>
      </w:r>
      <w:r w:rsidR="002079C5" w:rsidRPr="007D5FCF">
        <w:rPr>
          <w:rFonts w:ascii="Palatino Linotype" w:hAnsi="Palatino Linotype" w:cs="Arial"/>
          <w:sz w:val="20"/>
          <w:szCs w:val="20"/>
        </w:rPr>
        <w:t>.</w:t>
      </w:r>
    </w:p>
    <w:p w:rsidR="00250330" w:rsidRDefault="00250330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.7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Za prodlení s úhradou faktury není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bjednatel povinen hradit kromě smluvního úroku podle odst. </w:t>
      </w:r>
      <w:r>
        <w:rPr>
          <w:rFonts w:ascii="Palatino Linotype" w:hAnsi="Palatino Linotype" w:cs="Arial"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sz w:val="20"/>
          <w:szCs w:val="20"/>
        </w:rPr>
        <w:t>.6 tohoto článku jakoukoliv jinou smluvní pokutu nebo jinou smluvní sankci.</w:t>
      </w:r>
    </w:p>
    <w:p w:rsidR="00C5243C" w:rsidRDefault="00C5243C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.8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Poskytovatel a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bjednatel se dohodli, že při prodlení s úhradou faktur není </w:t>
      </w:r>
      <w:r>
        <w:rPr>
          <w:rFonts w:ascii="Palatino Linotype" w:hAnsi="Palatino Linotype" w:cs="Arial"/>
          <w:sz w:val="20"/>
          <w:szCs w:val="20"/>
        </w:rPr>
        <w:t>P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oskytovatel oprávněn pozastavit poskytování dalších dílčích plnění až do zaplacení a prodlení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>bjednatele se zaplacením faktur není považováno za podstatné porušení smlouvy.</w:t>
      </w:r>
    </w:p>
    <w:p w:rsidR="00C5243C" w:rsidRDefault="00C5243C" w:rsidP="00C5243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C5243C" w:rsidP="00C5243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5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.9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Poskytovatel a objednatel se ve smyslu ustanovení § 525 odst. 2 </w:t>
      </w:r>
      <w:proofErr w:type="spellStart"/>
      <w:r w:rsidR="008F2682" w:rsidRPr="008F2682">
        <w:rPr>
          <w:rFonts w:ascii="Palatino Linotype" w:hAnsi="Palatino Linotype" w:cs="Arial"/>
          <w:sz w:val="20"/>
          <w:szCs w:val="20"/>
        </w:rPr>
        <w:t>obč</w:t>
      </w:r>
      <w:proofErr w:type="spellEnd"/>
      <w:r w:rsidR="008F2682" w:rsidRPr="008F2682">
        <w:rPr>
          <w:rFonts w:ascii="Palatino Linotype" w:hAnsi="Palatino Linotype" w:cs="Arial"/>
          <w:sz w:val="20"/>
          <w:szCs w:val="20"/>
        </w:rPr>
        <w:t xml:space="preserve">. </w:t>
      </w:r>
      <w:proofErr w:type="gramStart"/>
      <w:r w:rsidR="008F2682" w:rsidRPr="008F2682">
        <w:rPr>
          <w:rFonts w:ascii="Palatino Linotype" w:hAnsi="Palatino Linotype" w:cs="Arial"/>
          <w:sz w:val="20"/>
          <w:szCs w:val="20"/>
        </w:rPr>
        <w:t>zákoníku</w:t>
      </w:r>
      <w:proofErr w:type="gramEnd"/>
      <w:r w:rsidR="008F2682" w:rsidRPr="008F2682">
        <w:rPr>
          <w:rFonts w:ascii="Palatino Linotype" w:hAnsi="Palatino Linotype" w:cs="Arial"/>
          <w:sz w:val="20"/>
          <w:szCs w:val="20"/>
        </w:rPr>
        <w:t xml:space="preserve"> dohodli, že </w:t>
      </w:r>
      <w:r>
        <w:rPr>
          <w:rFonts w:ascii="Palatino Linotype" w:hAnsi="Palatino Linotype" w:cs="Arial"/>
          <w:sz w:val="20"/>
          <w:szCs w:val="20"/>
        </w:rPr>
        <w:t>P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oskytovatel není oprávněn bez předchozího písemného souhlasu </w:t>
      </w:r>
      <w:r>
        <w:rPr>
          <w:rFonts w:ascii="Palatino Linotype" w:hAnsi="Palatino Linotype" w:cs="Arial"/>
          <w:sz w:val="20"/>
          <w:szCs w:val="20"/>
        </w:rPr>
        <w:t>O</w:t>
      </w:r>
      <w:r w:rsidR="008F2682" w:rsidRPr="008F2682">
        <w:rPr>
          <w:rFonts w:ascii="Palatino Linotype" w:hAnsi="Palatino Linotype" w:cs="Arial"/>
          <w:sz w:val="20"/>
          <w:szCs w:val="20"/>
        </w:rPr>
        <w:t>bjednatele postoupit své pohledávky vyplývající z této smlouvy třetí osobě.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lastRenderedPageBreak/>
        <w:t xml:space="preserve">Článek </w:t>
      </w:r>
      <w:r w:rsidR="00C5243C">
        <w:rPr>
          <w:rFonts w:ascii="Palatino Linotype" w:hAnsi="Palatino Linotype" w:cs="Arial"/>
          <w:b/>
          <w:sz w:val="20"/>
          <w:szCs w:val="20"/>
        </w:rPr>
        <w:t>6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Odpovědnost za škody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2079C5" w:rsidRPr="002079C5" w:rsidRDefault="00FF74BC" w:rsidP="002079C5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proofErr w:type="gramStart"/>
      <w:r w:rsidR="002079C5" w:rsidRPr="002079C5">
        <w:rPr>
          <w:rFonts w:ascii="Palatino Linotype" w:hAnsi="Palatino Linotype"/>
          <w:sz w:val="20"/>
          <w:szCs w:val="20"/>
        </w:rPr>
        <w:t>Poskytovatel  je</w:t>
      </w:r>
      <w:proofErr w:type="gramEnd"/>
      <w:r w:rsidR="002079C5" w:rsidRPr="002079C5">
        <w:rPr>
          <w:rFonts w:ascii="Palatino Linotype" w:hAnsi="Palatino Linotype"/>
          <w:sz w:val="20"/>
          <w:szCs w:val="20"/>
        </w:rPr>
        <w:t xml:space="preserve"> povinen uzavřít pojistnou smlouvu, jejímž předmětem je pojištění    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 xml:space="preserve">      o obecné odpovědnosti za škody a pojištění odpovědnosti za odcizení věcí ve střeženém    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 xml:space="preserve">    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2079C5">
        <w:rPr>
          <w:rFonts w:ascii="Palatino Linotype" w:hAnsi="Palatino Linotype"/>
          <w:sz w:val="20"/>
          <w:szCs w:val="20"/>
        </w:rPr>
        <w:t xml:space="preserve">objektu při zajišťování ostrahy majetku – limit je stanoven nejméně 5 mil. Kč. Pojištění    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 xml:space="preserve">    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2079C5">
        <w:rPr>
          <w:rFonts w:ascii="Palatino Linotype" w:hAnsi="Palatino Linotype"/>
          <w:sz w:val="20"/>
          <w:szCs w:val="20"/>
        </w:rPr>
        <w:t>musí obsahovat škody na věci a zdraví vč. následných finančních škod.</w:t>
      </w:r>
    </w:p>
    <w:p w:rsidR="00FF74BC" w:rsidRDefault="00FF74BC" w:rsidP="00FF74B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FF74BC" w:rsidP="00FF74B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.2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odpovídá za škodu způsobenou na majetku Objednatele zaměstnancem Poskytovatele, který při výkonu svých pracovních povinností jedná v rozporu s touto smlouvou nebo právními předpisy.</w:t>
      </w:r>
    </w:p>
    <w:p w:rsidR="00FF74BC" w:rsidRDefault="00FF74BC" w:rsidP="00FF74B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FF74BC" w:rsidP="00FF74B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.3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j</w:t>
      </w:r>
      <w:r w:rsidR="000276C2">
        <w:rPr>
          <w:rFonts w:ascii="Palatino Linotype" w:hAnsi="Palatino Linotype" w:cs="Arial"/>
          <w:sz w:val="20"/>
          <w:szCs w:val="20"/>
        </w:rPr>
        <w:t>e povinen zajistit, aby pojistná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smlouv</w:t>
      </w:r>
      <w:r w:rsidR="000276C2">
        <w:rPr>
          <w:rFonts w:ascii="Palatino Linotype" w:hAnsi="Palatino Linotype" w:cs="Arial"/>
          <w:sz w:val="20"/>
          <w:szCs w:val="20"/>
        </w:rPr>
        <w:t>a uvedená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v odst. </w:t>
      </w:r>
      <w:r w:rsidR="00D43125">
        <w:rPr>
          <w:rFonts w:ascii="Palatino Linotype" w:hAnsi="Palatino Linotype" w:cs="Arial"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sz w:val="20"/>
          <w:szCs w:val="20"/>
        </w:rPr>
        <w:t>.1 tohoto článku byl</w:t>
      </w:r>
      <w:r w:rsidR="000276C2">
        <w:rPr>
          <w:rFonts w:ascii="Palatino Linotype" w:hAnsi="Palatino Linotype" w:cs="Arial"/>
          <w:sz w:val="20"/>
          <w:szCs w:val="20"/>
        </w:rPr>
        <w:t>a účinná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po dobu účinnosti </w:t>
      </w:r>
      <w:r w:rsidR="000276C2">
        <w:rPr>
          <w:rFonts w:ascii="Palatino Linotype" w:hAnsi="Palatino Linotype" w:cs="Arial"/>
          <w:sz w:val="20"/>
          <w:szCs w:val="20"/>
        </w:rPr>
        <w:t xml:space="preserve">této </w:t>
      </w:r>
      <w:r w:rsidR="008F2682" w:rsidRPr="008F2682">
        <w:rPr>
          <w:rFonts w:ascii="Palatino Linotype" w:hAnsi="Palatino Linotype" w:cs="Arial"/>
          <w:sz w:val="20"/>
          <w:szCs w:val="20"/>
        </w:rPr>
        <w:t>smlouvy.</w:t>
      </w:r>
    </w:p>
    <w:p w:rsidR="00FF74BC" w:rsidRDefault="00FF74BC" w:rsidP="00FF74BC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FF74BC" w:rsidP="00FF74BC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.4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Poskytovatel je povinen kdykoliv na vyzvání Objednatele předložit účinné pojistné smlouvy, které zajišťují rozsah pojištění minimálně v rozsahu, jak je uvedeno v odst. </w:t>
      </w:r>
      <w:r w:rsidR="000276C2">
        <w:rPr>
          <w:rFonts w:ascii="Palatino Linotype" w:hAnsi="Palatino Linotype" w:cs="Arial"/>
          <w:sz w:val="20"/>
          <w:szCs w:val="20"/>
        </w:rPr>
        <w:t>6</w:t>
      </w:r>
      <w:r w:rsidR="008F2682" w:rsidRPr="008F2682">
        <w:rPr>
          <w:rFonts w:ascii="Palatino Linotype" w:hAnsi="Palatino Linotype" w:cs="Arial"/>
          <w:sz w:val="20"/>
          <w:szCs w:val="20"/>
        </w:rPr>
        <w:t>.1 tohoto článku.</w:t>
      </w:r>
    </w:p>
    <w:p w:rsidR="008F2682" w:rsidRPr="008F2682" w:rsidRDefault="008F2682" w:rsidP="008F2682">
      <w:pPr>
        <w:jc w:val="both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0276C2">
        <w:rPr>
          <w:rFonts w:ascii="Palatino Linotype" w:hAnsi="Palatino Linotype" w:cs="Arial"/>
          <w:b/>
          <w:sz w:val="20"/>
          <w:szCs w:val="20"/>
        </w:rPr>
        <w:t>7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Práva a povinnosti Poskytovatele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F125CE" w:rsidRDefault="000276C2" w:rsidP="00F125CE">
      <w:pPr>
        <w:ind w:left="426" w:hanging="426"/>
        <w:jc w:val="both"/>
        <w:rPr>
          <w:rFonts w:ascii="Palatino Linotype" w:hAnsi="Palatino Linotype" w:cs="Arial"/>
          <w:b/>
          <w:i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Poskytovatel je povinen při zajišťování předmětu smlouvy používat elektronický obchůzkový systém. Poskytovatel prohlašuje, že je vybaven elektronickým obchůzkovým systémem značky </w:t>
      </w:r>
      <w:r w:rsidR="00E67A15">
        <w:rPr>
          <w:rFonts w:ascii="Palatino Linotype" w:hAnsi="Palatino Linotype" w:cs="Arial"/>
          <w:sz w:val="20"/>
          <w:szCs w:val="20"/>
        </w:rPr>
        <w:t>TOMST</w:t>
      </w:r>
      <w:r>
        <w:rPr>
          <w:rFonts w:ascii="Palatino Linotype" w:hAnsi="Palatino Linotype" w:cs="Arial"/>
          <w:sz w:val="20"/>
          <w:szCs w:val="20"/>
        </w:rPr>
        <w:t>.</w:t>
      </w:r>
    </w:p>
    <w:p w:rsidR="008F2682" w:rsidRPr="008F2682" w:rsidRDefault="008F2682" w:rsidP="00F125CE">
      <w:p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V případě změny používaného elektronického obchůzkového systému bude poskytovatel předem informovat Objednatele.</w:t>
      </w:r>
    </w:p>
    <w:p w:rsidR="000276C2" w:rsidRDefault="000276C2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276C2" w:rsidRDefault="000276C2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276C2" w:rsidRDefault="000276C2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.2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Poskytovatel je povinen při zajišťování předmětu smlouvy používat ochranné a donucovací prostředky. Poskytovatel prohlašuje, že </w:t>
      </w:r>
      <w:r>
        <w:rPr>
          <w:rFonts w:ascii="Palatino Linotype" w:hAnsi="Palatino Linotype" w:cs="Arial"/>
          <w:sz w:val="20"/>
          <w:szCs w:val="20"/>
        </w:rPr>
        <w:t xml:space="preserve">jeho zaměstnanci jsou vybaveni dle odst. </w:t>
      </w:r>
      <w:proofErr w:type="gramStart"/>
      <w:r>
        <w:rPr>
          <w:rFonts w:ascii="Palatino Linotype" w:hAnsi="Palatino Linotype" w:cs="Arial"/>
          <w:sz w:val="20"/>
          <w:szCs w:val="20"/>
        </w:rPr>
        <w:t>3.</w:t>
      </w:r>
      <w:r w:rsidR="00FC1B29">
        <w:rPr>
          <w:rFonts w:ascii="Palatino Linotype" w:hAnsi="Palatino Linotype" w:cs="Arial"/>
          <w:sz w:val="20"/>
          <w:szCs w:val="20"/>
        </w:rPr>
        <w:t>1</w:t>
      </w:r>
      <w:r>
        <w:rPr>
          <w:rFonts w:ascii="Palatino Linotype" w:hAnsi="Palatino Linotype" w:cs="Arial"/>
          <w:sz w:val="20"/>
          <w:szCs w:val="20"/>
        </w:rPr>
        <w:t>. této</w:t>
      </w:r>
      <w:proofErr w:type="gramEnd"/>
      <w:r>
        <w:rPr>
          <w:rFonts w:ascii="Palatino Linotype" w:hAnsi="Palatino Linotype" w:cs="Arial"/>
          <w:sz w:val="20"/>
          <w:szCs w:val="20"/>
        </w:rPr>
        <w:t xml:space="preserve"> smlouvy.</w:t>
      </w:r>
    </w:p>
    <w:p w:rsidR="000276C2" w:rsidRDefault="000276C2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276C2" w:rsidRDefault="000276C2" w:rsidP="00FC1B29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.3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Poskytovatel je povinen zajistit, aby každý zaměstnanec měl při zajišťování předmětu této smlouvy tuto výstroj a výzbroj: stejnokroj</w:t>
      </w:r>
      <w:r>
        <w:rPr>
          <w:rFonts w:ascii="Palatino Linotype" w:hAnsi="Palatino Linotype" w:cs="Arial"/>
          <w:sz w:val="20"/>
          <w:szCs w:val="20"/>
        </w:rPr>
        <w:t xml:space="preserve"> a vybavení uvedené v odst. </w:t>
      </w:r>
      <w:proofErr w:type="gramStart"/>
      <w:r>
        <w:rPr>
          <w:rFonts w:ascii="Palatino Linotype" w:hAnsi="Palatino Linotype" w:cs="Arial"/>
          <w:sz w:val="20"/>
          <w:szCs w:val="20"/>
        </w:rPr>
        <w:t>3.</w:t>
      </w:r>
      <w:r w:rsidR="00FC1B29">
        <w:rPr>
          <w:rFonts w:ascii="Palatino Linotype" w:hAnsi="Palatino Linotype" w:cs="Arial"/>
          <w:sz w:val="20"/>
          <w:szCs w:val="20"/>
        </w:rPr>
        <w:t>1</w:t>
      </w:r>
      <w:r>
        <w:rPr>
          <w:rFonts w:ascii="Palatino Linotype" w:hAnsi="Palatino Linotype" w:cs="Arial"/>
          <w:sz w:val="20"/>
          <w:szCs w:val="20"/>
        </w:rPr>
        <w:t>. této</w:t>
      </w:r>
      <w:proofErr w:type="gramEnd"/>
      <w:r>
        <w:rPr>
          <w:rFonts w:ascii="Palatino Linotype" w:hAnsi="Palatino Linotype" w:cs="Arial"/>
          <w:sz w:val="20"/>
          <w:szCs w:val="20"/>
        </w:rPr>
        <w:t xml:space="preserve"> smlouvy.</w:t>
      </w:r>
    </w:p>
    <w:p w:rsidR="008F2682" w:rsidRPr="008F2682" w:rsidRDefault="008F2682" w:rsidP="000276C2">
      <w:p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 </w:t>
      </w:r>
    </w:p>
    <w:p w:rsidR="008F2682" w:rsidRDefault="000276C2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.4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F2682" w:rsidRPr="008F2682">
        <w:rPr>
          <w:rFonts w:ascii="Palatino Linotype" w:hAnsi="Palatino Linotype" w:cs="Arial"/>
          <w:sz w:val="20"/>
          <w:szCs w:val="20"/>
        </w:rPr>
        <w:t>Poskytovatel je povinen zajistit, že jeho zaměstnanci budou v případě potřeby zasahovat pouze v areálu Krajské nemocnice T. Bati, a. s., mimo areál v jeho blízkosti budou zasahovat pouze v případě nutného zadržení pachatele, který střežený objekt narušil.</w:t>
      </w:r>
    </w:p>
    <w:p w:rsidR="000276C2" w:rsidRPr="008F2682" w:rsidRDefault="000276C2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0276C2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.5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je povinen zajišťovat plnění předmětu smlouvy pouze zaměstnanci, kteří nemají záznam v trestním rejstříku.</w:t>
      </w:r>
    </w:p>
    <w:p w:rsidR="00100F77" w:rsidRPr="008F2682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.6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se zavazuje zachovávat mlčenlivost o všech skutečnostech, se kterými se seznámí při zajišťování předmětu smlouvy.</w:t>
      </w:r>
      <w:r w:rsidR="00EB62A2">
        <w:rPr>
          <w:rFonts w:ascii="Palatino Linotype" w:hAnsi="Palatino Linotype" w:cs="Arial"/>
          <w:sz w:val="20"/>
          <w:szCs w:val="20"/>
        </w:rPr>
        <w:t xml:space="preserve"> Zachování mlčenlivosti Poskytovatele platí i po skončení trvání této smlouvy.</w:t>
      </w: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.7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je povinen v případě mimořádné události vzniklé ve střeženém areálu ihned informovat Polici ČR a pověřenou osobu Poskytovatele</w:t>
      </w:r>
      <w:r>
        <w:rPr>
          <w:rFonts w:ascii="Palatino Linotype" w:hAnsi="Palatino Linotype" w:cs="Arial"/>
          <w:sz w:val="20"/>
          <w:szCs w:val="20"/>
        </w:rPr>
        <w:t xml:space="preserve"> a Objednatele</w:t>
      </w:r>
      <w:r w:rsidR="008F2682" w:rsidRPr="008F2682">
        <w:rPr>
          <w:rFonts w:ascii="Palatino Linotype" w:hAnsi="Palatino Linotype" w:cs="Arial"/>
          <w:sz w:val="20"/>
          <w:szCs w:val="20"/>
        </w:rPr>
        <w:t>.</w:t>
      </w: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lastRenderedPageBreak/>
        <w:t>7</w:t>
      </w:r>
      <w:r w:rsidR="00FC1B29">
        <w:rPr>
          <w:rFonts w:ascii="Palatino Linotype" w:hAnsi="Palatino Linotype" w:cs="Arial"/>
          <w:b/>
          <w:sz w:val="20"/>
          <w:szCs w:val="20"/>
        </w:rPr>
        <w:t>.8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je povinen o případných nedostatcích zjištěných během kontrolní činnosti neprodleně informovat zodpovědného zaměstnance Objednatele. Rovněž nedostatky zjištěné kontrolou Objednatele budou neprodleně konzultovány s Poskytovatelem a bude vyžadována okamžitá náprava.</w:t>
      </w: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95E87" w:rsidRDefault="00FC1B29" w:rsidP="00A95E8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7.9</w:t>
      </w:r>
      <w:proofErr w:type="gramEnd"/>
      <w:r w:rsidR="00A95E87">
        <w:rPr>
          <w:rFonts w:ascii="Palatino Linotype" w:hAnsi="Palatino Linotype" w:cs="Arial"/>
          <w:b/>
          <w:sz w:val="20"/>
          <w:szCs w:val="20"/>
        </w:rPr>
        <w:t>.</w:t>
      </w:r>
      <w:r w:rsidR="00A95E87">
        <w:rPr>
          <w:rFonts w:ascii="Palatino Linotype" w:hAnsi="Palatino Linotype" w:cs="Arial"/>
          <w:b/>
          <w:sz w:val="20"/>
          <w:szCs w:val="20"/>
        </w:rPr>
        <w:tab/>
      </w:r>
      <w:r w:rsidR="00A95E87">
        <w:rPr>
          <w:rFonts w:ascii="Palatino Linotype" w:hAnsi="Palatino Linotype" w:cs="Arial"/>
          <w:sz w:val="20"/>
          <w:szCs w:val="20"/>
        </w:rPr>
        <w:t xml:space="preserve">Poskytovatel je povinen vystřídat neprodleně svého zaměstnance, který při výkonu služby závažně porušil své povinnosti. </w:t>
      </w:r>
    </w:p>
    <w:p w:rsidR="00EB62A2" w:rsidRDefault="00EB62A2" w:rsidP="00A95E8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EB62A2" w:rsidRPr="00A95E87" w:rsidRDefault="00FC1B29" w:rsidP="00A95E8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7.10</w:t>
      </w:r>
      <w:proofErr w:type="gramEnd"/>
      <w:r w:rsidR="00EB62A2" w:rsidRPr="00EB62A2">
        <w:rPr>
          <w:rFonts w:ascii="Palatino Linotype" w:hAnsi="Palatino Linotype" w:cs="Arial"/>
          <w:b/>
          <w:sz w:val="20"/>
          <w:szCs w:val="20"/>
        </w:rPr>
        <w:t>.</w:t>
      </w:r>
      <w:r w:rsidR="00EB62A2" w:rsidRPr="00EB62A2">
        <w:rPr>
          <w:rFonts w:ascii="Palatino Linotype" w:hAnsi="Palatino Linotype" w:cs="Arial"/>
          <w:b/>
          <w:sz w:val="20"/>
          <w:szCs w:val="20"/>
        </w:rPr>
        <w:tab/>
      </w:r>
      <w:r w:rsidR="00EB62A2">
        <w:rPr>
          <w:rFonts w:ascii="Palatino Linotype" w:hAnsi="Palatino Linotype" w:cs="Arial"/>
          <w:sz w:val="20"/>
          <w:szCs w:val="20"/>
        </w:rPr>
        <w:t>Poskytovatel zpracuje a předloží Objednateli nejpozději ke dni podpisu smlouvy Směrnici pro výkon služby (dále jen SMĚRNICE).</w:t>
      </w:r>
    </w:p>
    <w:p w:rsidR="00A95E87" w:rsidRDefault="00A95E87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7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 w:rsidR="00FC1B29">
        <w:rPr>
          <w:rFonts w:ascii="Palatino Linotype" w:hAnsi="Palatino Linotype" w:cs="Arial"/>
          <w:b/>
          <w:sz w:val="20"/>
          <w:szCs w:val="20"/>
        </w:rPr>
        <w:t>1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Poskytovatel má k dispozici PCO (pult centrální ochrany)</w:t>
      </w:r>
      <w:r>
        <w:rPr>
          <w:rFonts w:ascii="Palatino Linotype" w:hAnsi="Palatino Linotype" w:cs="Arial"/>
          <w:sz w:val="20"/>
          <w:szCs w:val="20"/>
        </w:rPr>
        <w:t xml:space="preserve"> a je schopen v případě požadavku Objednatele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zajistit sledování objektů Objednatele přes PCO. </w:t>
      </w: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E2FC8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100F77">
        <w:rPr>
          <w:rFonts w:ascii="Palatino Linotype" w:hAnsi="Palatino Linotype" w:cs="Arial"/>
          <w:b/>
          <w:sz w:val="20"/>
          <w:szCs w:val="20"/>
        </w:rPr>
        <w:t>7.1</w:t>
      </w:r>
      <w:r w:rsidR="005F7137">
        <w:rPr>
          <w:rFonts w:ascii="Palatino Linotype" w:hAnsi="Palatino Linotype" w:cs="Arial"/>
          <w:b/>
          <w:sz w:val="20"/>
          <w:szCs w:val="20"/>
        </w:rPr>
        <w:t>2</w:t>
      </w:r>
      <w:proofErr w:type="gramEnd"/>
      <w:r w:rsidRPr="00100F77">
        <w:rPr>
          <w:rFonts w:ascii="Palatino Linotype" w:hAnsi="Palatino Linotype" w:cs="Arial"/>
          <w:b/>
          <w:sz w:val="20"/>
          <w:szCs w:val="20"/>
        </w:rPr>
        <w:t>.</w:t>
      </w:r>
      <w:r w:rsidRPr="00100F77">
        <w:rPr>
          <w:rFonts w:ascii="Palatino Linotype" w:hAnsi="Palatino Linotype" w:cs="Arial"/>
          <w:b/>
          <w:sz w:val="20"/>
          <w:szCs w:val="20"/>
        </w:rPr>
        <w:tab/>
      </w:r>
      <w:r w:rsidR="008E2FC8" w:rsidRPr="008E2FC8">
        <w:rPr>
          <w:rFonts w:ascii="Palatino Linotype" w:hAnsi="Palatino Linotype" w:cs="Arial"/>
          <w:sz w:val="20"/>
          <w:szCs w:val="20"/>
        </w:rPr>
        <w:t>Poskytovatel ve spolupráci</w:t>
      </w:r>
      <w:r w:rsidR="008E2FC8">
        <w:rPr>
          <w:rFonts w:ascii="Palatino Linotype" w:hAnsi="Palatino Linotype" w:cs="Arial"/>
          <w:sz w:val="20"/>
          <w:szCs w:val="20"/>
        </w:rPr>
        <w:t xml:space="preserve"> s odpově</w:t>
      </w:r>
      <w:r w:rsidR="00167F5B">
        <w:rPr>
          <w:rFonts w:ascii="Palatino Linotype" w:hAnsi="Palatino Linotype" w:cs="Arial"/>
          <w:sz w:val="20"/>
          <w:szCs w:val="20"/>
        </w:rPr>
        <w:t>d</w:t>
      </w:r>
      <w:r w:rsidR="008E2FC8">
        <w:rPr>
          <w:rFonts w:ascii="Palatino Linotype" w:hAnsi="Palatino Linotype" w:cs="Arial"/>
          <w:sz w:val="20"/>
          <w:szCs w:val="20"/>
        </w:rPr>
        <w:t xml:space="preserve">nými pracovníky Objednatele provede zaškolení pracovníků ostrahy v oblasti BOZP a PO , a tyto pracovníky seznámí s vnitřními předpisy KNTB, a.s. týkajících se EPS , EZS, dopravního řádu závorového systému </w:t>
      </w:r>
      <w:proofErr w:type="spellStart"/>
      <w:r w:rsidR="008E2FC8">
        <w:rPr>
          <w:rFonts w:ascii="Palatino Linotype" w:hAnsi="Palatino Linotype" w:cs="Arial"/>
          <w:sz w:val="20"/>
          <w:szCs w:val="20"/>
        </w:rPr>
        <w:t>atd</w:t>
      </w:r>
      <w:proofErr w:type="spellEnd"/>
      <w:r w:rsidR="008E2FC8">
        <w:rPr>
          <w:rFonts w:ascii="Palatino Linotype" w:hAnsi="Palatino Linotype" w:cs="Arial"/>
          <w:sz w:val="20"/>
          <w:szCs w:val="20"/>
        </w:rPr>
        <w:t>….</w:t>
      </w:r>
    </w:p>
    <w:p w:rsidR="008E2FC8" w:rsidRDefault="008E2FC8" w:rsidP="000276C2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00F77" w:rsidRDefault="00FC1B29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7.1</w:t>
      </w:r>
      <w:r w:rsidR="005F7137">
        <w:rPr>
          <w:rFonts w:ascii="Palatino Linotype" w:hAnsi="Palatino Linotype" w:cs="Arial"/>
          <w:b/>
          <w:sz w:val="20"/>
          <w:szCs w:val="20"/>
        </w:rPr>
        <w:t>3</w:t>
      </w:r>
      <w:r w:rsidR="008E2FC8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100F77">
        <w:rPr>
          <w:rFonts w:ascii="Palatino Linotype" w:hAnsi="Palatino Linotype" w:cs="Arial"/>
          <w:sz w:val="20"/>
          <w:szCs w:val="20"/>
        </w:rPr>
        <w:t>Za Poskytovatele odpovídají za plnění této smlouvy pověřené osoby Poskytovatele:</w:t>
      </w:r>
    </w:p>
    <w:p w:rsidR="00100F77" w:rsidRDefault="00100F77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 xml:space="preserve">Michal Cícha   - </w:t>
      </w:r>
      <w:r>
        <w:rPr>
          <w:rFonts w:ascii="Palatino Linotype" w:hAnsi="Palatino Linotype" w:cs="Arial"/>
          <w:sz w:val="20"/>
          <w:szCs w:val="20"/>
        </w:rPr>
        <w:t xml:space="preserve"> vedoucí zakázky</w:t>
      </w:r>
    </w:p>
    <w:p w:rsidR="002079C5" w:rsidRPr="002079C5" w:rsidRDefault="00FC1B29" w:rsidP="002079C5">
      <w:pPr>
        <w:rPr>
          <w:b/>
        </w:rPr>
      </w:pPr>
      <w:r>
        <w:rPr>
          <w:rFonts w:ascii="Palatino Linotype" w:hAnsi="Palatino Linotype" w:cs="Arial"/>
          <w:b/>
          <w:sz w:val="20"/>
          <w:szCs w:val="20"/>
        </w:rPr>
        <w:t>7.1</w:t>
      </w:r>
      <w:r w:rsidR="005F7137">
        <w:rPr>
          <w:rFonts w:ascii="Palatino Linotype" w:hAnsi="Palatino Linotype" w:cs="Arial"/>
          <w:b/>
          <w:sz w:val="20"/>
          <w:szCs w:val="20"/>
        </w:rPr>
        <w:t>4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2079C5" w:rsidRPr="002079C5">
        <w:rPr>
          <w:rFonts w:ascii="Palatino Linotype" w:hAnsi="Palatino Linotype" w:cs="Arial"/>
          <w:b/>
          <w:sz w:val="20"/>
          <w:szCs w:val="20"/>
        </w:rPr>
        <w:t xml:space="preserve"> </w:t>
      </w:r>
    </w:p>
    <w:p w:rsid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 případě mimořádných událostí na základě žádosti zadavatele posílit počet pracovníků ostrahy maximálně do 1 hodiny</w:t>
      </w:r>
    </w:p>
    <w:p w:rsidR="005F7137" w:rsidRPr="002079C5" w:rsidRDefault="005F7137" w:rsidP="002079C5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- v případě potřeby zajistit do 5 minut od urgentní výzvy dostavení se pracovníků ostrahy na příslušné oddělení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vystřídat pracovníky ostrahy na základě požadavku zadavatele max. do 1 hodiny od nahlášení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zajistit poskytování služeb osobami v pracovněprávním vztahu s dodavatelem, fyzicky zdatnými splňující podmínky zdravotní způsobilosti deklarované kladným stanoviskem posuzujícího lékaře, vyškolenými a pro ostrahu areálu nemocnice vybavenými zaměstnanci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velmi dobrou komunikační znalost českého jazyka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5. V případě neplnění smluvních povinností dodavatelem, pokud reklamovaná vada nebude včas a řádně odstraněna nebo pokud náprava již není možná, je oprávněn zadavatel požadovat smluvní pokutu ve výši 10% z měsíční paušální sazby.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Za neplnění smluvních povinností dodavatelem budou považována zejména: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 daném měsíci opakovaná pochybení při zajištění ostrahy areálu nemocnice (nedodržení harmonogramu pochůzkové a kontrolní činnosti, uzamykání a odemykání vstupů do areálu, nevhodné jednání pracovníků dodavatele k zaměstnancům zadavatele, pacientům a ostatním návštěvám, atd. viz příloha č. 2).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 daném měsíci opakovaná pochybení při řešení rizikových situací (nedostatečnost zásahu, nesplnění časového limitu zásahu, nevybavenost ochrannými a obrannými pomůckami, atd.)</w:t>
      </w:r>
    </w:p>
    <w:p w:rsidR="002079C5" w:rsidRPr="002079C5" w:rsidRDefault="002079C5" w:rsidP="000276C2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  <w:t xml:space="preserve"> </w:t>
      </w:r>
    </w:p>
    <w:p w:rsidR="00FC1B29" w:rsidRDefault="00FC1B29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FC1B29" w:rsidRDefault="00FC1B29" w:rsidP="00100F77">
      <w:pPr>
        <w:ind w:left="426" w:hanging="426"/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EB62A2" w:rsidRDefault="00EB62A2" w:rsidP="00100F77">
      <w:pPr>
        <w:ind w:left="426" w:hanging="426"/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100F77">
        <w:rPr>
          <w:rFonts w:ascii="Palatino Linotype" w:hAnsi="Palatino Linotype" w:cs="Arial"/>
          <w:b/>
          <w:sz w:val="20"/>
          <w:szCs w:val="20"/>
        </w:rPr>
        <w:t>8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Práva a povinnosti Objednatele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A95E87" w:rsidRDefault="00100F77" w:rsidP="00100F77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>8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A95E87" w:rsidRPr="00A95E87">
        <w:rPr>
          <w:rFonts w:ascii="Palatino Linotype" w:hAnsi="Palatino Linotype" w:cs="Arial"/>
          <w:sz w:val="20"/>
          <w:szCs w:val="20"/>
        </w:rPr>
        <w:t xml:space="preserve">Objednatel </w:t>
      </w:r>
      <w:r w:rsidR="00A95E87">
        <w:rPr>
          <w:rFonts w:ascii="Palatino Linotype" w:hAnsi="Palatino Linotype" w:cs="Arial"/>
          <w:sz w:val="20"/>
          <w:szCs w:val="20"/>
        </w:rPr>
        <w:t xml:space="preserve">předá Poskytovateli před zahájením jeho činnosti jednotlivé objekty k výkonu služeb podle této smlouvy. O předání a převzetí objektů k výkonu služby sepíší smluvní strany protokol. </w:t>
      </w:r>
    </w:p>
    <w:p w:rsidR="00A95E87" w:rsidRDefault="00A95E8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A95E87">
        <w:rPr>
          <w:rFonts w:ascii="Palatino Linotype" w:hAnsi="Palatino Linotype" w:cs="Arial"/>
          <w:b/>
          <w:sz w:val="20"/>
          <w:szCs w:val="20"/>
        </w:rPr>
        <w:t>8.2</w:t>
      </w:r>
      <w:proofErr w:type="gramEnd"/>
      <w:r w:rsidRPr="00A95E87"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sz w:val="20"/>
          <w:szCs w:val="20"/>
        </w:rPr>
        <w:tab/>
        <w:t>Smluvní strany sepíší protokol o předání a převzetí objektu po ukončení trvání smlouvy a v případě předčasného ukončení smlouvy.</w:t>
      </w:r>
    </w:p>
    <w:p w:rsidR="00A95E87" w:rsidRDefault="00A95E8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A95E8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A95E87">
        <w:rPr>
          <w:rFonts w:ascii="Palatino Linotype" w:hAnsi="Palatino Linotype" w:cs="Arial"/>
          <w:b/>
          <w:sz w:val="20"/>
          <w:szCs w:val="20"/>
        </w:rPr>
        <w:t>8.3</w:t>
      </w:r>
      <w:proofErr w:type="gramEnd"/>
      <w:r w:rsidRPr="00A95E87"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Objednatel je povinen poskytnout Poskytovateli nezbytnou součinnost pro zajištění předmětu smlouvy.</w:t>
      </w:r>
    </w:p>
    <w:p w:rsidR="00EB62A2" w:rsidRDefault="00EB62A2" w:rsidP="00100F77">
      <w:pPr>
        <w:ind w:left="426" w:hanging="426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F2682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8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</w:t>
      </w:r>
      <w:r w:rsidR="00A95E87">
        <w:rPr>
          <w:rFonts w:ascii="Palatino Linotype" w:hAnsi="Palatino Linotype" w:cs="Arial"/>
          <w:b/>
          <w:sz w:val="20"/>
          <w:szCs w:val="20"/>
        </w:rPr>
        <w:t>4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Objednatel je povinen za poskytnuté služby Poskytovateli zaplatit dohodnutou cenu.</w:t>
      </w: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100F77">
        <w:rPr>
          <w:rFonts w:ascii="Palatino Linotype" w:hAnsi="Palatino Linotype" w:cs="Arial"/>
          <w:b/>
          <w:sz w:val="20"/>
          <w:szCs w:val="20"/>
        </w:rPr>
        <w:t>8.</w:t>
      </w:r>
      <w:r w:rsidR="00A95E87">
        <w:rPr>
          <w:rFonts w:ascii="Palatino Linotype" w:hAnsi="Palatino Linotype" w:cs="Arial"/>
          <w:b/>
          <w:sz w:val="20"/>
          <w:szCs w:val="20"/>
        </w:rPr>
        <w:t>5</w:t>
      </w:r>
      <w:proofErr w:type="gramEnd"/>
      <w:r w:rsidRPr="00100F77"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sz w:val="20"/>
          <w:szCs w:val="20"/>
        </w:rPr>
        <w:tab/>
        <w:t xml:space="preserve">Kontaktní </w:t>
      </w:r>
      <w:r w:rsidR="00A95E87">
        <w:rPr>
          <w:rFonts w:ascii="Palatino Linotype" w:hAnsi="Palatino Linotype" w:cs="Arial"/>
          <w:sz w:val="20"/>
          <w:szCs w:val="20"/>
        </w:rPr>
        <w:t xml:space="preserve">zmocněnou </w:t>
      </w:r>
      <w:r>
        <w:rPr>
          <w:rFonts w:ascii="Palatino Linotype" w:hAnsi="Palatino Linotype" w:cs="Arial"/>
          <w:sz w:val="20"/>
          <w:szCs w:val="20"/>
        </w:rPr>
        <w:t xml:space="preserve">osobou pro Poskytovatele je za Objednatele </w:t>
      </w:r>
      <w:r w:rsidR="00E67A15">
        <w:rPr>
          <w:rFonts w:ascii="Palatino Linotype" w:hAnsi="Palatino Linotype" w:cs="Arial"/>
          <w:sz w:val="20"/>
          <w:szCs w:val="20"/>
        </w:rPr>
        <w:t>:</w:t>
      </w:r>
    </w:p>
    <w:p w:rsidR="00167F5B" w:rsidRDefault="00167F5B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E67A15" w:rsidRPr="00453B3D" w:rsidRDefault="00453B3D" w:rsidP="00453B3D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      </w:t>
      </w:r>
      <w:r w:rsidR="00E67A15" w:rsidRPr="00453B3D">
        <w:rPr>
          <w:rFonts w:ascii="Palatino Linotype" w:hAnsi="Palatino Linotype" w:cs="Arial"/>
          <w:sz w:val="20"/>
          <w:szCs w:val="20"/>
        </w:rPr>
        <w:t xml:space="preserve">- </w:t>
      </w:r>
      <w:r w:rsidRPr="00453B3D">
        <w:rPr>
          <w:rFonts w:ascii="Palatino Linotype" w:hAnsi="Palatino Linotype" w:cs="Arial"/>
          <w:sz w:val="20"/>
          <w:szCs w:val="20"/>
        </w:rPr>
        <w:t>Petr Beneš</w:t>
      </w:r>
      <w:r>
        <w:rPr>
          <w:rFonts w:ascii="Palatino Linotype" w:hAnsi="Palatino Linotype" w:cs="Arial"/>
          <w:sz w:val="20"/>
          <w:szCs w:val="20"/>
        </w:rPr>
        <w:t>, tel.:725 530 430</w:t>
      </w: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EB62A2" w:rsidRPr="008F2682" w:rsidRDefault="00EB62A2" w:rsidP="00EB62A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>
        <w:rPr>
          <w:rFonts w:ascii="Palatino Linotype" w:hAnsi="Palatino Linotype" w:cs="Arial"/>
          <w:b/>
          <w:sz w:val="20"/>
          <w:szCs w:val="20"/>
        </w:rPr>
        <w:t>9</w:t>
      </w:r>
    </w:p>
    <w:p w:rsidR="00EB62A2" w:rsidRPr="008F2682" w:rsidRDefault="00EB62A2" w:rsidP="00EB62A2">
      <w:pPr>
        <w:jc w:val="center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Porušení smlouvy</w:t>
      </w: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EB62A2" w:rsidRDefault="00EB62A2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EB62A2">
        <w:rPr>
          <w:rFonts w:ascii="Palatino Linotype" w:hAnsi="Palatino Linotype" w:cs="Arial"/>
          <w:b/>
          <w:sz w:val="20"/>
          <w:szCs w:val="20"/>
        </w:rPr>
        <w:t>9.1</w:t>
      </w:r>
      <w:proofErr w:type="gramEnd"/>
      <w:r w:rsidRPr="00EB62A2"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sz w:val="20"/>
          <w:szCs w:val="20"/>
        </w:rPr>
        <w:tab/>
        <w:t>Podstatným porušením této smlouvy ze strany Poskytovatele je: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pozdní nástup zaměstnance Poskytovatele na výkon služby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nastoupení zaměstnance Poskytovatele na výkon služby pod vlivem alkoholu nebo omamných látek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provádění výkonu služby zaměstnancem Poskytovatele pod vlivem alkoholu nebo omamných látek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bezdůvodné opuštění stanoviště a prostoru určeného pro výkon služby zaměstnancem Poskytovatele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neprovedení služby nebo nesplnění povinností podle SMĚRNICE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nereagování na poplachový signál způsobem stanoveným ve SMĚRNICI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nedodržení režimu pochůzek</w:t>
      </w:r>
    </w:p>
    <w:p w:rsidR="00EB62A2" w:rsidRDefault="00EB62A2" w:rsidP="003F63AA">
      <w:pPr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arogantní nebo hrubé vystupování zaměstnanců Poskytovatele ve výkonu služby</w:t>
      </w:r>
    </w:p>
    <w:p w:rsidR="00D72C18" w:rsidRDefault="00D72C18" w:rsidP="00D72C18">
      <w:pPr>
        <w:ind w:left="1145"/>
        <w:jc w:val="both"/>
        <w:rPr>
          <w:rFonts w:ascii="Palatino Linotype" w:hAnsi="Palatino Linotype" w:cs="Arial"/>
          <w:sz w:val="20"/>
          <w:szCs w:val="20"/>
        </w:rPr>
      </w:pP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. V případě neplnění smluvních povinností dodavatelem, pokud reklamovaná vada nebude včas a řádně odstraněna nebo pokud náprava již není možná, je oprávněn zadavatel požadovat smluvní pokutu ve výši 10% z měsíční paušální sazby.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Za neplnění smluvních povinností dodavatelem budou považována zejména: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 daném měsíci opakovaná pochybení při zajištění ostrahy areálu nemocnice (nedodržení harmonogramu pochůzkové a kontrolní činnosti, uzamykání a odemykání vstupů do areálu, nevhodné jednání pracovníků dodavatele k zaměstnancům zadavatele, pacientům a ostatním návštěvám, atd. viz příloha č. 2).</w:t>
      </w:r>
    </w:p>
    <w:p w:rsidR="002079C5" w:rsidRPr="002079C5" w:rsidRDefault="002079C5" w:rsidP="002079C5">
      <w:pPr>
        <w:rPr>
          <w:rFonts w:ascii="Palatino Linotype" w:hAnsi="Palatino Linotype"/>
          <w:sz w:val="20"/>
          <w:szCs w:val="20"/>
        </w:rPr>
      </w:pPr>
      <w:r w:rsidRPr="002079C5">
        <w:rPr>
          <w:rFonts w:ascii="Palatino Linotype" w:hAnsi="Palatino Linotype"/>
          <w:sz w:val="20"/>
          <w:szCs w:val="20"/>
        </w:rPr>
        <w:t>- V daném měsíci opakovaná pochybení při řešení rizikových situací (nedostatečnost zásahu, nesplnění časového limitu zásahu, nevybavenost ochrannými a obrannými pomůckami, atd.)</w:t>
      </w:r>
    </w:p>
    <w:p w:rsidR="00520A8A" w:rsidRDefault="00520A8A" w:rsidP="00D72C18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2079C5" w:rsidRDefault="002079C5" w:rsidP="00D72C18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644609" w:rsidRDefault="00644609" w:rsidP="00D72C18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644609" w:rsidRDefault="00644609" w:rsidP="00D72C18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100F77" w:rsidRDefault="00100F77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FC1B29" w:rsidRDefault="00FC1B29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FC1B29" w:rsidRPr="008F2682" w:rsidRDefault="00FC1B29" w:rsidP="00100F77">
      <w:pPr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D72C18">
        <w:rPr>
          <w:rFonts w:ascii="Palatino Linotype" w:hAnsi="Palatino Linotype" w:cs="Arial"/>
          <w:b/>
          <w:sz w:val="20"/>
          <w:szCs w:val="20"/>
        </w:rPr>
        <w:t>10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Doba trvání smlouvy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10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Tato smlouva nabývá platnosti a účinnosti dnem podepsání smluvními stranami a uzavírá se na dobu určitou </w:t>
      </w:r>
      <w:r w:rsidR="002079C5">
        <w:rPr>
          <w:rFonts w:ascii="Palatino Linotype" w:hAnsi="Palatino Linotype" w:cs="Arial"/>
          <w:sz w:val="20"/>
          <w:szCs w:val="20"/>
        </w:rPr>
        <w:t>dvou let</w:t>
      </w:r>
      <w:r w:rsidR="008F2682" w:rsidRPr="008F2682">
        <w:rPr>
          <w:rFonts w:ascii="Palatino Linotype" w:hAnsi="Palatino Linotype" w:cs="Arial"/>
          <w:sz w:val="20"/>
          <w:szCs w:val="20"/>
        </w:rPr>
        <w:t>.</w:t>
      </w:r>
    </w:p>
    <w:p w:rsidR="008F2682" w:rsidRPr="008F2682" w:rsidRDefault="00D72C18" w:rsidP="00D72C18">
      <w:pPr>
        <w:ind w:left="567" w:hanging="567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10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.2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Účinnost smlouvy může zaniknout na základě dohody smluvních stran.</w:t>
      </w:r>
    </w:p>
    <w:p w:rsidR="00D72C18" w:rsidRDefault="00D72C18" w:rsidP="00D72C18">
      <w:pPr>
        <w:ind w:left="567" w:hanging="567"/>
        <w:rPr>
          <w:rFonts w:ascii="Palatino Linotype" w:hAnsi="Palatino Linotype" w:cs="Arial"/>
          <w:b/>
          <w:sz w:val="20"/>
          <w:szCs w:val="20"/>
        </w:rPr>
      </w:pPr>
    </w:p>
    <w:p w:rsidR="008F2682" w:rsidRP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10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.3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Objednatel i poskytovatel je oprávněn tuto smlouvu vypovědět v jednoměsíční výpovědní lhůtě, která počne běžet od prvního dne měsíce následujícího po doručení výpovědi druhé straně.</w:t>
      </w:r>
    </w:p>
    <w:p w:rsid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F125CE" w:rsidRDefault="00F125CE" w:rsidP="008F2682">
      <w:pPr>
        <w:rPr>
          <w:rFonts w:ascii="Palatino Linotype" w:hAnsi="Palatino Linotype" w:cs="Arial"/>
          <w:sz w:val="20"/>
          <w:szCs w:val="20"/>
        </w:rPr>
      </w:pPr>
    </w:p>
    <w:p w:rsidR="00F125CE" w:rsidRPr="008F2682" w:rsidRDefault="00F125CE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 xml:space="preserve">Článek </w:t>
      </w:r>
      <w:r w:rsidR="00D72C18">
        <w:rPr>
          <w:rFonts w:ascii="Palatino Linotype" w:hAnsi="Palatino Linotype" w:cs="Arial"/>
          <w:b/>
          <w:sz w:val="20"/>
          <w:szCs w:val="20"/>
        </w:rPr>
        <w:t>11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Společná ustanovení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11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.1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Tuto smlouvu lze měnit a doplňovat pouze na základě souhlasu obou smluvních stran, a to formou písemných dodatků.</w:t>
      </w:r>
    </w:p>
    <w:p w:rsidR="00D72C18" w:rsidRP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b/>
          <w:sz w:val="20"/>
          <w:szCs w:val="20"/>
        </w:rPr>
        <w:t>11.2</w:t>
      </w:r>
      <w:proofErr w:type="gramEnd"/>
      <w:r>
        <w:rPr>
          <w:rFonts w:ascii="Palatino Linotype" w:hAnsi="Palatino Linotype" w:cs="Arial"/>
          <w:b/>
          <w:sz w:val="20"/>
          <w:szCs w:val="20"/>
        </w:rPr>
        <w:t>.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Vztahy mezi smluvními stranami, které nejsou výslovně upraveny touto smlouvou se řídí nejprve Obecnými nákupními podmínkami KNTB, a. s. ze dne </w:t>
      </w:r>
      <w:r w:rsidR="00456CEE">
        <w:rPr>
          <w:rFonts w:ascii="Palatino Linotype" w:hAnsi="Palatino Linotype" w:cs="Arial"/>
          <w:sz w:val="20"/>
          <w:szCs w:val="20"/>
        </w:rPr>
        <w:t>2.3.2017</w:t>
      </w:r>
      <w:r>
        <w:rPr>
          <w:rFonts w:ascii="Palatino Linotype" w:hAnsi="Palatino Linotype" w:cs="Arial"/>
          <w:sz w:val="20"/>
          <w:szCs w:val="20"/>
        </w:rPr>
        <w:t xml:space="preserve"> (NP)</w:t>
      </w:r>
      <w:r w:rsidR="008F2682" w:rsidRPr="008F2682">
        <w:rPr>
          <w:rFonts w:ascii="Palatino Linotype" w:hAnsi="Palatino Linotype" w:cs="Arial"/>
          <w:sz w:val="20"/>
          <w:szCs w:val="20"/>
        </w:rPr>
        <w:t>, které jsou jako příloha č. 1 nedílnou součástí této smlouvy a ve zbývajících otázkách obchodním zákoníkem. Pokud se některé ustanovení NP dostane do rozporu s obecně závazným právním předpisem, platí příslušné ustanovení právního předpisu s tím, že zbývající ustanovení NP zůstávají v platnosti.</w:t>
      </w:r>
    </w:p>
    <w:p w:rsidR="00D72C18" w:rsidRP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D72C18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11.3.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Pohledávky vyplývající ze smlouvy lze převést na jinou osobu jen s předchozím písemným souhlasem druhé smluvní strany.</w:t>
      </w:r>
    </w:p>
    <w:p w:rsidR="005C3933" w:rsidRPr="008F2682" w:rsidRDefault="005C3933" w:rsidP="00D72C18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11.</w:t>
      </w:r>
      <w:r>
        <w:rPr>
          <w:rFonts w:ascii="Palatino Linotype" w:hAnsi="Palatino Linotype" w:cs="Arial"/>
          <w:sz w:val="20"/>
          <w:szCs w:val="20"/>
        </w:rPr>
        <w:t xml:space="preserve">4.  Započetí výkonu služby Poskytovatele je stanoveno na 06.00 hod. dne </w:t>
      </w:r>
      <w:r w:rsidR="00453B3D">
        <w:rPr>
          <w:rFonts w:ascii="Palatino Linotype" w:hAnsi="Palatino Linotype" w:cs="Arial"/>
          <w:sz w:val="20"/>
          <w:szCs w:val="20"/>
        </w:rPr>
        <w:t>1. 1. 2018.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Článek 1</w:t>
      </w:r>
      <w:r w:rsidR="008B12E4">
        <w:rPr>
          <w:rFonts w:ascii="Palatino Linotype" w:hAnsi="Palatino Linotype" w:cs="Arial"/>
          <w:b/>
          <w:sz w:val="20"/>
          <w:szCs w:val="20"/>
        </w:rPr>
        <w:t>2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Závěrečná ustanovení</w:t>
      </w:r>
    </w:p>
    <w:p w:rsidR="008F2682" w:rsidRPr="008F2682" w:rsidRDefault="008F2682" w:rsidP="008F2682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8F2682" w:rsidRDefault="008F2682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b/>
          <w:sz w:val="20"/>
          <w:szCs w:val="20"/>
        </w:rPr>
        <w:t>1</w:t>
      </w:r>
      <w:r w:rsidR="008B12E4">
        <w:rPr>
          <w:rFonts w:ascii="Palatino Linotype" w:hAnsi="Palatino Linotype" w:cs="Arial"/>
          <w:b/>
          <w:sz w:val="20"/>
          <w:szCs w:val="20"/>
        </w:rPr>
        <w:t>2</w:t>
      </w:r>
      <w:r w:rsidRPr="008F2682">
        <w:rPr>
          <w:rFonts w:ascii="Palatino Linotype" w:hAnsi="Palatino Linotype" w:cs="Arial"/>
          <w:b/>
          <w:sz w:val="20"/>
          <w:szCs w:val="20"/>
        </w:rPr>
        <w:t>.1</w:t>
      </w:r>
      <w:r w:rsidR="008B12E4">
        <w:rPr>
          <w:rFonts w:ascii="Palatino Linotype" w:hAnsi="Palatino Linotype" w:cs="Arial"/>
          <w:b/>
          <w:sz w:val="20"/>
          <w:szCs w:val="20"/>
        </w:rPr>
        <w:t>.</w:t>
      </w:r>
      <w:r w:rsidRPr="008F2682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B12E4">
        <w:rPr>
          <w:rFonts w:ascii="Palatino Linotype" w:hAnsi="Palatino Linotype" w:cs="Arial"/>
          <w:b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>Smluvní strany prohlašují, že se podrobně seznámili s obsahem smlouvy a souhlasí s ním.</w:t>
      </w:r>
    </w:p>
    <w:p w:rsidR="008B12E4" w:rsidRPr="008F2682" w:rsidRDefault="008B12E4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8B12E4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12</w:t>
      </w:r>
      <w:r w:rsidR="008F2682" w:rsidRPr="008F2682">
        <w:rPr>
          <w:rFonts w:ascii="Palatino Linotype" w:hAnsi="Palatino Linotype" w:cs="Arial"/>
          <w:b/>
          <w:sz w:val="20"/>
          <w:szCs w:val="20"/>
        </w:rPr>
        <w:t>.2</w:t>
      </w:r>
      <w:r>
        <w:rPr>
          <w:rFonts w:ascii="Palatino Linotype" w:hAnsi="Palatino Linotype" w:cs="Arial"/>
          <w:b/>
          <w:sz w:val="20"/>
          <w:szCs w:val="20"/>
        </w:rPr>
        <w:t>.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ab/>
      </w:r>
      <w:r w:rsidR="008F2682" w:rsidRPr="008F2682">
        <w:rPr>
          <w:rFonts w:ascii="Palatino Linotype" w:hAnsi="Palatino Linotype" w:cs="Arial"/>
          <w:sz w:val="20"/>
          <w:szCs w:val="20"/>
        </w:rPr>
        <w:t>Nedílnou součástí této smlouvy je příloha č. 1 – Obecné nákupní podmínky KNTB, a. s.</w:t>
      </w:r>
    </w:p>
    <w:p w:rsidR="00E42149" w:rsidRDefault="00E42149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12.</w:t>
      </w:r>
      <w:r>
        <w:rPr>
          <w:rFonts w:ascii="Palatino Linotype" w:hAnsi="Palatino Linotype" w:cs="Arial"/>
          <w:sz w:val="20"/>
          <w:szCs w:val="20"/>
        </w:rPr>
        <w:t xml:space="preserve">3 </w:t>
      </w:r>
      <w:r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>Nedílnou součá</w:t>
      </w:r>
      <w:r>
        <w:rPr>
          <w:rFonts w:ascii="Palatino Linotype" w:hAnsi="Palatino Linotype" w:cs="Arial"/>
          <w:sz w:val="20"/>
          <w:szCs w:val="20"/>
        </w:rPr>
        <w:t>stí této smlouvy je příloha č. 2 – technická specifikace ostrahy v areálu KNTB</w:t>
      </w:r>
    </w:p>
    <w:p w:rsidR="008B12E4" w:rsidRDefault="008B12E4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</w:p>
    <w:p w:rsidR="008B12E4" w:rsidRPr="008F2682" w:rsidRDefault="008B12E4" w:rsidP="008B12E4">
      <w:pPr>
        <w:ind w:left="567" w:hanging="567"/>
        <w:jc w:val="both"/>
        <w:rPr>
          <w:rFonts w:ascii="Palatino Linotype" w:hAnsi="Palatino Linotype" w:cs="Arial"/>
          <w:sz w:val="20"/>
          <w:szCs w:val="20"/>
        </w:rPr>
      </w:pPr>
      <w:proofErr w:type="gramStart"/>
      <w:r w:rsidRPr="008B12E4">
        <w:rPr>
          <w:rFonts w:ascii="Palatino Linotype" w:hAnsi="Palatino Linotype" w:cs="Arial"/>
          <w:b/>
          <w:sz w:val="20"/>
          <w:szCs w:val="20"/>
        </w:rPr>
        <w:t>12.3</w:t>
      </w:r>
      <w:proofErr w:type="gramEnd"/>
      <w:r w:rsidRPr="008B12E4">
        <w:rPr>
          <w:rFonts w:ascii="Palatino Linotype" w:hAnsi="Palatino Linotype" w:cs="Arial"/>
          <w:b/>
          <w:sz w:val="20"/>
          <w:szCs w:val="20"/>
        </w:rPr>
        <w:t>.</w:t>
      </w:r>
      <w:r w:rsidR="005C3933">
        <w:rPr>
          <w:rFonts w:ascii="Palatino Linotype" w:hAnsi="Palatino Linotype" w:cs="Arial"/>
          <w:sz w:val="20"/>
          <w:szCs w:val="20"/>
        </w:rPr>
        <w:tab/>
        <w:t>Smlouva je vyhotovena ve 2</w:t>
      </w:r>
      <w:r>
        <w:rPr>
          <w:rFonts w:ascii="Palatino Linotype" w:hAnsi="Palatino Linotype" w:cs="Arial"/>
          <w:sz w:val="20"/>
          <w:szCs w:val="20"/>
        </w:rPr>
        <w:t xml:space="preserve"> stejnopisech </w:t>
      </w:r>
      <w:r w:rsidR="005C3933">
        <w:rPr>
          <w:rFonts w:ascii="Palatino Linotype" w:hAnsi="Palatino Linotype" w:cs="Arial"/>
          <w:sz w:val="20"/>
          <w:szCs w:val="20"/>
        </w:rPr>
        <w:t>s platností originálu, z nichž 1 stejnopis obdrží Objednatel a 1 stejnopis 1</w:t>
      </w:r>
      <w:r>
        <w:rPr>
          <w:rFonts w:ascii="Palatino Linotype" w:hAnsi="Palatino Linotype" w:cs="Arial"/>
          <w:sz w:val="20"/>
          <w:szCs w:val="20"/>
        </w:rPr>
        <w:t xml:space="preserve"> obdrží Poskytovatel.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 xml:space="preserve">Ve Zlíně dne </w:t>
      </w:r>
      <w:r w:rsidR="00E42149">
        <w:rPr>
          <w:rFonts w:ascii="Palatino Linotype" w:hAnsi="Palatino Linotype" w:cs="Arial"/>
          <w:sz w:val="20"/>
          <w:szCs w:val="20"/>
        </w:rPr>
        <w:t>2</w:t>
      </w:r>
      <w:r w:rsidR="00167F5B">
        <w:rPr>
          <w:rFonts w:ascii="Palatino Linotype" w:hAnsi="Palatino Linotype" w:cs="Arial"/>
          <w:sz w:val="20"/>
          <w:szCs w:val="20"/>
        </w:rPr>
        <w:t>8</w:t>
      </w:r>
      <w:r w:rsidR="00E42149">
        <w:rPr>
          <w:rFonts w:ascii="Palatino Linotype" w:hAnsi="Palatino Linotype" w:cs="Arial"/>
          <w:sz w:val="20"/>
          <w:szCs w:val="20"/>
        </w:rPr>
        <w:t>.</w:t>
      </w:r>
      <w:r w:rsidR="00167F5B">
        <w:rPr>
          <w:rFonts w:ascii="Palatino Linotype" w:hAnsi="Palatino Linotype" w:cs="Arial"/>
          <w:sz w:val="20"/>
          <w:szCs w:val="20"/>
        </w:rPr>
        <w:t xml:space="preserve"> </w:t>
      </w:r>
      <w:r w:rsidR="00E42149">
        <w:rPr>
          <w:rFonts w:ascii="Palatino Linotype" w:hAnsi="Palatino Linotype" w:cs="Arial"/>
          <w:sz w:val="20"/>
          <w:szCs w:val="20"/>
        </w:rPr>
        <w:t>1</w:t>
      </w:r>
      <w:r w:rsidR="00167F5B">
        <w:rPr>
          <w:rFonts w:ascii="Palatino Linotype" w:hAnsi="Palatino Linotype" w:cs="Arial"/>
          <w:sz w:val="20"/>
          <w:szCs w:val="20"/>
        </w:rPr>
        <w:t>2</w:t>
      </w:r>
      <w:r w:rsidR="00E42149">
        <w:rPr>
          <w:rFonts w:ascii="Palatino Linotype" w:hAnsi="Palatino Linotype" w:cs="Arial"/>
          <w:sz w:val="20"/>
          <w:szCs w:val="20"/>
        </w:rPr>
        <w:t>.</w:t>
      </w:r>
      <w:r w:rsidR="00167F5B">
        <w:rPr>
          <w:rFonts w:ascii="Palatino Linotype" w:hAnsi="Palatino Linotype" w:cs="Arial"/>
          <w:sz w:val="20"/>
          <w:szCs w:val="20"/>
        </w:rPr>
        <w:t xml:space="preserve"> </w:t>
      </w:r>
      <w:r w:rsidR="00E42149">
        <w:rPr>
          <w:rFonts w:ascii="Palatino Linotype" w:hAnsi="Palatino Linotype" w:cs="Arial"/>
          <w:sz w:val="20"/>
          <w:szCs w:val="20"/>
        </w:rPr>
        <w:t>2017</w:t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 xml:space="preserve">                          </w:t>
      </w:r>
      <w:r w:rsidRPr="008F2682">
        <w:rPr>
          <w:rFonts w:ascii="Palatino Linotype" w:hAnsi="Palatino Linotype" w:cs="Arial"/>
          <w:sz w:val="20"/>
          <w:szCs w:val="20"/>
        </w:rPr>
        <w:t xml:space="preserve">Ve </w:t>
      </w:r>
      <w:r w:rsidR="00E67A15">
        <w:rPr>
          <w:rFonts w:ascii="Palatino Linotype" w:hAnsi="Palatino Linotype" w:cs="Arial"/>
          <w:sz w:val="20"/>
          <w:szCs w:val="20"/>
        </w:rPr>
        <w:t xml:space="preserve">Zlíně </w:t>
      </w:r>
      <w:r w:rsidRPr="008F2682">
        <w:rPr>
          <w:rFonts w:ascii="Palatino Linotype" w:hAnsi="Palatino Linotype" w:cs="Arial"/>
          <w:sz w:val="20"/>
          <w:szCs w:val="20"/>
        </w:rPr>
        <w:t xml:space="preserve"> dne </w:t>
      </w:r>
      <w:proofErr w:type="gramStart"/>
      <w:r w:rsidR="00453B3D">
        <w:rPr>
          <w:rFonts w:ascii="Palatino Linotype" w:hAnsi="Palatino Linotype" w:cs="Arial"/>
          <w:sz w:val="20"/>
          <w:szCs w:val="20"/>
        </w:rPr>
        <w:t>29.12.2017</w:t>
      </w:r>
      <w:proofErr w:type="gramEnd"/>
    </w:p>
    <w:p w:rsidR="008B12E4" w:rsidRDefault="008B12E4" w:rsidP="008F2682">
      <w:pPr>
        <w:rPr>
          <w:rFonts w:ascii="Palatino Linotype" w:hAnsi="Palatino Linotype" w:cs="Arial"/>
          <w:sz w:val="20"/>
          <w:szCs w:val="20"/>
        </w:rPr>
      </w:pPr>
    </w:p>
    <w:p w:rsidR="008B12E4" w:rsidRDefault="008B12E4" w:rsidP="008F2682">
      <w:pPr>
        <w:rPr>
          <w:rFonts w:ascii="Palatino Linotype" w:hAnsi="Palatino Linotype" w:cs="Arial"/>
          <w:sz w:val="20"/>
          <w:szCs w:val="20"/>
        </w:rPr>
      </w:pP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Objednatel:</w:t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  <w:t>Poskytovatel:</w:t>
      </w:r>
    </w:p>
    <w:p w:rsidR="008F2682" w:rsidRPr="008F2682" w:rsidRDefault="008F2682" w:rsidP="008F2682">
      <w:pPr>
        <w:rPr>
          <w:rFonts w:ascii="Palatino Linotype" w:hAnsi="Palatino Linotype" w:cs="Arial"/>
          <w:sz w:val="20"/>
          <w:szCs w:val="20"/>
        </w:rPr>
      </w:pPr>
      <w:r w:rsidRPr="008F2682">
        <w:rPr>
          <w:rFonts w:ascii="Palatino Linotype" w:hAnsi="Palatino Linotype" w:cs="Arial"/>
          <w:sz w:val="20"/>
          <w:szCs w:val="20"/>
        </w:rPr>
        <w:t>Krajská nemocnice T. Bati, a. s.</w:t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r w:rsidRPr="008F2682">
        <w:rPr>
          <w:rFonts w:ascii="Palatino Linotype" w:hAnsi="Palatino Linotype" w:cs="Arial"/>
          <w:sz w:val="20"/>
          <w:szCs w:val="20"/>
        </w:rPr>
        <w:tab/>
      </w:r>
      <w:proofErr w:type="gramStart"/>
      <w:r w:rsidR="00E67A15">
        <w:rPr>
          <w:rFonts w:ascii="Palatino Linotype" w:hAnsi="Palatino Linotype" w:cs="Arial"/>
          <w:sz w:val="20"/>
          <w:szCs w:val="20"/>
        </w:rPr>
        <w:t>SG.3 s.</w:t>
      </w:r>
      <w:proofErr w:type="gramEnd"/>
      <w:r w:rsidR="00E67A15">
        <w:rPr>
          <w:rFonts w:ascii="Palatino Linotype" w:hAnsi="Palatino Linotype" w:cs="Arial"/>
          <w:sz w:val="20"/>
          <w:szCs w:val="20"/>
        </w:rPr>
        <w:t>r.o.</w:t>
      </w:r>
    </w:p>
    <w:p w:rsidR="008F2682" w:rsidRPr="008F2682" w:rsidRDefault="00E42149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MUDr. Radomír </w:t>
      </w:r>
      <w:proofErr w:type="spellStart"/>
      <w:r>
        <w:rPr>
          <w:rFonts w:ascii="Palatino Linotype" w:hAnsi="Palatino Linotype" w:cs="Arial"/>
          <w:sz w:val="20"/>
          <w:szCs w:val="20"/>
        </w:rPr>
        <w:t>Maráček</w:t>
      </w:r>
      <w:proofErr w:type="spellEnd"/>
      <w:r w:rsidR="00E67A15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ab/>
      </w:r>
      <w:r w:rsidR="005C3933">
        <w:rPr>
          <w:rFonts w:ascii="Palatino Linotype" w:hAnsi="Palatino Linotype" w:cs="Arial"/>
          <w:sz w:val="20"/>
          <w:szCs w:val="20"/>
        </w:rPr>
        <w:t xml:space="preserve">              </w:t>
      </w:r>
      <w:r w:rsidR="00E67A15">
        <w:rPr>
          <w:rFonts w:ascii="Palatino Linotype" w:hAnsi="Palatino Linotype" w:cs="Arial"/>
          <w:sz w:val="20"/>
          <w:szCs w:val="20"/>
        </w:rPr>
        <w:t>Zdeněk Otépka</w:t>
      </w:r>
    </w:p>
    <w:p w:rsidR="008F2682" w:rsidRDefault="00644609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předseda</w:t>
      </w:r>
      <w:r w:rsidR="008F2682" w:rsidRPr="008F2682">
        <w:rPr>
          <w:rFonts w:ascii="Palatino Linotype" w:hAnsi="Palatino Linotype" w:cs="Arial"/>
          <w:sz w:val="20"/>
          <w:szCs w:val="20"/>
        </w:rPr>
        <w:t xml:space="preserve"> představenstva</w:t>
      </w:r>
      <w:r w:rsidR="00E67A15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ab/>
      </w:r>
      <w:r w:rsidR="00E67A15">
        <w:rPr>
          <w:rFonts w:ascii="Palatino Linotype" w:hAnsi="Palatino Linotype" w:cs="Arial"/>
          <w:sz w:val="20"/>
          <w:szCs w:val="20"/>
        </w:rPr>
        <w:tab/>
        <w:t>jednatel společnosti</w:t>
      </w:r>
    </w:p>
    <w:p w:rsidR="005C3933" w:rsidRDefault="00E42149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Ing. Vlastimil Vajdák</w:t>
      </w:r>
    </w:p>
    <w:p w:rsidR="005C3933" w:rsidRPr="008F2682" w:rsidRDefault="005C3933" w:rsidP="008F2682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člen představenstva</w:t>
      </w:r>
    </w:p>
    <w:p w:rsidR="008F2682" w:rsidRDefault="008F2682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8F2682" w:rsidRDefault="008F2682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ED02F6" w:rsidRDefault="00ED02F6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604668" w:rsidRDefault="00604668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604668" w:rsidRDefault="00604668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604668" w:rsidRDefault="00604668" w:rsidP="00177338">
      <w:pPr>
        <w:jc w:val="both"/>
        <w:rPr>
          <w:rFonts w:ascii="Palatino Linotype" w:hAnsi="Palatino Linotype" w:cs="Arial"/>
          <w:sz w:val="20"/>
          <w:szCs w:val="20"/>
        </w:rPr>
      </w:pPr>
    </w:p>
    <w:p w:rsidR="00604668" w:rsidRDefault="00604668" w:rsidP="00604668">
      <w:pPr>
        <w:pStyle w:val="dka"/>
        <w:tabs>
          <w:tab w:val="left" w:pos="360"/>
        </w:tabs>
        <w:spacing w:line="220" w:lineRule="exact"/>
        <w:rPr>
          <w:rFonts w:cs="Arial"/>
          <w:color w:val="auto"/>
          <w:spacing w:val="-6"/>
          <w:sz w:val="16"/>
        </w:rPr>
      </w:pPr>
    </w:p>
    <w:p w:rsidR="00604668" w:rsidRDefault="00604668" w:rsidP="00604668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604668" w:rsidRDefault="00604668" w:rsidP="00604668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line="220" w:lineRule="exact"/>
        <w:rPr>
          <w:rFonts w:ascii="Arial" w:hAnsi="Arial" w:cs="Arial"/>
          <w:color w:val="auto"/>
          <w:spacing w:val="-6"/>
          <w:sz w:val="16"/>
        </w:rPr>
      </w:pPr>
    </w:p>
    <w:sectPr w:rsidR="00604668" w:rsidSect="00ED02F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80" w:rsidRDefault="005B2F80">
      <w:r>
        <w:separator/>
      </w:r>
    </w:p>
  </w:endnote>
  <w:endnote w:type="continuationSeparator" w:id="0">
    <w:p w:rsidR="005B2F80" w:rsidRDefault="005B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77" w:rsidRPr="001E17E2" w:rsidRDefault="00100F77" w:rsidP="00C549C8">
    <w:pPr>
      <w:pStyle w:val="Zpat"/>
      <w:pBdr>
        <w:bottom w:val="single" w:sz="12" w:space="1" w:color="auto"/>
      </w:pBdr>
      <w:rPr>
        <w:sz w:val="2"/>
      </w:rPr>
    </w:pPr>
  </w:p>
  <w:p w:rsidR="00100F77" w:rsidRPr="003A6D50" w:rsidRDefault="00100F77" w:rsidP="00C549C8">
    <w:pPr>
      <w:pStyle w:val="Zpat"/>
      <w:rPr>
        <w:rFonts w:ascii="Palatino Linotype" w:hAnsi="Palatino Linotype"/>
        <w:i/>
        <w:sz w:val="16"/>
        <w:szCs w:val="16"/>
      </w:rPr>
    </w:pPr>
    <w:r w:rsidRPr="003A6D50">
      <w:rPr>
        <w:rFonts w:ascii="Palatino Linotype" w:hAnsi="Palatino Linotype"/>
        <w:i/>
        <w:sz w:val="16"/>
        <w:szCs w:val="16"/>
      </w:rPr>
      <w:t xml:space="preserve">strana </w: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453B3D">
      <w:rPr>
        <w:rStyle w:val="slostrnky"/>
        <w:rFonts w:ascii="Palatino Linotype" w:hAnsi="Palatino Linotype"/>
        <w:b/>
        <w:noProof/>
        <w:sz w:val="20"/>
        <w:szCs w:val="16"/>
      </w:rPr>
      <w:t>10</w: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</w:p>
  <w:p w:rsidR="00100F77" w:rsidRDefault="00100F7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77" w:rsidRPr="001E17E2" w:rsidRDefault="00100F77" w:rsidP="00C549C8">
    <w:pPr>
      <w:pStyle w:val="Zpat"/>
      <w:pBdr>
        <w:bottom w:val="single" w:sz="12" w:space="1" w:color="auto"/>
      </w:pBdr>
      <w:rPr>
        <w:sz w:val="2"/>
      </w:rPr>
    </w:pPr>
  </w:p>
  <w:p w:rsidR="00100F77" w:rsidRPr="003A6D50" w:rsidRDefault="00100F77" w:rsidP="00C549C8">
    <w:pPr>
      <w:pStyle w:val="Zpat"/>
      <w:rPr>
        <w:rFonts w:ascii="Palatino Linotype" w:hAnsi="Palatino Linotype"/>
        <w:i/>
        <w:sz w:val="16"/>
        <w:szCs w:val="16"/>
      </w:rPr>
    </w:pPr>
    <w:r w:rsidRPr="003A6D50">
      <w:rPr>
        <w:rFonts w:ascii="Palatino Linotype" w:hAnsi="Palatino Linotype"/>
        <w:i/>
        <w:sz w:val="16"/>
        <w:szCs w:val="16"/>
      </w:rPr>
      <w:t xml:space="preserve">strana </w: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453B3D">
      <w:rPr>
        <w:rStyle w:val="slostrnky"/>
        <w:rFonts w:ascii="Palatino Linotype" w:hAnsi="Palatino Linotype"/>
        <w:b/>
        <w:noProof/>
        <w:sz w:val="20"/>
        <w:szCs w:val="16"/>
      </w:rPr>
      <w:t>1</w:t>
    </w:r>
    <w:r w:rsidR="00B05D37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</w:p>
  <w:p w:rsidR="00100F77" w:rsidRPr="00C549C8" w:rsidRDefault="00100F77">
    <w:pPr>
      <w:pStyle w:val="Zpat"/>
      <w:rPr>
        <w:rFonts w:ascii="Palatino Linotype" w:hAnsi="Palatino Linotype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80" w:rsidRDefault="005B2F80">
      <w:r>
        <w:separator/>
      </w:r>
    </w:p>
  </w:footnote>
  <w:footnote w:type="continuationSeparator" w:id="0">
    <w:p w:rsidR="005B2F80" w:rsidRDefault="005B2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CE" w:rsidRPr="00C609FF" w:rsidRDefault="00F125CE" w:rsidP="00ED02F6">
    <w:pPr>
      <w:pStyle w:val="Zhlav"/>
      <w:pBdr>
        <w:bottom w:val="single" w:sz="12" w:space="1" w:color="auto"/>
      </w:pBdr>
      <w:spacing w:before="40"/>
      <w:rPr>
        <w:rFonts w:ascii="Arial MT CE Black" w:hAnsi="Arial MT CE Black"/>
      </w:rPr>
    </w:pPr>
  </w:p>
  <w:p w:rsidR="00100F77" w:rsidRPr="00C549C8" w:rsidRDefault="00100F77" w:rsidP="00ED02F6">
    <w:pPr>
      <w:pStyle w:val="Zhlav"/>
      <w:pBdr>
        <w:bottom w:val="single" w:sz="12" w:space="1" w:color="auto"/>
      </w:pBdr>
      <w:spacing w:before="40"/>
      <w:rPr>
        <w:rFonts w:ascii="Palatino Linotype" w:hAnsi="Palatino Linotype"/>
        <w:i/>
        <w:sz w:val="18"/>
        <w:szCs w:val="18"/>
      </w:rPr>
    </w:pPr>
    <w:r w:rsidRPr="00C609FF">
      <w:rPr>
        <w:rFonts w:ascii="Arial MT CE Black" w:hAnsi="Arial MT CE Black"/>
      </w:rPr>
      <w:t xml:space="preserve">                                                                  </w:t>
    </w:r>
    <w:r w:rsidR="00F125CE" w:rsidRPr="00C609FF">
      <w:rPr>
        <w:rFonts w:ascii="Arial MT CE Black" w:hAnsi="Arial MT CE Black"/>
      </w:rPr>
      <w:t xml:space="preserve">                   </w:t>
    </w:r>
    <w:r w:rsidRPr="00C549C8">
      <w:rPr>
        <w:rFonts w:ascii="Palatino Linotype" w:hAnsi="Palatino Linotype"/>
        <w:i/>
        <w:sz w:val="18"/>
        <w:szCs w:val="18"/>
      </w:rPr>
      <w:t>“</w:t>
    </w:r>
    <w:r>
      <w:rPr>
        <w:rFonts w:ascii="Palatino Linotype" w:hAnsi="Palatino Linotype"/>
        <w:i/>
        <w:sz w:val="18"/>
        <w:szCs w:val="18"/>
      </w:rPr>
      <w:t>Ostraha objektu KNTB, a.s.</w:t>
    </w:r>
    <w:r w:rsidRPr="00C549C8">
      <w:rPr>
        <w:rFonts w:ascii="Palatino Linotype" w:hAnsi="Palatino Linotype"/>
        <w:i/>
        <w:sz w:val="18"/>
        <w:szCs w:val="18"/>
      </w:rPr>
      <w:t>“</w:t>
    </w:r>
  </w:p>
  <w:p w:rsidR="00100F77" w:rsidRPr="00F75B57" w:rsidRDefault="00100F77" w:rsidP="00ED02F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CE" w:rsidRPr="00C609FF" w:rsidRDefault="00F125CE" w:rsidP="00F125CE">
    <w:pPr>
      <w:pStyle w:val="Zhlav"/>
      <w:pBdr>
        <w:bottom w:val="single" w:sz="12" w:space="1" w:color="auto"/>
      </w:pBdr>
      <w:spacing w:before="40"/>
      <w:rPr>
        <w:rFonts w:ascii="Arial MT CE Black" w:hAnsi="Arial MT CE Black"/>
      </w:rPr>
    </w:pPr>
  </w:p>
  <w:p w:rsidR="00F125CE" w:rsidRPr="00C549C8" w:rsidRDefault="00F125CE" w:rsidP="00F125CE">
    <w:pPr>
      <w:pStyle w:val="Zhlav"/>
      <w:pBdr>
        <w:bottom w:val="single" w:sz="12" w:space="1" w:color="auto"/>
      </w:pBdr>
      <w:spacing w:before="40"/>
      <w:rPr>
        <w:rFonts w:ascii="Palatino Linotype" w:hAnsi="Palatino Linotype"/>
        <w:i/>
        <w:sz w:val="18"/>
        <w:szCs w:val="18"/>
      </w:rPr>
    </w:pPr>
    <w:r w:rsidRPr="00C609FF">
      <w:rPr>
        <w:rFonts w:ascii="Arial MT CE Black" w:hAnsi="Arial MT CE Black"/>
      </w:rPr>
      <w:t xml:space="preserve">                                                                                     </w:t>
    </w:r>
    <w:r w:rsidRPr="00C549C8">
      <w:rPr>
        <w:rFonts w:ascii="Palatino Linotype" w:hAnsi="Palatino Linotype"/>
        <w:i/>
        <w:sz w:val="18"/>
        <w:szCs w:val="18"/>
      </w:rPr>
      <w:t>“</w:t>
    </w:r>
    <w:r>
      <w:rPr>
        <w:rFonts w:ascii="Palatino Linotype" w:hAnsi="Palatino Linotype"/>
        <w:i/>
        <w:sz w:val="18"/>
        <w:szCs w:val="18"/>
      </w:rPr>
      <w:t>Ostraha objektu KNTB, a.s.</w:t>
    </w:r>
    <w:r w:rsidRPr="00C549C8">
      <w:rPr>
        <w:rFonts w:ascii="Palatino Linotype" w:hAnsi="Palatino Linotype"/>
        <w:i/>
        <w:sz w:val="18"/>
        <w:szCs w:val="18"/>
      </w:rPr>
      <w:t>“</w:t>
    </w:r>
  </w:p>
  <w:p w:rsidR="00F125CE" w:rsidRPr="00F75B57" w:rsidRDefault="00F125CE" w:rsidP="00F125CE">
    <w:pPr>
      <w:pStyle w:val="Zhlav"/>
    </w:pPr>
  </w:p>
  <w:p w:rsidR="00100F77" w:rsidRPr="00F125CE" w:rsidRDefault="00100F77" w:rsidP="00F125C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E81"/>
    <w:multiLevelType w:val="hybridMultilevel"/>
    <w:tmpl w:val="D2E2D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6F3A"/>
    <w:multiLevelType w:val="hybridMultilevel"/>
    <w:tmpl w:val="99A4AA1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CA0CE2"/>
    <w:multiLevelType w:val="hybridMultilevel"/>
    <w:tmpl w:val="5B566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65D8B"/>
    <w:multiLevelType w:val="hybridMultilevel"/>
    <w:tmpl w:val="C0306A8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B059F"/>
    <w:multiLevelType w:val="multilevel"/>
    <w:tmpl w:val="5720C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6F7F1820"/>
    <w:multiLevelType w:val="hybridMultilevel"/>
    <w:tmpl w:val="94E0F0E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78CA4273"/>
    <w:multiLevelType w:val="hybridMultilevel"/>
    <w:tmpl w:val="010227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49C8"/>
    <w:rsid w:val="0000733F"/>
    <w:rsid w:val="000204CC"/>
    <w:rsid w:val="000276C2"/>
    <w:rsid w:val="00030AD4"/>
    <w:rsid w:val="00034694"/>
    <w:rsid w:val="000371FD"/>
    <w:rsid w:val="000425E1"/>
    <w:rsid w:val="00044EF9"/>
    <w:rsid w:val="00061FAF"/>
    <w:rsid w:val="00066AA1"/>
    <w:rsid w:val="00076791"/>
    <w:rsid w:val="00086CF9"/>
    <w:rsid w:val="0010040A"/>
    <w:rsid w:val="00100F77"/>
    <w:rsid w:val="0010683B"/>
    <w:rsid w:val="00115722"/>
    <w:rsid w:val="00145EBE"/>
    <w:rsid w:val="00146876"/>
    <w:rsid w:val="001516B5"/>
    <w:rsid w:val="00152387"/>
    <w:rsid w:val="00157558"/>
    <w:rsid w:val="00167F5B"/>
    <w:rsid w:val="00175738"/>
    <w:rsid w:val="00176FFA"/>
    <w:rsid w:val="00177338"/>
    <w:rsid w:val="00184E95"/>
    <w:rsid w:val="001A41DA"/>
    <w:rsid w:val="001B54E8"/>
    <w:rsid w:val="001E739A"/>
    <w:rsid w:val="001F42CE"/>
    <w:rsid w:val="002079C5"/>
    <w:rsid w:val="00215840"/>
    <w:rsid w:val="002174F8"/>
    <w:rsid w:val="00250330"/>
    <w:rsid w:val="002716C0"/>
    <w:rsid w:val="00281638"/>
    <w:rsid w:val="00281AE9"/>
    <w:rsid w:val="002866E0"/>
    <w:rsid w:val="0029423A"/>
    <w:rsid w:val="002D42A5"/>
    <w:rsid w:val="002D6642"/>
    <w:rsid w:val="002E1692"/>
    <w:rsid w:val="002F4EF6"/>
    <w:rsid w:val="002F7F5E"/>
    <w:rsid w:val="00306721"/>
    <w:rsid w:val="00306F79"/>
    <w:rsid w:val="00320D9E"/>
    <w:rsid w:val="00323704"/>
    <w:rsid w:val="00347BA1"/>
    <w:rsid w:val="003555F6"/>
    <w:rsid w:val="00364BEF"/>
    <w:rsid w:val="003728EC"/>
    <w:rsid w:val="003A5AF8"/>
    <w:rsid w:val="003B16AA"/>
    <w:rsid w:val="003C0A29"/>
    <w:rsid w:val="003E4927"/>
    <w:rsid w:val="003F2462"/>
    <w:rsid w:val="003F63AA"/>
    <w:rsid w:val="00402EAF"/>
    <w:rsid w:val="004050BC"/>
    <w:rsid w:val="00412CC9"/>
    <w:rsid w:val="004344FF"/>
    <w:rsid w:val="00434513"/>
    <w:rsid w:val="0044361F"/>
    <w:rsid w:val="00450E15"/>
    <w:rsid w:val="00453B3D"/>
    <w:rsid w:val="004544A8"/>
    <w:rsid w:val="00456CEE"/>
    <w:rsid w:val="00460C8C"/>
    <w:rsid w:val="00467D45"/>
    <w:rsid w:val="00472BB1"/>
    <w:rsid w:val="00476AAE"/>
    <w:rsid w:val="004D0942"/>
    <w:rsid w:val="004D16EF"/>
    <w:rsid w:val="004D3238"/>
    <w:rsid w:val="004D6B38"/>
    <w:rsid w:val="004E165F"/>
    <w:rsid w:val="00502E72"/>
    <w:rsid w:val="00505C64"/>
    <w:rsid w:val="00514DB4"/>
    <w:rsid w:val="00520A8A"/>
    <w:rsid w:val="00525A02"/>
    <w:rsid w:val="00530920"/>
    <w:rsid w:val="0053329B"/>
    <w:rsid w:val="00535E33"/>
    <w:rsid w:val="005419DF"/>
    <w:rsid w:val="00544708"/>
    <w:rsid w:val="0054630B"/>
    <w:rsid w:val="005515AE"/>
    <w:rsid w:val="005528A6"/>
    <w:rsid w:val="00553D81"/>
    <w:rsid w:val="00564C1F"/>
    <w:rsid w:val="00573AE2"/>
    <w:rsid w:val="005751B6"/>
    <w:rsid w:val="0057649E"/>
    <w:rsid w:val="00576B6C"/>
    <w:rsid w:val="005A0D80"/>
    <w:rsid w:val="005A1280"/>
    <w:rsid w:val="005A67FB"/>
    <w:rsid w:val="005B1F86"/>
    <w:rsid w:val="005B2F80"/>
    <w:rsid w:val="005B6A95"/>
    <w:rsid w:val="005C2307"/>
    <w:rsid w:val="005C3933"/>
    <w:rsid w:val="005C6CF2"/>
    <w:rsid w:val="005C7123"/>
    <w:rsid w:val="005F1F51"/>
    <w:rsid w:val="005F21FF"/>
    <w:rsid w:val="005F7137"/>
    <w:rsid w:val="00604668"/>
    <w:rsid w:val="00605C53"/>
    <w:rsid w:val="00611849"/>
    <w:rsid w:val="00613D59"/>
    <w:rsid w:val="00622054"/>
    <w:rsid w:val="00644609"/>
    <w:rsid w:val="0068216E"/>
    <w:rsid w:val="00684A40"/>
    <w:rsid w:val="00690BA1"/>
    <w:rsid w:val="006A14A4"/>
    <w:rsid w:val="006B12F4"/>
    <w:rsid w:val="006B4644"/>
    <w:rsid w:val="006B67A5"/>
    <w:rsid w:val="006B7B15"/>
    <w:rsid w:val="006C6FD4"/>
    <w:rsid w:val="006D16C7"/>
    <w:rsid w:val="006D1EB1"/>
    <w:rsid w:val="006D3F87"/>
    <w:rsid w:val="006E7F15"/>
    <w:rsid w:val="006F05C2"/>
    <w:rsid w:val="006F14F7"/>
    <w:rsid w:val="00707439"/>
    <w:rsid w:val="00731682"/>
    <w:rsid w:val="00767AAC"/>
    <w:rsid w:val="007A5E4A"/>
    <w:rsid w:val="007B4318"/>
    <w:rsid w:val="007C46DE"/>
    <w:rsid w:val="007D5FCF"/>
    <w:rsid w:val="007D604D"/>
    <w:rsid w:val="007F0117"/>
    <w:rsid w:val="00801032"/>
    <w:rsid w:val="008014E1"/>
    <w:rsid w:val="00811AA1"/>
    <w:rsid w:val="00834985"/>
    <w:rsid w:val="00841044"/>
    <w:rsid w:val="008425C2"/>
    <w:rsid w:val="008428E4"/>
    <w:rsid w:val="00844CDD"/>
    <w:rsid w:val="00854F19"/>
    <w:rsid w:val="00874EF9"/>
    <w:rsid w:val="00876FAB"/>
    <w:rsid w:val="00887DB6"/>
    <w:rsid w:val="00890A15"/>
    <w:rsid w:val="00892EBD"/>
    <w:rsid w:val="008963D1"/>
    <w:rsid w:val="008A2F28"/>
    <w:rsid w:val="008A4F86"/>
    <w:rsid w:val="008B12E4"/>
    <w:rsid w:val="008B1C33"/>
    <w:rsid w:val="008B1D34"/>
    <w:rsid w:val="008D1DF6"/>
    <w:rsid w:val="008E2FC8"/>
    <w:rsid w:val="008F2682"/>
    <w:rsid w:val="008F5880"/>
    <w:rsid w:val="009167D8"/>
    <w:rsid w:val="00933D57"/>
    <w:rsid w:val="00941169"/>
    <w:rsid w:val="00950AB4"/>
    <w:rsid w:val="009679BE"/>
    <w:rsid w:val="00974A59"/>
    <w:rsid w:val="00980891"/>
    <w:rsid w:val="00995001"/>
    <w:rsid w:val="009B4834"/>
    <w:rsid w:val="009C643B"/>
    <w:rsid w:val="009D13A1"/>
    <w:rsid w:val="00A31126"/>
    <w:rsid w:val="00A5242C"/>
    <w:rsid w:val="00A93E16"/>
    <w:rsid w:val="00A95E87"/>
    <w:rsid w:val="00AA31BC"/>
    <w:rsid w:val="00AA3D5E"/>
    <w:rsid w:val="00AB7378"/>
    <w:rsid w:val="00AC24B3"/>
    <w:rsid w:val="00AC5126"/>
    <w:rsid w:val="00AD0645"/>
    <w:rsid w:val="00AD39D3"/>
    <w:rsid w:val="00AD4236"/>
    <w:rsid w:val="00AD4D92"/>
    <w:rsid w:val="00AD633B"/>
    <w:rsid w:val="00AE64B3"/>
    <w:rsid w:val="00B02E08"/>
    <w:rsid w:val="00B05D37"/>
    <w:rsid w:val="00B0764D"/>
    <w:rsid w:val="00B10F79"/>
    <w:rsid w:val="00B27DD6"/>
    <w:rsid w:val="00B30920"/>
    <w:rsid w:val="00B37922"/>
    <w:rsid w:val="00B50EA7"/>
    <w:rsid w:val="00B542F0"/>
    <w:rsid w:val="00B57AB4"/>
    <w:rsid w:val="00B606D4"/>
    <w:rsid w:val="00B619D6"/>
    <w:rsid w:val="00B62364"/>
    <w:rsid w:val="00B934DA"/>
    <w:rsid w:val="00BA25D8"/>
    <w:rsid w:val="00BA5858"/>
    <w:rsid w:val="00BA6136"/>
    <w:rsid w:val="00BC1E37"/>
    <w:rsid w:val="00BF7D46"/>
    <w:rsid w:val="00C039F9"/>
    <w:rsid w:val="00C15C31"/>
    <w:rsid w:val="00C26ADE"/>
    <w:rsid w:val="00C32B99"/>
    <w:rsid w:val="00C33214"/>
    <w:rsid w:val="00C4617A"/>
    <w:rsid w:val="00C5243C"/>
    <w:rsid w:val="00C549C8"/>
    <w:rsid w:val="00C557A6"/>
    <w:rsid w:val="00C609FF"/>
    <w:rsid w:val="00C71B8A"/>
    <w:rsid w:val="00C74BDF"/>
    <w:rsid w:val="00C82F3B"/>
    <w:rsid w:val="00C8486E"/>
    <w:rsid w:val="00CA046E"/>
    <w:rsid w:val="00CC1CAA"/>
    <w:rsid w:val="00CC2D22"/>
    <w:rsid w:val="00CD14F0"/>
    <w:rsid w:val="00CD4032"/>
    <w:rsid w:val="00CD4F93"/>
    <w:rsid w:val="00CE449B"/>
    <w:rsid w:val="00D11330"/>
    <w:rsid w:val="00D11DC7"/>
    <w:rsid w:val="00D36305"/>
    <w:rsid w:val="00D43125"/>
    <w:rsid w:val="00D57FAC"/>
    <w:rsid w:val="00D62AE4"/>
    <w:rsid w:val="00D72C18"/>
    <w:rsid w:val="00D75257"/>
    <w:rsid w:val="00D80D5C"/>
    <w:rsid w:val="00D8651D"/>
    <w:rsid w:val="00D8678A"/>
    <w:rsid w:val="00D9044D"/>
    <w:rsid w:val="00DD2F4F"/>
    <w:rsid w:val="00DE40C0"/>
    <w:rsid w:val="00E12051"/>
    <w:rsid w:val="00E13F7A"/>
    <w:rsid w:val="00E1712F"/>
    <w:rsid w:val="00E353DE"/>
    <w:rsid w:val="00E40820"/>
    <w:rsid w:val="00E42149"/>
    <w:rsid w:val="00E452DA"/>
    <w:rsid w:val="00E454D3"/>
    <w:rsid w:val="00E51FB0"/>
    <w:rsid w:val="00E538DB"/>
    <w:rsid w:val="00E67A15"/>
    <w:rsid w:val="00E83226"/>
    <w:rsid w:val="00E845AB"/>
    <w:rsid w:val="00EB62A2"/>
    <w:rsid w:val="00EC10DE"/>
    <w:rsid w:val="00EC378C"/>
    <w:rsid w:val="00ED02F6"/>
    <w:rsid w:val="00EE3020"/>
    <w:rsid w:val="00F07F2E"/>
    <w:rsid w:val="00F125CE"/>
    <w:rsid w:val="00F152FF"/>
    <w:rsid w:val="00F46052"/>
    <w:rsid w:val="00F527D2"/>
    <w:rsid w:val="00F72B02"/>
    <w:rsid w:val="00F7742C"/>
    <w:rsid w:val="00F86735"/>
    <w:rsid w:val="00F945F7"/>
    <w:rsid w:val="00F9492D"/>
    <w:rsid w:val="00FA145C"/>
    <w:rsid w:val="00FA18F3"/>
    <w:rsid w:val="00FC1B29"/>
    <w:rsid w:val="00FC31DF"/>
    <w:rsid w:val="00FC6B7C"/>
    <w:rsid w:val="00FD0E80"/>
    <w:rsid w:val="00FE0380"/>
    <w:rsid w:val="00FE0B87"/>
    <w:rsid w:val="00FE4D0C"/>
    <w:rsid w:val="00FE5BDF"/>
    <w:rsid w:val="00FE77BC"/>
    <w:rsid w:val="00FF1238"/>
    <w:rsid w:val="00FF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2682"/>
    <w:pPr>
      <w:keepNext/>
      <w:spacing w:before="120"/>
      <w:outlineLvl w:val="0"/>
    </w:pPr>
    <w:rPr>
      <w:rFonts w:ascii="Arial" w:hAnsi="Arial"/>
      <w:b/>
      <w:snapToGrid w:val="0"/>
      <w:color w:val="000000"/>
    </w:rPr>
  </w:style>
  <w:style w:type="paragraph" w:styleId="Nadpis2">
    <w:name w:val="heading 2"/>
    <w:basedOn w:val="Normln"/>
    <w:next w:val="Normln"/>
    <w:link w:val="Nadpis2Char"/>
    <w:qFormat/>
    <w:rsid w:val="008F2682"/>
    <w:pPr>
      <w:keepNext/>
      <w:spacing w:before="120"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C549C8"/>
    <w:rPr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549C8"/>
    <w:rPr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basedOn w:val="Standardnpsmoodstavce"/>
    <w:rsid w:val="00C549C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549C8"/>
    <w:rPr>
      <w:sz w:val="24"/>
      <w:szCs w:val="24"/>
    </w:rPr>
  </w:style>
  <w:style w:type="character" w:styleId="slostrnky">
    <w:name w:val="page number"/>
    <w:basedOn w:val="Standardnpsmoodstavce"/>
    <w:rsid w:val="00C549C8"/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A6136"/>
    <w:rPr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basedOn w:val="Standardnpsmoodstavce"/>
    <w:link w:val="Nadpis1"/>
    <w:rsid w:val="008F2682"/>
    <w:rPr>
      <w:rFonts w:ascii="Arial" w:hAnsi="Arial"/>
      <w:b/>
      <w:snapToGrid w:val="0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F2682"/>
    <w:rPr>
      <w:rFonts w:ascii="Arial" w:hAnsi="Arial"/>
      <w:b/>
      <w:snapToGrid w:val="0"/>
      <w:color w:val="000000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8F26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ka">
    <w:name w:val="Řádka"/>
    <w:rsid w:val="00604668"/>
    <w:pPr>
      <w:jc w:val="both"/>
    </w:pPr>
    <w:rPr>
      <w:rFonts w:ascii="Arial" w:hAnsi="Arial"/>
      <w:color w:val="000000"/>
    </w:rPr>
  </w:style>
  <w:style w:type="paragraph" w:customStyle="1" w:styleId="Tunsted">
    <w:name w:val="Tučně střed"/>
    <w:rsid w:val="00604668"/>
    <w:pPr>
      <w:spacing w:before="198" w:line="283" w:lineRule="atLeast"/>
      <w:jc w:val="center"/>
    </w:pPr>
    <w:rPr>
      <w:rFonts w:ascii="Arial" w:hAnsi="Arial"/>
      <w:b/>
      <w:color w:val="000000"/>
    </w:rPr>
  </w:style>
  <w:style w:type="paragraph" w:customStyle="1" w:styleId="Znaka1">
    <w:name w:val="Značka 1"/>
    <w:rsid w:val="00604668"/>
    <w:pPr>
      <w:spacing w:before="60" w:line="240" w:lineRule="exact"/>
      <w:ind w:left="624"/>
      <w:jc w:val="both"/>
    </w:pPr>
    <w:rPr>
      <w:rFonts w:ascii="Arial Narrow" w:hAnsi="Arial Narrow"/>
      <w:color w:val="000000"/>
      <w:sz w:val="18"/>
    </w:rPr>
  </w:style>
  <w:style w:type="paragraph" w:customStyle="1" w:styleId="Odsazen1">
    <w:name w:val="Odsazení 1"/>
    <w:rsid w:val="00604668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paragraph" w:styleId="Bezmezer">
    <w:name w:val="No Spacing"/>
    <w:uiPriority w:val="1"/>
    <w:qFormat/>
    <w:rsid w:val="00887D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C1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1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52</TotalTime>
  <Pages>12</Pages>
  <Words>3514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na stavební práce</vt:lpstr>
    </vt:vector>
  </TitlesOfParts>
  <Company>S-Invest CZ s.r.o.</Company>
  <LinksUpToDate>false</LinksUpToDate>
  <CharactersWithSpaces>24204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na stavební práce</dc:title>
  <dc:subject/>
  <dc:creator>Windows User</dc:creator>
  <cp:keywords/>
  <cp:lastModifiedBy>Gabriela Vinklerová</cp:lastModifiedBy>
  <cp:revision>5</cp:revision>
  <cp:lastPrinted>2017-12-28T10:30:00Z</cp:lastPrinted>
  <dcterms:created xsi:type="dcterms:W3CDTF">2017-11-21T09:19:00Z</dcterms:created>
  <dcterms:modified xsi:type="dcterms:W3CDTF">2018-01-05T13:33:00Z</dcterms:modified>
</cp:coreProperties>
</file>