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POSKYTNUTÍ PLAVECKÉ VÝUKY</w:t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dle § 1746 a násl. zákona č. 89/2012 Sb., občanského zákoníku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Plaveckou školou Most z.s.</w:t>
      </w:r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26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Zastoupenou: Mgr. Alešem Hronem IČO: 042 55 470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0"/>
        <w:ind w:left="0" w:right="26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Pod Studánkou 3014/39, 430 01 Most Bankovní spojení: 852201603/5500 (dále jen „poskytovatel“)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školou, Most, Zlatnická 186, příspěvková organizace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26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Zastoupenou: Mgr. Monikou Kynclovou, ředitelkou školy IČO: 49872265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1041440349/0800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4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Prohlášení smluvních stran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je oprávněn poskytovat výuku a propagaci plaveckých sportů, šíření a rozvoj plavecké gramotnosti dětí a dospělých, podporu vlivu plavání a vodního prostředí na rozvoj jedince. Datum vzniku spolku je 7. 8. 2015.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zajišťovat a vytvářet podmínky pro plnění povinné školní docházky. Součástí vzdělávacího obsahu předmětu tělesná výchova v Rámcovém vzdělávacím programu pro základní vzdělávání je i základní výuka plavání pro žáky I. stupně základních škol se souhlasem zákonných zástupců žáka.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uzavřel smlouvu o užívání bazénu ze dne 1.10. 2015 se Základní školou. Most, U Stadionu 1028, příspěvkovou organizací.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5" w:val="left"/>
        </w:tabs>
        <w:bidi w:val="0"/>
        <w:spacing w:before="0" w:line="264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se zavazuje poskytnout výuku plavání žáků objednatele a objednavatel se zavazuje uhradit poskytovateli za poskytnutou výuku odměnu za dále uvedených podmínek.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smluvních stran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je povinen: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9" w:val="left"/>
        </w:tabs>
        <w:bidi w:val="0"/>
        <w:spacing w:before="0" w:after="0"/>
        <w:ind w:left="7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pro objednatele plavecký výcvik žáků objednatele v celkovém počtu 20 hodin. Celkový počet hodin je za 1 třídu ve výuce.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80" w:val="left"/>
        </w:tabs>
        <w:bidi w:val="0"/>
        <w:spacing w:before="0" w:after="0"/>
        <w:ind w:left="7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Vytvořit výukové skupiny o maximálním množství 15 žáků.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80" w:val="left"/>
        </w:tabs>
        <w:bidi w:val="0"/>
        <w:spacing w:before="0"/>
        <w:ind w:left="7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výuku odborně kvalifikovanými zaměstnanci.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0" w:val="left"/>
        </w:tabs>
        <w:bidi w:val="0"/>
        <w:spacing w:before="0" w:after="0" w:line="262" w:lineRule="auto"/>
        <w:ind w:left="720" w:right="0" w:hanging="3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výuku plavání v odpovídajícím krytém plaveckém bazénu, který splňuje všechny hygienické a bezpečnostní podmínky hygienické a bezpečnostní podmínky provozu, tj. v prostorách Základní školy, Most, U Stadionu 1028, příspěvková organizace.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0" w:val="left"/>
        </w:tabs>
        <w:bidi w:val="0"/>
        <w:spacing w:before="0" w:after="0" w:line="262" w:lineRule="auto"/>
        <w:ind w:left="720" w:right="0" w:hanging="3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Předložit před podpisem smlouvy organizační řád výuky, kalkulaci nákladů na výuku plavání a rozvrh výuky pro příslušné období.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0" w:val="left"/>
        </w:tabs>
        <w:bidi w:val="0"/>
        <w:spacing w:before="0" w:after="0" w:line="262" w:lineRule="auto"/>
        <w:ind w:left="720" w:right="0" w:hanging="3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ukončení výuky plavání předložit objednateli písemně zpracované výsledky výuky jednotlivých tříd a provést vyúčtování nákladů s ohledem na skutečný počet odučených hodin.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0" w:val="left"/>
        </w:tabs>
        <w:bidi w:val="0"/>
        <w:spacing w:before="0" w:after="0" w:line="262" w:lineRule="auto"/>
        <w:ind w:left="720" w:right="0" w:hanging="3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celou dobu vlastní výuky plavání, tj. od vstupu žáků do prostor samotného bazénu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8190" w:val="left"/>
        </w:tabs>
        <w:bidi w:val="0"/>
        <w:spacing w:before="0" w:after="0" w:line="262" w:lineRule="auto"/>
        <w:ind w:left="72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až do doby jeho opuštění, odpovídá poskytovatel za škodu na zdraví a věcech žáků a na</w:t>
        <w:tab/>
        <w:t>vybavení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40" w:line="262" w:lineRule="auto"/>
        <w:ind w:left="72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majetku Základní školy. Most, U Stadionu 1028, příspěvkové organizace, dle příslušných ustanovení občanského zákoníku.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povinen: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9" w:val="left"/>
        </w:tabs>
        <w:bidi w:val="0"/>
        <w:spacing w:before="0" w:after="0"/>
        <w:ind w:left="720" w:right="0" w:hanging="3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Poskytnout před podpisem smlouvy poskytovateli počty dětí účastnících se plavecké výuky.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0" w:val="left"/>
        </w:tabs>
        <w:bidi w:val="0"/>
        <w:spacing w:before="0" w:after="0"/>
        <w:ind w:left="720" w:right="0" w:hanging="3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Uhradit poskytovateli předem část prostředků nezbytných k plnění výuky plavání na základě vystavené faktury.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0" w:val="left"/>
        </w:tabs>
        <w:bidi w:val="0"/>
        <w:spacing w:before="0" w:after="0"/>
        <w:ind w:left="720" w:right="0" w:hanging="3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Spolupracovat na zajištění plnění předmětu smlouvy.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0" w:val="left"/>
        </w:tabs>
        <w:bidi w:val="0"/>
        <w:spacing w:before="0" w:after="0"/>
        <w:ind w:left="720" w:right="0" w:hanging="3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Seznámit pedagogického pracovníka vykonávajícího dohled nad žáky sjeho povinnostmi: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00" w:val="left"/>
        </w:tabs>
        <w:bidi w:val="0"/>
        <w:spacing w:before="0" w:after="0"/>
        <w:ind w:left="1100" w:right="0" w:hanging="36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Spolupracovat s učitelem plavání při úrazech, kázeňských přestupcích a při řešení dalších vzniklých situací vyžadujících doprovod dítěte k lékaři, informování zákonných zástupců žáka a vedení základní školy.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00" w:val="left"/>
        </w:tabs>
        <w:bidi w:val="0"/>
        <w:spacing w:before="0" w:after="0"/>
        <w:ind w:left="1100" w:right="0" w:hanging="36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Dodržovat hygienické předpisy a bezpečnostní řád provozu bazénu.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00" w:val="left"/>
        </w:tabs>
        <w:bidi w:val="0"/>
        <w:spacing w:before="0" w:after="0"/>
        <w:ind w:left="1100" w:right="0" w:hanging="36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Odpovídat za pořádek a chování žáků v šatnách a sprchách při převlékání.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00" w:val="left"/>
        </w:tabs>
        <w:bidi w:val="0"/>
        <w:spacing w:before="0"/>
        <w:ind w:left="1100" w:right="0" w:hanging="36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Připravit jmenné seznamy žáků včetně potvrzené kontroly jejich zdravotního stavu.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IV.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5" w:val="left"/>
        </w:tabs>
        <w:bidi w:val="0"/>
        <w:spacing w:before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Plavecká výuka bude uskutečňována v prostorách Základní školy. Most, U Stadionu 1028, příspěvková organizace, dle rozvrhu pro příslušné období.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plnění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3" w:val="left"/>
        </w:tabs>
        <w:bidi w:val="0"/>
        <w:spacing w:before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Plavecká výuka bude probíhat v době od 1. září do 30. června kalendářního roku.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55" w:val="left"/>
        </w:tabs>
        <w:bidi w:val="0"/>
        <w:spacing w:before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Den (dny) a hodiny výuky budou stanoveny platným rozvrhem hodin pro příslušný školní rok, který tvoří nedílnou přílohu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poskytnutou výuku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30" w:val="left"/>
        </w:tabs>
        <w:bidi w:val="0"/>
        <w:spacing w:before="0" w:after="2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poskytovateli uhradit za obstarání plavecké výuky cenu 635,- Kč za</w:t>
        <w:br w:type="page"/>
        <w:t>jednu hodinu výuky plavání.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56" w:val="left"/>
        </w:tabs>
        <w:bidi w:val="0"/>
        <w:spacing w:before="0" w:after="28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této ceně jsou zahrnuty celkové náklady na výuku plavání (jedná se o částku mezd včetně povinných odvodů, cenu učebních pomůcek a OOPP).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60" w:val="left"/>
        </w:tabs>
        <w:bidi w:val="0"/>
        <w:spacing w:before="0" w:after="1360" w:line="262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Cenu poukáže objednatel na účet poskytovatele v dohodnutém termínu na základě vystavené faktury. Splatnost faktury se sjednává na 14 dní ode dne doručení faktury objednateli.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VII</w:t>
        <w:br/>
        <w:t>Výpověď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53" w:val="left"/>
        </w:tabs>
        <w:bidi w:val="0"/>
        <w:spacing w:before="0" w:after="280" w:line="257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může vypovědět tuto smlouvu s okamžitou platností v případě hrubého porušení povinností uvedených v čl.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Ill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odst. 1.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53" w:val="left"/>
        </w:tabs>
        <w:bidi w:val="0"/>
        <w:spacing w:before="0" w:after="28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může tuto smlouvu vypovědět s okamžitou platností v případě neplnění smluvních povinností uživatele, a to zejména neplnění povinností dle čl. III odst. 2.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56" w:val="left"/>
        </w:tabs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Výpovědní doba se sjednává najeden měsíc. Výpovědní doba začíná běžet prvním dnem kalendářního měsíce následujícího po doručení výpovědi a končí uplynutím posledního dne příslušného kalendářního měsíce.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1" w:val="left"/>
        </w:tabs>
        <w:bidi w:val="0"/>
        <w:spacing w:before="0" w:after="280" w:line="257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smluvních stran s účinností od 5. 10. 2015.</w:t>
      </w:r>
    </w:p>
    <w:p>
      <w:pPr>
        <w:pStyle w:val="Style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6" w:val="left"/>
        </w:tabs>
        <w:bidi w:val="0"/>
        <w:spacing w:before="0" w:after="280" w:line="257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si smlouvu důkladně přečetli, jejímu obsahu rozumí, souhlasí s jejím obsahem a své prohlášení stvrzují svými vlastnoručními podpisy.</w:t>
      </w:r>
    </w:p>
    <w:p>
      <w:pPr>
        <w:pStyle w:val="Style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60" w:val="left"/>
        </w:tabs>
        <w:bidi w:val="0"/>
        <w:spacing w:before="0" w:after="820" w:line="257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byla vyhotovena ve dvou stejnopisech, z nichž každý je originálem, a každý z účastníků obdržel po jednom pare.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</w:pPr>
      <w:r>
        <w:drawing>
          <wp:anchor distT="509905" distB="560070" distL="168910" distR="173990" simplePos="0" relativeHeight="125829378" behindDoc="0" locked="0" layoutInCell="1" allowOverlap="1">
            <wp:simplePos x="0" y="0"/>
            <wp:positionH relativeFrom="page">
              <wp:posOffset>4420870</wp:posOffset>
            </wp:positionH>
            <wp:positionV relativeFrom="paragraph">
              <wp:posOffset>738505</wp:posOffset>
            </wp:positionV>
            <wp:extent cx="2182495" cy="41465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82495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5033645</wp:posOffset>
                </wp:positionH>
                <wp:positionV relativeFrom="paragraph">
                  <wp:posOffset>228600</wp:posOffset>
                </wp:positionV>
                <wp:extent cx="1334770" cy="5283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528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DB7DC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Základní škola, Most,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69" w:val="left"/>
                              </w:tabs>
                              <w:bidi w:val="0"/>
                              <w:spacing w:before="0" w:after="0" w:line="226" w:lineRule="auto"/>
                              <w:ind w:left="44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DB7DC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Zlatnická 186,</w:t>
                              <w:tab/>
                              <w:t>0)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DB7DC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16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DB7DC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TeL/fax 476 113 343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6.85000000000002pt;margin-top:18.pt;width:105.09999999999999pt;height:41.600000000000001pt;z-index:-125829374;mso-wrap-distance-left:0;mso-wrap-distance-right:0;mso-position-horizont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DB7DC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Základní škola, Most,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69" w:val="left"/>
                        </w:tabs>
                        <w:bidi w:val="0"/>
                        <w:spacing w:before="0" w:after="0" w:line="226" w:lineRule="auto"/>
                        <w:ind w:left="44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9DB7DC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Zlatnická 186,</w:t>
                        <w:tab/>
                        <w:t>0)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9DB7DC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16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9DB7DC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TeL/fax 476 113 343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1154430</wp:posOffset>
                </wp:positionV>
                <wp:extent cx="2294890" cy="55562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94890" cy="555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Mgr. Monika Kynclová Základní škola. Most, Zlatnická 186, příspěvková organizace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4.30000000000001pt;margin-top:90.900000000000006pt;width:180.69999999999999pt;height:43.75pt;z-index:-125829372;mso-wrap-distance-left:0;mso-wrap-distance-right:0;mso-position-horizont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Monika Kynclová Základní škola. Most, Zlatnická 186, příspěvková organizace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Mostě dne 1. 10.2015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PLAVECKÁ ŠKOLA MOST z.s.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Studánkou 3014/39, 434 01 Most</w:t>
        <w:br/>
        <w:t>IČ: 04255470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0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 603 201 852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34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Aleš Hron</w:t>
        <w:br/>
        <w:t>Plavecká škola Most z.s.</w:t>
      </w:r>
    </w:p>
    <w:sectPr>
      <w:footnotePr>
        <w:pos w:val="pageBottom"/>
        <w:numFmt w:val="decimal"/>
        <w:numRestart w:val="continuous"/>
      </w:footnotePr>
      <w:pgSz w:w="11900" w:h="16840"/>
      <w:pgMar w:top="1381" w:left="1390" w:right="1366" w:bottom="139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Nadpis #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Nadpis #2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260" w:line="259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ind w:left="3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FFFFFF"/>
      <w:spacing w:after="300" w:line="271" w:lineRule="auto"/>
      <w:ind w:left="340"/>
      <w:jc w:val="center"/>
    </w:pPr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