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7B" w:rsidRPr="004C00E2" w:rsidRDefault="00096549" w:rsidP="00EE3D7B">
      <w:pPr>
        <w:jc w:val="center"/>
        <w:outlineLvl w:val="0"/>
        <w:rPr>
          <w:b/>
          <w:sz w:val="36"/>
          <w:szCs w:val="36"/>
        </w:rPr>
      </w:pPr>
      <w:r w:rsidRPr="004C00E2">
        <w:rPr>
          <w:b/>
          <w:sz w:val="36"/>
          <w:szCs w:val="36"/>
        </w:rPr>
        <w:t>S</w:t>
      </w:r>
      <w:r w:rsidR="00EE3D7B" w:rsidRPr="004C00E2">
        <w:rPr>
          <w:b/>
          <w:sz w:val="36"/>
          <w:szCs w:val="36"/>
        </w:rPr>
        <w:t>MLOUVA</w:t>
      </w:r>
      <w:r w:rsidRPr="004C00E2">
        <w:rPr>
          <w:b/>
          <w:sz w:val="36"/>
          <w:szCs w:val="36"/>
        </w:rPr>
        <w:t xml:space="preserve"> </w:t>
      </w:r>
    </w:p>
    <w:p w:rsidR="004C00E2" w:rsidRDefault="004C00E2" w:rsidP="00EE3D7B">
      <w:pPr>
        <w:jc w:val="center"/>
        <w:outlineLvl w:val="0"/>
        <w:rPr>
          <w:b/>
          <w:sz w:val="28"/>
          <w:szCs w:val="28"/>
        </w:rPr>
      </w:pPr>
    </w:p>
    <w:p w:rsidR="00096549" w:rsidRPr="004C00E2" w:rsidRDefault="008A75A7" w:rsidP="00EE3D7B">
      <w:pPr>
        <w:jc w:val="center"/>
        <w:outlineLvl w:val="0"/>
        <w:rPr>
          <w:b/>
          <w:sz w:val="28"/>
          <w:szCs w:val="28"/>
        </w:rPr>
      </w:pPr>
      <w:r w:rsidRPr="004C00E2">
        <w:rPr>
          <w:b/>
          <w:sz w:val="28"/>
          <w:szCs w:val="28"/>
        </w:rPr>
        <w:t xml:space="preserve">o nájmu prostoru sloužícího </w:t>
      </w:r>
      <w:r w:rsidR="00096549" w:rsidRPr="004C00E2">
        <w:rPr>
          <w:b/>
          <w:sz w:val="28"/>
          <w:szCs w:val="28"/>
        </w:rPr>
        <w:t>podnikání</w:t>
      </w:r>
      <w:r w:rsidRPr="004C00E2">
        <w:rPr>
          <w:b/>
          <w:sz w:val="28"/>
          <w:szCs w:val="28"/>
        </w:rPr>
        <w:t xml:space="preserve"> na dobu neurčitou</w:t>
      </w:r>
    </w:p>
    <w:p w:rsidR="004C00E2" w:rsidRDefault="004C00E2" w:rsidP="000B3141">
      <w:pPr>
        <w:jc w:val="center"/>
        <w:outlineLvl w:val="0"/>
        <w:rPr>
          <w:color w:val="000000"/>
          <w:sz w:val="22"/>
          <w:szCs w:val="22"/>
        </w:rPr>
      </w:pPr>
    </w:p>
    <w:p w:rsidR="007E5B28" w:rsidRPr="00313220" w:rsidRDefault="0039606B" w:rsidP="000B3141">
      <w:pPr>
        <w:jc w:val="center"/>
        <w:outlineLvl w:val="0"/>
        <w:rPr>
          <w:sz w:val="22"/>
          <w:szCs w:val="22"/>
        </w:rPr>
      </w:pPr>
      <w:r w:rsidRPr="00313220">
        <w:rPr>
          <w:color w:val="000000"/>
          <w:sz w:val="22"/>
          <w:szCs w:val="22"/>
        </w:rPr>
        <w:t>uzavřená dle § 2302</w:t>
      </w:r>
      <w:r w:rsidR="007E5B28" w:rsidRPr="00313220">
        <w:rPr>
          <w:color w:val="000000"/>
          <w:sz w:val="22"/>
          <w:szCs w:val="22"/>
        </w:rPr>
        <w:t xml:space="preserve"> a násl. zákona č. 89/2012 Sb., občanský zákoník</w:t>
      </w:r>
      <w:r w:rsidR="00132579" w:rsidRPr="00313220">
        <w:rPr>
          <w:color w:val="000000"/>
          <w:sz w:val="22"/>
          <w:szCs w:val="22"/>
        </w:rPr>
        <w:t>, ve znění pozdějších předpisů</w:t>
      </w:r>
      <w:r w:rsidRPr="00313220">
        <w:rPr>
          <w:color w:val="000000"/>
          <w:sz w:val="22"/>
          <w:szCs w:val="22"/>
        </w:rPr>
        <w:t xml:space="preserve"> (dále jen „NOZ“)</w:t>
      </w:r>
      <w:r w:rsidR="007E5B28" w:rsidRPr="00313220">
        <w:rPr>
          <w:color w:val="000000"/>
          <w:sz w:val="22"/>
          <w:szCs w:val="22"/>
        </w:rPr>
        <w:t xml:space="preserve"> </w:t>
      </w:r>
    </w:p>
    <w:p w:rsidR="0015117B" w:rsidRPr="00313220" w:rsidRDefault="0015117B" w:rsidP="00EE3D7B">
      <w:pPr>
        <w:jc w:val="center"/>
        <w:outlineLvl w:val="0"/>
        <w:rPr>
          <w:b/>
          <w:sz w:val="22"/>
          <w:szCs w:val="22"/>
        </w:rPr>
      </w:pPr>
    </w:p>
    <w:p w:rsidR="00AC0163" w:rsidRPr="00313220" w:rsidRDefault="00AC0163" w:rsidP="00EE3D7B">
      <w:pPr>
        <w:jc w:val="both"/>
        <w:outlineLvl w:val="0"/>
        <w:rPr>
          <w:sz w:val="22"/>
          <w:szCs w:val="22"/>
        </w:rPr>
      </w:pPr>
    </w:p>
    <w:p w:rsidR="00EE3D7B" w:rsidRPr="00313220" w:rsidRDefault="00EE3D7B" w:rsidP="00EE3D7B">
      <w:pPr>
        <w:jc w:val="both"/>
        <w:outlineLvl w:val="0"/>
        <w:rPr>
          <w:sz w:val="22"/>
          <w:szCs w:val="22"/>
        </w:rPr>
      </w:pPr>
      <w:r w:rsidRPr="00313220">
        <w:rPr>
          <w:sz w:val="22"/>
          <w:szCs w:val="22"/>
        </w:rPr>
        <w:t>Níže uvedeného dne, měsíce, roku uzavřeli</w:t>
      </w:r>
    </w:p>
    <w:p w:rsidR="00EE3D7B" w:rsidRPr="00313220" w:rsidRDefault="00EE3D7B" w:rsidP="00EE3D7B">
      <w:pPr>
        <w:pStyle w:val="Nadpis3"/>
        <w:tabs>
          <w:tab w:val="left" w:pos="0"/>
        </w:tabs>
        <w:jc w:val="left"/>
        <w:rPr>
          <w:b w:val="0"/>
          <w:sz w:val="22"/>
          <w:szCs w:val="22"/>
          <w:lang w:val="cs-CZ"/>
        </w:rPr>
      </w:pPr>
    </w:p>
    <w:p w:rsidR="008A75A7" w:rsidRPr="00FC336D" w:rsidRDefault="008A75A7" w:rsidP="008A75A7">
      <w:pPr>
        <w:suppressAutoHyphens/>
        <w:jc w:val="both"/>
        <w:rPr>
          <w:b/>
        </w:rPr>
      </w:pPr>
      <w:r w:rsidRPr="00FC336D">
        <w:rPr>
          <w:b/>
        </w:rPr>
        <w:t xml:space="preserve">1.    </w:t>
      </w:r>
      <w:r w:rsidR="00271072">
        <w:rPr>
          <w:b/>
        </w:rPr>
        <w:t>HISO, s.r.o</w:t>
      </w:r>
      <w:r w:rsidRPr="00FC336D">
        <w:rPr>
          <w:b/>
        </w:rPr>
        <w:t>.,</w:t>
      </w:r>
    </w:p>
    <w:p w:rsidR="0019506B" w:rsidRPr="00313220" w:rsidRDefault="0019506B" w:rsidP="00044314">
      <w:pPr>
        <w:suppressAutoHyphens/>
        <w:ind w:left="38" w:firstLine="388"/>
        <w:jc w:val="both"/>
        <w:rPr>
          <w:sz w:val="22"/>
          <w:szCs w:val="22"/>
        </w:rPr>
      </w:pPr>
      <w:r w:rsidRPr="00313220">
        <w:rPr>
          <w:sz w:val="22"/>
          <w:szCs w:val="22"/>
        </w:rPr>
        <w:t xml:space="preserve">IČ: </w:t>
      </w:r>
      <w:r w:rsidR="00FC336D">
        <w:rPr>
          <w:sz w:val="22"/>
          <w:szCs w:val="22"/>
        </w:rPr>
        <w:tab/>
      </w:r>
      <w:r w:rsidR="008A75A7">
        <w:rPr>
          <w:sz w:val="22"/>
          <w:szCs w:val="22"/>
        </w:rPr>
        <w:t>2</w:t>
      </w:r>
      <w:r w:rsidR="00271072">
        <w:rPr>
          <w:sz w:val="22"/>
          <w:szCs w:val="22"/>
        </w:rPr>
        <w:t>9284619</w:t>
      </w:r>
      <w:r w:rsidR="00044314" w:rsidRPr="00313220">
        <w:rPr>
          <w:sz w:val="22"/>
          <w:szCs w:val="22"/>
        </w:rPr>
        <w:t xml:space="preserve">, </w:t>
      </w:r>
      <w:r w:rsidR="00FC336D">
        <w:rPr>
          <w:sz w:val="22"/>
          <w:szCs w:val="22"/>
        </w:rPr>
        <w:tab/>
      </w:r>
      <w:r w:rsidR="00044314" w:rsidRPr="00313220">
        <w:rPr>
          <w:sz w:val="22"/>
          <w:szCs w:val="22"/>
        </w:rPr>
        <w:t xml:space="preserve">DIČ: </w:t>
      </w:r>
      <w:r w:rsidR="00FC336D">
        <w:rPr>
          <w:sz w:val="22"/>
          <w:szCs w:val="22"/>
        </w:rPr>
        <w:tab/>
      </w:r>
      <w:r w:rsidR="00D87FEE" w:rsidRPr="00313220">
        <w:rPr>
          <w:sz w:val="22"/>
          <w:szCs w:val="22"/>
        </w:rPr>
        <w:t>CZ2</w:t>
      </w:r>
      <w:r w:rsidR="00271072">
        <w:rPr>
          <w:sz w:val="22"/>
          <w:szCs w:val="22"/>
        </w:rPr>
        <w:t>9284619</w:t>
      </w:r>
    </w:p>
    <w:p w:rsidR="0019506B" w:rsidRPr="00313220" w:rsidRDefault="0019506B" w:rsidP="00044314">
      <w:pPr>
        <w:suppressAutoHyphens/>
        <w:ind w:left="38" w:firstLine="388"/>
        <w:jc w:val="both"/>
        <w:rPr>
          <w:sz w:val="22"/>
          <w:szCs w:val="22"/>
        </w:rPr>
      </w:pPr>
      <w:r w:rsidRPr="00313220">
        <w:rPr>
          <w:sz w:val="22"/>
          <w:szCs w:val="22"/>
        </w:rPr>
        <w:t xml:space="preserve">sídlo: </w:t>
      </w:r>
      <w:r w:rsidR="00FC336D">
        <w:rPr>
          <w:sz w:val="22"/>
          <w:szCs w:val="22"/>
        </w:rPr>
        <w:tab/>
      </w:r>
      <w:r w:rsidR="00271072">
        <w:rPr>
          <w:sz w:val="22"/>
          <w:szCs w:val="22"/>
        </w:rPr>
        <w:t xml:space="preserve">Masarykovo náměstí 393/8, </w:t>
      </w:r>
      <w:r w:rsidR="00D87FEE" w:rsidRPr="00313220">
        <w:rPr>
          <w:sz w:val="22"/>
          <w:szCs w:val="22"/>
        </w:rPr>
        <w:t>695</w:t>
      </w:r>
      <w:r w:rsidR="00271072">
        <w:rPr>
          <w:sz w:val="22"/>
          <w:szCs w:val="22"/>
        </w:rPr>
        <w:t xml:space="preserve"> </w:t>
      </w:r>
      <w:r w:rsidR="00D87FEE" w:rsidRPr="00313220">
        <w:rPr>
          <w:sz w:val="22"/>
          <w:szCs w:val="22"/>
        </w:rPr>
        <w:t>01 Hodonín</w:t>
      </w:r>
    </w:p>
    <w:p w:rsidR="00D87FEE" w:rsidRPr="00313220" w:rsidRDefault="00D87FEE" w:rsidP="00D87FEE">
      <w:pPr>
        <w:suppressAutoHyphens/>
        <w:ind w:left="38" w:firstLine="388"/>
        <w:jc w:val="both"/>
        <w:rPr>
          <w:sz w:val="20"/>
          <w:szCs w:val="20"/>
        </w:rPr>
      </w:pPr>
      <w:r w:rsidRPr="00313220">
        <w:rPr>
          <w:sz w:val="20"/>
          <w:szCs w:val="20"/>
        </w:rPr>
        <w:t xml:space="preserve">zapsána v obchodním rejstříku u KS v Brně </w:t>
      </w:r>
      <w:r w:rsidR="00271072">
        <w:rPr>
          <w:sz w:val="20"/>
          <w:szCs w:val="20"/>
        </w:rPr>
        <w:t>v oddílu C, vložka 70929</w:t>
      </w:r>
    </w:p>
    <w:p w:rsidR="0019506B" w:rsidRPr="00313220" w:rsidRDefault="00FC336D" w:rsidP="00D87FEE">
      <w:pPr>
        <w:suppressAutoHyphens/>
        <w:ind w:left="38" w:firstLine="388"/>
        <w:jc w:val="both"/>
        <w:rPr>
          <w:sz w:val="22"/>
          <w:szCs w:val="22"/>
        </w:rPr>
      </w:pPr>
      <w:r>
        <w:rPr>
          <w:sz w:val="22"/>
          <w:szCs w:val="22"/>
        </w:rPr>
        <w:t>jednající:</w:t>
      </w:r>
      <w:r w:rsidR="00626FBA" w:rsidRPr="0031322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8A75A7">
        <w:rPr>
          <w:sz w:val="22"/>
          <w:szCs w:val="22"/>
        </w:rPr>
        <w:t xml:space="preserve">Ing. Milanem Chromým, </w:t>
      </w:r>
      <w:r w:rsidR="00271072">
        <w:rPr>
          <w:sz w:val="22"/>
          <w:szCs w:val="22"/>
        </w:rPr>
        <w:t>jednatelem</w:t>
      </w:r>
    </w:p>
    <w:p w:rsidR="004B0441" w:rsidRPr="003529CB" w:rsidRDefault="004B0441" w:rsidP="004B0441">
      <w:pPr>
        <w:ind w:firstLine="426"/>
        <w:jc w:val="both"/>
        <w:rPr>
          <w:sz w:val="22"/>
          <w:szCs w:val="22"/>
          <w:highlight w:val="black"/>
        </w:rPr>
      </w:pPr>
      <w:r w:rsidRPr="00313220">
        <w:rPr>
          <w:sz w:val="22"/>
          <w:szCs w:val="22"/>
        </w:rPr>
        <w:t>Číslo účtu:</w:t>
      </w:r>
      <w:r w:rsidR="008A75A7">
        <w:rPr>
          <w:sz w:val="22"/>
          <w:szCs w:val="22"/>
        </w:rPr>
        <w:t xml:space="preserve"> </w:t>
      </w:r>
      <w:proofErr w:type="spellStart"/>
      <w:r w:rsidR="00482A28" w:rsidRPr="003529CB">
        <w:rPr>
          <w:sz w:val="22"/>
          <w:szCs w:val="22"/>
          <w:highlight w:val="black"/>
        </w:rPr>
        <w:t>xxxxxxxxxxx</w:t>
      </w:r>
      <w:proofErr w:type="spellEnd"/>
    </w:p>
    <w:p w:rsidR="00BF0C0C" w:rsidRPr="00313220" w:rsidRDefault="00AD700B" w:rsidP="00044314">
      <w:pPr>
        <w:ind w:left="38" w:firstLine="388"/>
        <w:jc w:val="both"/>
        <w:rPr>
          <w:sz w:val="22"/>
          <w:szCs w:val="22"/>
        </w:rPr>
      </w:pPr>
      <w:r w:rsidRPr="00313220">
        <w:rPr>
          <w:b/>
          <w:sz w:val="22"/>
          <w:szCs w:val="22"/>
        </w:rPr>
        <w:t>Kontaktní osoba</w:t>
      </w:r>
      <w:r w:rsidR="00BF0C0C" w:rsidRPr="00313220">
        <w:rPr>
          <w:b/>
          <w:sz w:val="22"/>
          <w:szCs w:val="22"/>
        </w:rPr>
        <w:t>:</w:t>
      </w:r>
      <w:r w:rsidR="00D87FEE" w:rsidRPr="00313220">
        <w:rPr>
          <w:sz w:val="22"/>
          <w:szCs w:val="22"/>
        </w:rPr>
        <w:t xml:space="preserve"> </w:t>
      </w:r>
      <w:r w:rsidR="00FC336D">
        <w:rPr>
          <w:sz w:val="22"/>
          <w:szCs w:val="22"/>
        </w:rPr>
        <w:tab/>
      </w:r>
      <w:r w:rsidR="00FC336D">
        <w:rPr>
          <w:sz w:val="22"/>
          <w:szCs w:val="22"/>
        </w:rPr>
        <w:tab/>
      </w:r>
      <w:proofErr w:type="spellStart"/>
      <w:r w:rsidR="00482A28" w:rsidRPr="003529CB">
        <w:rPr>
          <w:sz w:val="22"/>
          <w:szCs w:val="22"/>
          <w:highlight w:val="black"/>
        </w:rPr>
        <w:t>xxxxxxxxxxx</w:t>
      </w:r>
      <w:proofErr w:type="spellEnd"/>
      <w:r w:rsidRPr="00313220">
        <w:rPr>
          <w:sz w:val="22"/>
          <w:szCs w:val="22"/>
        </w:rPr>
        <w:t xml:space="preserve">, tel. </w:t>
      </w:r>
      <w:proofErr w:type="spellStart"/>
      <w:r w:rsidR="00482A28" w:rsidRPr="003529CB">
        <w:rPr>
          <w:sz w:val="22"/>
          <w:szCs w:val="22"/>
          <w:highlight w:val="black"/>
        </w:rPr>
        <w:t>xxxxxxxxxxx</w:t>
      </w:r>
      <w:proofErr w:type="spellEnd"/>
      <w:r w:rsidRPr="00313220">
        <w:rPr>
          <w:sz w:val="22"/>
          <w:szCs w:val="22"/>
        </w:rPr>
        <w:t>, e-mail:</w:t>
      </w:r>
      <w:r w:rsidR="00482A28" w:rsidRPr="00482A28">
        <w:rPr>
          <w:sz w:val="22"/>
          <w:szCs w:val="22"/>
        </w:rPr>
        <w:t xml:space="preserve"> </w:t>
      </w:r>
      <w:proofErr w:type="spellStart"/>
      <w:r w:rsidR="00482A28" w:rsidRPr="003529CB">
        <w:rPr>
          <w:sz w:val="22"/>
          <w:szCs w:val="22"/>
          <w:highlight w:val="black"/>
        </w:rPr>
        <w:t>xxxxxxxxxxx</w:t>
      </w:r>
      <w:proofErr w:type="spellEnd"/>
    </w:p>
    <w:p w:rsidR="00CC01C9" w:rsidRPr="00313220" w:rsidRDefault="00271072" w:rsidP="00521A6F">
      <w:pPr>
        <w:ind w:left="38" w:firstLine="38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482A28" w:rsidRPr="003529CB">
        <w:rPr>
          <w:sz w:val="22"/>
          <w:szCs w:val="22"/>
          <w:highlight w:val="black"/>
        </w:rPr>
        <w:t>xxxxxxxxxxx</w:t>
      </w:r>
      <w:proofErr w:type="spellEnd"/>
      <w:r>
        <w:rPr>
          <w:sz w:val="22"/>
          <w:szCs w:val="22"/>
        </w:rPr>
        <w:t>, tel</w:t>
      </w:r>
      <w:r w:rsidR="00482A28" w:rsidRPr="00482A28">
        <w:rPr>
          <w:sz w:val="22"/>
          <w:szCs w:val="22"/>
        </w:rPr>
        <w:t xml:space="preserve"> </w:t>
      </w:r>
      <w:proofErr w:type="spellStart"/>
      <w:r w:rsidR="00482A28" w:rsidRPr="003529CB">
        <w:rPr>
          <w:sz w:val="22"/>
          <w:szCs w:val="22"/>
          <w:highlight w:val="black"/>
        </w:rPr>
        <w:t>xxxxxxxxxxx</w:t>
      </w:r>
      <w:proofErr w:type="spellEnd"/>
    </w:p>
    <w:p w:rsidR="00EE3D7B" w:rsidRPr="00313220" w:rsidRDefault="00EE3D7B" w:rsidP="00044314">
      <w:pPr>
        <w:ind w:firstLine="426"/>
        <w:jc w:val="both"/>
        <w:rPr>
          <w:sz w:val="22"/>
          <w:szCs w:val="22"/>
        </w:rPr>
      </w:pPr>
      <w:r w:rsidRPr="00313220">
        <w:rPr>
          <w:sz w:val="22"/>
          <w:szCs w:val="22"/>
        </w:rPr>
        <w:t>/dále jen „</w:t>
      </w:r>
      <w:r w:rsidR="00271072" w:rsidRPr="00271072">
        <w:rPr>
          <w:b/>
          <w:sz w:val="22"/>
          <w:szCs w:val="22"/>
        </w:rPr>
        <w:t>Pro</w:t>
      </w:r>
      <w:r w:rsidR="00271072">
        <w:rPr>
          <w:b/>
          <w:sz w:val="22"/>
          <w:szCs w:val="22"/>
        </w:rPr>
        <w:t>na</w:t>
      </w:r>
      <w:r w:rsidR="008A75A7" w:rsidRPr="008A75A7">
        <w:rPr>
          <w:b/>
          <w:sz w:val="22"/>
          <w:szCs w:val="22"/>
        </w:rPr>
        <w:t>j</w:t>
      </w:r>
      <w:r w:rsidR="00271072">
        <w:rPr>
          <w:b/>
          <w:sz w:val="22"/>
          <w:szCs w:val="22"/>
        </w:rPr>
        <w:t>ímatel</w:t>
      </w:r>
      <w:r w:rsidRPr="00313220">
        <w:rPr>
          <w:sz w:val="22"/>
          <w:szCs w:val="22"/>
        </w:rPr>
        <w:t>“/ na straně jedné</w:t>
      </w:r>
    </w:p>
    <w:p w:rsidR="00EE3D7B" w:rsidRPr="00313220" w:rsidRDefault="00EE3D7B" w:rsidP="00EE3D7B">
      <w:pPr>
        <w:jc w:val="both"/>
        <w:rPr>
          <w:sz w:val="22"/>
          <w:szCs w:val="22"/>
        </w:rPr>
      </w:pPr>
    </w:p>
    <w:p w:rsidR="00ED2091" w:rsidRPr="00313220" w:rsidRDefault="00ED2091" w:rsidP="00ED2091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>a</w:t>
      </w:r>
    </w:p>
    <w:p w:rsidR="00ED2091" w:rsidRPr="00313220" w:rsidRDefault="00ED2091" w:rsidP="00ED2091">
      <w:pPr>
        <w:ind w:left="360"/>
        <w:jc w:val="both"/>
        <w:rPr>
          <w:b/>
          <w:sz w:val="22"/>
          <w:szCs w:val="22"/>
        </w:rPr>
      </w:pPr>
    </w:p>
    <w:p w:rsidR="00972B43" w:rsidRPr="00271072" w:rsidRDefault="00FC336D" w:rsidP="00044314">
      <w:pPr>
        <w:numPr>
          <w:ilvl w:val="0"/>
          <w:numId w:val="30"/>
        </w:numPr>
        <w:ind w:left="426" w:hanging="426"/>
        <w:rPr>
          <w:b/>
          <w:color w:val="000000" w:themeColor="text1"/>
          <w:sz w:val="22"/>
          <w:szCs w:val="22"/>
        </w:rPr>
      </w:pPr>
      <w:r w:rsidRPr="00271072">
        <w:rPr>
          <w:b/>
          <w:color w:val="000000" w:themeColor="text1"/>
        </w:rPr>
        <w:t>Revírní bratrská pokladna, zdravotní pojišťovna</w:t>
      </w:r>
    </w:p>
    <w:p w:rsidR="00972B43" w:rsidRPr="00271072" w:rsidRDefault="00972B43" w:rsidP="00044314">
      <w:pPr>
        <w:ind w:firstLine="426"/>
        <w:rPr>
          <w:color w:val="000000" w:themeColor="text1"/>
          <w:sz w:val="22"/>
          <w:szCs w:val="22"/>
        </w:rPr>
      </w:pPr>
      <w:r w:rsidRPr="00271072">
        <w:rPr>
          <w:color w:val="000000" w:themeColor="text1"/>
          <w:sz w:val="22"/>
          <w:szCs w:val="22"/>
        </w:rPr>
        <w:t xml:space="preserve">IČ: </w:t>
      </w:r>
      <w:r w:rsidR="00FC336D" w:rsidRPr="00271072">
        <w:rPr>
          <w:color w:val="000000" w:themeColor="text1"/>
          <w:sz w:val="22"/>
          <w:szCs w:val="22"/>
        </w:rPr>
        <w:tab/>
        <w:t>47673036</w:t>
      </w:r>
      <w:r w:rsidR="00044314" w:rsidRPr="00271072">
        <w:rPr>
          <w:color w:val="000000" w:themeColor="text1"/>
          <w:sz w:val="22"/>
          <w:szCs w:val="22"/>
        </w:rPr>
        <w:t xml:space="preserve">, </w:t>
      </w:r>
      <w:r w:rsidR="00FC336D" w:rsidRPr="00271072">
        <w:rPr>
          <w:color w:val="000000" w:themeColor="text1"/>
          <w:sz w:val="22"/>
          <w:szCs w:val="22"/>
        </w:rPr>
        <w:tab/>
      </w:r>
      <w:r w:rsidR="008A75A7" w:rsidRPr="00271072">
        <w:rPr>
          <w:color w:val="000000" w:themeColor="text1"/>
          <w:sz w:val="22"/>
          <w:szCs w:val="22"/>
        </w:rPr>
        <w:t xml:space="preserve">DIČ: </w:t>
      </w:r>
      <w:r w:rsidR="00FC336D" w:rsidRPr="00271072">
        <w:rPr>
          <w:color w:val="000000" w:themeColor="text1"/>
          <w:sz w:val="22"/>
          <w:szCs w:val="22"/>
        </w:rPr>
        <w:tab/>
      </w:r>
      <w:r w:rsidR="008A75A7" w:rsidRPr="00271072">
        <w:rPr>
          <w:color w:val="000000" w:themeColor="text1"/>
          <w:sz w:val="22"/>
          <w:szCs w:val="22"/>
        </w:rPr>
        <w:t>CZ</w:t>
      </w:r>
      <w:r w:rsidR="00FC336D" w:rsidRPr="00271072">
        <w:rPr>
          <w:color w:val="000000" w:themeColor="text1"/>
          <w:sz w:val="22"/>
          <w:szCs w:val="22"/>
        </w:rPr>
        <w:t>47673036</w:t>
      </w:r>
    </w:p>
    <w:p w:rsidR="00972B43" w:rsidRPr="00271072" w:rsidRDefault="00044314" w:rsidP="00044314">
      <w:pPr>
        <w:ind w:firstLine="426"/>
        <w:rPr>
          <w:color w:val="000000" w:themeColor="text1"/>
          <w:sz w:val="22"/>
          <w:szCs w:val="22"/>
        </w:rPr>
      </w:pPr>
      <w:r w:rsidRPr="00271072">
        <w:rPr>
          <w:color w:val="000000" w:themeColor="text1"/>
          <w:sz w:val="22"/>
          <w:szCs w:val="22"/>
        </w:rPr>
        <w:t>s</w:t>
      </w:r>
      <w:r w:rsidR="00972B43" w:rsidRPr="00271072">
        <w:rPr>
          <w:color w:val="000000" w:themeColor="text1"/>
          <w:sz w:val="22"/>
          <w:szCs w:val="22"/>
        </w:rPr>
        <w:t xml:space="preserve">ídlo: </w:t>
      </w:r>
      <w:r w:rsidR="00FC336D" w:rsidRPr="00271072">
        <w:rPr>
          <w:color w:val="000000" w:themeColor="text1"/>
          <w:sz w:val="22"/>
          <w:szCs w:val="22"/>
        </w:rPr>
        <w:tab/>
        <w:t>Michálkovická 108, 710 15 Slezská Ostrava</w:t>
      </w:r>
    </w:p>
    <w:p w:rsidR="00FC336D" w:rsidRPr="00271072" w:rsidRDefault="00FC336D" w:rsidP="00FC336D">
      <w:pPr>
        <w:tabs>
          <w:tab w:val="left" w:pos="226"/>
        </w:tabs>
        <w:jc w:val="both"/>
        <w:rPr>
          <w:snapToGrid w:val="0"/>
          <w:color w:val="000000" w:themeColor="text1"/>
          <w:sz w:val="20"/>
          <w:szCs w:val="20"/>
        </w:rPr>
      </w:pPr>
      <w:r w:rsidRPr="00271072">
        <w:rPr>
          <w:snapToGrid w:val="0"/>
          <w:color w:val="000000" w:themeColor="text1"/>
          <w:sz w:val="20"/>
          <w:szCs w:val="20"/>
        </w:rPr>
        <w:tab/>
        <w:t xml:space="preserve">    zapsána v obchodním rejstříku Krajského soudu v Ostravě, oddíl A XIV, vložka 554</w:t>
      </w:r>
    </w:p>
    <w:p w:rsidR="00B27827" w:rsidRPr="00271072" w:rsidRDefault="00FC336D" w:rsidP="00964045">
      <w:pPr>
        <w:ind w:left="38" w:firstLine="388"/>
        <w:jc w:val="both"/>
        <w:rPr>
          <w:color w:val="000000" w:themeColor="text1"/>
          <w:sz w:val="22"/>
          <w:szCs w:val="22"/>
        </w:rPr>
      </w:pPr>
      <w:r w:rsidRPr="00271072">
        <w:rPr>
          <w:color w:val="000000" w:themeColor="text1"/>
          <w:sz w:val="22"/>
          <w:szCs w:val="22"/>
        </w:rPr>
        <w:t>jednající:</w:t>
      </w:r>
      <w:r w:rsidRPr="00271072">
        <w:rPr>
          <w:color w:val="000000" w:themeColor="text1"/>
          <w:sz w:val="22"/>
          <w:szCs w:val="22"/>
        </w:rPr>
        <w:tab/>
        <w:t>Ing. Lubomírem Káňou, ředitelem</w:t>
      </w:r>
    </w:p>
    <w:p w:rsidR="004B0441" w:rsidRPr="00271072" w:rsidRDefault="00D9260A" w:rsidP="004B0441">
      <w:pPr>
        <w:ind w:firstLine="426"/>
        <w:jc w:val="both"/>
        <w:rPr>
          <w:color w:val="000000" w:themeColor="text1"/>
          <w:sz w:val="22"/>
          <w:szCs w:val="22"/>
        </w:rPr>
      </w:pPr>
      <w:r w:rsidRPr="00271072">
        <w:rPr>
          <w:color w:val="000000" w:themeColor="text1"/>
          <w:sz w:val="22"/>
          <w:szCs w:val="22"/>
        </w:rPr>
        <w:t>č</w:t>
      </w:r>
      <w:r w:rsidR="004B0441" w:rsidRPr="00271072">
        <w:rPr>
          <w:color w:val="000000" w:themeColor="text1"/>
          <w:sz w:val="22"/>
          <w:szCs w:val="22"/>
        </w:rPr>
        <w:t>íslo účtu:</w:t>
      </w:r>
      <w:r w:rsidR="00FC336D" w:rsidRPr="00271072">
        <w:rPr>
          <w:color w:val="000000" w:themeColor="text1"/>
          <w:sz w:val="22"/>
          <w:szCs w:val="22"/>
        </w:rPr>
        <w:tab/>
      </w:r>
      <w:proofErr w:type="spellStart"/>
      <w:r w:rsidR="00482A28" w:rsidRPr="003529CB">
        <w:rPr>
          <w:sz w:val="22"/>
          <w:szCs w:val="22"/>
          <w:highlight w:val="black"/>
        </w:rPr>
        <w:t>xxxxxxxxxxx</w:t>
      </w:r>
      <w:proofErr w:type="spellEnd"/>
    </w:p>
    <w:p w:rsidR="00D9260A" w:rsidRPr="00271072" w:rsidRDefault="00D9260A" w:rsidP="00D9260A">
      <w:pPr>
        <w:rPr>
          <w:color w:val="000000" w:themeColor="text1"/>
          <w:sz w:val="22"/>
          <w:szCs w:val="22"/>
        </w:rPr>
      </w:pPr>
      <w:r w:rsidRPr="00271072">
        <w:rPr>
          <w:color w:val="000000" w:themeColor="text1"/>
          <w:sz w:val="22"/>
          <w:szCs w:val="22"/>
        </w:rPr>
        <w:t xml:space="preserve">        oprávněné jednat: </w:t>
      </w:r>
      <w:r w:rsidRPr="00271072">
        <w:rPr>
          <w:color w:val="000000" w:themeColor="text1"/>
          <w:sz w:val="22"/>
          <w:szCs w:val="22"/>
        </w:rPr>
        <w:tab/>
        <w:t xml:space="preserve">ve věcech obchodních: </w:t>
      </w:r>
      <w:r w:rsidRPr="00271072">
        <w:rPr>
          <w:color w:val="000000" w:themeColor="text1"/>
          <w:sz w:val="22"/>
          <w:szCs w:val="22"/>
        </w:rPr>
        <w:tab/>
      </w:r>
      <w:proofErr w:type="spellStart"/>
      <w:r w:rsidR="00482A28" w:rsidRPr="003529CB">
        <w:rPr>
          <w:sz w:val="22"/>
          <w:szCs w:val="22"/>
          <w:highlight w:val="black"/>
        </w:rPr>
        <w:t>xxxxxxxxxxx</w:t>
      </w:r>
      <w:proofErr w:type="spellEnd"/>
      <w:r w:rsidRPr="00271072">
        <w:rPr>
          <w:color w:val="000000" w:themeColor="text1"/>
          <w:sz w:val="22"/>
          <w:szCs w:val="22"/>
        </w:rPr>
        <w:t xml:space="preserve">, </w:t>
      </w:r>
      <w:r w:rsidRPr="00271072">
        <w:rPr>
          <w:color w:val="000000" w:themeColor="text1"/>
          <w:sz w:val="22"/>
          <w:szCs w:val="22"/>
        </w:rPr>
        <w:tab/>
        <w:t xml:space="preserve">tel. </w:t>
      </w:r>
      <w:r w:rsidR="00482A28" w:rsidRPr="003529CB">
        <w:rPr>
          <w:sz w:val="22"/>
          <w:szCs w:val="22"/>
          <w:highlight w:val="black"/>
        </w:rPr>
        <w:t>xxxxxxxxxxx</w:t>
      </w:r>
    </w:p>
    <w:p w:rsidR="00D9260A" w:rsidRPr="00271072" w:rsidRDefault="00D9260A" w:rsidP="00D9260A">
      <w:pPr>
        <w:rPr>
          <w:color w:val="000000" w:themeColor="text1"/>
          <w:sz w:val="22"/>
          <w:szCs w:val="22"/>
        </w:rPr>
      </w:pPr>
      <w:r w:rsidRPr="00271072">
        <w:rPr>
          <w:color w:val="000000" w:themeColor="text1"/>
          <w:sz w:val="22"/>
          <w:szCs w:val="22"/>
        </w:rPr>
        <w:t xml:space="preserve">            </w:t>
      </w:r>
      <w:r w:rsidRPr="00271072">
        <w:rPr>
          <w:color w:val="000000" w:themeColor="text1"/>
          <w:sz w:val="22"/>
          <w:szCs w:val="22"/>
        </w:rPr>
        <w:tab/>
      </w:r>
      <w:r w:rsidRPr="00271072">
        <w:rPr>
          <w:color w:val="000000" w:themeColor="text1"/>
          <w:sz w:val="22"/>
          <w:szCs w:val="22"/>
        </w:rPr>
        <w:tab/>
      </w:r>
      <w:r w:rsidRPr="00271072">
        <w:rPr>
          <w:color w:val="000000" w:themeColor="text1"/>
          <w:sz w:val="22"/>
          <w:szCs w:val="22"/>
        </w:rPr>
        <w:tab/>
        <w:t xml:space="preserve">ve věcech technických: </w:t>
      </w:r>
      <w:r w:rsidRPr="00271072">
        <w:rPr>
          <w:color w:val="000000" w:themeColor="text1"/>
          <w:sz w:val="22"/>
          <w:szCs w:val="22"/>
        </w:rPr>
        <w:tab/>
      </w:r>
      <w:proofErr w:type="spellStart"/>
      <w:r w:rsidR="00482A28" w:rsidRPr="003529CB">
        <w:rPr>
          <w:sz w:val="22"/>
          <w:szCs w:val="22"/>
          <w:highlight w:val="black"/>
        </w:rPr>
        <w:t>xxxxxxxxxxx</w:t>
      </w:r>
      <w:proofErr w:type="spellEnd"/>
      <w:r w:rsidRPr="00271072">
        <w:rPr>
          <w:color w:val="000000" w:themeColor="text1"/>
          <w:sz w:val="22"/>
          <w:szCs w:val="22"/>
        </w:rPr>
        <w:t xml:space="preserve">, </w:t>
      </w:r>
      <w:r w:rsidRPr="00271072">
        <w:rPr>
          <w:color w:val="000000" w:themeColor="text1"/>
          <w:sz w:val="22"/>
          <w:szCs w:val="22"/>
        </w:rPr>
        <w:tab/>
        <w:t xml:space="preserve">tel. </w:t>
      </w:r>
      <w:proofErr w:type="spellStart"/>
      <w:r w:rsidR="00482A28" w:rsidRPr="003529CB">
        <w:rPr>
          <w:sz w:val="22"/>
          <w:szCs w:val="22"/>
          <w:highlight w:val="black"/>
        </w:rPr>
        <w:t>xxxxxxxxxxx</w:t>
      </w:r>
      <w:proofErr w:type="spellEnd"/>
    </w:p>
    <w:p w:rsidR="00ED2091" w:rsidRDefault="00ED2091" w:rsidP="00044314">
      <w:pPr>
        <w:ind w:firstLine="426"/>
        <w:jc w:val="both"/>
        <w:rPr>
          <w:sz w:val="22"/>
          <w:szCs w:val="22"/>
        </w:rPr>
      </w:pPr>
    </w:p>
    <w:p w:rsidR="00ED2091" w:rsidRPr="00313220" w:rsidRDefault="00ED2091" w:rsidP="00044314">
      <w:pPr>
        <w:ind w:firstLine="426"/>
        <w:jc w:val="both"/>
        <w:rPr>
          <w:sz w:val="22"/>
          <w:szCs w:val="22"/>
        </w:rPr>
      </w:pPr>
      <w:r w:rsidRPr="00313220">
        <w:rPr>
          <w:sz w:val="22"/>
          <w:szCs w:val="22"/>
        </w:rPr>
        <w:t>/dále jen „</w:t>
      </w:r>
      <w:r w:rsidR="00271072">
        <w:rPr>
          <w:b/>
          <w:sz w:val="22"/>
          <w:szCs w:val="22"/>
        </w:rPr>
        <w:t>N</w:t>
      </w:r>
      <w:r w:rsidRPr="008A75A7">
        <w:rPr>
          <w:b/>
          <w:sz w:val="22"/>
          <w:szCs w:val="22"/>
        </w:rPr>
        <w:t>áje</w:t>
      </w:r>
      <w:r w:rsidRPr="00313220">
        <w:rPr>
          <w:b/>
          <w:sz w:val="22"/>
          <w:szCs w:val="22"/>
        </w:rPr>
        <w:t>mce</w:t>
      </w:r>
      <w:r w:rsidRPr="00313220">
        <w:rPr>
          <w:sz w:val="22"/>
          <w:szCs w:val="22"/>
        </w:rPr>
        <w:t>“/ na straně druhé</w:t>
      </w:r>
    </w:p>
    <w:p w:rsidR="004732A0" w:rsidRDefault="004732A0" w:rsidP="00EE3D7B">
      <w:pPr>
        <w:jc w:val="both"/>
        <w:rPr>
          <w:sz w:val="22"/>
          <w:szCs w:val="22"/>
        </w:rPr>
      </w:pPr>
    </w:p>
    <w:p w:rsidR="00AD6B5F" w:rsidRPr="00313220" w:rsidRDefault="00AD6B5F" w:rsidP="00EE3D7B">
      <w:pPr>
        <w:jc w:val="both"/>
        <w:rPr>
          <w:sz w:val="22"/>
          <w:szCs w:val="22"/>
        </w:rPr>
      </w:pPr>
    </w:p>
    <w:p w:rsidR="00EE3D7B" w:rsidRPr="00313220" w:rsidRDefault="00EE3D7B" w:rsidP="00EE3D7B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 xml:space="preserve">tuto </w:t>
      </w:r>
      <w:r w:rsidR="005501FD" w:rsidRPr="00313220">
        <w:rPr>
          <w:sz w:val="22"/>
          <w:szCs w:val="22"/>
        </w:rPr>
        <w:t>S</w:t>
      </w:r>
      <w:r w:rsidRPr="00313220">
        <w:rPr>
          <w:sz w:val="22"/>
          <w:szCs w:val="22"/>
        </w:rPr>
        <w:t xml:space="preserve">mlouvu </w:t>
      </w:r>
      <w:r w:rsidR="005501FD" w:rsidRPr="00313220">
        <w:rPr>
          <w:sz w:val="22"/>
          <w:szCs w:val="22"/>
        </w:rPr>
        <w:t xml:space="preserve">o </w:t>
      </w:r>
      <w:r w:rsidR="008A75A7">
        <w:rPr>
          <w:sz w:val="22"/>
          <w:szCs w:val="22"/>
        </w:rPr>
        <w:t xml:space="preserve">podnájmu prostoru sloužícího </w:t>
      </w:r>
      <w:r w:rsidR="005501FD" w:rsidRPr="00313220">
        <w:rPr>
          <w:sz w:val="22"/>
          <w:szCs w:val="22"/>
        </w:rPr>
        <w:t>podnikání (dále jen</w:t>
      </w:r>
      <w:r w:rsidR="008A75A7">
        <w:rPr>
          <w:sz w:val="22"/>
          <w:szCs w:val="22"/>
        </w:rPr>
        <w:t xml:space="preserve"> pod</w:t>
      </w:r>
      <w:r w:rsidR="005501FD" w:rsidRPr="00313220">
        <w:rPr>
          <w:sz w:val="22"/>
          <w:szCs w:val="22"/>
        </w:rPr>
        <w:t xml:space="preserve">nájemní smlouva) </w:t>
      </w:r>
      <w:r w:rsidRPr="00313220">
        <w:rPr>
          <w:sz w:val="22"/>
          <w:szCs w:val="22"/>
        </w:rPr>
        <w:t xml:space="preserve">s následujícím obsahem: </w:t>
      </w:r>
    </w:p>
    <w:p w:rsidR="00A273FD" w:rsidRPr="00313220" w:rsidRDefault="00A273FD" w:rsidP="00EE3D7B">
      <w:pPr>
        <w:jc w:val="both"/>
        <w:rPr>
          <w:sz w:val="22"/>
          <w:szCs w:val="22"/>
        </w:rPr>
      </w:pPr>
    </w:p>
    <w:p w:rsidR="002665C5" w:rsidRPr="00313220" w:rsidRDefault="002665C5" w:rsidP="00EE3D7B">
      <w:pPr>
        <w:jc w:val="both"/>
        <w:rPr>
          <w:sz w:val="22"/>
          <w:szCs w:val="22"/>
        </w:rPr>
      </w:pPr>
    </w:p>
    <w:p w:rsidR="00F5738C" w:rsidRPr="00313220" w:rsidRDefault="00F5738C" w:rsidP="00EE3D7B">
      <w:pPr>
        <w:jc w:val="both"/>
        <w:rPr>
          <w:sz w:val="22"/>
          <w:szCs w:val="22"/>
        </w:rPr>
      </w:pPr>
    </w:p>
    <w:p w:rsidR="00EE3D7B" w:rsidRPr="00313220" w:rsidRDefault="00D95FA7" w:rsidP="00D95FA7">
      <w:pPr>
        <w:ind w:left="360" w:hanging="360"/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1.</w:t>
      </w:r>
    </w:p>
    <w:p w:rsidR="00EE3D7B" w:rsidRPr="00313220" w:rsidRDefault="00EE3D7B" w:rsidP="00D95FA7">
      <w:pPr>
        <w:ind w:left="360" w:hanging="360"/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Předmět a účel nájmu</w:t>
      </w:r>
    </w:p>
    <w:p w:rsidR="00EE3D7B" w:rsidRPr="00313220" w:rsidRDefault="00EE3D7B" w:rsidP="00EE3D7B">
      <w:pPr>
        <w:ind w:left="360"/>
        <w:jc w:val="center"/>
        <w:rPr>
          <w:b/>
          <w:sz w:val="22"/>
          <w:szCs w:val="22"/>
        </w:rPr>
      </w:pPr>
    </w:p>
    <w:p w:rsidR="00E21A69" w:rsidRDefault="00655371" w:rsidP="00AD6B5F">
      <w:pPr>
        <w:pStyle w:val="Bezmezer"/>
        <w:jc w:val="both"/>
        <w:rPr>
          <w:sz w:val="22"/>
          <w:szCs w:val="22"/>
        </w:rPr>
      </w:pPr>
      <w:r w:rsidRPr="00B90653">
        <w:rPr>
          <w:sz w:val="22"/>
          <w:szCs w:val="22"/>
        </w:rPr>
        <w:t xml:space="preserve">1.1. </w:t>
      </w:r>
      <w:r w:rsidR="00271072">
        <w:rPr>
          <w:sz w:val="22"/>
          <w:szCs w:val="22"/>
        </w:rPr>
        <w:t xml:space="preserve">Pronajímatel prohlašuje, že je vlastníkem budovy č.p. 393, která je postavena na pozemku </w:t>
      </w:r>
      <w:proofErr w:type="spellStart"/>
      <w:r w:rsidR="00271072">
        <w:rPr>
          <w:sz w:val="22"/>
          <w:szCs w:val="22"/>
        </w:rPr>
        <w:t>p.č</w:t>
      </w:r>
      <w:proofErr w:type="spellEnd"/>
      <w:r w:rsidR="00271072">
        <w:rPr>
          <w:sz w:val="22"/>
          <w:szCs w:val="22"/>
        </w:rPr>
        <w:t>. 342/1 v k.</w:t>
      </w:r>
      <w:proofErr w:type="spellStart"/>
      <w:r w:rsidR="00271072">
        <w:rPr>
          <w:sz w:val="22"/>
          <w:szCs w:val="22"/>
        </w:rPr>
        <w:t>ú</w:t>
      </w:r>
      <w:proofErr w:type="spellEnd"/>
      <w:r w:rsidR="00271072">
        <w:rPr>
          <w:sz w:val="22"/>
          <w:szCs w:val="22"/>
        </w:rPr>
        <w:t>. Hodonín, vedených u Katastrálního úřadu pro Jihomoravský kraj</w:t>
      </w:r>
      <w:r w:rsidR="005C3AD9">
        <w:rPr>
          <w:sz w:val="22"/>
          <w:szCs w:val="22"/>
        </w:rPr>
        <w:t>, Katastrální pracoviště Hodonín. Budova se nachází v</w:t>
      </w:r>
      <w:r w:rsidR="00AD6B5F">
        <w:rPr>
          <w:sz w:val="22"/>
          <w:szCs w:val="22"/>
        </w:rPr>
        <w:t> </w:t>
      </w:r>
      <w:r w:rsidR="005C3AD9">
        <w:rPr>
          <w:sz w:val="22"/>
          <w:szCs w:val="22"/>
        </w:rPr>
        <w:t>Hodoníně</w:t>
      </w:r>
      <w:r w:rsidR="00AD6B5F">
        <w:rPr>
          <w:sz w:val="22"/>
          <w:szCs w:val="22"/>
        </w:rPr>
        <w:t>, na ulici Masarykovo náměstí a je zapsána na LV č. 6142 pro k.</w:t>
      </w:r>
      <w:proofErr w:type="spellStart"/>
      <w:r w:rsidR="00AD6B5F">
        <w:rPr>
          <w:sz w:val="22"/>
          <w:szCs w:val="22"/>
        </w:rPr>
        <w:t>ú</w:t>
      </w:r>
      <w:proofErr w:type="spellEnd"/>
      <w:r w:rsidR="00AD6B5F">
        <w:rPr>
          <w:sz w:val="22"/>
          <w:szCs w:val="22"/>
        </w:rPr>
        <w:t>. Hodonín (dále jen „Budova“).</w:t>
      </w:r>
    </w:p>
    <w:p w:rsidR="00AD6B5F" w:rsidRPr="00B90653" w:rsidRDefault="00AD6B5F" w:rsidP="00B90653">
      <w:pPr>
        <w:pStyle w:val="Bezmezer"/>
        <w:rPr>
          <w:sz w:val="22"/>
          <w:szCs w:val="22"/>
        </w:rPr>
      </w:pPr>
    </w:p>
    <w:p w:rsidR="00B67450" w:rsidRPr="00313220" w:rsidRDefault="00CA2310" w:rsidP="00B67450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 xml:space="preserve">1.2. </w:t>
      </w:r>
      <w:r w:rsidR="00B67450" w:rsidRPr="00313220">
        <w:rPr>
          <w:sz w:val="22"/>
          <w:szCs w:val="22"/>
        </w:rPr>
        <w:t xml:space="preserve">Předmět nájmu tvoří prostory </w:t>
      </w:r>
      <w:r w:rsidR="00655371">
        <w:rPr>
          <w:sz w:val="22"/>
          <w:szCs w:val="22"/>
        </w:rPr>
        <w:t xml:space="preserve">sloužící </w:t>
      </w:r>
      <w:r w:rsidR="00096549" w:rsidRPr="00313220">
        <w:rPr>
          <w:sz w:val="22"/>
          <w:szCs w:val="22"/>
        </w:rPr>
        <w:t xml:space="preserve">podnikání </w:t>
      </w:r>
      <w:r w:rsidR="00B67450" w:rsidRPr="00313220">
        <w:rPr>
          <w:sz w:val="22"/>
          <w:szCs w:val="22"/>
        </w:rPr>
        <w:t>v</w:t>
      </w:r>
      <w:r w:rsidR="00AD6B5F">
        <w:rPr>
          <w:sz w:val="22"/>
          <w:szCs w:val="22"/>
        </w:rPr>
        <w:t> 2. NP</w:t>
      </w:r>
      <w:r w:rsidR="005D732C" w:rsidRPr="00313220">
        <w:rPr>
          <w:b/>
          <w:sz w:val="22"/>
          <w:szCs w:val="22"/>
        </w:rPr>
        <w:t xml:space="preserve"> </w:t>
      </w:r>
      <w:r w:rsidR="00B67450" w:rsidRPr="00313220">
        <w:rPr>
          <w:sz w:val="22"/>
          <w:szCs w:val="22"/>
        </w:rPr>
        <w:t xml:space="preserve">Budovy, označené jako </w:t>
      </w:r>
      <w:r w:rsidR="00AD6B5F">
        <w:rPr>
          <w:sz w:val="22"/>
          <w:szCs w:val="22"/>
        </w:rPr>
        <w:t>kanceláře RBP</w:t>
      </w:r>
      <w:r w:rsidR="00B67450" w:rsidRPr="00313220">
        <w:rPr>
          <w:sz w:val="22"/>
          <w:szCs w:val="22"/>
        </w:rPr>
        <w:t xml:space="preserve"> v objektu </w:t>
      </w:r>
      <w:r w:rsidR="00DE073E" w:rsidRPr="00313220">
        <w:rPr>
          <w:sz w:val="22"/>
          <w:szCs w:val="22"/>
        </w:rPr>
        <w:t>STARÁ POŠTA</w:t>
      </w:r>
      <w:r w:rsidR="005D732C" w:rsidRPr="00313220">
        <w:rPr>
          <w:sz w:val="22"/>
          <w:szCs w:val="22"/>
        </w:rPr>
        <w:t xml:space="preserve"> o rozloze</w:t>
      </w:r>
      <w:r w:rsidR="00DE073E" w:rsidRPr="00313220">
        <w:rPr>
          <w:sz w:val="22"/>
          <w:szCs w:val="22"/>
        </w:rPr>
        <w:t xml:space="preserve"> </w:t>
      </w:r>
      <w:r w:rsidR="00AD6B5F">
        <w:rPr>
          <w:sz w:val="22"/>
          <w:szCs w:val="22"/>
        </w:rPr>
        <w:t xml:space="preserve">66,67 </w:t>
      </w:r>
      <w:r w:rsidR="005D732C" w:rsidRPr="00313220">
        <w:rPr>
          <w:sz w:val="22"/>
          <w:szCs w:val="22"/>
        </w:rPr>
        <w:t>m</w:t>
      </w:r>
      <w:r w:rsidR="005D732C" w:rsidRPr="00313220">
        <w:rPr>
          <w:sz w:val="22"/>
          <w:szCs w:val="22"/>
          <w:vertAlign w:val="superscript"/>
        </w:rPr>
        <w:t>2</w:t>
      </w:r>
      <w:r w:rsidR="00B67450" w:rsidRPr="00313220">
        <w:rPr>
          <w:sz w:val="22"/>
          <w:szCs w:val="22"/>
        </w:rPr>
        <w:t xml:space="preserve"> (viz příloha č. 1 této smlouvy), vč. všech součástí a příslušenství</w:t>
      </w:r>
      <w:r w:rsidR="00374E98" w:rsidRPr="00313220">
        <w:rPr>
          <w:sz w:val="22"/>
          <w:szCs w:val="22"/>
        </w:rPr>
        <w:t xml:space="preserve"> </w:t>
      </w:r>
      <w:r w:rsidR="00B67450" w:rsidRPr="00313220">
        <w:rPr>
          <w:sz w:val="22"/>
          <w:szCs w:val="22"/>
        </w:rPr>
        <w:t>(dále jen „Předmět</w:t>
      </w:r>
      <w:r w:rsidR="00655371">
        <w:rPr>
          <w:sz w:val="22"/>
          <w:szCs w:val="22"/>
        </w:rPr>
        <w:t xml:space="preserve"> pod</w:t>
      </w:r>
      <w:r w:rsidR="00B67450" w:rsidRPr="00313220">
        <w:rPr>
          <w:sz w:val="22"/>
          <w:szCs w:val="22"/>
        </w:rPr>
        <w:t>nájmu“).</w:t>
      </w:r>
      <w:r w:rsidR="00E21A69">
        <w:rPr>
          <w:sz w:val="22"/>
          <w:szCs w:val="22"/>
        </w:rPr>
        <w:t xml:space="preserve"> </w:t>
      </w:r>
      <w:r w:rsidR="00AD6B5F">
        <w:rPr>
          <w:sz w:val="22"/>
          <w:szCs w:val="22"/>
        </w:rPr>
        <w:t>Pronajímatel</w:t>
      </w:r>
      <w:r w:rsidR="00E21A69">
        <w:rPr>
          <w:sz w:val="22"/>
          <w:szCs w:val="22"/>
        </w:rPr>
        <w:t xml:space="preserve"> p</w:t>
      </w:r>
      <w:r w:rsidR="00AD6B5F">
        <w:rPr>
          <w:sz w:val="22"/>
          <w:szCs w:val="22"/>
        </w:rPr>
        <w:t>r</w:t>
      </w:r>
      <w:r w:rsidR="00E21A69">
        <w:rPr>
          <w:sz w:val="22"/>
          <w:szCs w:val="22"/>
        </w:rPr>
        <w:t xml:space="preserve">onajímá na základě této smlouvy o nájmu prostoru sloužícího podnikání </w:t>
      </w:r>
      <w:r w:rsidR="00AD6B5F">
        <w:rPr>
          <w:sz w:val="22"/>
          <w:szCs w:val="22"/>
        </w:rPr>
        <w:t>N</w:t>
      </w:r>
      <w:r w:rsidR="00E21A69">
        <w:rPr>
          <w:sz w:val="22"/>
          <w:szCs w:val="22"/>
        </w:rPr>
        <w:t xml:space="preserve">ájemci dočasně tyto prostory a </w:t>
      </w:r>
      <w:r w:rsidR="00AD6B5F">
        <w:rPr>
          <w:sz w:val="22"/>
          <w:szCs w:val="22"/>
        </w:rPr>
        <w:t>N</w:t>
      </w:r>
      <w:r w:rsidR="00E21A69">
        <w:rPr>
          <w:sz w:val="22"/>
          <w:szCs w:val="22"/>
        </w:rPr>
        <w:t xml:space="preserve">ájemce se zavazuje za to </w:t>
      </w:r>
      <w:r w:rsidR="00AD6B5F">
        <w:rPr>
          <w:sz w:val="22"/>
          <w:szCs w:val="22"/>
        </w:rPr>
        <w:t>Prona</w:t>
      </w:r>
      <w:r w:rsidR="00E21A69">
        <w:rPr>
          <w:sz w:val="22"/>
          <w:szCs w:val="22"/>
        </w:rPr>
        <w:t>j</w:t>
      </w:r>
      <w:r w:rsidR="00AD6B5F">
        <w:rPr>
          <w:sz w:val="22"/>
          <w:szCs w:val="22"/>
        </w:rPr>
        <w:t>ímateli</w:t>
      </w:r>
      <w:r w:rsidR="00E21A69">
        <w:rPr>
          <w:sz w:val="22"/>
          <w:szCs w:val="22"/>
        </w:rPr>
        <w:t xml:space="preserve"> platit nájemné.</w:t>
      </w:r>
    </w:p>
    <w:p w:rsidR="005D732C" w:rsidRPr="00313220" w:rsidRDefault="005D732C" w:rsidP="00EE3D7B">
      <w:pPr>
        <w:jc w:val="both"/>
        <w:rPr>
          <w:sz w:val="22"/>
          <w:szCs w:val="22"/>
        </w:rPr>
      </w:pPr>
    </w:p>
    <w:p w:rsidR="00EE3D7B" w:rsidRPr="00313220" w:rsidRDefault="005D732C" w:rsidP="00EE3D7B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lastRenderedPageBreak/>
        <w:t xml:space="preserve">1.3. </w:t>
      </w:r>
      <w:r w:rsidR="00F958C4">
        <w:rPr>
          <w:sz w:val="22"/>
          <w:szCs w:val="22"/>
        </w:rPr>
        <w:t>Pronajímatel</w:t>
      </w:r>
      <w:r w:rsidR="00EE3D7B" w:rsidRPr="00313220">
        <w:rPr>
          <w:sz w:val="22"/>
          <w:szCs w:val="22"/>
        </w:rPr>
        <w:t xml:space="preserve"> </w:t>
      </w:r>
      <w:r w:rsidR="00B67450" w:rsidRPr="00313220">
        <w:rPr>
          <w:sz w:val="22"/>
          <w:szCs w:val="22"/>
        </w:rPr>
        <w:t>tímto předává</w:t>
      </w:r>
      <w:r w:rsidR="00F75E7D" w:rsidRPr="00313220">
        <w:rPr>
          <w:sz w:val="22"/>
          <w:szCs w:val="22"/>
        </w:rPr>
        <w:t xml:space="preserve"> </w:t>
      </w:r>
      <w:r w:rsidR="00F958C4">
        <w:rPr>
          <w:sz w:val="22"/>
          <w:szCs w:val="22"/>
        </w:rPr>
        <w:t>N</w:t>
      </w:r>
      <w:r w:rsidR="00EE3D7B" w:rsidRPr="00313220">
        <w:rPr>
          <w:sz w:val="22"/>
          <w:szCs w:val="22"/>
        </w:rPr>
        <w:t xml:space="preserve">ájemci </w:t>
      </w:r>
      <w:r w:rsidR="00B67450" w:rsidRPr="00313220">
        <w:rPr>
          <w:sz w:val="22"/>
          <w:szCs w:val="22"/>
        </w:rPr>
        <w:t xml:space="preserve">Předmět </w:t>
      </w:r>
      <w:r w:rsidR="00EE3D7B" w:rsidRPr="00313220">
        <w:rPr>
          <w:sz w:val="22"/>
          <w:szCs w:val="22"/>
        </w:rPr>
        <w:t>nájmu</w:t>
      </w:r>
      <w:r w:rsidR="00330FA1" w:rsidRPr="00313220">
        <w:rPr>
          <w:sz w:val="22"/>
          <w:szCs w:val="22"/>
        </w:rPr>
        <w:t xml:space="preserve"> do užívání</w:t>
      </w:r>
      <w:r w:rsidR="00EE3D7B" w:rsidRPr="00313220">
        <w:rPr>
          <w:sz w:val="22"/>
          <w:szCs w:val="22"/>
        </w:rPr>
        <w:t xml:space="preserve"> a </w:t>
      </w:r>
      <w:r w:rsidR="00F958C4">
        <w:rPr>
          <w:sz w:val="22"/>
          <w:szCs w:val="22"/>
        </w:rPr>
        <w:t>N</w:t>
      </w:r>
      <w:r w:rsidR="00EE3D7B" w:rsidRPr="00313220">
        <w:rPr>
          <w:sz w:val="22"/>
          <w:szCs w:val="22"/>
        </w:rPr>
        <w:t xml:space="preserve">ájemce </w:t>
      </w:r>
      <w:r w:rsidR="00B67450" w:rsidRPr="00313220">
        <w:rPr>
          <w:sz w:val="22"/>
          <w:szCs w:val="22"/>
        </w:rPr>
        <w:t xml:space="preserve">Předmět </w:t>
      </w:r>
      <w:r w:rsidR="00B90653">
        <w:rPr>
          <w:sz w:val="22"/>
          <w:szCs w:val="22"/>
        </w:rPr>
        <w:t>pod</w:t>
      </w:r>
      <w:r w:rsidR="00B67450" w:rsidRPr="00313220">
        <w:rPr>
          <w:sz w:val="22"/>
          <w:szCs w:val="22"/>
        </w:rPr>
        <w:t>nájmu do užívání přijímá</w:t>
      </w:r>
      <w:r w:rsidR="00330FA1" w:rsidRPr="00313220">
        <w:rPr>
          <w:sz w:val="22"/>
          <w:szCs w:val="22"/>
        </w:rPr>
        <w:t xml:space="preserve"> za podmínek dohodnutých v této smlouvě </w:t>
      </w:r>
      <w:r w:rsidR="00C66A9D" w:rsidRPr="00313220">
        <w:rPr>
          <w:sz w:val="22"/>
          <w:szCs w:val="22"/>
        </w:rPr>
        <w:t xml:space="preserve">dle prohlášení </w:t>
      </w:r>
      <w:r w:rsidR="00F958C4">
        <w:rPr>
          <w:sz w:val="22"/>
          <w:szCs w:val="22"/>
        </w:rPr>
        <w:t>Pronajímatele</w:t>
      </w:r>
      <w:r w:rsidR="00C66A9D" w:rsidRPr="00313220">
        <w:rPr>
          <w:sz w:val="22"/>
          <w:szCs w:val="22"/>
        </w:rPr>
        <w:t xml:space="preserve"> </w:t>
      </w:r>
      <w:r w:rsidR="00330FA1" w:rsidRPr="00313220">
        <w:rPr>
          <w:sz w:val="22"/>
          <w:szCs w:val="22"/>
        </w:rPr>
        <w:t>ve stavu způsobilém ke smluvenému účelu užívání</w:t>
      </w:r>
      <w:r w:rsidR="00F75E7D" w:rsidRPr="00313220">
        <w:rPr>
          <w:sz w:val="22"/>
          <w:szCs w:val="22"/>
        </w:rPr>
        <w:t xml:space="preserve"> </w:t>
      </w:r>
      <w:r w:rsidR="00C66A9D" w:rsidRPr="00313220">
        <w:rPr>
          <w:sz w:val="22"/>
          <w:szCs w:val="22"/>
        </w:rPr>
        <w:t>a účel užívání Předmětu nájmu je v souladu s projektovou dokumentací schválenou ve stavebním povolení</w:t>
      </w:r>
      <w:r w:rsidR="00EE3D7B" w:rsidRPr="00313220">
        <w:rPr>
          <w:sz w:val="22"/>
          <w:szCs w:val="22"/>
        </w:rPr>
        <w:t>.</w:t>
      </w:r>
    </w:p>
    <w:p w:rsidR="00EE3D7B" w:rsidRPr="00313220" w:rsidRDefault="00EE3D7B" w:rsidP="00EE3D7B">
      <w:pPr>
        <w:jc w:val="both"/>
        <w:outlineLvl w:val="0"/>
        <w:rPr>
          <w:sz w:val="22"/>
          <w:szCs w:val="22"/>
        </w:rPr>
      </w:pPr>
    </w:p>
    <w:p w:rsidR="00655371" w:rsidRDefault="00EE3D7B" w:rsidP="00EE3D7B">
      <w:pPr>
        <w:jc w:val="both"/>
        <w:outlineLvl w:val="0"/>
        <w:rPr>
          <w:sz w:val="22"/>
          <w:szCs w:val="22"/>
        </w:rPr>
      </w:pPr>
      <w:r w:rsidRPr="00313220">
        <w:rPr>
          <w:sz w:val="22"/>
          <w:szCs w:val="22"/>
        </w:rPr>
        <w:t>1.</w:t>
      </w:r>
      <w:r w:rsidR="00295BA9" w:rsidRPr="00313220">
        <w:rPr>
          <w:sz w:val="22"/>
          <w:szCs w:val="22"/>
        </w:rPr>
        <w:t>4</w:t>
      </w:r>
      <w:r w:rsidRPr="00313220">
        <w:rPr>
          <w:sz w:val="22"/>
          <w:szCs w:val="22"/>
        </w:rPr>
        <w:t xml:space="preserve">. Předmět </w:t>
      </w:r>
      <w:r w:rsidR="00655371">
        <w:rPr>
          <w:sz w:val="22"/>
          <w:szCs w:val="22"/>
        </w:rPr>
        <w:t>pod</w:t>
      </w:r>
      <w:r w:rsidRPr="00313220">
        <w:rPr>
          <w:sz w:val="22"/>
          <w:szCs w:val="22"/>
        </w:rPr>
        <w:t xml:space="preserve">nájmu </w:t>
      </w:r>
      <w:r w:rsidR="00295BA9" w:rsidRPr="00313220">
        <w:rPr>
          <w:sz w:val="22"/>
          <w:szCs w:val="22"/>
        </w:rPr>
        <w:t>bude užíván</w:t>
      </w:r>
      <w:r w:rsidRPr="00313220">
        <w:rPr>
          <w:sz w:val="22"/>
          <w:szCs w:val="22"/>
        </w:rPr>
        <w:t xml:space="preserve"> </w:t>
      </w:r>
      <w:r w:rsidR="00F958C4">
        <w:rPr>
          <w:sz w:val="22"/>
          <w:szCs w:val="22"/>
        </w:rPr>
        <w:t>N</w:t>
      </w:r>
      <w:r w:rsidRPr="00313220">
        <w:rPr>
          <w:sz w:val="22"/>
          <w:szCs w:val="22"/>
        </w:rPr>
        <w:t xml:space="preserve">ájemcem </w:t>
      </w:r>
      <w:r w:rsidR="00C66A9D" w:rsidRPr="00313220">
        <w:rPr>
          <w:sz w:val="22"/>
          <w:szCs w:val="22"/>
        </w:rPr>
        <w:t>jako</w:t>
      </w:r>
      <w:r w:rsidR="00655371">
        <w:rPr>
          <w:sz w:val="22"/>
          <w:szCs w:val="22"/>
        </w:rPr>
        <w:t xml:space="preserve">: </w:t>
      </w:r>
    </w:p>
    <w:p w:rsidR="00D246F5" w:rsidRDefault="00D246F5" w:rsidP="00D246F5">
      <w:pPr>
        <w:jc w:val="center"/>
        <w:outlineLvl w:val="0"/>
        <w:rPr>
          <w:b/>
          <w:sz w:val="22"/>
          <w:szCs w:val="22"/>
        </w:rPr>
      </w:pPr>
    </w:p>
    <w:p w:rsidR="00E21A69" w:rsidRPr="00F958C4" w:rsidRDefault="00D246F5" w:rsidP="00D246F5">
      <w:pPr>
        <w:jc w:val="center"/>
        <w:outlineLvl w:val="0"/>
        <w:rPr>
          <w:b/>
          <w:color w:val="000000" w:themeColor="text1"/>
          <w:sz w:val="22"/>
          <w:szCs w:val="22"/>
        </w:rPr>
      </w:pPr>
      <w:r w:rsidRPr="00F958C4">
        <w:rPr>
          <w:b/>
          <w:color w:val="000000" w:themeColor="text1"/>
          <w:sz w:val="22"/>
          <w:szCs w:val="22"/>
        </w:rPr>
        <w:t>k</w:t>
      </w:r>
      <w:r w:rsidR="00D9260A" w:rsidRPr="00F958C4">
        <w:rPr>
          <w:b/>
          <w:color w:val="000000" w:themeColor="text1"/>
          <w:sz w:val="22"/>
          <w:szCs w:val="22"/>
        </w:rPr>
        <w:t>ontaktní místo pro styk s pojištěnci RBP</w:t>
      </w:r>
    </w:p>
    <w:p w:rsidR="00E21A69" w:rsidRDefault="00E21A69" w:rsidP="00EE3D7B">
      <w:pPr>
        <w:jc w:val="both"/>
        <w:outlineLvl w:val="0"/>
        <w:rPr>
          <w:sz w:val="22"/>
          <w:szCs w:val="22"/>
        </w:rPr>
      </w:pPr>
    </w:p>
    <w:p w:rsidR="001B1242" w:rsidRPr="00313220" w:rsidRDefault="00EF1E88" w:rsidP="00EF1E88">
      <w:pPr>
        <w:tabs>
          <w:tab w:val="left" w:pos="426"/>
        </w:tabs>
        <w:jc w:val="both"/>
        <w:rPr>
          <w:sz w:val="22"/>
          <w:szCs w:val="22"/>
        </w:rPr>
      </w:pPr>
      <w:r w:rsidRPr="00313220">
        <w:rPr>
          <w:sz w:val="22"/>
          <w:szCs w:val="22"/>
        </w:rPr>
        <w:t>1.</w:t>
      </w:r>
      <w:r w:rsidR="00655371">
        <w:rPr>
          <w:sz w:val="22"/>
          <w:szCs w:val="22"/>
        </w:rPr>
        <w:t>5</w:t>
      </w:r>
      <w:r w:rsidRPr="00313220">
        <w:rPr>
          <w:sz w:val="22"/>
          <w:szCs w:val="22"/>
        </w:rPr>
        <w:t xml:space="preserve">. </w:t>
      </w:r>
      <w:r w:rsidR="00F958C4">
        <w:rPr>
          <w:sz w:val="22"/>
          <w:szCs w:val="22"/>
        </w:rPr>
        <w:t>N</w:t>
      </w:r>
      <w:r w:rsidR="00563D25" w:rsidRPr="00313220">
        <w:rPr>
          <w:sz w:val="22"/>
          <w:szCs w:val="22"/>
        </w:rPr>
        <w:t>ájemce bude mít nerušenou možnost užívání a přístupu k P</w:t>
      </w:r>
      <w:r w:rsidR="00374E98" w:rsidRPr="00313220">
        <w:rPr>
          <w:sz w:val="22"/>
          <w:szCs w:val="22"/>
        </w:rPr>
        <w:t xml:space="preserve">ředmětu nájmu </w:t>
      </w:r>
      <w:r w:rsidR="00563D25" w:rsidRPr="00313220">
        <w:rPr>
          <w:sz w:val="22"/>
          <w:szCs w:val="22"/>
        </w:rPr>
        <w:t xml:space="preserve">(příchod a odchod) po 24 hodin denně, včetně svátků, sobot a nedělí. Toto ustanovení platí přiměřeně i </w:t>
      </w:r>
      <w:r w:rsidR="001B1242" w:rsidRPr="00313220">
        <w:rPr>
          <w:sz w:val="22"/>
          <w:szCs w:val="22"/>
        </w:rPr>
        <w:t xml:space="preserve">pro </w:t>
      </w:r>
      <w:r w:rsidR="00D9433F" w:rsidRPr="00313220">
        <w:rPr>
          <w:sz w:val="22"/>
          <w:szCs w:val="22"/>
        </w:rPr>
        <w:t>jeho zaměstnance</w:t>
      </w:r>
      <w:r w:rsidR="006543CF" w:rsidRPr="00313220">
        <w:rPr>
          <w:sz w:val="22"/>
          <w:szCs w:val="22"/>
        </w:rPr>
        <w:t xml:space="preserve"> a spolupracovníky</w:t>
      </w:r>
      <w:r w:rsidR="00563D25" w:rsidRPr="00313220">
        <w:rPr>
          <w:sz w:val="22"/>
          <w:szCs w:val="22"/>
        </w:rPr>
        <w:t>, a to po dobu trvání této</w:t>
      </w:r>
      <w:r w:rsidR="00CD4E27" w:rsidRPr="00313220">
        <w:rPr>
          <w:sz w:val="22"/>
          <w:szCs w:val="22"/>
        </w:rPr>
        <w:t xml:space="preserve"> </w:t>
      </w:r>
      <w:r w:rsidR="00705241" w:rsidRPr="00313220">
        <w:rPr>
          <w:sz w:val="22"/>
          <w:szCs w:val="22"/>
        </w:rPr>
        <w:t>s</w:t>
      </w:r>
      <w:r w:rsidR="00563D25" w:rsidRPr="00313220">
        <w:rPr>
          <w:sz w:val="22"/>
          <w:szCs w:val="22"/>
        </w:rPr>
        <w:t>mlouvy.</w:t>
      </w:r>
    </w:p>
    <w:p w:rsidR="00964045" w:rsidRPr="00313220" w:rsidRDefault="00964045" w:rsidP="00964045">
      <w:pPr>
        <w:pStyle w:val="Odstavecseseznamem"/>
        <w:tabs>
          <w:tab w:val="left" w:pos="0"/>
        </w:tabs>
        <w:ind w:left="0"/>
        <w:rPr>
          <w:sz w:val="22"/>
          <w:szCs w:val="22"/>
        </w:rPr>
      </w:pPr>
    </w:p>
    <w:p w:rsidR="001B1242" w:rsidRPr="00313220" w:rsidRDefault="00EF1E88" w:rsidP="00EF1E88">
      <w:pPr>
        <w:tabs>
          <w:tab w:val="left" w:pos="426"/>
        </w:tabs>
        <w:jc w:val="both"/>
        <w:rPr>
          <w:sz w:val="22"/>
          <w:szCs w:val="22"/>
        </w:rPr>
      </w:pPr>
      <w:r w:rsidRPr="00313220">
        <w:rPr>
          <w:sz w:val="22"/>
          <w:szCs w:val="22"/>
        </w:rPr>
        <w:t>1.</w:t>
      </w:r>
      <w:r w:rsidR="00655371">
        <w:rPr>
          <w:sz w:val="22"/>
          <w:szCs w:val="22"/>
        </w:rPr>
        <w:t>6</w:t>
      </w:r>
      <w:r w:rsidRPr="00313220">
        <w:rPr>
          <w:sz w:val="22"/>
          <w:szCs w:val="22"/>
        </w:rPr>
        <w:t xml:space="preserve">. </w:t>
      </w:r>
      <w:r w:rsidR="00374E98" w:rsidRPr="00313220">
        <w:rPr>
          <w:sz w:val="22"/>
          <w:szCs w:val="22"/>
        </w:rPr>
        <w:t>Předmět nájmu bude předán před počátkem nájmu a o předání bude sepsán předávací protokol, ve kterém bude uveden stav jednotlivých měřidel energií, případné závady nebránící užívání včetně termínu jejich odstranění.</w:t>
      </w:r>
    </w:p>
    <w:p w:rsidR="00132579" w:rsidRPr="00313220" w:rsidRDefault="00132579" w:rsidP="00EF1E88">
      <w:pPr>
        <w:tabs>
          <w:tab w:val="left" w:pos="426"/>
        </w:tabs>
        <w:jc w:val="both"/>
        <w:rPr>
          <w:sz w:val="22"/>
          <w:szCs w:val="22"/>
        </w:rPr>
      </w:pPr>
    </w:p>
    <w:p w:rsidR="00E93F46" w:rsidRDefault="00E93F46" w:rsidP="00D95FA7">
      <w:pPr>
        <w:ind w:left="360" w:hanging="360"/>
        <w:jc w:val="center"/>
        <w:rPr>
          <w:b/>
          <w:sz w:val="22"/>
          <w:szCs w:val="22"/>
        </w:rPr>
      </w:pPr>
    </w:p>
    <w:p w:rsidR="00122083" w:rsidRPr="00313220" w:rsidRDefault="00122083" w:rsidP="00122083">
      <w:pPr>
        <w:ind w:left="360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313220">
        <w:rPr>
          <w:b/>
          <w:sz w:val="22"/>
          <w:szCs w:val="22"/>
        </w:rPr>
        <w:t>.</w:t>
      </w:r>
    </w:p>
    <w:p w:rsidR="00122083" w:rsidRPr="00313220" w:rsidRDefault="00122083" w:rsidP="00122083">
      <w:pPr>
        <w:ind w:left="360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Počátek nájmu a jeho trvání</w:t>
      </w:r>
    </w:p>
    <w:p w:rsidR="00122083" w:rsidRPr="00313220" w:rsidRDefault="00122083" w:rsidP="00122083">
      <w:pPr>
        <w:rPr>
          <w:sz w:val="22"/>
          <w:szCs w:val="22"/>
        </w:rPr>
      </w:pPr>
    </w:p>
    <w:p w:rsidR="00122083" w:rsidRDefault="00122083" w:rsidP="00122083">
      <w:pPr>
        <w:pStyle w:val="Bezmezer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495733">
        <w:rPr>
          <w:color w:val="000000"/>
          <w:sz w:val="22"/>
          <w:szCs w:val="22"/>
        </w:rPr>
        <w:t>.1.</w:t>
      </w:r>
      <w:r>
        <w:rPr>
          <w:color w:val="000000"/>
          <w:sz w:val="22"/>
          <w:szCs w:val="22"/>
        </w:rPr>
        <w:t xml:space="preserve"> </w:t>
      </w:r>
      <w:r w:rsidR="00F958C4">
        <w:rPr>
          <w:color w:val="000000"/>
          <w:sz w:val="22"/>
          <w:szCs w:val="22"/>
        </w:rPr>
        <w:t>Pronajímatel</w:t>
      </w:r>
      <w:r>
        <w:rPr>
          <w:color w:val="000000"/>
          <w:sz w:val="22"/>
          <w:szCs w:val="22"/>
        </w:rPr>
        <w:t xml:space="preserve"> přenechá </w:t>
      </w:r>
      <w:r w:rsidR="00F958C4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ájemci předmět nájmu na dobu neurčitou, počínaje dnem </w:t>
      </w:r>
      <w:r w:rsidR="00F958C4">
        <w:rPr>
          <w:color w:val="000000"/>
          <w:sz w:val="22"/>
          <w:szCs w:val="22"/>
        </w:rPr>
        <w:t xml:space="preserve">1. ledna </w:t>
      </w:r>
      <w:r>
        <w:rPr>
          <w:color w:val="000000"/>
          <w:sz w:val="22"/>
          <w:szCs w:val="22"/>
        </w:rPr>
        <w:t>201</w:t>
      </w:r>
      <w:r w:rsidR="00F958C4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>.</w:t>
      </w:r>
      <w:r w:rsidRPr="00495733">
        <w:rPr>
          <w:sz w:val="22"/>
          <w:szCs w:val="22"/>
        </w:rPr>
        <w:t xml:space="preserve"> </w:t>
      </w:r>
    </w:p>
    <w:p w:rsidR="00122083" w:rsidRDefault="00122083" w:rsidP="00122083">
      <w:pPr>
        <w:pStyle w:val="Bezmezer"/>
        <w:jc w:val="both"/>
        <w:rPr>
          <w:sz w:val="22"/>
          <w:szCs w:val="22"/>
        </w:rPr>
      </w:pPr>
    </w:p>
    <w:p w:rsidR="00122083" w:rsidRPr="007B7842" w:rsidRDefault="00122083" w:rsidP="00122083">
      <w:pPr>
        <w:pStyle w:val="Bezmezer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 Předmět nájmu se </w:t>
      </w:r>
      <w:r w:rsidR="00F958C4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 zavazuje odevzdat </w:t>
      </w:r>
      <w:r w:rsidR="00F958C4">
        <w:rPr>
          <w:sz w:val="22"/>
          <w:szCs w:val="22"/>
        </w:rPr>
        <w:t>N</w:t>
      </w:r>
      <w:r>
        <w:rPr>
          <w:sz w:val="22"/>
          <w:szCs w:val="22"/>
        </w:rPr>
        <w:t xml:space="preserve">ájemci nejpozději do </w:t>
      </w:r>
      <w:r w:rsidR="00F958C4">
        <w:rPr>
          <w:sz w:val="22"/>
          <w:szCs w:val="22"/>
        </w:rPr>
        <w:t xml:space="preserve">1. ledna </w:t>
      </w:r>
      <w:r>
        <w:rPr>
          <w:sz w:val="22"/>
          <w:szCs w:val="22"/>
        </w:rPr>
        <w:t>201</w:t>
      </w:r>
      <w:r w:rsidR="00F958C4">
        <w:rPr>
          <w:sz w:val="22"/>
          <w:szCs w:val="22"/>
        </w:rPr>
        <w:t>8</w:t>
      </w:r>
      <w:r>
        <w:rPr>
          <w:sz w:val="22"/>
          <w:szCs w:val="22"/>
        </w:rPr>
        <w:t xml:space="preserve"> a odevzdá mu s předmětem nájmu vše, čeho je třeba k řádnému užívání předmětu nájmu, </w:t>
      </w:r>
      <w:r w:rsidR="00F958C4">
        <w:rPr>
          <w:sz w:val="22"/>
          <w:szCs w:val="22"/>
        </w:rPr>
        <w:t>tedy klíče</w:t>
      </w:r>
      <w:r>
        <w:rPr>
          <w:sz w:val="22"/>
          <w:szCs w:val="22"/>
        </w:rPr>
        <w:t>.</w:t>
      </w:r>
    </w:p>
    <w:p w:rsidR="00122083" w:rsidRPr="00313220" w:rsidRDefault="00122083" w:rsidP="00D95FA7">
      <w:pPr>
        <w:ind w:left="360" w:hanging="360"/>
        <w:jc w:val="center"/>
        <w:rPr>
          <w:b/>
          <w:sz w:val="22"/>
          <w:szCs w:val="22"/>
        </w:rPr>
      </w:pPr>
    </w:p>
    <w:p w:rsidR="004F06E8" w:rsidRPr="00313220" w:rsidRDefault="004F06E8" w:rsidP="00D95FA7">
      <w:pPr>
        <w:ind w:left="360" w:hanging="360"/>
        <w:jc w:val="center"/>
        <w:rPr>
          <w:b/>
          <w:sz w:val="22"/>
          <w:szCs w:val="22"/>
        </w:rPr>
      </w:pPr>
    </w:p>
    <w:p w:rsidR="00EE3D7B" w:rsidRPr="00313220" w:rsidRDefault="00D95FA7" w:rsidP="00D95FA7">
      <w:pPr>
        <w:ind w:left="360" w:hanging="360"/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3.</w:t>
      </w:r>
    </w:p>
    <w:p w:rsidR="00EE3D7B" w:rsidRPr="00313220" w:rsidRDefault="001E6DB4" w:rsidP="00D95FA7">
      <w:pPr>
        <w:ind w:left="360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Skončení nájmu</w:t>
      </w:r>
    </w:p>
    <w:p w:rsidR="002F0742" w:rsidRPr="00313220" w:rsidRDefault="002F0742" w:rsidP="00EE3D7B">
      <w:pPr>
        <w:rPr>
          <w:sz w:val="22"/>
          <w:szCs w:val="22"/>
        </w:rPr>
      </w:pPr>
    </w:p>
    <w:p w:rsidR="007B7842" w:rsidRPr="007B7842" w:rsidRDefault="007B7842" w:rsidP="007B7842">
      <w:pPr>
        <w:pStyle w:val="Bezmezer"/>
        <w:jc w:val="both"/>
        <w:rPr>
          <w:color w:val="000000"/>
          <w:sz w:val="22"/>
          <w:szCs w:val="22"/>
        </w:rPr>
      </w:pPr>
      <w:r w:rsidRPr="00495733">
        <w:rPr>
          <w:color w:val="000000"/>
          <w:sz w:val="22"/>
          <w:szCs w:val="22"/>
        </w:rPr>
        <w:t>3.1.</w:t>
      </w:r>
      <w:r w:rsidR="00495733">
        <w:rPr>
          <w:color w:val="000000"/>
          <w:sz w:val="22"/>
          <w:szCs w:val="22"/>
        </w:rPr>
        <w:t xml:space="preserve"> </w:t>
      </w:r>
      <w:r w:rsidRPr="00495733">
        <w:rPr>
          <w:sz w:val="22"/>
          <w:szCs w:val="22"/>
        </w:rPr>
        <w:t xml:space="preserve">Při odevzdání věci je </w:t>
      </w:r>
      <w:r w:rsidR="00F958C4">
        <w:rPr>
          <w:sz w:val="22"/>
          <w:szCs w:val="22"/>
        </w:rPr>
        <w:t>N</w:t>
      </w:r>
      <w:r w:rsidRPr="00495733">
        <w:rPr>
          <w:sz w:val="22"/>
          <w:szCs w:val="22"/>
        </w:rPr>
        <w:t>ájemce oprávněn oddělit si a vzít si vše, co do věci vložil nebo na ni</w:t>
      </w:r>
      <w:r w:rsidRPr="007B7842">
        <w:rPr>
          <w:sz w:val="22"/>
          <w:szCs w:val="22"/>
        </w:rPr>
        <w:t xml:space="preserve"> vnesl vlastním nákladem, je-li to možné a nezhorší-li se tím podstata věci nebo neztíží-li se tím nepřiměřeně její užívání.</w:t>
      </w:r>
    </w:p>
    <w:p w:rsidR="007B7842" w:rsidRPr="007B7842" w:rsidRDefault="007B7842" w:rsidP="007B7842">
      <w:pPr>
        <w:autoSpaceDE w:val="0"/>
        <w:autoSpaceDN w:val="0"/>
        <w:adjustRightInd w:val="0"/>
        <w:spacing w:line="240" w:lineRule="atLeast"/>
        <w:ind w:left="360" w:hanging="360"/>
        <w:jc w:val="both"/>
        <w:rPr>
          <w:color w:val="000000"/>
          <w:sz w:val="22"/>
          <w:szCs w:val="22"/>
        </w:rPr>
      </w:pPr>
    </w:p>
    <w:p w:rsidR="007B7842" w:rsidRDefault="007B7842" w:rsidP="007B7842">
      <w:pPr>
        <w:pStyle w:val="Bezmezer"/>
        <w:jc w:val="both"/>
        <w:rPr>
          <w:sz w:val="22"/>
          <w:szCs w:val="22"/>
        </w:rPr>
      </w:pPr>
      <w:r w:rsidRPr="002545EF">
        <w:rPr>
          <w:color w:val="000000" w:themeColor="text1"/>
          <w:sz w:val="22"/>
          <w:szCs w:val="22"/>
        </w:rPr>
        <w:t>3.</w:t>
      </w:r>
      <w:r w:rsidR="00495733" w:rsidRPr="002545EF">
        <w:rPr>
          <w:color w:val="000000" w:themeColor="text1"/>
          <w:sz w:val="22"/>
          <w:szCs w:val="22"/>
        </w:rPr>
        <w:t xml:space="preserve">2. </w:t>
      </w:r>
      <w:r w:rsidR="00F958C4" w:rsidRPr="002545EF">
        <w:rPr>
          <w:color w:val="000000" w:themeColor="text1"/>
          <w:sz w:val="22"/>
          <w:szCs w:val="22"/>
        </w:rPr>
        <w:t>N</w:t>
      </w:r>
      <w:r w:rsidRPr="002545EF">
        <w:rPr>
          <w:color w:val="000000" w:themeColor="text1"/>
          <w:sz w:val="22"/>
          <w:szCs w:val="22"/>
        </w:rPr>
        <w:t xml:space="preserve">ájem skončí </w:t>
      </w:r>
      <w:r w:rsidR="002A6946" w:rsidRPr="002545EF">
        <w:rPr>
          <w:color w:val="000000" w:themeColor="text1"/>
          <w:sz w:val="22"/>
          <w:szCs w:val="22"/>
        </w:rPr>
        <w:t xml:space="preserve">dohodou, nebo </w:t>
      </w:r>
      <w:r w:rsidRPr="002545EF">
        <w:rPr>
          <w:color w:val="000000" w:themeColor="text1"/>
          <w:sz w:val="22"/>
          <w:szCs w:val="22"/>
        </w:rPr>
        <w:t xml:space="preserve">výpovědí. </w:t>
      </w:r>
      <w:r w:rsidR="002A6946" w:rsidRPr="002545EF">
        <w:rPr>
          <w:color w:val="000000" w:themeColor="text1"/>
          <w:sz w:val="22"/>
          <w:szCs w:val="22"/>
        </w:rPr>
        <w:t xml:space="preserve">Smluvní strany se dohodly na výpovědní době 12 měsíců. </w:t>
      </w:r>
      <w:r w:rsidRPr="007B7842">
        <w:rPr>
          <w:sz w:val="22"/>
          <w:szCs w:val="22"/>
        </w:rPr>
        <w:t xml:space="preserve">Výpověď vyžaduje písemnou formu a musí být doručena druhé straně. Výpovědní doba běží od prvního dne kalendářního měsíce následujícího poté, co výpověď došla druhé straně. </w:t>
      </w:r>
    </w:p>
    <w:p w:rsidR="007B7842" w:rsidRPr="007B7842" w:rsidRDefault="007B7842" w:rsidP="007B7842">
      <w:pPr>
        <w:pStyle w:val="Bezmezer"/>
        <w:jc w:val="both"/>
        <w:rPr>
          <w:sz w:val="22"/>
          <w:szCs w:val="22"/>
        </w:rPr>
      </w:pPr>
    </w:p>
    <w:p w:rsidR="007B7842" w:rsidRDefault="007B7842" w:rsidP="007B7842">
      <w:pPr>
        <w:pStyle w:val="Bezmezer"/>
        <w:jc w:val="both"/>
        <w:rPr>
          <w:sz w:val="22"/>
          <w:szCs w:val="22"/>
        </w:rPr>
      </w:pPr>
      <w:r w:rsidRPr="007B7842">
        <w:rPr>
          <w:sz w:val="22"/>
          <w:szCs w:val="22"/>
        </w:rPr>
        <w:t>3.3.</w:t>
      </w:r>
      <w:r w:rsidR="00122083">
        <w:t xml:space="preserve"> </w:t>
      </w:r>
      <w:r w:rsidR="002545EF">
        <w:t>N</w:t>
      </w:r>
      <w:r w:rsidRPr="007B7842">
        <w:rPr>
          <w:sz w:val="22"/>
          <w:szCs w:val="22"/>
        </w:rPr>
        <w:t xml:space="preserve">ájemce je povinen odevzdat předmět nájmu </w:t>
      </w:r>
      <w:r w:rsidR="002545EF">
        <w:rPr>
          <w:sz w:val="22"/>
          <w:szCs w:val="22"/>
        </w:rPr>
        <w:t>Pronajímateli</w:t>
      </w:r>
      <w:r w:rsidRPr="007B7842">
        <w:rPr>
          <w:sz w:val="22"/>
          <w:szCs w:val="22"/>
        </w:rPr>
        <w:t xml:space="preserve"> v den, kdy nájem končí. Předmět nájmu je odevzdán, obdrží-li </w:t>
      </w:r>
      <w:r w:rsidR="002545EF">
        <w:rPr>
          <w:sz w:val="22"/>
          <w:szCs w:val="22"/>
        </w:rPr>
        <w:t>Pronajímatel</w:t>
      </w:r>
      <w:r w:rsidRPr="007B7842">
        <w:rPr>
          <w:sz w:val="22"/>
          <w:szCs w:val="22"/>
        </w:rPr>
        <w:t xml:space="preserve"> klíče a jinak mu nic nebrání v přístupu do předmětu nájmu a v jeho užívání. </w:t>
      </w:r>
    </w:p>
    <w:p w:rsidR="007B7842" w:rsidRPr="007B7842" w:rsidRDefault="007B7842" w:rsidP="007B7842">
      <w:pPr>
        <w:pStyle w:val="Bezmezer"/>
        <w:jc w:val="both"/>
        <w:rPr>
          <w:sz w:val="22"/>
          <w:szCs w:val="22"/>
        </w:rPr>
      </w:pPr>
    </w:p>
    <w:p w:rsidR="007B7842" w:rsidRDefault="007B7842" w:rsidP="007B7842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Pr="007B7842">
        <w:rPr>
          <w:sz w:val="22"/>
          <w:szCs w:val="22"/>
        </w:rPr>
        <w:t>.</w:t>
      </w:r>
      <w:r w:rsidR="00122083">
        <w:t xml:space="preserve"> </w:t>
      </w:r>
      <w:r w:rsidR="002545EF">
        <w:t>N</w:t>
      </w:r>
      <w:r w:rsidRPr="007B7842">
        <w:rPr>
          <w:sz w:val="22"/>
          <w:szCs w:val="22"/>
        </w:rPr>
        <w:t xml:space="preserve">ájemce je povinen odevzdat předmět nájmu ve stavu, v jakém jej převzal, nehledě na běžné opotřebení při běžném užívání a na vady, které je povinen odstranit </w:t>
      </w:r>
      <w:r w:rsidR="002545EF">
        <w:rPr>
          <w:sz w:val="22"/>
          <w:szCs w:val="22"/>
        </w:rPr>
        <w:t>Pronajímatel</w:t>
      </w:r>
      <w:r w:rsidRPr="007B7842">
        <w:rPr>
          <w:sz w:val="22"/>
          <w:szCs w:val="22"/>
        </w:rPr>
        <w:t>, a to formou písemného předávacího protokolu.</w:t>
      </w:r>
    </w:p>
    <w:p w:rsidR="007B7842" w:rsidRPr="007B7842" w:rsidRDefault="007B7842" w:rsidP="007B7842">
      <w:pPr>
        <w:pStyle w:val="Bezmezer"/>
        <w:jc w:val="both"/>
        <w:rPr>
          <w:sz w:val="22"/>
          <w:szCs w:val="22"/>
        </w:rPr>
      </w:pPr>
    </w:p>
    <w:p w:rsidR="007B7842" w:rsidRDefault="00122083" w:rsidP="007B7842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="002545EF">
        <w:rPr>
          <w:sz w:val="22"/>
          <w:szCs w:val="22"/>
        </w:rPr>
        <w:t>Pronajímatel</w:t>
      </w:r>
      <w:r w:rsidR="007B7842" w:rsidRPr="007B7842">
        <w:rPr>
          <w:sz w:val="22"/>
          <w:szCs w:val="22"/>
        </w:rPr>
        <w:t xml:space="preserve"> má právo na náhradu ve výši ujednaného nájemného, neodevzdá-li </w:t>
      </w:r>
      <w:r w:rsidR="002545EF">
        <w:rPr>
          <w:sz w:val="22"/>
          <w:szCs w:val="22"/>
        </w:rPr>
        <w:t>N</w:t>
      </w:r>
      <w:r w:rsidR="007B7842" w:rsidRPr="007B7842">
        <w:rPr>
          <w:sz w:val="22"/>
          <w:szCs w:val="22"/>
        </w:rPr>
        <w:t xml:space="preserve">ájemce předmět nájmu </w:t>
      </w:r>
      <w:r w:rsidR="002545EF">
        <w:rPr>
          <w:sz w:val="22"/>
          <w:szCs w:val="22"/>
        </w:rPr>
        <w:t>Pronajímateli</w:t>
      </w:r>
      <w:r w:rsidR="007B7842" w:rsidRPr="007B7842">
        <w:rPr>
          <w:sz w:val="22"/>
          <w:szCs w:val="22"/>
        </w:rPr>
        <w:t xml:space="preserve"> v den skončení nájmu až do dne, kdy </w:t>
      </w:r>
      <w:r w:rsidR="002545EF">
        <w:rPr>
          <w:sz w:val="22"/>
          <w:szCs w:val="22"/>
        </w:rPr>
        <w:t>N</w:t>
      </w:r>
      <w:r w:rsidR="007B7842" w:rsidRPr="007B7842">
        <w:rPr>
          <w:sz w:val="22"/>
          <w:szCs w:val="22"/>
        </w:rPr>
        <w:t xml:space="preserve">ájemce </w:t>
      </w:r>
      <w:r w:rsidR="002545EF">
        <w:rPr>
          <w:sz w:val="22"/>
          <w:szCs w:val="22"/>
        </w:rPr>
        <w:t>Pronajímateli</w:t>
      </w:r>
      <w:r w:rsidR="007B7842" w:rsidRPr="007B7842">
        <w:rPr>
          <w:sz w:val="22"/>
          <w:szCs w:val="22"/>
        </w:rPr>
        <w:t xml:space="preserve"> prostory skutečně odevzdá.</w:t>
      </w:r>
    </w:p>
    <w:p w:rsidR="007B7842" w:rsidRPr="007B7842" w:rsidRDefault="007B7842" w:rsidP="007B7842">
      <w:pPr>
        <w:pStyle w:val="Bezmezer"/>
        <w:jc w:val="both"/>
        <w:rPr>
          <w:sz w:val="22"/>
          <w:szCs w:val="22"/>
        </w:rPr>
      </w:pPr>
    </w:p>
    <w:p w:rsidR="007B7842" w:rsidRPr="007B7842" w:rsidRDefault="00122083" w:rsidP="007B7842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</w:t>
      </w:r>
      <w:r w:rsidR="007B7842" w:rsidRPr="007B7842">
        <w:rPr>
          <w:sz w:val="22"/>
          <w:szCs w:val="22"/>
        </w:rPr>
        <w:t xml:space="preserve">Zůstane-li v předmětu nájmu věc, o které lze mít za to, že patří </w:t>
      </w:r>
      <w:r w:rsidR="002545EF">
        <w:rPr>
          <w:sz w:val="22"/>
          <w:szCs w:val="22"/>
        </w:rPr>
        <w:t>N</w:t>
      </w:r>
      <w:r w:rsidR="007B7842" w:rsidRPr="007B7842">
        <w:rPr>
          <w:sz w:val="22"/>
          <w:szCs w:val="22"/>
        </w:rPr>
        <w:t xml:space="preserve">ájemci, postará se </w:t>
      </w:r>
      <w:r w:rsidR="002545EF">
        <w:rPr>
          <w:sz w:val="22"/>
          <w:szCs w:val="22"/>
        </w:rPr>
        <w:t>Pronajímatel</w:t>
      </w:r>
      <w:r w:rsidR="007B7842" w:rsidRPr="007B7842">
        <w:rPr>
          <w:sz w:val="22"/>
          <w:szCs w:val="22"/>
        </w:rPr>
        <w:t xml:space="preserve"> o věc ve prospěch </w:t>
      </w:r>
      <w:r w:rsidR="002545EF">
        <w:rPr>
          <w:sz w:val="22"/>
          <w:szCs w:val="22"/>
        </w:rPr>
        <w:t>N</w:t>
      </w:r>
      <w:r w:rsidR="007B7842" w:rsidRPr="007B7842">
        <w:rPr>
          <w:sz w:val="22"/>
          <w:szCs w:val="22"/>
        </w:rPr>
        <w:t xml:space="preserve">ájemce a na jeho účet. Nepřevezme-li </w:t>
      </w:r>
      <w:r w:rsidR="002545EF">
        <w:rPr>
          <w:sz w:val="22"/>
          <w:szCs w:val="22"/>
        </w:rPr>
        <w:t>N</w:t>
      </w:r>
      <w:r w:rsidR="007B7842" w:rsidRPr="007B7842">
        <w:rPr>
          <w:sz w:val="22"/>
          <w:szCs w:val="22"/>
        </w:rPr>
        <w:t xml:space="preserve">ájemce tuto věc bez zbytečného odkladu, vzniká </w:t>
      </w:r>
      <w:r w:rsidR="002545EF">
        <w:rPr>
          <w:sz w:val="22"/>
          <w:szCs w:val="22"/>
        </w:rPr>
        <w:t>Pronajímateli</w:t>
      </w:r>
      <w:r w:rsidR="007B7842" w:rsidRPr="007B7842">
        <w:rPr>
          <w:sz w:val="22"/>
          <w:szCs w:val="22"/>
        </w:rPr>
        <w:t xml:space="preserve"> právo věc po předchozím upozornění </w:t>
      </w:r>
      <w:r w:rsidR="002545EF">
        <w:rPr>
          <w:sz w:val="22"/>
          <w:szCs w:val="22"/>
        </w:rPr>
        <w:t>N</w:t>
      </w:r>
      <w:r w:rsidR="007B7842" w:rsidRPr="007B7842">
        <w:rPr>
          <w:sz w:val="22"/>
          <w:szCs w:val="22"/>
        </w:rPr>
        <w:t xml:space="preserve">ájemce na jeho účet vhodným způsobem prodat poté, co poskytne dodatečnou přiměřenou lhůtu k převzetí. To neplatí, jedná-li se o věc, kterou </w:t>
      </w:r>
      <w:r w:rsidR="002545EF">
        <w:rPr>
          <w:sz w:val="22"/>
          <w:szCs w:val="22"/>
        </w:rPr>
        <w:t>N</w:t>
      </w:r>
      <w:r w:rsidR="007B7842" w:rsidRPr="007B7842">
        <w:rPr>
          <w:sz w:val="22"/>
          <w:szCs w:val="22"/>
        </w:rPr>
        <w:t>ájemce zjevně opustil.</w:t>
      </w:r>
    </w:p>
    <w:p w:rsidR="00EE3D7B" w:rsidRPr="00313220" w:rsidRDefault="00D95FA7" w:rsidP="00D95FA7">
      <w:pPr>
        <w:ind w:left="360" w:hanging="360"/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lastRenderedPageBreak/>
        <w:t>4.</w:t>
      </w:r>
    </w:p>
    <w:p w:rsidR="00EE3D7B" w:rsidRPr="00313220" w:rsidRDefault="002545EF" w:rsidP="00D95FA7">
      <w:pPr>
        <w:ind w:left="360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="00EE3D7B" w:rsidRPr="00313220">
        <w:rPr>
          <w:b/>
          <w:sz w:val="22"/>
          <w:szCs w:val="22"/>
        </w:rPr>
        <w:t>ájemné</w:t>
      </w:r>
      <w:r w:rsidR="00D33AE1">
        <w:rPr>
          <w:b/>
          <w:sz w:val="22"/>
          <w:szCs w:val="22"/>
        </w:rPr>
        <w:t>, inflační doložka</w:t>
      </w:r>
      <w:r w:rsidR="00EE3D7B" w:rsidRPr="00313220">
        <w:rPr>
          <w:b/>
          <w:sz w:val="22"/>
          <w:szCs w:val="22"/>
        </w:rPr>
        <w:t xml:space="preserve"> </w:t>
      </w:r>
    </w:p>
    <w:p w:rsidR="00EE3D7B" w:rsidRPr="00313220" w:rsidRDefault="00EE3D7B" w:rsidP="00EE3D7B">
      <w:pPr>
        <w:jc w:val="both"/>
        <w:rPr>
          <w:sz w:val="22"/>
          <w:szCs w:val="22"/>
        </w:rPr>
      </w:pPr>
    </w:p>
    <w:p w:rsidR="008549A0" w:rsidRPr="00313220" w:rsidRDefault="00EE3D7B" w:rsidP="00EE3D7B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>4.1. Dohodnuté měsíční nájemné činí</w:t>
      </w:r>
      <w:r w:rsidRPr="002545EF">
        <w:rPr>
          <w:b/>
          <w:sz w:val="22"/>
          <w:szCs w:val="22"/>
        </w:rPr>
        <w:t xml:space="preserve"> </w:t>
      </w:r>
      <w:r w:rsidR="002545EF" w:rsidRPr="002545EF">
        <w:rPr>
          <w:b/>
          <w:sz w:val="22"/>
          <w:szCs w:val="22"/>
        </w:rPr>
        <w:t>12.000</w:t>
      </w:r>
      <w:r w:rsidR="00972B43" w:rsidRPr="002545EF">
        <w:rPr>
          <w:b/>
          <w:sz w:val="22"/>
          <w:szCs w:val="22"/>
        </w:rPr>
        <w:t>,</w:t>
      </w:r>
      <w:r w:rsidR="002545EF" w:rsidRPr="002545EF">
        <w:rPr>
          <w:b/>
          <w:sz w:val="22"/>
          <w:szCs w:val="22"/>
        </w:rPr>
        <w:t>00</w:t>
      </w:r>
      <w:r w:rsidR="00972B43" w:rsidRPr="00313220">
        <w:rPr>
          <w:b/>
          <w:sz w:val="22"/>
          <w:szCs w:val="22"/>
        </w:rPr>
        <w:t xml:space="preserve"> </w:t>
      </w:r>
      <w:r w:rsidRPr="00313220">
        <w:rPr>
          <w:b/>
          <w:sz w:val="22"/>
          <w:szCs w:val="22"/>
        </w:rPr>
        <w:t>Kč</w:t>
      </w:r>
      <w:r w:rsidR="00BF5522" w:rsidRPr="00313220">
        <w:rPr>
          <w:b/>
          <w:sz w:val="22"/>
          <w:szCs w:val="22"/>
        </w:rPr>
        <w:t>/</w:t>
      </w:r>
      <w:r w:rsidR="00A70D75" w:rsidRPr="00313220">
        <w:rPr>
          <w:b/>
          <w:sz w:val="22"/>
          <w:szCs w:val="22"/>
        </w:rPr>
        <w:t>měsíc</w:t>
      </w:r>
      <w:r w:rsidRPr="00313220">
        <w:rPr>
          <w:sz w:val="22"/>
          <w:szCs w:val="22"/>
        </w:rPr>
        <w:t xml:space="preserve"> (slovy</w:t>
      </w:r>
      <w:r w:rsidR="00972B43" w:rsidRPr="00313220">
        <w:rPr>
          <w:sz w:val="22"/>
          <w:szCs w:val="22"/>
        </w:rPr>
        <w:t xml:space="preserve">: </w:t>
      </w:r>
      <w:proofErr w:type="spellStart"/>
      <w:r w:rsidR="002545EF">
        <w:rPr>
          <w:sz w:val="22"/>
          <w:szCs w:val="22"/>
        </w:rPr>
        <w:t>dvanáctti</w:t>
      </w:r>
      <w:r w:rsidR="00F50036" w:rsidRPr="00313220">
        <w:rPr>
          <w:sz w:val="22"/>
          <w:szCs w:val="22"/>
        </w:rPr>
        <w:t>síc</w:t>
      </w:r>
      <w:proofErr w:type="spellEnd"/>
      <w:r w:rsidR="004535B0" w:rsidRPr="00313220">
        <w:rPr>
          <w:sz w:val="22"/>
          <w:szCs w:val="22"/>
        </w:rPr>
        <w:t xml:space="preserve"> </w:t>
      </w:r>
      <w:r w:rsidR="00F50036" w:rsidRPr="00313220">
        <w:rPr>
          <w:sz w:val="22"/>
          <w:szCs w:val="22"/>
        </w:rPr>
        <w:t>korun</w:t>
      </w:r>
      <w:r w:rsidR="004535B0" w:rsidRPr="00313220">
        <w:rPr>
          <w:sz w:val="22"/>
          <w:szCs w:val="22"/>
        </w:rPr>
        <w:t xml:space="preserve"> </w:t>
      </w:r>
      <w:r w:rsidR="00F50036" w:rsidRPr="00313220">
        <w:rPr>
          <w:sz w:val="22"/>
          <w:szCs w:val="22"/>
        </w:rPr>
        <w:t xml:space="preserve">českých </w:t>
      </w:r>
      <w:r w:rsidRPr="00313220">
        <w:rPr>
          <w:sz w:val="22"/>
          <w:szCs w:val="22"/>
        </w:rPr>
        <w:t>za</w:t>
      </w:r>
      <w:r w:rsidR="00F75E7D" w:rsidRPr="00313220">
        <w:rPr>
          <w:sz w:val="22"/>
          <w:szCs w:val="22"/>
        </w:rPr>
        <w:t xml:space="preserve"> </w:t>
      </w:r>
      <w:r w:rsidR="00146965" w:rsidRPr="00313220">
        <w:rPr>
          <w:sz w:val="22"/>
          <w:szCs w:val="22"/>
        </w:rPr>
        <w:t xml:space="preserve">kalendářní </w:t>
      </w:r>
      <w:r w:rsidR="00A70D75" w:rsidRPr="00313220">
        <w:rPr>
          <w:sz w:val="22"/>
          <w:szCs w:val="22"/>
        </w:rPr>
        <w:t>měsíc)</w:t>
      </w:r>
      <w:r w:rsidR="004535B0" w:rsidRPr="00313220">
        <w:rPr>
          <w:sz w:val="22"/>
          <w:szCs w:val="22"/>
        </w:rPr>
        <w:t xml:space="preserve">. </w:t>
      </w:r>
      <w:r w:rsidR="008F28E0">
        <w:rPr>
          <w:sz w:val="22"/>
          <w:szCs w:val="22"/>
        </w:rPr>
        <w:t>Obě strany se dohodly, že k ná</w:t>
      </w:r>
      <w:r w:rsidR="00CA4DCC" w:rsidRPr="00313220">
        <w:rPr>
          <w:sz w:val="22"/>
          <w:szCs w:val="22"/>
        </w:rPr>
        <w:t>jemnému</w:t>
      </w:r>
      <w:r w:rsidR="00CA4DCC" w:rsidRPr="008F28E0">
        <w:rPr>
          <w:b/>
          <w:sz w:val="22"/>
          <w:szCs w:val="22"/>
        </w:rPr>
        <w:t xml:space="preserve"> </w:t>
      </w:r>
      <w:r w:rsidR="008F28E0" w:rsidRPr="008F28E0">
        <w:rPr>
          <w:b/>
          <w:sz w:val="22"/>
          <w:szCs w:val="22"/>
        </w:rPr>
        <w:t>ne</w:t>
      </w:r>
      <w:r w:rsidR="0078073C" w:rsidRPr="008F28E0">
        <w:rPr>
          <w:b/>
          <w:sz w:val="22"/>
          <w:szCs w:val="22"/>
        </w:rPr>
        <w:t xml:space="preserve">bude </w:t>
      </w:r>
      <w:r w:rsidR="0078073C" w:rsidRPr="00313220">
        <w:rPr>
          <w:sz w:val="22"/>
          <w:szCs w:val="22"/>
        </w:rPr>
        <w:t xml:space="preserve">účtována </w:t>
      </w:r>
      <w:r w:rsidR="008F28E0">
        <w:rPr>
          <w:sz w:val="22"/>
          <w:szCs w:val="22"/>
        </w:rPr>
        <w:t>DPH</w:t>
      </w:r>
      <w:r w:rsidR="0078073C" w:rsidRPr="00313220">
        <w:rPr>
          <w:sz w:val="22"/>
          <w:szCs w:val="22"/>
        </w:rPr>
        <w:t>.</w:t>
      </w:r>
    </w:p>
    <w:p w:rsidR="00521A6F" w:rsidRPr="00313220" w:rsidRDefault="00521A6F" w:rsidP="00EE3D7B">
      <w:pPr>
        <w:jc w:val="both"/>
        <w:rPr>
          <w:sz w:val="22"/>
          <w:szCs w:val="22"/>
        </w:rPr>
      </w:pPr>
    </w:p>
    <w:p w:rsidR="001C2340" w:rsidRPr="00313220" w:rsidRDefault="00521A6F" w:rsidP="001C2340">
      <w:pPr>
        <w:pStyle w:val="Zkladntextodsazen3"/>
        <w:tabs>
          <w:tab w:val="left" w:pos="2977"/>
        </w:tabs>
        <w:suppressAutoHyphens/>
        <w:spacing w:after="0"/>
        <w:ind w:left="0"/>
        <w:jc w:val="both"/>
        <w:rPr>
          <w:sz w:val="22"/>
          <w:szCs w:val="22"/>
        </w:rPr>
      </w:pPr>
      <w:r w:rsidRPr="00313220">
        <w:rPr>
          <w:sz w:val="22"/>
          <w:szCs w:val="22"/>
        </w:rPr>
        <w:t xml:space="preserve">4.2. </w:t>
      </w:r>
      <w:r w:rsidR="008F28E0">
        <w:rPr>
          <w:sz w:val="22"/>
          <w:szCs w:val="22"/>
        </w:rPr>
        <w:t>N</w:t>
      </w:r>
      <w:r w:rsidR="0078073C" w:rsidRPr="00313220">
        <w:rPr>
          <w:sz w:val="22"/>
          <w:szCs w:val="22"/>
        </w:rPr>
        <w:t>ájemné je splatné</w:t>
      </w:r>
      <w:r w:rsidRPr="00313220">
        <w:rPr>
          <w:sz w:val="22"/>
          <w:szCs w:val="22"/>
        </w:rPr>
        <w:t xml:space="preserve"> </w:t>
      </w:r>
      <w:r w:rsidR="00A562E8" w:rsidRPr="00313220">
        <w:rPr>
          <w:sz w:val="22"/>
          <w:szCs w:val="22"/>
        </w:rPr>
        <w:t xml:space="preserve">měsíčně </w:t>
      </w:r>
      <w:r w:rsidRPr="00313220">
        <w:rPr>
          <w:sz w:val="22"/>
          <w:szCs w:val="22"/>
        </w:rPr>
        <w:t>vždy k </w:t>
      </w:r>
      <w:r w:rsidR="009C3449" w:rsidRPr="00313220">
        <w:rPr>
          <w:sz w:val="22"/>
          <w:szCs w:val="22"/>
        </w:rPr>
        <w:t>5</w:t>
      </w:r>
      <w:r w:rsidRPr="00313220">
        <w:rPr>
          <w:sz w:val="22"/>
          <w:szCs w:val="22"/>
        </w:rPr>
        <w:t xml:space="preserve">. dni daného měsíce </w:t>
      </w:r>
      <w:r w:rsidR="00D2507E" w:rsidRPr="00313220">
        <w:rPr>
          <w:sz w:val="22"/>
          <w:szCs w:val="22"/>
        </w:rPr>
        <w:t xml:space="preserve">předem </w:t>
      </w:r>
      <w:r w:rsidRPr="00313220">
        <w:rPr>
          <w:sz w:val="22"/>
          <w:szCs w:val="22"/>
        </w:rPr>
        <w:t xml:space="preserve">na účet </w:t>
      </w:r>
      <w:r w:rsidR="008F28E0">
        <w:rPr>
          <w:sz w:val="22"/>
          <w:szCs w:val="22"/>
        </w:rPr>
        <w:t>Pronajímatele</w:t>
      </w:r>
      <w:r w:rsidRPr="00313220">
        <w:rPr>
          <w:sz w:val="22"/>
          <w:szCs w:val="22"/>
        </w:rPr>
        <w:t xml:space="preserve"> </w:t>
      </w:r>
      <w:r w:rsidR="00AD700B" w:rsidRPr="00313220">
        <w:rPr>
          <w:sz w:val="22"/>
          <w:szCs w:val="22"/>
        </w:rPr>
        <w:t>uvedený v záhlaví této smlouvy</w:t>
      </w:r>
      <w:r w:rsidR="000A48E3" w:rsidRPr="00313220">
        <w:rPr>
          <w:sz w:val="22"/>
          <w:szCs w:val="22"/>
        </w:rPr>
        <w:t xml:space="preserve">. Dnem zaplacení se rozumí den odepsání částky z účtu </w:t>
      </w:r>
      <w:r w:rsidR="008F28E0">
        <w:rPr>
          <w:sz w:val="22"/>
          <w:szCs w:val="22"/>
        </w:rPr>
        <w:t>N</w:t>
      </w:r>
      <w:r w:rsidR="000A48E3" w:rsidRPr="00313220">
        <w:rPr>
          <w:sz w:val="22"/>
          <w:szCs w:val="22"/>
        </w:rPr>
        <w:t xml:space="preserve">ájemce ve prospěch účtu </w:t>
      </w:r>
      <w:r w:rsidR="008F28E0">
        <w:rPr>
          <w:sz w:val="22"/>
          <w:szCs w:val="22"/>
        </w:rPr>
        <w:t>Pronajímatele</w:t>
      </w:r>
      <w:r w:rsidR="000A48E3" w:rsidRPr="00313220">
        <w:rPr>
          <w:sz w:val="22"/>
          <w:szCs w:val="22"/>
        </w:rPr>
        <w:t xml:space="preserve"> (za předpokladu, že </w:t>
      </w:r>
      <w:r w:rsidR="000B5B8D" w:rsidRPr="00313220">
        <w:rPr>
          <w:sz w:val="22"/>
          <w:szCs w:val="22"/>
        </w:rPr>
        <w:t>Platby</w:t>
      </w:r>
      <w:r w:rsidR="000A48E3" w:rsidRPr="00313220">
        <w:rPr>
          <w:sz w:val="22"/>
          <w:szCs w:val="22"/>
        </w:rPr>
        <w:t xml:space="preserve"> bud</w:t>
      </w:r>
      <w:r w:rsidR="000B5B8D" w:rsidRPr="00313220">
        <w:rPr>
          <w:sz w:val="22"/>
          <w:szCs w:val="22"/>
        </w:rPr>
        <w:t xml:space="preserve">ou </w:t>
      </w:r>
      <w:r w:rsidR="000A48E3" w:rsidRPr="00313220">
        <w:rPr>
          <w:sz w:val="22"/>
          <w:szCs w:val="22"/>
        </w:rPr>
        <w:t xml:space="preserve">na účet </w:t>
      </w:r>
      <w:r w:rsidR="008F28E0">
        <w:rPr>
          <w:sz w:val="22"/>
          <w:szCs w:val="22"/>
        </w:rPr>
        <w:t>Pronajímatele</w:t>
      </w:r>
      <w:r w:rsidR="000B5B8D" w:rsidRPr="00313220">
        <w:rPr>
          <w:sz w:val="22"/>
          <w:szCs w:val="22"/>
        </w:rPr>
        <w:t xml:space="preserve"> posléze </w:t>
      </w:r>
      <w:r w:rsidR="00CA4DCC" w:rsidRPr="00313220">
        <w:rPr>
          <w:sz w:val="22"/>
          <w:szCs w:val="22"/>
        </w:rPr>
        <w:t xml:space="preserve">do dvou pracovních dnů </w:t>
      </w:r>
      <w:r w:rsidR="000B5B8D" w:rsidRPr="00313220">
        <w:rPr>
          <w:sz w:val="22"/>
          <w:szCs w:val="22"/>
        </w:rPr>
        <w:t>připsány</w:t>
      </w:r>
      <w:r w:rsidR="000A48E3" w:rsidRPr="00313220">
        <w:rPr>
          <w:sz w:val="22"/>
          <w:szCs w:val="22"/>
        </w:rPr>
        <w:t>)</w:t>
      </w:r>
      <w:r w:rsidR="001C2340" w:rsidRPr="00313220">
        <w:rPr>
          <w:sz w:val="22"/>
          <w:szCs w:val="22"/>
        </w:rPr>
        <w:t xml:space="preserve">. </w:t>
      </w:r>
    </w:p>
    <w:p w:rsidR="00D17C43" w:rsidRPr="00313220" w:rsidRDefault="00D17C43" w:rsidP="001C2340">
      <w:pPr>
        <w:pStyle w:val="Zkladntextodsazen3"/>
        <w:tabs>
          <w:tab w:val="left" w:pos="2977"/>
        </w:tabs>
        <w:suppressAutoHyphens/>
        <w:spacing w:after="0"/>
        <w:ind w:left="0"/>
        <w:jc w:val="both"/>
        <w:rPr>
          <w:sz w:val="22"/>
          <w:szCs w:val="22"/>
        </w:rPr>
      </w:pPr>
    </w:p>
    <w:p w:rsidR="00F22AC3" w:rsidRDefault="00F22AC3" w:rsidP="00F22AC3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 xml:space="preserve">4.3. Dnem zdanitelného plnění je vždy </w:t>
      </w:r>
      <w:r w:rsidR="00907E98" w:rsidRPr="00313220">
        <w:rPr>
          <w:sz w:val="22"/>
          <w:szCs w:val="22"/>
        </w:rPr>
        <w:t>1</w:t>
      </w:r>
      <w:r w:rsidRPr="00313220">
        <w:rPr>
          <w:sz w:val="22"/>
          <w:szCs w:val="22"/>
        </w:rPr>
        <w:t>. d</w:t>
      </w:r>
      <w:r w:rsidR="00122083">
        <w:rPr>
          <w:sz w:val="22"/>
          <w:szCs w:val="22"/>
        </w:rPr>
        <w:t>en</w:t>
      </w:r>
      <w:r w:rsidRPr="00313220">
        <w:rPr>
          <w:sz w:val="22"/>
          <w:szCs w:val="22"/>
        </w:rPr>
        <w:t xml:space="preserve"> příslušného měsíce, za který je nájemné placeno. Součástí smlouvy je </w:t>
      </w:r>
      <w:r w:rsidR="008F28E0">
        <w:rPr>
          <w:sz w:val="22"/>
          <w:szCs w:val="22"/>
        </w:rPr>
        <w:t>platební kalendář</w:t>
      </w:r>
      <w:r w:rsidRPr="00313220">
        <w:rPr>
          <w:sz w:val="22"/>
          <w:szCs w:val="22"/>
        </w:rPr>
        <w:t>.</w:t>
      </w:r>
    </w:p>
    <w:p w:rsidR="002957EE" w:rsidRDefault="002957EE" w:rsidP="00F22AC3">
      <w:pPr>
        <w:jc w:val="both"/>
        <w:rPr>
          <w:sz w:val="22"/>
          <w:szCs w:val="22"/>
        </w:rPr>
      </w:pPr>
    </w:p>
    <w:p w:rsidR="002957EE" w:rsidRDefault="002957EE" w:rsidP="002957EE">
      <w:pPr>
        <w:pStyle w:val="Bezmezer"/>
        <w:jc w:val="both"/>
        <w:rPr>
          <w:color w:val="000000"/>
          <w:sz w:val="22"/>
          <w:szCs w:val="22"/>
        </w:rPr>
      </w:pPr>
      <w:r w:rsidRPr="002957EE">
        <w:rPr>
          <w:sz w:val="22"/>
          <w:szCs w:val="22"/>
        </w:rPr>
        <w:t xml:space="preserve">4.4.  Pro případ prodlení se zaplacením nájemného je sjednána </w:t>
      </w:r>
      <w:r w:rsidRPr="008F28E0">
        <w:rPr>
          <w:color w:val="000000" w:themeColor="text1"/>
          <w:sz w:val="22"/>
          <w:szCs w:val="22"/>
        </w:rPr>
        <w:t xml:space="preserve">smluvní pokuta ve výši </w:t>
      </w:r>
      <w:r w:rsidR="002A6946" w:rsidRPr="008F28E0">
        <w:rPr>
          <w:color w:val="000000" w:themeColor="text1"/>
          <w:sz w:val="22"/>
          <w:szCs w:val="22"/>
        </w:rPr>
        <w:t>0,01 %</w:t>
      </w:r>
      <w:r w:rsidR="002A6946" w:rsidRPr="002A6946">
        <w:rPr>
          <w:color w:val="FF0000"/>
          <w:sz w:val="22"/>
          <w:szCs w:val="22"/>
        </w:rPr>
        <w:t xml:space="preserve"> </w:t>
      </w:r>
      <w:r w:rsidRPr="002957EE">
        <w:rPr>
          <w:sz w:val="22"/>
          <w:szCs w:val="22"/>
        </w:rPr>
        <w:t xml:space="preserve">denně </w:t>
      </w:r>
      <w:r>
        <w:rPr>
          <w:color w:val="000000"/>
          <w:sz w:val="22"/>
          <w:szCs w:val="22"/>
        </w:rPr>
        <w:t xml:space="preserve">za </w:t>
      </w:r>
      <w:r w:rsidRPr="002957EE">
        <w:rPr>
          <w:color w:val="000000"/>
          <w:sz w:val="22"/>
          <w:szCs w:val="22"/>
        </w:rPr>
        <w:t xml:space="preserve">každý den prodlení. </w:t>
      </w:r>
    </w:p>
    <w:p w:rsidR="002957EE" w:rsidRDefault="002957EE" w:rsidP="002957EE">
      <w:pPr>
        <w:pStyle w:val="Bezmezer"/>
        <w:jc w:val="both"/>
        <w:rPr>
          <w:color w:val="000000"/>
          <w:sz w:val="22"/>
          <w:szCs w:val="22"/>
        </w:rPr>
      </w:pPr>
    </w:p>
    <w:p w:rsidR="002957EE" w:rsidRPr="002957EE" w:rsidRDefault="002957EE" w:rsidP="002957EE">
      <w:pPr>
        <w:pStyle w:val="Bezmezer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4.5.  </w:t>
      </w:r>
      <w:r w:rsidRPr="002957EE">
        <w:rPr>
          <w:color w:val="000000"/>
          <w:sz w:val="22"/>
          <w:szCs w:val="22"/>
        </w:rPr>
        <w:t>Prodlení se zaplacením nájemného ze strany nájemce po dobu delší 15 kalend</w:t>
      </w:r>
      <w:r>
        <w:rPr>
          <w:color w:val="000000"/>
          <w:sz w:val="22"/>
          <w:szCs w:val="22"/>
        </w:rPr>
        <w:t xml:space="preserve">ářních dnů je </w:t>
      </w:r>
      <w:r w:rsidRPr="002957EE">
        <w:rPr>
          <w:color w:val="000000"/>
          <w:sz w:val="22"/>
          <w:szCs w:val="22"/>
        </w:rPr>
        <w:t xml:space="preserve">smluvními stranami považováno za podstatné porušení Smlouvy, v kterémžto případě je </w:t>
      </w:r>
      <w:r w:rsidR="008F28E0">
        <w:rPr>
          <w:color w:val="000000"/>
          <w:sz w:val="22"/>
          <w:szCs w:val="22"/>
        </w:rPr>
        <w:t>Pronajímatel dle dohody</w:t>
      </w:r>
      <w:r w:rsidRPr="002957EE">
        <w:rPr>
          <w:color w:val="000000"/>
          <w:sz w:val="22"/>
          <w:szCs w:val="22"/>
        </w:rPr>
        <w:t xml:space="preserve"> smluvních stran oprávněn </w:t>
      </w:r>
      <w:r w:rsidRPr="002957EE">
        <w:rPr>
          <w:sz w:val="22"/>
          <w:szCs w:val="22"/>
        </w:rPr>
        <w:t xml:space="preserve">od Smlouvy odstoupit s právními účinky ke dni doručení písemného odstoupení druhé smluvní straně, tj. nájemci. </w:t>
      </w:r>
    </w:p>
    <w:p w:rsidR="002957EE" w:rsidRPr="002957EE" w:rsidRDefault="002957EE" w:rsidP="00F22AC3">
      <w:pPr>
        <w:jc w:val="both"/>
        <w:rPr>
          <w:sz w:val="22"/>
          <w:szCs w:val="22"/>
        </w:rPr>
      </w:pPr>
    </w:p>
    <w:p w:rsidR="004535B0" w:rsidRPr="002957EE" w:rsidRDefault="002957EE" w:rsidP="002957EE">
      <w:pPr>
        <w:pStyle w:val="Zkladntextodsazen3"/>
        <w:tabs>
          <w:tab w:val="left" w:pos="2977"/>
        </w:tabs>
        <w:suppressAutoHyphens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985DFE" w:rsidRPr="00313220">
        <w:rPr>
          <w:sz w:val="22"/>
          <w:szCs w:val="22"/>
        </w:rPr>
        <w:t xml:space="preserve">. </w:t>
      </w:r>
      <w:r w:rsidR="008F28E0">
        <w:rPr>
          <w:sz w:val="22"/>
          <w:szCs w:val="22"/>
        </w:rPr>
        <w:t>N</w:t>
      </w:r>
      <w:r w:rsidR="00985DFE" w:rsidRPr="00313220">
        <w:rPr>
          <w:sz w:val="22"/>
          <w:szCs w:val="22"/>
        </w:rPr>
        <w:t>ájemné sjednané t</w:t>
      </w:r>
      <w:r w:rsidR="004535B0" w:rsidRPr="00313220">
        <w:rPr>
          <w:sz w:val="22"/>
          <w:szCs w:val="22"/>
        </w:rPr>
        <w:t>outo smlouvou může být upraveno</w:t>
      </w:r>
      <w:r w:rsidR="00985DFE" w:rsidRPr="00313220">
        <w:rPr>
          <w:sz w:val="22"/>
          <w:szCs w:val="22"/>
        </w:rPr>
        <w:t xml:space="preserve"> počínaje </w:t>
      </w:r>
      <w:r w:rsidR="00985DFE" w:rsidRPr="003D1F87">
        <w:rPr>
          <w:sz w:val="22"/>
          <w:szCs w:val="22"/>
        </w:rPr>
        <w:t>1.1.201</w:t>
      </w:r>
      <w:r w:rsidR="008F28E0">
        <w:rPr>
          <w:sz w:val="22"/>
          <w:szCs w:val="22"/>
        </w:rPr>
        <w:t>8</w:t>
      </w:r>
      <w:r w:rsidR="00985DFE" w:rsidRPr="00313220">
        <w:rPr>
          <w:sz w:val="22"/>
          <w:szCs w:val="22"/>
        </w:rPr>
        <w:t xml:space="preserve"> dle indexu průměrné roční inflace vyhlášené Českým statistickým úřadem pro rozhodné období. Rozhodným obdobím ve smyslu tohoto odstavce je předchozí k</w:t>
      </w:r>
      <w:r w:rsidR="004535B0" w:rsidRPr="00313220">
        <w:rPr>
          <w:sz w:val="22"/>
          <w:szCs w:val="22"/>
        </w:rPr>
        <w:t xml:space="preserve">alendářní rok, tj. doba od 1.1. </w:t>
      </w:r>
      <w:r w:rsidR="00985DFE" w:rsidRPr="00313220">
        <w:rPr>
          <w:sz w:val="22"/>
          <w:szCs w:val="22"/>
        </w:rPr>
        <w:t xml:space="preserve">do 31.12. příslušného roku. Novou výši nájemného oznámí </w:t>
      </w:r>
      <w:r w:rsidR="008F28E0">
        <w:rPr>
          <w:sz w:val="22"/>
          <w:szCs w:val="22"/>
        </w:rPr>
        <w:t>Pronajímatel</w:t>
      </w:r>
      <w:r w:rsidR="00D33AE1">
        <w:rPr>
          <w:sz w:val="22"/>
          <w:szCs w:val="22"/>
        </w:rPr>
        <w:t xml:space="preserve"> </w:t>
      </w:r>
      <w:r w:rsidR="008F28E0">
        <w:rPr>
          <w:sz w:val="22"/>
          <w:szCs w:val="22"/>
        </w:rPr>
        <w:t>N</w:t>
      </w:r>
      <w:r w:rsidR="00D33AE1">
        <w:rPr>
          <w:sz w:val="22"/>
          <w:szCs w:val="22"/>
        </w:rPr>
        <w:t>ájemci</w:t>
      </w:r>
      <w:r w:rsidR="00985DFE" w:rsidRPr="00313220">
        <w:rPr>
          <w:sz w:val="22"/>
          <w:szCs w:val="22"/>
        </w:rPr>
        <w:t xml:space="preserve"> písemně, a to po jejím zveřejnění Českým statistickým úřadem, nejpozději však do 30.6. da</w:t>
      </w:r>
      <w:r w:rsidR="00AA534D">
        <w:rPr>
          <w:sz w:val="22"/>
          <w:szCs w:val="22"/>
        </w:rPr>
        <w:t>n</w:t>
      </w:r>
      <w:r w:rsidR="00985DFE" w:rsidRPr="00313220">
        <w:rPr>
          <w:sz w:val="22"/>
          <w:szCs w:val="22"/>
        </w:rPr>
        <w:t xml:space="preserve">ého roku, v opačném případě nárok na navýšení </w:t>
      </w:r>
      <w:r w:rsidR="00D33AE1">
        <w:rPr>
          <w:sz w:val="22"/>
          <w:szCs w:val="22"/>
        </w:rPr>
        <w:t>pod</w:t>
      </w:r>
      <w:r w:rsidR="00985DFE" w:rsidRPr="00313220">
        <w:rPr>
          <w:sz w:val="22"/>
          <w:szCs w:val="22"/>
        </w:rPr>
        <w:t>nájemného dle tohoto ustanovení zaniká.</w:t>
      </w:r>
      <w:r w:rsidR="00F505DD" w:rsidRPr="00313220">
        <w:rPr>
          <w:sz w:val="22"/>
          <w:szCs w:val="22"/>
        </w:rPr>
        <w:t xml:space="preserve"> Doplatek inflačního navýšení za dobu předcházející oznámení nové výše nájemného je splatný na základě faktury vystavené </w:t>
      </w:r>
      <w:r w:rsidR="00AA534D">
        <w:rPr>
          <w:sz w:val="22"/>
          <w:szCs w:val="22"/>
        </w:rPr>
        <w:t>Pronajímatelem</w:t>
      </w:r>
      <w:r w:rsidR="00F505DD" w:rsidRPr="00313220">
        <w:rPr>
          <w:sz w:val="22"/>
          <w:szCs w:val="22"/>
        </w:rPr>
        <w:t xml:space="preserve"> s alespoň 14ti denní splatností.</w:t>
      </w:r>
    </w:p>
    <w:p w:rsidR="00D84545" w:rsidRDefault="00D84545" w:rsidP="001416F9">
      <w:pPr>
        <w:ind w:left="360" w:hanging="360"/>
        <w:jc w:val="center"/>
        <w:rPr>
          <w:b/>
          <w:sz w:val="22"/>
          <w:szCs w:val="22"/>
        </w:rPr>
      </w:pPr>
    </w:p>
    <w:p w:rsidR="00AA534D" w:rsidRDefault="00AA534D" w:rsidP="001416F9">
      <w:pPr>
        <w:ind w:left="360" w:hanging="360"/>
        <w:jc w:val="center"/>
        <w:rPr>
          <w:b/>
          <w:sz w:val="22"/>
          <w:szCs w:val="22"/>
        </w:rPr>
      </w:pPr>
    </w:p>
    <w:p w:rsidR="001416F9" w:rsidRPr="00313220" w:rsidRDefault="001416F9" w:rsidP="001416F9">
      <w:pPr>
        <w:ind w:left="360" w:hanging="360"/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5.</w:t>
      </w:r>
    </w:p>
    <w:p w:rsidR="001416F9" w:rsidRPr="00313220" w:rsidRDefault="001416F9" w:rsidP="001416F9">
      <w:pPr>
        <w:ind w:left="360" w:hanging="360"/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Provozní a ostatní náklady</w:t>
      </w:r>
    </w:p>
    <w:p w:rsidR="001416F9" w:rsidRPr="00313220" w:rsidRDefault="001416F9" w:rsidP="004535B0">
      <w:pPr>
        <w:jc w:val="both"/>
        <w:rPr>
          <w:sz w:val="22"/>
          <w:szCs w:val="22"/>
        </w:rPr>
      </w:pPr>
    </w:p>
    <w:p w:rsidR="001D1CAE" w:rsidRDefault="001416F9" w:rsidP="004535B0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 xml:space="preserve">5.1. Vedle sjednaného nájemného bude </w:t>
      </w:r>
      <w:r w:rsidR="00AA534D">
        <w:rPr>
          <w:sz w:val="22"/>
          <w:szCs w:val="22"/>
        </w:rPr>
        <w:t>N</w:t>
      </w:r>
      <w:r w:rsidRPr="00313220">
        <w:rPr>
          <w:sz w:val="22"/>
          <w:szCs w:val="22"/>
        </w:rPr>
        <w:t xml:space="preserve">ájemce hradit </w:t>
      </w:r>
      <w:r w:rsidR="00AA534D">
        <w:rPr>
          <w:sz w:val="22"/>
          <w:szCs w:val="22"/>
        </w:rPr>
        <w:t>Pronajímateli</w:t>
      </w:r>
      <w:r w:rsidR="003D29AC" w:rsidRPr="00313220">
        <w:rPr>
          <w:sz w:val="22"/>
          <w:szCs w:val="22"/>
        </w:rPr>
        <w:t xml:space="preserve"> </w:t>
      </w:r>
      <w:r w:rsidRPr="00313220">
        <w:rPr>
          <w:sz w:val="22"/>
          <w:szCs w:val="22"/>
        </w:rPr>
        <w:t>veškeré provozní náklady spojené s Předmětem nájmu,</w:t>
      </w:r>
      <w:r w:rsidR="00CA4DCC" w:rsidRPr="00313220">
        <w:rPr>
          <w:sz w:val="22"/>
          <w:szCs w:val="22"/>
        </w:rPr>
        <w:t xml:space="preserve"> a to zejména: úklid společných prostor</w:t>
      </w:r>
      <w:r w:rsidR="00BF473F">
        <w:rPr>
          <w:sz w:val="22"/>
          <w:szCs w:val="22"/>
        </w:rPr>
        <w:t xml:space="preserve"> vč. parkoviště</w:t>
      </w:r>
      <w:r w:rsidR="00CA4DCC" w:rsidRPr="00313220">
        <w:rPr>
          <w:sz w:val="22"/>
          <w:szCs w:val="22"/>
        </w:rPr>
        <w:t>, náklady na údržbu topení a klimatizace</w:t>
      </w:r>
      <w:r w:rsidRPr="00313220">
        <w:rPr>
          <w:sz w:val="22"/>
          <w:szCs w:val="22"/>
        </w:rPr>
        <w:t>, vodné a stočné,</w:t>
      </w:r>
      <w:r w:rsidR="00A72D12" w:rsidRPr="00313220">
        <w:rPr>
          <w:sz w:val="22"/>
          <w:szCs w:val="22"/>
        </w:rPr>
        <w:t xml:space="preserve"> el</w:t>
      </w:r>
      <w:r w:rsidR="00A17001" w:rsidRPr="00313220">
        <w:rPr>
          <w:sz w:val="22"/>
          <w:szCs w:val="22"/>
        </w:rPr>
        <w:t xml:space="preserve">. </w:t>
      </w:r>
      <w:r w:rsidR="00FE70F2" w:rsidRPr="00313220">
        <w:rPr>
          <w:sz w:val="22"/>
          <w:szCs w:val="22"/>
        </w:rPr>
        <w:t>energii</w:t>
      </w:r>
      <w:r w:rsidR="00BF473F">
        <w:rPr>
          <w:sz w:val="22"/>
          <w:szCs w:val="22"/>
        </w:rPr>
        <w:t>,</w:t>
      </w:r>
      <w:r w:rsidR="00A76B50" w:rsidRPr="00313220">
        <w:rPr>
          <w:sz w:val="22"/>
          <w:szCs w:val="22"/>
        </w:rPr>
        <w:t xml:space="preserve"> a to </w:t>
      </w:r>
      <w:r w:rsidRPr="00313220">
        <w:rPr>
          <w:sz w:val="22"/>
          <w:szCs w:val="22"/>
        </w:rPr>
        <w:t>formou</w:t>
      </w:r>
      <w:r w:rsidR="00CA4DCC" w:rsidRPr="00313220">
        <w:rPr>
          <w:sz w:val="22"/>
          <w:szCs w:val="22"/>
        </w:rPr>
        <w:t xml:space="preserve"> čtvrtletního vyúčtování</w:t>
      </w:r>
      <w:r w:rsidR="00BF473F">
        <w:rPr>
          <w:sz w:val="22"/>
          <w:szCs w:val="22"/>
        </w:rPr>
        <w:t xml:space="preserve"> na základě </w:t>
      </w:r>
      <w:r w:rsidR="00BF473F" w:rsidRPr="00AA534D">
        <w:rPr>
          <w:color w:val="000000" w:themeColor="text1"/>
          <w:sz w:val="22"/>
          <w:szCs w:val="22"/>
        </w:rPr>
        <w:t>faktury se splatností 14 dnů</w:t>
      </w:r>
      <w:r w:rsidR="009B06B6" w:rsidRPr="00AA534D">
        <w:rPr>
          <w:color w:val="000000" w:themeColor="text1"/>
          <w:sz w:val="22"/>
          <w:szCs w:val="22"/>
        </w:rPr>
        <w:t xml:space="preserve"> od data doručení </w:t>
      </w:r>
      <w:r w:rsidR="00AA534D" w:rsidRPr="00AA534D">
        <w:rPr>
          <w:color w:val="000000" w:themeColor="text1"/>
          <w:sz w:val="22"/>
          <w:szCs w:val="22"/>
        </w:rPr>
        <w:t>N</w:t>
      </w:r>
      <w:r w:rsidR="009B06B6" w:rsidRPr="00AA534D">
        <w:rPr>
          <w:color w:val="000000" w:themeColor="text1"/>
          <w:sz w:val="22"/>
          <w:szCs w:val="22"/>
        </w:rPr>
        <w:t>ájemci</w:t>
      </w:r>
      <w:r w:rsidR="00BF473F" w:rsidRPr="00AA534D">
        <w:rPr>
          <w:color w:val="000000" w:themeColor="text1"/>
          <w:sz w:val="22"/>
          <w:szCs w:val="22"/>
        </w:rPr>
        <w:t>, kterou</w:t>
      </w:r>
      <w:r w:rsidR="00CA4DCC" w:rsidRPr="00AA534D">
        <w:rPr>
          <w:color w:val="000000" w:themeColor="text1"/>
          <w:sz w:val="22"/>
          <w:szCs w:val="22"/>
        </w:rPr>
        <w:t xml:space="preserve"> </w:t>
      </w:r>
      <w:r w:rsidR="00AA534D" w:rsidRPr="00AA534D">
        <w:rPr>
          <w:color w:val="000000" w:themeColor="text1"/>
          <w:sz w:val="22"/>
          <w:szCs w:val="22"/>
        </w:rPr>
        <w:t>Pronajímatel</w:t>
      </w:r>
      <w:r w:rsidR="00CA4DCC" w:rsidRPr="00AA534D">
        <w:rPr>
          <w:color w:val="000000" w:themeColor="text1"/>
          <w:sz w:val="22"/>
          <w:szCs w:val="22"/>
        </w:rPr>
        <w:t xml:space="preserve"> vystaví do 30 dnů po </w:t>
      </w:r>
      <w:r w:rsidR="00CA4DCC" w:rsidRPr="00313220">
        <w:rPr>
          <w:sz w:val="22"/>
          <w:szCs w:val="22"/>
        </w:rPr>
        <w:t xml:space="preserve">skončení každého čtvrtletí. DUZP </w:t>
      </w:r>
      <w:r w:rsidR="00FE70F2" w:rsidRPr="00313220">
        <w:rPr>
          <w:sz w:val="22"/>
          <w:szCs w:val="22"/>
        </w:rPr>
        <w:t xml:space="preserve">je </w:t>
      </w:r>
      <w:r w:rsidR="00CA4DCC" w:rsidRPr="00313220">
        <w:rPr>
          <w:sz w:val="22"/>
          <w:szCs w:val="22"/>
        </w:rPr>
        <w:t>poslední den daného čtvrtletí.</w:t>
      </w:r>
      <w:r w:rsidR="001D1CAE" w:rsidRPr="00313220">
        <w:rPr>
          <w:sz w:val="22"/>
          <w:szCs w:val="22"/>
        </w:rPr>
        <w:t xml:space="preserve"> </w:t>
      </w:r>
      <w:r w:rsidR="00BF473F">
        <w:rPr>
          <w:sz w:val="22"/>
          <w:szCs w:val="22"/>
        </w:rPr>
        <w:t>Spotřeba vody a el. energie bude vyúčtována dle skutečné spotřeby na základě podružných měřidel, jejichž čísl</w:t>
      </w:r>
      <w:r w:rsidR="0095318C">
        <w:rPr>
          <w:sz w:val="22"/>
          <w:szCs w:val="22"/>
        </w:rPr>
        <w:t>a</w:t>
      </w:r>
      <w:r w:rsidR="00BF473F">
        <w:rPr>
          <w:sz w:val="22"/>
          <w:szCs w:val="22"/>
        </w:rPr>
        <w:t xml:space="preserve"> a počáteční stav bude zaznamenán v předávacím protokolu. Ostatní náklady,</w:t>
      </w:r>
      <w:r w:rsidR="00CA4DCC" w:rsidRPr="00313220">
        <w:rPr>
          <w:sz w:val="22"/>
          <w:szCs w:val="22"/>
        </w:rPr>
        <w:t xml:space="preserve"> zejména el. energie</w:t>
      </w:r>
      <w:r w:rsidR="00BF473F">
        <w:rPr>
          <w:sz w:val="22"/>
          <w:szCs w:val="22"/>
        </w:rPr>
        <w:t xml:space="preserve"> ve společných prostorách</w:t>
      </w:r>
      <w:r w:rsidR="00CA4DCC" w:rsidRPr="00313220">
        <w:rPr>
          <w:sz w:val="22"/>
          <w:szCs w:val="22"/>
        </w:rPr>
        <w:t>, náklady na úklid společných prostor</w:t>
      </w:r>
      <w:r w:rsidR="0095318C">
        <w:rPr>
          <w:sz w:val="22"/>
          <w:szCs w:val="22"/>
        </w:rPr>
        <w:t>,</w:t>
      </w:r>
      <w:r w:rsidR="00CA4DCC" w:rsidRPr="00313220">
        <w:rPr>
          <w:sz w:val="22"/>
          <w:szCs w:val="22"/>
        </w:rPr>
        <w:t xml:space="preserve"> odvod dešťových vod</w:t>
      </w:r>
      <w:r w:rsidR="0095318C">
        <w:rPr>
          <w:sz w:val="22"/>
          <w:szCs w:val="22"/>
        </w:rPr>
        <w:t>, apod.</w:t>
      </w:r>
      <w:r w:rsidR="00CA4DCC" w:rsidRPr="00313220">
        <w:rPr>
          <w:sz w:val="22"/>
          <w:szCs w:val="22"/>
        </w:rPr>
        <w:t xml:space="preserve"> </w:t>
      </w:r>
      <w:r w:rsidR="00AA534D">
        <w:rPr>
          <w:sz w:val="22"/>
          <w:szCs w:val="22"/>
        </w:rPr>
        <w:t>Pronajímatel</w:t>
      </w:r>
      <w:r w:rsidR="0095318C">
        <w:rPr>
          <w:sz w:val="22"/>
          <w:szCs w:val="22"/>
        </w:rPr>
        <w:t xml:space="preserve"> rozúčtuje dle poměru podlahové plochy Předmětu nájmu k celkové výměře </w:t>
      </w:r>
      <w:r w:rsidR="00CA4DCC" w:rsidRPr="00313220">
        <w:rPr>
          <w:sz w:val="22"/>
          <w:szCs w:val="22"/>
        </w:rPr>
        <w:t>pronajatých podlahových ploch v budovách areálu.</w:t>
      </w:r>
    </w:p>
    <w:p w:rsidR="003D1F87" w:rsidRPr="00313220" w:rsidRDefault="003D1F87" w:rsidP="004535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Údržba </w:t>
      </w:r>
      <w:r w:rsidR="00AA534D">
        <w:rPr>
          <w:sz w:val="22"/>
          <w:szCs w:val="22"/>
        </w:rPr>
        <w:t xml:space="preserve">a provozní náklady </w:t>
      </w:r>
      <w:r>
        <w:rPr>
          <w:sz w:val="22"/>
          <w:szCs w:val="22"/>
        </w:rPr>
        <w:t>parkoviště se rozúčtuj</w:t>
      </w:r>
      <w:r w:rsidR="00AA534D">
        <w:rPr>
          <w:sz w:val="22"/>
          <w:szCs w:val="22"/>
        </w:rPr>
        <w:t>í</w:t>
      </w:r>
      <w:r>
        <w:rPr>
          <w:sz w:val="22"/>
          <w:szCs w:val="22"/>
        </w:rPr>
        <w:t xml:space="preserve"> podle počtu užívaných parkovacích míst.</w:t>
      </w:r>
    </w:p>
    <w:p w:rsidR="00CA4DCC" w:rsidRPr="00313220" w:rsidRDefault="00CA4DCC" w:rsidP="004535B0">
      <w:pPr>
        <w:jc w:val="both"/>
        <w:rPr>
          <w:sz w:val="22"/>
          <w:szCs w:val="22"/>
        </w:rPr>
      </w:pPr>
    </w:p>
    <w:p w:rsidR="006E470E" w:rsidRPr="00313220" w:rsidRDefault="00CA4DCC" w:rsidP="001D1CAE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 xml:space="preserve">5.2. </w:t>
      </w:r>
      <w:r w:rsidR="00AA534D">
        <w:rPr>
          <w:sz w:val="22"/>
          <w:szCs w:val="22"/>
        </w:rPr>
        <w:t>Pronajímatel</w:t>
      </w:r>
      <w:r w:rsidRPr="00313220">
        <w:rPr>
          <w:sz w:val="22"/>
          <w:szCs w:val="22"/>
        </w:rPr>
        <w:t xml:space="preserve"> umožní </w:t>
      </w:r>
      <w:r w:rsidR="00AA534D">
        <w:rPr>
          <w:sz w:val="22"/>
          <w:szCs w:val="22"/>
        </w:rPr>
        <w:t>N</w:t>
      </w:r>
      <w:r w:rsidRPr="00313220">
        <w:rPr>
          <w:sz w:val="22"/>
          <w:szCs w:val="22"/>
        </w:rPr>
        <w:t>ájemci přístup k hlavním i podružným měřidlům el. energie a vody.</w:t>
      </w:r>
      <w:r w:rsidR="00BF473F">
        <w:rPr>
          <w:sz w:val="22"/>
          <w:szCs w:val="22"/>
        </w:rPr>
        <w:t xml:space="preserve"> </w:t>
      </w:r>
    </w:p>
    <w:p w:rsidR="001416F9" w:rsidRPr="00313220" w:rsidRDefault="001416F9" w:rsidP="001416F9">
      <w:pPr>
        <w:pStyle w:val="PlainText1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1416F9" w:rsidRPr="00313220" w:rsidRDefault="001416F9" w:rsidP="001416F9">
      <w:pPr>
        <w:pStyle w:val="PlainText1"/>
        <w:tabs>
          <w:tab w:val="left" w:pos="705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313220">
        <w:rPr>
          <w:rFonts w:ascii="Times New Roman" w:hAnsi="Times New Roman"/>
          <w:sz w:val="22"/>
          <w:szCs w:val="22"/>
          <w:lang w:val="cs-CZ"/>
        </w:rPr>
        <w:t>5.</w:t>
      </w:r>
      <w:r w:rsidR="00FE70F2" w:rsidRPr="00313220">
        <w:rPr>
          <w:rFonts w:ascii="Times New Roman" w:hAnsi="Times New Roman"/>
          <w:sz w:val="22"/>
          <w:szCs w:val="22"/>
          <w:lang w:val="cs-CZ"/>
        </w:rPr>
        <w:t>3</w:t>
      </w:r>
      <w:r w:rsidRPr="00313220">
        <w:rPr>
          <w:rFonts w:ascii="Times New Roman" w:hAnsi="Times New Roman"/>
          <w:sz w:val="22"/>
          <w:szCs w:val="22"/>
          <w:lang w:val="cs-CZ"/>
        </w:rPr>
        <w:t xml:space="preserve">. </w:t>
      </w:r>
      <w:r w:rsidR="00AA534D">
        <w:rPr>
          <w:rFonts w:ascii="Times New Roman" w:hAnsi="Times New Roman"/>
          <w:sz w:val="22"/>
          <w:szCs w:val="22"/>
          <w:lang w:val="cs-CZ"/>
        </w:rPr>
        <w:t>N</w:t>
      </w:r>
      <w:r w:rsidRPr="00313220">
        <w:rPr>
          <w:rFonts w:ascii="Times New Roman" w:hAnsi="Times New Roman"/>
          <w:sz w:val="22"/>
          <w:szCs w:val="22"/>
          <w:lang w:val="cs-CZ"/>
        </w:rPr>
        <w:t xml:space="preserve">ájemce se tímto zavazuje, že před ukončením této smlouvy z jakýchkoli důvodů, provede všechny potřebné kroky a vyřídí všechny náležité dokumenty pro zaregistrování </w:t>
      </w:r>
      <w:r w:rsidR="00AA534D">
        <w:rPr>
          <w:rFonts w:ascii="Times New Roman" w:hAnsi="Times New Roman"/>
          <w:sz w:val="22"/>
          <w:szCs w:val="22"/>
          <w:lang w:val="cs-CZ"/>
        </w:rPr>
        <w:t>Pronajímatele</w:t>
      </w:r>
      <w:r w:rsidRPr="00313220">
        <w:rPr>
          <w:rFonts w:ascii="Times New Roman" w:hAnsi="Times New Roman"/>
          <w:sz w:val="22"/>
          <w:szCs w:val="22"/>
          <w:lang w:val="cs-CZ"/>
        </w:rPr>
        <w:t xml:space="preserve">, anebo osoby </w:t>
      </w:r>
      <w:r w:rsidR="00AA534D">
        <w:rPr>
          <w:rFonts w:ascii="Times New Roman" w:hAnsi="Times New Roman"/>
          <w:sz w:val="22"/>
          <w:szCs w:val="22"/>
          <w:lang w:val="cs-CZ"/>
        </w:rPr>
        <w:t>Pronajímatelem</w:t>
      </w:r>
      <w:r w:rsidRPr="00313220">
        <w:rPr>
          <w:rFonts w:ascii="Times New Roman" w:hAnsi="Times New Roman"/>
          <w:sz w:val="22"/>
          <w:szCs w:val="22"/>
          <w:lang w:val="cs-CZ"/>
        </w:rPr>
        <w:t xml:space="preserve"> určené, jako plátce </w:t>
      </w:r>
      <w:r w:rsidR="00935FD0" w:rsidRPr="00313220">
        <w:rPr>
          <w:rFonts w:ascii="Times New Roman" w:hAnsi="Times New Roman"/>
          <w:sz w:val="22"/>
          <w:szCs w:val="22"/>
          <w:lang w:val="cs-CZ"/>
        </w:rPr>
        <w:t>nákladů</w:t>
      </w:r>
      <w:r w:rsidRPr="00313220">
        <w:rPr>
          <w:rFonts w:ascii="Times New Roman" w:hAnsi="Times New Roman"/>
          <w:sz w:val="22"/>
          <w:szCs w:val="22"/>
          <w:lang w:val="cs-CZ"/>
        </w:rPr>
        <w:t xml:space="preserve"> a služeb, které byly doposud registrovány jménem </w:t>
      </w:r>
      <w:r w:rsidR="00AA534D">
        <w:rPr>
          <w:rFonts w:ascii="Times New Roman" w:hAnsi="Times New Roman"/>
          <w:sz w:val="22"/>
          <w:szCs w:val="22"/>
          <w:lang w:val="cs-CZ"/>
        </w:rPr>
        <w:t>N</w:t>
      </w:r>
      <w:r w:rsidRPr="00313220">
        <w:rPr>
          <w:rFonts w:ascii="Times New Roman" w:hAnsi="Times New Roman"/>
          <w:sz w:val="22"/>
          <w:szCs w:val="22"/>
          <w:lang w:val="cs-CZ"/>
        </w:rPr>
        <w:t xml:space="preserve">ájemce, přičemž </w:t>
      </w:r>
      <w:r w:rsidR="00AA534D">
        <w:rPr>
          <w:rFonts w:ascii="Times New Roman" w:hAnsi="Times New Roman"/>
          <w:sz w:val="22"/>
          <w:szCs w:val="22"/>
          <w:lang w:val="cs-CZ"/>
        </w:rPr>
        <w:t>Pronajímatel</w:t>
      </w:r>
      <w:r w:rsidRPr="00313220">
        <w:rPr>
          <w:rFonts w:ascii="Times New Roman" w:hAnsi="Times New Roman"/>
          <w:sz w:val="22"/>
          <w:szCs w:val="22"/>
          <w:lang w:val="cs-CZ"/>
        </w:rPr>
        <w:t xml:space="preserve"> mu poskytne náležitou součinnost.</w:t>
      </w:r>
    </w:p>
    <w:p w:rsidR="001416F9" w:rsidRPr="00313220" w:rsidRDefault="001416F9" w:rsidP="001416F9">
      <w:pPr>
        <w:pStyle w:val="BodyText21"/>
        <w:tabs>
          <w:tab w:val="left" w:pos="360"/>
        </w:tabs>
        <w:rPr>
          <w:sz w:val="22"/>
          <w:szCs w:val="22"/>
        </w:rPr>
      </w:pPr>
    </w:p>
    <w:p w:rsidR="001416F9" w:rsidRPr="00313220" w:rsidRDefault="001C2FB1" w:rsidP="001416F9">
      <w:pPr>
        <w:pStyle w:val="BodyText21"/>
        <w:rPr>
          <w:sz w:val="22"/>
          <w:szCs w:val="22"/>
        </w:rPr>
      </w:pPr>
      <w:r w:rsidRPr="00313220">
        <w:rPr>
          <w:sz w:val="22"/>
          <w:szCs w:val="22"/>
        </w:rPr>
        <w:lastRenderedPageBreak/>
        <w:t>5.</w:t>
      </w:r>
      <w:r w:rsidR="00FE70F2" w:rsidRPr="00313220">
        <w:rPr>
          <w:sz w:val="22"/>
          <w:szCs w:val="22"/>
        </w:rPr>
        <w:t>4</w:t>
      </w:r>
      <w:r w:rsidR="001416F9" w:rsidRPr="00313220">
        <w:rPr>
          <w:sz w:val="22"/>
          <w:szCs w:val="22"/>
        </w:rPr>
        <w:t xml:space="preserve">. </w:t>
      </w:r>
      <w:r w:rsidR="00AA534D">
        <w:rPr>
          <w:sz w:val="22"/>
          <w:szCs w:val="22"/>
        </w:rPr>
        <w:t>Pronajímatel</w:t>
      </w:r>
      <w:r w:rsidR="001416F9" w:rsidRPr="00313220">
        <w:rPr>
          <w:sz w:val="22"/>
          <w:szCs w:val="22"/>
        </w:rPr>
        <w:t xml:space="preserve"> umožní </w:t>
      </w:r>
      <w:r w:rsidR="00AA534D">
        <w:rPr>
          <w:sz w:val="22"/>
          <w:szCs w:val="22"/>
        </w:rPr>
        <w:t>N</w:t>
      </w:r>
      <w:r w:rsidR="001416F9" w:rsidRPr="00313220">
        <w:rPr>
          <w:sz w:val="22"/>
          <w:szCs w:val="22"/>
        </w:rPr>
        <w:t xml:space="preserve">ájemci zřídit samostatné telefonní linky, přičemž telefonní poplatky za hovory na těchto linkách budou hrazeny </w:t>
      </w:r>
      <w:r w:rsidR="006A12A4">
        <w:rPr>
          <w:sz w:val="22"/>
          <w:szCs w:val="22"/>
        </w:rPr>
        <w:t>N</w:t>
      </w:r>
      <w:r w:rsidR="001416F9" w:rsidRPr="00313220">
        <w:rPr>
          <w:sz w:val="22"/>
          <w:szCs w:val="22"/>
        </w:rPr>
        <w:t>ájemce</w:t>
      </w:r>
      <w:r w:rsidR="005D3BEC">
        <w:rPr>
          <w:sz w:val="22"/>
          <w:szCs w:val="22"/>
        </w:rPr>
        <w:t xml:space="preserve">m přímo dodavateli. Připojení </w:t>
      </w:r>
      <w:r w:rsidR="001416F9" w:rsidRPr="00313220">
        <w:rPr>
          <w:sz w:val="22"/>
          <w:szCs w:val="22"/>
        </w:rPr>
        <w:t xml:space="preserve">telefonních linek si zajistí na vlastní náklady </w:t>
      </w:r>
      <w:r w:rsidR="006A12A4">
        <w:rPr>
          <w:sz w:val="22"/>
          <w:szCs w:val="22"/>
        </w:rPr>
        <w:t>N</w:t>
      </w:r>
      <w:r w:rsidR="001416F9" w:rsidRPr="00313220">
        <w:rPr>
          <w:sz w:val="22"/>
          <w:szCs w:val="22"/>
        </w:rPr>
        <w:t>ájemce.</w:t>
      </w:r>
    </w:p>
    <w:p w:rsidR="005552DD" w:rsidRPr="00313220" w:rsidRDefault="005552DD" w:rsidP="001416F9">
      <w:pPr>
        <w:pStyle w:val="BodyText21"/>
        <w:rPr>
          <w:sz w:val="22"/>
          <w:szCs w:val="22"/>
        </w:rPr>
      </w:pPr>
    </w:p>
    <w:p w:rsidR="005552DD" w:rsidRPr="00313220" w:rsidRDefault="005552DD" w:rsidP="001416F9">
      <w:pPr>
        <w:pStyle w:val="BodyText21"/>
        <w:rPr>
          <w:sz w:val="22"/>
          <w:szCs w:val="22"/>
        </w:rPr>
      </w:pPr>
      <w:r w:rsidRPr="00313220">
        <w:rPr>
          <w:sz w:val="22"/>
          <w:szCs w:val="22"/>
        </w:rPr>
        <w:t>5.</w:t>
      </w:r>
      <w:r w:rsidR="00FE70F2" w:rsidRPr="00313220">
        <w:rPr>
          <w:sz w:val="22"/>
          <w:szCs w:val="22"/>
        </w:rPr>
        <w:t>5</w:t>
      </w:r>
      <w:r w:rsidRPr="00313220">
        <w:rPr>
          <w:sz w:val="22"/>
          <w:szCs w:val="22"/>
        </w:rPr>
        <w:t xml:space="preserve">. </w:t>
      </w:r>
      <w:r w:rsidR="006A12A4">
        <w:rPr>
          <w:sz w:val="22"/>
          <w:szCs w:val="22"/>
        </w:rPr>
        <w:t>N</w:t>
      </w:r>
      <w:r w:rsidRPr="00313220">
        <w:rPr>
          <w:sz w:val="22"/>
          <w:szCs w:val="22"/>
        </w:rPr>
        <w:t>ájemce si na svůj náklad zajistí likvidaci a odvoz komunálního odpadu, který v souvislosti s jeho činností v </w:t>
      </w:r>
      <w:r w:rsidR="00FE70F2" w:rsidRPr="00313220">
        <w:rPr>
          <w:sz w:val="22"/>
          <w:szCs w:val="22"/>
        </w:rPr>
        <w:t>P</w:t>
      </w:r>
      <w:r w:rsidRPr="00313220">
        <w:rPr>
          <w:sz w:val="22"/>
          <w:szCs w:val="22"/>
        </w:rPr>
        <w:t>ředmětu nájmu vznikne.</w:t>
      </w:r>
    </w:p>
    <w:p w:rsidR="00FF25F9" w:rsidRPr="00313220" w:rsidRDefault="00FF25F9" w:rsidP="00FF25F9">
      <w:pPr>
        <w:pStyle w:val="Zkladntextodsazen3"/>
        <w:tabs>
          <w:tab w:val="left" w:pos="2977"/>
        </w:tabs>
        <w:suppressAutoHyphens/>
        <w:spacing w:after="0"/>
        <w:ind w:left="0"/>
        <w:jc w:val="both"/>
        <w:rPr>
          <w:sz w:val="22"/>
          <w:szCs w:val="22"/>
        </w:rPr>
      </w:pPr>
    </w:p>
    <w:p w:rsidR="00F50036" w:rsidRPr="00313220" w:rsidRDefault="00F50036" w:rsidP="00D95FA7">
      <w:pPr>
        <w:ind w:left="360" w:hanging="360"/>
        <w:jc w:val="center"/>
        <w:rPr>
          <w:b/>
          <w:sz w:val="22"/>
          <w:szCs w:val="22"/>
        </w:rPr>
      </w:pPr>
    </w:p>
    <w:p w:rsidR="00EE3D7B" w:rsidRPr="0002104C" w:rsidRDefault="00EE3D7B" w:rsidP="00D95FA7">
      <w:pPr>
        <w:ind w:left="360" w:hanging="360"/>
        <w:jc w:val="center"/>
        <w:rPr>
          <w:b/>
          <w:color w:val="000000" w:themeColor="text1"/>
          <w:sz w:val="22"/>
          <w:szCs w:val="22"/>
        </w:rPr>
      </w:pPr>
      <w:r w:rsidRPr="0002104C">
        <w:rPr>
          <w:b/>
          <w:color w:val="000000" w:themeColor="text1"/>
          <w:sz w:val="22"/>
          <w:szCs w:val="22"/>
        </w:rPr>
        <w:t>6.</w:t>
      </w:r>
    </w:p>
    <w:p w:rsidR="00EE3D7B" w:rsidRPr="0002104C" w:rsidRDefault="00EE3D7B" w:rsidP="00D95FA7">
      <w:pPr>
        <w:ind w:left="360" w:hanging="360"/>
        <w:jc w:val="center"/>
        <w:rPr>
          <w:b/>
          <w:color w:val="000000" w:themeColor="text1"/>
          <w:sz w:val="22"/>
          <w:szCs w:val="22"/>
        </w:rPr>
      </w:pPr>
      <w:r w:rsidRPr="0002104C">
        <w:rPr>
          <w:b/>
          <w:color w:val="000000" w:themeColor="text1"/>
          <w:sz w:val="22"/>
          <w:szCs w:val="22"/>
        </w:rPr>
        <w:t>Údržba a opravy</w:t>
      </w:r>
      <w:r w:rsidR="00F7371F" w:rsidRPr="0002104C">
        <w:rPr>
          <w:b/>
          <w:color w:val="000000" w:themeColor="text1"/>
          <w:sz w:val="22"/>
          <w:szCs w:val="22"/>
        </w:rPr>
        <w:t>, BOZP a PO</w:t>
      </w:r>
    </w:p>
    <w:p w:rsidR="00EE3D7B" w:rsidRPr="00313220" w:rsidRDefault="00EE3D7B" w:rsidP="00EE3D7B">
      <w:pPr>
        <w:jc w:val="both"/>
        <w:rPr>
          <w:sz w:val="22"/>
          <w:szCs w:val="22"/>
        </w:rPr>
      </w:pPr>
    </w:p>
    <w:p w:rsidR="00EE3D7B" w:rsidRPr="00313220" w:rsidRDefault="00EE3D7B" w:rsidP="00EE3D7B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 xml:space="preserve">6.1. </w:t>
      </w:r>
      <w:r w:rsidR="0002104C">
        <w:rPr>
          <w:sz w:val="22"/>
          <w:szCs w:val="22"/>
        </w:rPr>
        <w:t>N</w:t>
      </w:r>
      <w:r w:rsidRPr="00313220">
        <w:rPr>
          <w:sz w:val="22"/>
          <w:szCs w:val="22"/>
        </w:rPr>
        <w:t xml:space="preserve">ájemce se zavazuje, že bude </w:t>
      </w:r>
      <w:r w:rsidR="00185281" w:rsidRPr="00313220">
        <w:rPr>
          <w:sz w:val="22"/>
          <w:szCs w:val="22"/>
        </w:rPr>
        <w:t>P</w:t>
      </w:r>
      <w:r w:rsidRPr="00313220">
        <w:rPr>
          <w:sz w:val="22"/>
          <w:szCs w:val="22"/>
        </w:rPr>
        <w:t xml:space="preserve">ředmět nájmu </w:t>
      </w:r>
      <w:r w:rsidR="00411A1A" w:rsidRPr="00313220">
        <w:rPr>
          <w:sz w:val="22"/>
          <w:szCs w:val="22"/>
        </w:rPr>
        <w:t>užívat</w:t>
      </w:r>
      <w:r w:rsidRPr="00313220">
        <w:rPr>
          <w:sz w:val="22"/>
          <w:szCs w:val="22"/>
        </w:rPr>
        <w:t xml:space="preserve"> s péčí řádného hospodáře, není-li v této smlouvě stanoveno jinak, a při ukončení nájemního vztahu jej předá </w:t>
      </w:r>
      <w:r w:rsidR="00411A1A" w:rsidRPr="00313220">
        <w:rPr>
          <w:sz w:val="22"/>
          <w:szCs w:val="22"/>
        </w:rPr>
        <w:t xml:space="preserve">v původním stavu s přihlédnutím </w:t>
      </w:r>
      <w:r w:rsidR="00E6376F">
        <w:rPr>
          <w:sz w:val="22"/>
          <w:szCs w:val="22"/>
        </w:rPr>
        <w:t>ke s</w:t>
      </w:r>
      <w:r w:rsidR="00374E98" w:rsidRPr="00313220">
        <w:rPr>
          <w:sz w:val="22"/>
          <w:szCs w:val="22"/>
        </w:rPr>
        <w:t xml:space="preserve">chváleným stavebním a interiérovým úpravám a s přihlédnutím </w:t>
      </w:r>
      <w:r w:rsidR="00411A1A" w:rsidRPr="00313220">
        <w:rPr>
          <w:sz w:val="22"/>
          <w:szCs w:val="22"/>
        </w:rPr>
        <w:t>k běžnému opotřebení.</w:t>
      </w:r>
    </w:p>
    <w:p w:rsidR="00EE3D7B" w:rsidRPr="00313220" w:rsidRDefault="00EE3D7B" w:rsidP="00EE3D7B">
      <w:pPr>
        <w:jc w:val="both"/>
        <w:rPr>
          <w:sz w:val="22"/>
          <w:szCs w:val="22"/>
        </w:rPr>
      </w:pPr>
    </w:p>
    <w:p w:rsidR="00EE3D7B" w:rsidRPr="00E6376F" w:rsidRDefault="00EE3D7B" w:rsidP="005442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220">
        <w:rPr>
          <w:sz w:val="22"/>
          <w:szCs w:val="22"/>
        </w:rPr>
        <w:t xml:space="preserve">6.2. </w:t>
      </w:r>
      <w:r w:rsidR="00DF7F92">
        <w:rPr>
          <w:sz w:val="22"/>
          <w:szCs w:val="22"/>
        </w:rPr>
        <w:t>Pronajímatel</w:t>
      </w:r>
      <w:r w:rsidR="00411A1A" w:rsidRPr="00313220">
        <w:rPr>
          <w:sz w:val="22"/>
          <w:szCs w:val="22"/>
        </w:rPr>
        <w:t xml:space="preserve"> je povinen udržovat na své náklady Předmět nájmu ve stavu ke smluvenému účelu užívání</w:t>
      </w:r>
      <w:r w:rsidR="00942CE7" w:rsidRPr="00313220">
        <w:rPr>
          <w:sz w:val="22"/>
          <w:szCs w:val="22"/>
        </w:rPr>
        <w:t xml:space="preserve"> tak, aby umožnil</w:t>
      </w:r>
      <w:r w:rsidR="003A6957" w:rsidRPr="00313220">
        <w:rPr>
          <w:sz w:val="22"/>
          <w:szCs w:val="22"/>
        </w:rPr>
        <w:t xml:space="preserve"> </w:t>
      </w:r>
      <w:r w:rsidR="00DF7F92">
        <w:rPr>
          <w:sz w:val="22"/>
          <w:szCs w:val="22"/>
        </w:rPr>
        <w:t>N</w:t>
      </w:r>
      <w:r w:rsidR="00942CE7" w:rsidRPr="00313220">
        <w:rPr>
          <w:sz w:val="22"/>
          <w:szCs w:val="22"/>
        </w:rPr>
        <w:t xml:space="preserve">ájemci plnohodnotný výkon práv z této smlouvy vyplývajících a provést bezodkladně všechna opatření nezbytná k zajištění této povinnosti. </w:t>
      </w:r>
      <w:r w:rsidR="00DF7F92">
        <w:rPr>
          <w:sz w:val="22"/>
          <w:szCs w:val="22"/>
        </w:rPr>
        <w:t>N</w:t>
      </w:r>
      <w:r w:rsidR="00A6388C" w:rsidRPr="00313220">
        <w:rPr>
          <w:sz w:val="22"/>
          <w:szCs w:val="22"/>
        </w:rPr>
        <w:t>ájemce</w:t>
      </w:r>
      <w:r w:rsidR="00D9433F" w:rsidRPr="00313220">
        <w:rPr>
          <w:sz w:val="22"/>
          <w:szCs w:val="22"/>
        </w:rPr>
        <w:t xml:space="preserve"> je povinen zajistit protipožární vybavení </w:t>
      </w:r>
      <w:r w:rsidR="00FE70F2" w:rsidRPr="00313220">
        <w:rPr>
          <w:sz w:val="22"/>
          <w:szCs w:val="22"/>
        </w:rPr>
        <w:t> Předmětu nájmu</w:t>
      </w:r>
      <w:r w:rsidR="00517E00" w:rsidRPr="00313220">
        <w:rPr>
          <w:sz w:val="22"/>
          <w:szCs w:val="22"/>
        </w:rPr>
        <w:t xml:space="preserve"> </w:t>
      </w:r>
      <w:r w:rsidR="00D9433F" w:rsidRPr="00313220">
        <w:rPr>
          <w:sz w:val="22"/>
          <w:szCs w:val="22"/>
        </w:rPr>
        <w:t>v souladu s právními předpisy a svým nákladem o něj p</w:t>
      </w:r>
      <w:r w:rsidR="00313220" w:rsidRPr="00313220">
        <w:rPr>
          <w:sz w:val="22"/>
          <w:szCs w:val="22"/>
        </w:rPr>
        <w:t>ečovat, a to včetně revizí</w:t>
      </w:r>
      <w:r w:rsidR="005442C5" w:rsidRPr="00313220">
        <w:rPr>
          <w:sz w:val="22"/>
          <w:szCs w:val="22"/>
        </w:rPr>
        <w:t>,</w:t>
      </w:r>
      <w:r w:rsidR="003A6957" w:rsidRPr="00313220">
        <w:rPr>
          <w:sz w:val="22"/>
          <w:szCs w:val="22"/>
        </w:rPr>
        <w:t xml:space="preserve"> </w:t>
      </w:r>
      <w:r w:rsidR="005442C5" w:rsidRPr="00313220">
        <w:rPr>
          <w:sz w:val="22"/>
          <w:szCs w:val="22"/>
        </w:rPr>
        <w:t xml:space="preserve">dodržovat veškeré požární, bezpečností, ekologické, hygienické a další předpisy týkající se </w:t>
      </w:r>
      <w:r w:rsidR="00FE70F2" w:rsidRPr="00313220">
        <w:rPr>
          <w:sz w:val="22"/>
          <w:szCs w:val="22"/>
        </w:rPr>
        <w:t>činnosti v P</w:t>
      </w:r>
      <w:r w:rsidR="005442C5" w:rsidRPr="00313220">
        <w:rPr>
          <w:sz w:val="22"/>
          <w:szCs w:val="22"/>
        </w:rPr>
        <w:t xml:space="preserve">ředmětu nájmu a hradit případné sankce </w:t>
      </w:r>
      <w:r w:rsidR="00FE70F2" w:rsidRPr="00313220">
        <w:rPr>
          <w:sz w:val="22"/>
          <w:szCs w:val="22"/>
        </w:rPr>
        <w:t xml:space="preserve">mu </w:t>
      </w:r>
      <w:r w:rsidR="005442C5" w:rsidRPr="00313220">
        <w:rPr>
          <w:sz w:val="22"/>
          <w:szCs w:val="22"/>
        </w:rPr>
        <w:t xml:space="preserve">udělené příslušnými státními a správními orgány. </w:t>
      </w:r>
      <w:r w:rsidRPr="00313220">
        <w:rPr>
          <w:sz w:val="22"/>
          <w:szCs w:val="22"/>
        </w:rPr>
        <w:t xml:space="preserve">Údržba v interiéru nájemního objektu, které se netýkají stavebních částí budovy, avšak jsou potřebné k zachování použitelnosti nájemního objektu, jdou k tíži </w:t>
      </w:r>
      <w:r w:rsidR="00DF7F92">
        <w:rPr>
          <w:sz w:val="22"/>
          <w:szCs w:val="22"/>
        </w:rPr>
        <w:t>N</w:t>
      </w:r>
      <w:r w:rsidRPr="00313220">
        <w:rPr>
          <w:sz w:val="22"/>
          <w:szCs w:val="22"/>
        </w:rPr>
        <w:t xml:space="preserve">ájemce (tj. zejména tapetování, nástřik nebo nátěry vnitřních zdí, stěn a stropů, nátěry podlah, </w:t>
      </w:r>
      <w:r w:rsidR="008549A0" w:rsidRPr="00313220">
        <w:rPr>
          <w:sz w:val="22"/>
          <w:szCs w:val="22"/>
        </w:rPr>
        <w:t xml:space="preserve">podlahové krytiny popř. jejich výměna, nátěry </w:t>
      </w:r>
      <w:r w:rsidRPr="00313220">
        <w:rPr>
          <w:sz w:val="22"/>
          <w:szCs w:val="22"/>
        </w:rPr>
        <w:t xml:space="preserve">topných těles, vč. přívodních rour, vnitřních dveří a </w:t>
      </w:r>
      <w:r w:rsidR="00C73892" w:rsidRPr="00313220">
        <w:rPr>
          <w:sz w:val="22"/>
          <w:szCs w:val="22"/>
        </w:rPr>
        <w:t>vnitřní strany</w:t>
      </w:r>
      <w:r w:rsidR="00BE5045" w:rsidRPr="00313220">
        <w:rPr>
          <w:sz w:val="22"/>
          <w:szCs w:val="22"/>
        </w:rPr>
        <w:t xml:space="preserve"> </w:t>
      </w:r>
      <w:r w:rsidRPr="00313220">
        <w:rPr>
          <w:sz w:val="22"/>
          <w:szCs w:val="22"/>
        </w:rPr>
        <w:t>oken)</w:t>
      </w:r>
      <w:r w:rsidR="00E6376F">
        <w:rPr>
          <w:sz w:val="22"/>
          <w:szCs w:val="22"/>
        </w:rPr>
        <w:t xml:space="preserve"> a </w:t>
      </w:r>
      <w:r w:rsidR="00DF7F92">
        <w:rPr>
          <w:sz w:val="22"/>
          <w:szCs w:val="22"/>
        </w:rPr>
        <w:t>N</w:t>
      </w:r>
      <w:r w:rsidR="00403665" w:rsidRPr="00313220">
        <w:rPr>
          <w:sz w:val="22"/>
          <w:szCs w:val="22"/>
        </w:rPr>
        <w:t>ájemce si zajišťuje tyto činnosti sám.</w:t>
      </w:r>
    </w:p>
    <w:p w:rsidR="001B1242" w:rsidRPr="00313220" w:rsidRDefault="001B1242">
      <w:pPr>
        <w:tabs>
          <w:tab w:val="left" w:pos="6437"/>
        </w:tabs>
        <w:jc w:val="both"/>
        <w:rPr>
          <w:sz w:val="22"/>
          <w:szCs w:val="22"/>
        </w:rPr>
      </w:pPr>
    </w:p>
    <w:p w:rsidR="00EE3D7B" w:rsidRDefault="00EE3D7B" w:rsidP="00EE3D7B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 xml:space="preserve">6.3. </w:t>
      </w:r>
      <w:r w:rsidR="00DF7F92">
        <w:rPr>
          <w:sz w:val="22"/>
          <w:szCs w:val="22"/>
        </w:rPr>
        <w:t>N</w:t>
      </w:r>
      <w:r w:rsidR="00933090" w:rsidRPr="00313220">
        <w:rPr>
          <w:sz w:val="22"/>
          <w:szCs w:val="22"/>
        </w:rPr>
        <w:t>ájemce je povinen hradit náklady vzniklé v souvislosti se zabezpečováním</w:t>
      </w:r>
      <w:r w:rsidR="005534D7" w:rsidRPr="00313220">
        <w:rPr>
          <w:sz w:val="22"/>
          <w:szCs w:val="22"/>
        </w:rPr>
        <w:t xml:space="preserve"> drobných oprav a běžné údržby P</w:t>
      </w:r>
      <w:r w:rsidR="00933090" w:rsidRPr="00313220">
        <w:rPr>
          <w:sz w:val="22"/>
          <w:szCs w:val="22"/>
        </w:rPr>
        <w:t xml:space="preserve">ředmětu nájmu. </w:t>
      </w:r>
      <w:r w:rsidR="005534D7" w:rsidRPr="00313220">
        <w:rPr>
          <w:sz w:val="22"/>
          <w:szCs w:val="22"/>
        </w:rPr>
        <w:t>Pro účely této smlouvy se smluvní strany dohodly na hranici ve výši 5.000 Kč (slovy pět</w:t>
      </w:r>
      <w:r w:rsidR="00D84545">
        <w:rPr>
          <w:sz w:val="22"/>
          <w:szCs w:val="22"/>
        </w:rPr>
        <w:t xml:space="preserve"> </w:t>
      </w:r>
      <w:r w:rsidR="005534D7" w:rsidRPr="00313220">
        <w:rPr>
          <w:sz w:val="22"/>
          <w:szCs w:val="22"/>
        </w:rPr>
        <w:t xml:space="preserve">tisíc korun českých) </w:t>
      </w:r>
      <w:r w:rsidR="00FF0A7D" w:rsidRPr="005D3BEC">
        <w:rPr>
          <w:sz w:val="22"/>
          <w:szCs w:val="22"/>
        </w:rPr>
        <w:t>bez DPH</w:t>
      </w:r>
      <w:r w:rsidR="00FF0A7D" w:rsidRPr="00FF0A7D">
        <w:rPr>
          <w:color w:val="FF0000"/>
          <w:sz w:val="22"/>
          <w:szCs w:val="22"/>
        </w:rPr>
        <w:t xml:space="preserve"> </w:t>
      </w:r>
      <w:r w:rsidR="005534D7" w:rsidRPr="00313220">
        <w:rPr>
          <w:sz w:val="22"/>
          <w:szCs w:val="22"/>
        </w:rPr>
        <w:t xml:space="preserve">za </w:t>
      </w:r>
      <w:r w:rsidR="00DF7F92">
        <w:rPr>
          <w:sz w:val="22"/>
          <w:szCs w:val="22"/>
        </w:rPr>
        <w:t xml:space="preserve">jednotlivou </w:t>
      </w:r>
      <w:r w:rsidR="005534D7" w:rsidRPr="00313220">
        <w:rPr>
          <w:sz w:val="22"/>
          <w:szCs w:val="22"/>
        </w:rPr>
        <w:t xml:space="preserve">drobnou opravu či běžnou údržbu. </w:t>
      </w:r>
    </w:p>
    <w:p w:rsidR="0061333F" w:rsidRPr="00313220" w:rsidRDefault="0061333F" w:rsidP="00EE3D7B">
      <w:pPr>
        <w:jc w:val="both"/>
        <w:rPr>
          <w:sz w:val="22"/>
          <w:szCs w:val="22"/>
        </w:rPr>
      </w:pPr>
    </w:p>
    <w:p w:rsidR="009B3CAB" w:rsidRPr="00313220" w:rsidRDefault="00EE3D7B" w:rsidP="00EE3D7B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>6.4. Náklady na opravu a údržbu zařízení, která nainstaluje v </w:t>
      </w:r>
      <w:r w:rsidR="00185281" w:rsidRPr="00313220">
        <w:rPr>
          <w:sz w:val="22"/>
          <w:szCs w:val="22"/>
        </w:rPr>
        <w:t>P</w:t>
      </w:r>
      <w:r w:rsidRPr="00313220">
        <w:rPr>
          <w:sz w:val="22"/>
          <w:szCs w:val="22"/>
        </w:rPr>
        <w:t xml:space="preserve">ředmětu nájmu </w:t>
      </w:r>
      <w:r w:rsidR="00DF7F92">
        <w:rPr>
          <w:sz w:val="22"/>
          <w:szCs w:val="22"/>
        </w:rPr>
        <w:t>N</w:t>
      </w:r>
      <w:r w:rsidRPr="00313220">
        <w:rPr>
          <w:sz w:val="22"/>
          <w:szCs w:val="22"/>
        </w:rPr>
        <w:t>ájemce, jdou k jeho tíži.</w:t>
      </w:r>
    </w:p>
    <w:p w:rsidR="005534D7" w:rsidRPr="00313220" w:rsidRDefault="005534D7" w:rsidP="00EE3D7B">
      <w:pPr>
        <w:jc w:val="both"/>
        <w:rPr>
          <w:sz w:val="22"/>
          <w:szCs w:val="22"/>
        </w:rPr>
      </w:pPr>
    </w:p>
    <w:p w:rsidR="005534D7" w:rsidRPr="00313220" w:rsidRDefault="005534D7" w:rsidP="00EE3D7B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 xml:space="preserve">6.5. </w:t>
      </w:r>
      <w:r w:rsidR="00DF7F92">
        <w:rPr>
          <w:sz w:val="22"/>
          <w:szCs w:val="22"/>
        </w:rPr>
        <w:t>N</w:t>
      </w:r>
      <w:r w:rsidR="005D312E" w:rsidRPr="00313220">
        <w:rPr>
          <w:sz w:val="22"/>
          <w:szCs w:val="22"/>
        </w:rPr>
        <w:t xml:space="preserve">ájemce je povinen oznámit </w:t>
      </w:r>
      <w:r w:rsidR="00DF7F92">
        <w:rPr>
          <w:sz w:val="22"/>
          <w:szCs w:val="22"/>
        </w:rPr>
        <w:t>Pronajímateli</w:t>
      </w:r>
      <w:r w:rsidR="005D312E" w:rsidRPr="00313220">
        <w:rPr>
          <w:sz w:val="22"/>
          <w:szCs w:val="22"/>
        </w:rPr>
        <w:t xml:space="preserve"> nutnost provedení oprav nebo údržby Předmětu nájmu ve smyslu čl. 6.2. bez zbytečného odkladu poté, co se o takové nutnosti dozví. </w:t>
      </w:r>
      <w:r w:rsidRPr="00313220">
        <w:rPr>
          <w:sz w:val="22"/>
          <w:szCs w:val="22"/>
        </w:rPr>
        <w:t>J</w:t>
      </w:r>
      <w:r w:rsidR="005D312E" w:rsidRPr="00313220">
        <w:rPr>
          <w:sz w:val="22"/>
          <w:szCs w:val="22"/>
        </w:rPr>
        <w:t xml:space="preserve">estliže i přes písemnou žádost </w:t>
      </w:r>
      <w:r w:rsidR="00DF7F92">
        <w:rPr>
          <w:sz w:val="22"/>
          <w:szCs w:val="22"/>
        </w:rPr>
        <w:t>Pronajímatel</w:t>
      </w:r>
      <w:r w:rsidRPr="00313220">
        <w:rPr>
          <w:sz w:val="22"/>
          <w:szCs w:val="22"/>
        </w:rPr>
        <w:t xml:space="preserve"> tak</w:t>
      </w:r>
      <w:r w:rsidR="005D312E" w:rsidRPr="00313220">
        <w:rPr>
          <w:sz w:val="22"/>
          <w:szCs w:val="22"/>
        </w:rPr>
        <w:t xml:space="preserve">to neučiní, je </w:t>
      </w:r>
      <w:r w:rsidR="00DF7F92">
        <w:rPr>
          <w:sz w:val="22"/>
          <w:szCs w:val="22"/>
        </w:rPr>
        <w:t>N</w:t>
      </w:r>
      <w:r w:rsidRPr="00313220">
        <w:rPr>
          <w:sz w:val="22"/>
          <w:szCs w:val="22"/>
        </w:rPr>
        <w:t>ájemce oprávněn prov</w:t>
      </w:r>
      <w:r w:rsidR="005D312E" w:rsidRPr="00313220">
        <w:rPr>
          <w:sz w:val="22"/>
          <w:szCs w:val="22"/>
        </w:rPr>
        <w:t>ést opravy a</w:t>
      </w:r>
      <w:r w:rsidR="0061333F">
        <w:rPr>
          <w:sz w:val="22"/>
          <w:szCs w:val="22"/>
        </w:rPr>
        <w:t xml:space="preserve"> údržbu na náklady </w:t>
      </w:r>
      <w:r w:rsidR="00DF7F92">
        <w:rPr>
          <w:sz w:val="22"/>
          <w:szCs w:val="22"/>
        </w:rPr>
        <w:t>Pronajímatele</w:t>
      </w:r>
      <w:r w:rsidR="005D312E" w:rsidRPr="00313220">
        <w:rPr>
          <w:sz w:val="22"/>
          <w:szCs w:val="22"/>
        </w:rPr>
        <w:t xml:space="preserve"> a </w:t>
      </w:r>
      <w:r w:rsidR="00DF7F92">
        <w:rPr>
          <w:sz w:val="22"/>
          <w:szCs w:val="22"/>
        </w:rPr>
        <w:t>Pronajímatel</w:t>
      </w:r>
      <w:r w:rsidRPr="00313220">
        <w:rPr>
          <w:sz w:val="22"/>
          <w:szCs w:val="22"/>
        </w:rPr>
        <w:t xml:space="preserve"> se zavazuje tyto </w:t>
      </w:r>
      <w:r w:rsidR="005D312E" w:rsidRPr="00313220">
        <w:rPr>
          <w:sz w:val="22"/>
          <w:szCs w:val="22"/>
        </w:rPr>
        <w:t xml:space="preserve">náklady </w:t>
      </w:r>
      <w:r w:rsidRPr="00313220">
        <w:rPr>
          <w:sz w:val="22"/>
          <w:szCs w:val="22"/>
        </w:rPr>
        <w:t>uhradit na zá</w:t>
      </w:r>
      <w:r w:rsidR="0077613B" w:rsidRPr="00313220">
        <w:rPr>
          <w:sz w:val="22"/>
          <w:szCs w:val="22"/>
        </w:rPr>
        <w:t xml:space="preserve">kladě faktury doručené </w:t>
      </w:r>
      <w:r w:rsidR="00DF7F92">
        <w:rPr>
          <w:sz w:val="22"/>
          <w:szCs w:val="22"/>
        </w:rPr>
        <w:t>N</w:t>
      </w:r>
      <w:r w:rsidR="0077613B" w:rsidRPr="00313220">
        <w:rPr>
          <w:sz w:val="22"/>
          <w:szCs w:val="22"/>
        </w:rPr>
        <w:t>ájemcem.</w:t>
      </w:r>
      <w:r w:rsidRPr="00313220">
        <w:rPr>
          <w:sz w:val="22"/>
          <w:szCs w:val="22"/>
        </w:rPr>
        <w:t xml:space="preserve">  </w:t>
      </w:r>
    </w:p>
    <w:p w:rsidR="005534D7" w:rsidRPr="00A8040D" w:rsidRDefault="005534D7" w:rsidP="00A8040D">
      <w:pPr>
        <w:jc w:val="both"/>
        <w:rPr>
          <w:sz w:val="22"/>
          <w:szCs w:val="22"/>
        </w:rPr>
      </w:pPr>
    </w:p>
    <w:p w:rsidR="00A8040D" w:rsidRPr="005D3BEC" w:rsidRDefault="00A8040D" w:rsidP="00A8040D">
      <w:pPr>
        <w:jc w:val="both"/>
        <w:rPr>
          <w:sz w:val="22"/>
          <w:szCs w:val="22"/>
        </w:rPr>
      </w:pPr>
      <w:r w:rsidRPr="005D3BEC">
        <w:rPr>
          <w:sz w:val="22"/>
          <w:szCs w:val="22"/>
        </w:rPr>
        <w:t xml:space="preserve">6.6. </w:t>
      </w:r>
      <w:r w:rsidR="00DF7F92">
        <w:rPr>
          <w:sz w:val="22"/>
          <w:szCs w:val="22"/>
        </w:rPr>
        <w:t>Pronajímatel</w:t>
      </w:r>
      <w:r w:rsidRPr="005D3BEC">
        <w:rPr>
          <w:sz w:val="22"/>
          <w:szCs w:val="22"/>
        </w:rPr>
        <w:t xml:space="preserve"> nebo jím pověřené osoby mají dle svého uvážení a po předběžném ohlášení nájemci právo vstupu do prostor, které tvoří předmět nájmu, za účelem kontroly řádného užívání </w:t>
      </w:r>
      <w:r w:rsidR="00DF7F92">
        <w:rPr>
          <w:sz w:val="22"/>
          <w:szCs w:val="22"/>
        </w:rPr>
        <w:t>P</w:t>
      </w:r>
      <w:r w:rsidRPr="005D3BEC">
        <w:rPr>
          <w:sz w:val="22"/>
          <w:szCs w:val="22"/>
        </w:rPr>
        <w:t xml:space="preserve">ředmětu nájmu, dodržování povinností podnájemce včetně dodržování povinností podnájemce včetně obecně závazných předpisů v oblasti požární ochrany (dále jen „PO“) a bezpečnosti ochrany zdraví při práci (dále jen „BOZP“). </w:t>
      </w:r>
      <w:r w:rsidR="00DF7F92">
        <w:rPr>
          <w:sz w:val="22"/>
          <w:szCs w:val="22"/>
        </w:rPr>
        <w:t>N</w:t>
      </w:r>
      <w:r w:rsidRPr="005D3BEC">
        <w:rPr>
          <w:sz w:val="22"/>
          <w:szCs w:val="22"/>
        </w:rPr>
        <w:t xml:space="preserve">ájemce je povinen </w:t>
      </w:r>
      <w:r w:rsidR="00DF7F92">
        <w:rPr>
          <w:sz w:val="22"/>
          <w:szCs w:val="22"/>
        </w:rPr>
        <w:t>Pronajímateli</w:t>
      </w:r>
      <w:r w:rsidRPr="005D3BEC">
        <w:rPr>
          <w:sz w:val="22"/>
          <w:szCs w:val="22"/>
        </w:rPr>
        <w:t xml:space="preserve"> tyto kontroly umožnit a zabezpečit přítomnost svých pověřených pracovníků.</w:t>
      </w:r>
    </w:p>
    <w:p w:rsidR="00A8040D" w:rsidRPr="005D3BEC" w:rsidRDefault="00A8040D" w:rsidP="00A8040D">
      <w:pPr>
        <w:jc w:val="both"/>
        <w:rPr>
          <w:sz w:val="22"/>
          <w:szCs w:val="22"/>
        </w:rPr>
      </w:pPr>
    </w:p>
    <w:p w:rsidR="00A8040D" w:rsidRPr="005D3BEC" w:rsidRDefault="00A8040D" w:rsidP="00A8040D">
      <w:pPr>
        <w:ind w:left="426" w:hanging="426"/>
        <w:jc w:val="both"/>
        <w:rPr>
          <w:b/>
          <w:sz w:val="22"/>
          <w:szCs w:val="22"/>
        </w:rPr>
      </w:pPr>
      <w:r w:rsidRPr="005D3BEC">
        <w:rPr>
          <w:b/>
          <w:sz w:val="22"/>
          <w:szCs w:val="22"/>
        </w:rPr>
        <w:t>Zajištění požární ochrany</w:t>
      </w:r>
    </w:p>
    <w:p w:rsidR="00A8040D" w:rsidRPr="005D3BEC" w:rsidRDefault="00DF7F92" w:rsidP="00A8040D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8040D" w:rsidRPr="005D3BEC">
        <w:rPr>
          <w:sz w:val="22"/>
          <w:szCs w:val="22"/>
        </w:rPr>
        <w:t>ájemce je povinen zajišťovat ve všech prostorách dle této nájemní smlouvy plnění úkolů v oblasti PO ve smyslu aktuálních platných obecně závazných předpisů, souvisejících vyhlášek a závazných norem.</w:t>
      </w:r>
    </w:p>
    <w:p w:rsidR="00A8040D" w:rsidRPr="005D3BEC" w:rsidRDefault="00DF7F92" w:rsidP="00A8040D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8040D" w:rsidRPr="005D3BEC">
        <w:rPr>
          <w:sz w:val="22"/>
          <w:szCs w:val="22"/>
        </w:rPr>
        <w:t xml:space="preserve">ájemce je povinen dodržovat v praxi ve všech najatých prostorech podmínky kolaudačního rozhodnutí stavby včetně obsahu Technické zprávy požární ochrany, která určuje rozsah požárního nebezpečí a zabezpečení s ohledem na provozované činnosti. O všech mimořádných činnostech a změnách v prostorech najatých dle této nájemní smlouvy, které by </w:t>
      </w:r>
      <w:r w:rsidR="00A8040D" w:rsidRPr="005D3BEC">
        <w:rPr>
          <w:sz w:val="22"/>
          <w:szCs w:val="22"/>
        </w:rPr>
        <w:lastRenderedPageBreak/>
        <w:t xml:space="preserve">mohly mít vliv na PO, je nájemce povinen prokazatelně informovat </w:t>
      </w:r>
      <w:r w:rsidR="0033282F">
        <w:rPr>
          <w:sz w:val="22"/>
          <w:szCs w:val="22"/>
        </w:rPr>
        <w:t>P</w:t>
      </w:r>
      <w:r>
        <w:rPr>
          <w:sz w:val="22"/>
          <w:szCs w:val="22"/>
        </w:rPr>
        <w:t>ronajímatele</w:t>
      </w:r>
      <w:r w:rsidR="00F5410F" w:rsidRPr="005D3BEC">
        <w:rPr>
          <w:sz w:val="22"/>
          <w:szCs w:val="22"/>
        </w:rPr>
        <w:t xml:space="preserve"> </w:t>
      </w:r>
      <w:r w:rsidR="00A8040D" w:rsidRPr="005D3BEC">
        <w:rPr>
          <w:sz w:val="22"/>
          <w:szCs w:val="22"/>
        </w:rPr>
        <w:t>a ostatní nájemce v objektu.</w:t>
      </w:r>
    </w:p>
    <w:p w:rsidR="00A8040D" w:rsidRPr="005D3BEC" w:rsidRDefault="0033282F" w:rsidP="00A8040D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8040D" w:rsidRPr="005D3BEC">
        <w:rPr>
          <w:sz w:val="22"/>
          <w:szCs w:val="22"/>
        </w:rPr>
        <w:t>ájemce je povinen zajišťovat a dokladovat potřebné revize, kontroly a opravy všech zařízení a prostředků požární ochrany, které jsou součástí jemu najatých prostor a to v souladu s termíny danými obecně závaznými předpisy PO a pokyny výrobců.</w:t>
      </w:r>
    </w:p>
    <w:p w:rsidR="00A8040D" w:rsidRPr="005D3BEC" w:rsidRDefault="0033282F" w:rsidP="00A8040D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8040D" w:rsidRPr="005D3BEC">
        <w:rPr>
          <w:sz w:val="22"/>
          <w:szCs w:val="22"/>
        </w:rPr>
        <w:t>ájemce je povinen v souladu s obecně závaznými předpisy PO na základě jím prováděných činností, vnitřních dispozičních a komunikačních</w:t>
      </w:r>
      <w:r>
        <w:rPr>
          <w:sz w:val="22"/>
          <w:szCs w:val="22"/>
        </w:rPr>
        <w:t xml:space="preserve"> změn v objektu dovybavit jemu </w:t>
      </w:r>
      <w:r w:rsidR="00A8040D" w:rsidRPr="005D3BEC">
        <w:rPr>
          <w:sz w:val="22"/>
          <w:szCs w:val="22"/>
        </w:rPr>
        <w:t>najaté prostory potřebným množstvím a typy hasicích přístrojů.</w:t>
      </w:r>
    </w:p>
    <w:p w:rsidR="00A8040D" w:rsidRPr="005D3BEC" w:rsidRDefault="00A8040D" w:rsidP="00A8040D">
      <w:pPr>
        <w:numPr>
          <w:ilvl w:val="0"/>
          <w:numId w:val="38"/>
        </w:numPr>
        <w:jc w:val="both"/>
        <w:rPr>
          <w:sz w:val="22"/>
          <w:szCs w:val="22"/>
        </w:rPr>
      </w:pPr>
      <w:r w:rsidRPr="005D3BEC">
        <w:rPr>
          <w:sz w:val="22"/>
          <w:szCs w:val="22"/>
        </w:rPr>
        <w:t xml:space="preserve">V souladu s obecně závaznými předpisy PO </w:t>
      </w:r>
      <w:r w:rsidR="0033282F">
        <w:rPr>
          <w:sz w:val="22"/>
          <w:szCs w:val="22"/>
        </w:rPr>
        <w:t>N</w:t>
      </w:r>
      <w:r w:rsidRPr="005D3BEC">
        <w:rPr>
          <w:sz w:val="22"/>
          <w:szCs w:val="22"/>
        </w:rPr>
        <w:t>ájemce zajišťuje odborné kontroly, údržbu a opravy všech hasicích přístrojů instalovaných v jemu najatých prostorech.</w:t>
      </w:r>
    </w:p>
    <w:p w:rsidR="00A8040D" w:rsidRPr="005D3BEC" w:rsidRDefault="00A8040D" w:rsidP="00A8040D">
      <w:pPr>
        <w:ind w:left="360"/>
        <w:jc w:val="both"/>
        <w:rPr>
          <w:sz w:val="22"/>
          <w:szCs w:val="22"/>
        </w:rPr>
      </w:pPr>
    </w:p>
    <w:p w:rsidR="00A8040D" w:rsidRPr="005D3BEC" w:rsidRDefault="00A8040D" w:rsidP="00A8040D">
      <w:pPr>
        <w:tabs>
          <w:tab w:val="left" w:pos="426"/>
        </w:tabs>
        <w:jc w:val="both"/>
        <w:rPr>
          <w:b/>
          <w:sz w:val="22"/>
          <w:szCs w:val="22"/>
        </w:rPr>
      </w:pPr>
      <w:r w:rsidRPr="005D3BEC">
        <w:rPr>
          <w:b/>
          <w:sz w:val="22"/>
          <w:szCs w:val="22"/>
        </w:rPr>
        <w:t>Zajištění bezpečnosti a ochrany zdraví při práci</w:t>
      </w:r>
    </w:p>
    <w:p w:rsidR="00A8040D" w:rsidRPr="005D3BEC" w:rsidRDefault="00F5410F" w:rsidP="00A8040D">
      <w:pPr>
        <w:pStyle w:val="Zkladntext2"/>
        <w:numPr>
          <w:ilvl w:val="0"/>
          <w:numId w:val="39"/>
        </w:numPr>
        <w:rPr>
          <w:rFonts w:ascii="Times New Roman" w:hAnsi="Times New Roman" w:cs="Times New Roman"/>
          <w:b/>
        </w:rPr>
      </w:pPr>
      <w:r w:rsidRPr="005D3BEC">
        <w:rPr>
          <w:rFonts w:ascii="Times New Roman" w:hAnsi="Times New Roman" w:cs="Times New Roman"/>
          <w:b/>
        </w:rPr>
        <w:t xml:space="preserve">Prostory </w:t>
      </w:r>
      <w:r w:rsidR="00A8040D" w:rsidRPr="005D3BEC">
        <w:rPr>
          <w:rFonts w:ascii="Times New Roman" w:hAnsi="Times New Roman" w:cs="Times New Roman"/>
          <w:b/>
        </w:rPr>
        <w:t xml:space="preserve">najaté dle této nájemní smlouvy jsou předaným pracovištěm </w:t>
      </w:r>
      <w:r w:rsidR="0033282F">
        <w:rPr>
          <w:rFonts w:ascii="Times New Roman" w:hAnsi="Times New Roman" w:cs="Times New Roman"/>
          <w:b/>
        </w:rPr>
        <w:t>N</w:t>
      </w:r>
      <w:r w:rsidR="00A8040D" w:rsidRPr="005D3BEC">
        <w:rPr>
          <w:rFonts w:ascii="Times New Roman" w:hAnsi="Times New Roman" w:cs="Times New Roman"/>
          <w:b/>
        </w:rPr>
        <w:t>ájemci po celou dobu trvání nájmu.</w:t>
      </w:r>
    </w:p>
    <w:p w:rsidR="00A8040D" w:rsidRPr="005D3BEC" w:rsidRDefault="0033282F" w:rsidP="00A8040D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8040D" w:rsidRPr="005D3BEC">
        <w:rPr>
          <w:sz w:val="22"/>
          <w:szCs w:val="22"/>
        </w:rPr>
        <w:t>ájemce je povinen, ve všech prostorách najatých dle této nájemní smlouvy, zajišťovat pro všechny osoby, které se s jeho vědomím v těchto prostorách zdržují, BOZP ve smyslu obecně závazných právních předpisů.</w:t>
      </w:r>
    </w:p>
    <w:p w:rsidR="00A8040D" w:rsidRPr="005D3BEC" w:rsidRDefault="00A8040D" w:rsidP="00A8040D">
      <w:pPr>
        <w:pStyle w:val="Zkladntext2"/>
        <w:numPr>
          <w:ilvl w:val="0"/>
          <w:numId w:val="39"/>
        </w:numPr>
        <w:rPr>
          <w:rFonts w:ascii="Times New Roman" w:hAnsi="Times New Roman" w:cs="Times New Roman"/>
          <w:b/>
        </w:rPr>
      </w:pPr>
      <w:r w:rsidRPr="005D3BEC">
        <w:rPr>
          <w:rFonts w:ascii="Times New Roman" w:hAnsi="Times New Roman" w:cs="Times New Roman"/>
          <w:b/>
        </w:rPr>
        <w:t xml:space="preserve">O všech činnostech a změnách v </w:t>
      </w:r>
      <w:r w:rsidR="00F5410F" w:rsidRPr="005D3BEC">
        <w:rPr>
          <w:rFonts w:ascii="Times New Roman" w:hAnsi="Times New Roman" w:cs="Times New Roman"/>
          <w:b/>
        </w:rPr>
        <w:t xml:space="preserve">prostorách </w:t>
      </w:r>
      <w:r w:rsidRPr="005D3BEC">
        <w:rPr>
          <w:rFonts w:ascii="Times New Roman" w:hAnsi="Times New Roman" w:cs="Times New Roman"/>
          <w:b/>
        </w:rPr>
        <w:t xml:space="preserve">najatých dle této nájemní smlouvy, které by mohly mít vliv na BOZP, je </w:t>
      </w:r>
      <w:r w:rsidR="0033282F">
        <w:rPr>
          <w:rFonts w:ascii="Times New Roman" w:hAnsi="Times New Roman" w:cs="Times New Roman"/>
          <w:b/>
        </w:rPr>
        <w:t>N</w:t>
      </w:r>
      <w:r w:rsidRPr="005D3BEC">
        <w:rPr>
          <w:rFonts w:ascii="Times New Roman" w:hAnsi="Times New Roman" w:cs="Times New Roman"/>
          <w:b/>
        </w:rPr>
        <w:t xml:space="preserve">ájemce povinen neprodleně informovat </w:t>
      </w:r>
      <w:r w:rsidR="0033282F">
        <w:rPr>
          <w:rFonts w:ascii="Times New Roman" w:hAnsi="Times New Roman" w:cs="Times New Roman"/>
          <w:b/>
        </w:rPr>
        <w:t>Pronajímatele</w:t>
      </w:r>
      <w:r w:rsidRPr="005D3BEC">
        <w:rPr>
          <w:rFonts w:ascii="Times New Roman" w:hAnsi="Times New Roman" w:cs="Times New Roman"/>
          <w:b/>
        </w:rPr>
        <w:t xml:space="preserve"> a ostatní nájemce v objektu.</w:t>
      </w:r>
    </w:p>
    <w:p w:rsidR="0054126F" w:rsidRDefault="0033282F" w:rsidP="00A8040D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8040D" w:rsidRPr="005D3BEC">
        <w:rPr>
          <w:sz w:val="22"/>
          <w:szCs w:val="22"/>
        </w:rPr>
        <w:t xml:space="preserve">ájemce je povinen zajistit na svůj náklad provádění periodických kontrol revizí a technických prohlídek elektrických a plynových spotřebičů, strojů a přístrojů a dalších vyhrazených technických zařízení umístěných v najatých prostorech ve smyslu platných právních předpisů, včetně vybavení provozovny hasičskými přístroji. </w:t>
      </w:r>
      <w:r>
        <w:rPr>
          <w:sz w:val="22"/>
          <w:szCs w:val="22"/>
        </w:rPr>
        <w:t>N</w:t>
      </w:r>
      <w:r w:rsidR="00A8040D" w:rsidRPr="005D3BEC">
        <w:rPr>
          <w:sz w:val="22"/>
          <w:szCs w:val="22"/>
        </w:rPr>
        <w:t xml:space="preserve">ájemce je povinen dbát na to, aby spotřebiče, stroje a přístroje byly obsluhovány odborně zaškolenou obsluhou a zapínány tak, aby nedošlo k přetížení elektroinstalace či jiné škodě z nevhodné manipulace. </w:t>
      </w:r>
      <w:r w:rsidR="0054126F">
        <w:rPr>
          <w:sz w:val="22"/>
          <w:szCs w:val="22"/>
        </w:rPr>
        <w:t>N</w:t>
      </w:r>
      <w:r w:rsidR="00A8040D" w:rsidRPr="005D3BEC">
        <w:rPr>
          <w:sz w:val="22"/>
          <w:szCs w:val="22"/>
        </w:rPr>
        <w:t xml:space="preserve">ájemce je povinen kopie revizních zpráv předávat bez zbytečného odkladu </w:t>
      </w:r>
      <w:r w:rsidR="0054126F">
        <w:rPr>
          <w:sz w:val="22"/>
          <w:szCs w:val="22"/>
        </w:rPr>
        <w:t>Pronajímateli</w:t>
      </w:r>
      <w:r w:rsidR="00A8040D" w:rsidRPr="005D3BEC">
        <w:rPr>
          <w:sz w:val="22"/>
          <w:szCs w:val="22"/>
        </w:rPr>
        <w:t>.</w:t>
      </w:r>
    </w:p>
    <w:p w:rsidR="00A8040D" w:rsidRPr="005D3BEC" w:rsidRDefault="00A8040D" w:rsidP="00A8040D">
      <w:pPr>
        <w:jc w:val="both"/>
        <w:rPr>
          <w:sz w:val="22"/>
          <w:szCs w:val="22"/>
        </w:rPr>
      </w:pPr>
    </w:p>
    <w:p w:rsidR="00A8040D" w:rsidRPr="005D3BEC" w:rsidRDefault="00A8040D" w:rsidP="00A8040D">
      <w:pPr>
        <w:tabs>
          <w:tab w:val="left" w:pos="426"/>
        </w:tabs>
        <w:jc w:val="both"/>
        <w:rPr>
          <w:b/>
          <w:sz w:val="22"/>
          <w:szCs w:val="22"/>
        </w:rPr>
      </w:pPr>
      <w:r w:rsidRPr="005D3BEC">
        <w:rPr>
          <w:b/>
          <w:sz w:val="22"/>
          <w:szCs w:val="22"/>
        </w:rPr>
        <w:t>Zajištění ochrany životního prostředí</w:t>
      </w:r>
    </w:p>
    <w:p w:rsidR="00A8040D" w:rsidRPr="005D3BEC" w:rsidRDefault="0054126F" w:rsidP="00A8040D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8040D" w:rsidRPr="005D3BEC">
        <w:rPr>
          <w:sz w:val="22"/>
          <w:szCs w:val="22"/>
        </w:rPr>
        <w:t xml:space="preserve">ájemce je povinen odstraňovat odpady na své náklady, nakládat s nimi samostatně a plnit povinnosti původce odpadů dle zákona o odpadech a příslušných prováděcích předpisů. </w:t>
      </w:r>
      <w:r>
        <w:rPr>
          <w:sz w:val="22"/>
          <w:szCs w:val="22"/>
        </w:rPr>
        <w:t>N</w:t>
      </w:r>
      <w:r w:rsidR="00A8040D" w:rsidRPr="005D3BEC">
        <w:rPr>
          <w:sz w:val="22"/>
          <w:szCs w:val="22"/>
        </w:rPr>
        <w:t>ájemce je povinen zajistit průběžný odvoz odpadů tak</w:t>
      </w:r>
      <w:r w:rsidR="00F7371F" w:rsidRPr="005D3BEC">
        <w:rPr>
          <w:sz w:val="22"/>
          <w:szCs w:val="22"/>
        </w:rPr>
        <w:t>,</w:t>
      </w:r>
      <w:r w:rsidR="00A8040D" w:rsidRPr="005D3BEC">
        <w:rPr>
          <w:sz w:val="22"/>
          <w:szCs w:val="22"/>
        </w:rPr>
        <w:t xml:space="preserve"> aby nenarušil činnost </w:t>
      </w:r>
      <w:r>
        <w:rPr>
          <w:sz w:val="22"/>
          <w:szCs w:val="22"/>
        </w:rPr>
        <w:t>Pronajímatele</w:t>
      </w:r>
      <w:r w:rsidR="00A8040D" w:rsidRPr="005D3BEC">
        <w:rPr>
          <w:sz w:val="22"/>
          <w:szCs w:val="22"/>
        </w:rPr>
        <w:t>, ostatních nájemců nebo návštěvníků budovy.</w:t>
      </w:r>
    </w:p>
    <w:p w:rsidR="00A8040D" w:rsidRPr="005D3BEC" w:rsidRDefault="0054126F" w:rsidP="00A8040D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8040D" w:rsidRPr="005D3BEC">
        <w:rPr>
          <w:sz w:val="22"/>
          <w:szCs w:val="22"/>
        </w:rPr>
        <w:t>ájemce je povinen provozovat zdroje znečišťování ovzduší v souladu se zákonem a prováděcími předpisy.</w:t>
      </w:r>
    </w:p>
    <w:p w:rsidR="00A8040D" w:rsidRPr="005D3BEC" w:rsidRDefault="0054126F" w:rsidP="00A8040D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8040D" w:rsidRPr="005D3BEC">
        <w:rPr>
          <w:sz w:val="22"/>
          <w:szCs w:val="22"/>
        </w:rPr>
        <w:t xml:space="preserve">ájemce je povinen nakládat s nebezpečnými chemickými látkami a přípravky v souladu se zákonem o chemických látkách a zákonem o vodách a dle příslušných prováděcích předpisů. </w:t>
      </w:r>
      <w:r>
        <w:rPr>
          <w:sz w:val="22"/>
          <w:szCs w:val="22"/>
        </w:rPr>
        <w:t>N</w:t>
      </w:r>
      <w:r w:rsidR="00A8040D" w:rsidRPr="005D3BEC">
        <w:rPr>
          <w:sz w:val="22"/>
          <w:szCs w:val="22"/>
        </w:rPr>
        <w:t>ájemce je povinen nakládat s chemickými látkami a přípravky tak</w:t>
      </w:r>
      <w:r w:rsidR="00F7371F" w:rsidRPr="005D3BEC">
        <w:rPr>
          <w:sz w:val="22"/>
          <w:szCs w:val="22"/>
        </w:rPr>
        <w:t>,</w:t>
      </w:r>
      <w:r w:rsidR="00A8040D" w:rsidRPr="005D3BEC">
        <w:rPr>
          <w:sz w:val="22"/>
          <w:szCs w:val="22"/>
        </w:rPr>
        <w:t xml:space="preserve"> aby nebylo ohroženo životní prostředí a nebyly ohroženy prostory </w:t>
      </w:r>
      <w:r>
        <w:rPr>
          <w:sz w:val="22"/>
          <w:szCs w:val="22"/>
        </w:rPr>
        <w:t>pronajímatele</w:t>
      </w:r>
      <w:r w:rsidR="00F7371F" w:rsidRPr="005D3BEC">
        <w:rPr>
          <w:sz w:val="22"/>
          <w:szCs w:val="22"/>
        </w:rPr>
        <w:t xml:space="preserve">, </w:t>
      </w:r>
      <w:r w:rsidR="00A8040D" w:rsidRPr="005D3BEC">
        <w:rPr>
          <w:sz w:val="22"/>
          <w:szCs w:val="22"/>
        </w:rPr>
        <w:t>zejména tak aby látky nemohly unikat do kanalizace, instalačních šachet a neunikaly z prostoru uskladnění.</w:t>
      </w:r>
    </w:p>
    <w:p w:rsidR="00A8040D" w:rsidRPr="00F7371F" w:rsidRDefault="00A8040D" w:rsidP="00A8040D">
      <w:pPr>
        <w:ind w:left="360"/>
        <w:jc w:val="both"/>
        <w:rPr>
          <w:color w:val="00B050"/>
          <w:sz w:val="22"/>
          <w:szCs w:val="22"/>
        </w:rPr>
      </w:pPr>
    </w:p>
    <w:p w:rsidR="00A8040D" w:rsidRPr="00F7371F" w:rsidRDefault="00A8040D" w:rsidP="00A8040D">
      <w:pPr>
        <w:tabs>
          <w:tab w:val="left" w:pos="426"/>
        </w:tabs>
        <w:jc w:val="both"/>
        <w:rPr>
          <w:color w:val="00B050"/>
          <w:sz w:val="22"/>
          <w:szCs w:val="22"/>
        </w:rPr>
      </w:pPr>
    </w:p>
    <w:p w:rsidR="003346DC" w:rsidRDefault="003346DC" w:rsidP="007D50EE">
      <w:pPr>
        <w:ind w:left="360" w:hanging="360"/>
        <w:jc w:val="center"/>
        <w:rPr>
          <w:b/>
          <w:sz w:val="22"/>
          <w:szCs w:val="22"/>
        </w:rPr>
      </w:pPr>
    </w:p>
    <w:p w:rsidR="00EE3D7B" w:rsidRPr="00313220" w:rsidRDefault="00EE3D7B" w:rsidP="007D50EE">
      <w:pPr>
        <w:ind w:left="360" w:hanging="360"/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7.</w:t>
      </w:r>
    </w:p>
    <w:p w:rsidR="00EE3D7B" w:rsidRPr="00313220" w:rsidRDefault="00EE3D7B" w:rsidP="007D50EE">
      <w:pPr>
        <w:ind w:left="360" w:hanging="360"/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Stavební úpravy</w:t>
      </w:r>
    </w:p>
    <w:p w:rsidR="00EE3D7B" w:rsidRPr="00313220" w:rsidRDefault="00EE3D7B" w:rsidP="00EE3D7B">
      <w:pPr>
        <w:jc w:val="both"/>
        <w:rPr>
          <w:sz w:val="22"/>
          <w:szCs w:val="22"/>
        </w:rPr>
      </w:pPr>
    </w:p>
    <w:p w:rsidR="00B9167B" w:rsidRPr="00313220" w:rsidRDefault="00EE3D7B" w:rsidP="00EE3D7B">
      <w:pPr>
        <w:jc w:val="both"/>
        <w:rPr>
          <w:color w:val="FF0000"/>
          <w:sz w:val="22"/>
          <w:szCs w:val="22"/>
        </w:rPr>
      </w:pPr>
      <w:r w:rsidRPr="00313220">
        <w:rPr>
          <w:sz w:val="22"/>
          <w:szCs w:val="22"/>
        </w:rPr>
        <w:t xml:space="preserve">7.1. </w:t>
      </w:r>
      <w:r w:rsidR="0054126F">
        <w:rPr>
          <w:sz w:val="22"/>
          <w:szCs w:val="22"/>
        </w:rPr>
        <w:t>N</w:t>
      </w:r>
      <w:r w:rsidRPr="00313220">
        <w:rPr>
          <w:sz w:val="22"/>
          <w:szCs w:val="22"/>
        </w:rPr>
        <w:t>ájemce</w:t>
      </w:r>
      <w:r w:rsidR="002B694E" w:rsidRPr="00313220">
        <w:rPr>
          <w:sz w:val="22"/>
          <w:szCs w:val="22"/>
        </w:rPr>
        <w:t xml:space="preserve"> není</w:t>
      </w:r>
      <w:r w:rsidRPr="00313220">
        <w:rPr>
          <w:sz w:val="22"/>
          <w:szCs w:val="22"/>
        </w:rPr>
        <w:t xml:space="preserve"> oprávněn </w:t>
      </w:r>
      <w:r w:rsidR="002B694E" w:rsidRPr="00313220">
        <w:rPr>
          <w:sz w:val="22"/>
          <w:szCs w:val="22"/>
        </w:rPr>
        <w:t xml:space="preserve">bez písemného souhlasu </w:t>
      </w:r>
      <w:r w:rsidR="0054126F">
        <w:rPr>
          <w:sz w:val="22"/>
          <w:szCs w:val="22"/>
        </w:rPr>
        <w:t>Pronajímatele</w:t>
      </w:r>
      <w:r w:rsidR="002B694E" w:rsidRPr="00313220">
        <w:rPr>
          <w:sz w:val="22"/>
          <w:szCs w:val="22"/>
        </w:rPr>
        <w:t xml:space="preserve"> </w:t>
      </w:r>
      <w:r w:rsidRPr="00313220">
        <w:rPr>
          <w:sz w:val="22"/>
          <w:szCs w:val="22"/>
        </w:rPr>
        <w:t xml:space="preserve">provádět </w:t>
      </w:r>
      <w:r w:rsidR="002B694E" w:rsidRPr="00313220">
        <w:rPr>
          <w:sz w:val="22"/>
          <w:szCs w:val="22"/>
        </w:rPr>
        <w:t xml:space="preserve">jakékoliv </w:t>
      </w:r>
      <w:r w:rsidRPr="00313220">
        <w:rPr>
          <w:sz w:val="22"/>
          <w:szCs w:val="22"/>
        </w:rPr>
        <w:t xml:space="preserve">přístavby, přestavby </w:t>
      </w:r>
      <w:r w:rsidR="002B694E" w:rsidRPr="00313220">
        <w:rPr>
          <w:sz w:val="22"/>
          <w:szCs w:val="22"/>
        </w:rPr>
        <w:t xml:space="preserve">nebo vestavby </w:t>
      </w:r>
      <w:r w:rsidR="009B3CAB" w:rsidRPr="00313220">
        <w:rPr>
          <w:sz w:val="22"/>
          <w:szCs w:val="22"/>
        </w:rPr>
        <w:t>v Předmětu nájmu</w:t>
      </w:r>
      <w:r w:rsidR="002B694E" w:rsidRPr="00313220">
        <w:rPr>
          <w:sz w:val="22"/>
          <w:szCs w:val="22"/>
        </w:rPr>
        <w:t>.</w:t>
      </w:r>
      <w:r w:rsidR="003406EF" w:rsidRPr="00313220">
        <w:rPr>
          <w:sz w:val="22"/>
          <w:szCs w:val="22"/>
        </w:rPr>
        <w:t xml:space="preserve"> </w:t>
      </w:r>
      <w:r w:rsidR="0054126F">
        <w:rPr>
          <w:sz w:val="22"/>
          <w:szCs w:val="22"/>
        </w:rPr>
        <w:t>Pronajímatel</w:t>
      </w:r>
      <w:r w:rsidR="003406EF" w:rsidRPr="00313220">
        <w:rPr>
          <w:sz w:val="22"/>
          <w:szCs w:val="22"/>
        </w:rPr>
        <w:t xml:space="preserve"> dává podpisem této smlouvy souhlas se </w:t>
      </w:r>
      <w:r w:rsidR="003406EF" w:rsidRPr="00952B3E">
        <w:rPr>
          <w:sz w:val="22"/>
          <w:szCs w:val="22"/>
        </w:rPr>
        <w:t xml:space="preserve">stavebními a interiérovými úpravami </w:t>
      </w:r>
      <w:r w:rsidR="00622C2C" w:rsidRPr="00952B3E">
        <w:rPr>
          <w:sz w:val="22"/>
          <w:szCs w:val="22"/>
        </w:rPr>
        <w:t>v Předmětu nájmu dle přílohy</w:t>
      </w:r>
      <w:r w:rsidR="0025378A" w:rsidRPr="00952B3E">
        <w:rPr>
          <w:sz w:val="22"/>
          <w:szCs w:val="22"/>
        </w:rPr>
        <w:t xml:space="preserve"> č. 2</w:t>
      </w:r>
      <w:r w:rsidR="00622C2C" w:rsidRPr="00952B3E">
        <w:rPr>
          <w:sz w:val="22"/>
          <w:szCs w:val="22"/>
        </w:rPr>
        <w:t xml:space="preserve"> </w:t>
      </w:r>
      <w:r w:rsidR="003406EF" w:rsidRPr="00952B3E">
        <w:rPr>
          <w:sz w:val="22"/>
          <w:szCs w:val="22"/>
        </w:rPr>
        <w:t>této smlouvy a s umístěním</w:t>
      </w:r>
      <w:r w:rsidR="003406EF" w:rsidRPr="00313220">
        <w:rPr>
          <w:sz w:val="22"/>
          <w:szCs w:val="22"/>
        </w:rPr>
        <w:t xml:space="preserve"> loga </w:t>
      </w:r>
      <w:r w:rsidR="00952B3E">
        <w:rPr>
          <w:sz w:val="22"/>
          <w:szCs w:val="22"/>
        </w:rPr>
        <w:t>N</w:t>
      </w:r>
      <w:r w:rsidR="00BA7678" w:rsidRPr="00313220">
        <w:rPr>
          <w:sz w:val="22"/>
          <w:szCs w:val="22"/>
        </w:rPr>
        <w:t xml:space="preserve">ájemce na Budovu s tím, že vše provede </w:t>
      </w:r>
      <w:r w:rsidR="00952B3E">
        <w:rPr>
          <w:sz w:val="22"/>
          <w:szCs w:val="22"/>
        </w:rPr>
        <w:t>N</w:t>
      </w:r>
      <w:r w:rsidR="00BA7678" w:rsidRPr="00313220">
        <w:rPr>
          <w:sz w:val="22"/>
          <w:szCs w:val="22"/>
        </w:rPr>
        <w:t xml:space="preserve">ájemce na svůj náklad. </w:t>
      </w:r>
      <w:r w:rsidR="000B0E4F" w:rsidRPr="00313220">
        <w:rPr>
          <w:sz w:val="22"/>
          <w:szCs w:val="22"/>
        </w:rPr>
        <w:t xml:space="preserve">3D </w:t>
      </w:r>
      <w:r w:rsidR="00FE70F2" w:rsidRPr="00313220">
        <w:rPr>
          <w:sz w:val="22"/>
          <w:szCs w:val="22"/>
        </w:rPr>
        <w:t>l</w:t>
      </w:r>
      <w:r w:rsidR="00CA4DCC" w:rsidRPr="00313220">
        <w:rPr>
          <w:sz w:val="22"/>
          <w:szCs w:val="22"/>
        </w:rPr>
        <w:t xml:space="preserve">oga mohou být umístěny pouze na místech k tomu určených </w:t>
      </w:r>
      <w:r w:rsidR="00952B3E">
        <w:rPr>
          <w:sz w:val="22"/>
          <w:szCs w:val="22"/>
        </w:rPr>
        <w:t>Pronajímatelem</w:t>
      </w:r>
      <w:r w:rsidR="00CA4DCC" w:rsidRPr="00313220">
        <w:rPr>
          <w:sz w:val="22"/>
          <w:szCs w:val="22"/>
        </w:rPr>
        <w:t xml:space="preserve"> – na průčelích dřevěných výkladců a</w:t>
      </w:r>
      <w:r w:rsidR="000B0E4F" w:rsidRPr="00313220">
        <w:rPr>
          <w:sz w:val="22"/>
          <w:szCs w:val="22"/>
        </w:rPr>
        <w:t xml:space="preserve"> 2D loga</w:t>
      </w:r>
      <w:r w:rsidR="00CA4DCC" w:rsidRPr="00313220">
        <w:rPr>
          <w:sz w:val="22"/>
          <w:szCs w:val="22"/>
        </w:rPr>
        <w:t xml:space="preserve"> na sklech výloh. Není přípustné bez předchozího souhlasu </w:t>
      </w:r>
      <w:r w:rsidR="00952B3E">
        <w:rPr>
          <w:sz w:val="22"/>
          <w:szCs w:val="22"/>
        </w:rPr>
        <w:t>Pronajímatele</w:t>
      </w:r>
      <w:r w:rsidR="00CA4DCC" w:rsidRPr="00313220">
        <w:rPr>
          <w:sz w:val="22"/>
          <w:szCs w:val="22"/>
        </w:rPr>
        <w:t xml:space="preserve"> narušovat dřevo výkladců ani fasádu</w:t>
      </w:r>
      <w:r w:rsidR="00517E00" w:rsidRPr="00313220">
        <w:rPr>
          <w:sz w:val="22"/>
          <w:szCs w:val="22"/>
        </w:rPr>
        <w:t xml:space="preserve"> či jakkoliv do nich zasahovat.</w:t>
      </w:r>
      <w:r w:rsidR="00CA4DCC" w:rsidRPr="00313220">
        <w:rPr>
          <w:sz w:val="22"/>
          <w:szCs w:val="22"/>
        </w:rPr>
        <w:t xml:space="preserve"> V případě potřeby tak</w:t>
      </w:r>
      <w:r w:rsidR="0061333F">
        <w:rPr>
          <w:sz w:val="22"/>
          <w:szCs w:val="22"/>
        </w:rPr>
        <w:t xml:space="preserve">ových kroků zajistí </w:t>
      </w:r>
      <w:r w:rsidR="00952B3E">
        <w:rPr>
          <w:sz w:val="22"/>
          <w:szCs w:val="22"/>
        </w:rPr>
        <w:t>Pronajímatel</w:t>
      </w:r>
      <w:r w:rsidR="00CA4DCC" w:rsidRPr="00313220">
        <w:rPr>
          <w:sz w:val="22"/>
          <w:szCs w:val="22"/>
        </w:rPr>
        <w:t xml:space="preserve"> souhlas orgánu památkové péče</w:t>
      </w:r>
      <w:r w:rsidR="00FE70F2" w:rsidRPr="00313220">
        <w:rPr>
          <w:sz w:val="22"/>
          <w:szCs w:val="22"/>
        </w:rPr>
        <w:t>,</w:t>
      </w:r>
      <w:r w:rsidR="00CA4DCC" w:rsidRPr="00313220">
        <w:rPr>
          <w:sz w:val="22"/>
          <w:szCs w:val="22"/>
        </w:rPr>
        <w:t xml:space="preserve"> bude-li to možné.</w:t>
      </w:r>
    </w:p>
    <w:p w:rsidR="00480D1E" w:rsidRPr="0061333F" w:rsidRDefault="00480D1E" w:rsidP="00EE3D7B">
      <w:pPr>
        <w:jc w:val="both"/>
        <w:rPr>
          <w:szCs w:val="22"/>
        </w:rPr>
      </w:pPr>
    </w:p>
    <w:p w:rsidR="00480D1E" w:rsidRPr="00313220" w:rsidRDefault="0061333F" w:rsidP="00EE3D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952B3E">
        <w:rPr>
          <w:sz w:val="22"/>
          <w:szCs w:val="22"/>
        </w:rPr>
        <w:t>Pronajímatel</w:t>
      </w:r>
      <w:r w:rsidR="00480D1E" w:rsidRPr="00313220">
        <w:rPr>
          <w:sz w:val="22"/>
          <w:szCs w:val="22"/>
        </w:rPr>
        <w:t xml:space="preserve"> dává </w:t>
      </w:r>
      <w:r w:rsidR="00952B3E">
        <w:rPr>
          <w:sz w:val="22"/>
          <w:szCs w:val="22"/>
        </w:rPr>
        <w:t>N</w:t>
      </w:r>
      <w:r w:rsidR="00480D1E" w:rsidRPr="00313220">
        <w:rPr>
          <w:sz w:val="22"/>
          <w:szCs w:val="22"/>
        </w:rPr>
        <w:t>ájemci souhlas k zabezpečení Předmětu nájmu a jeho zařízení způsobem odpovídajícím jeho podnikatelské č</w:t>
      </w:r>
      <w:r w:rsidR="00F267AB" w:rsidRPr="00313220">
        <w:rPr>
          <w:sz w:val="22"/>
          <w:szCs w:val="22"/>
        </w:rPr>
        <w:t>innosti. Jedná se zejména o EZS.</w:t>
      </w:r>
      <w:r w:rsidR="00480D1E" w:rsidRPr="00313220">
        <w:rPr>
          <w:sz w:val="22"/>
          <w:szCs w:val="22"/>
        </w:rPr>
        <w:t xml:space="preserve"> </w:t>
      </w:r>
      <w:r w:rsidR="00BA7678" w:rsidRPr="00313220">
        <w:rPr>
          <w:sz w:val="22"/>
          <w:szCs w:val="22"/>
        </w:rPr>
        <w:t xml:space="preserve">Zabezpečení </w:t>
      </w:r>
      <w:r w:rsidR="00FE70F2" w:rsidRPr="00313220">
        <w:rPr>
          <w:sz w:val="22"/>
          <w:szCs w:val="22"/>
        </w:rPr>
        <w:t>P</w:t>
      </w:r>
      <w:r w:rsidR="00BA7678" w:rsidRPr="00313220">
        <w:rPr>
          <w:sz w:val="22"/>
          <w:szCs w:val="22"/>
        </w:rPr>
        <w:t xml:space="preserve">ředmětu nájmu bude provedeno na náklad </w:t>
      </w:r>
      <w:r w:rsidR="00952B3E">
        <w:rPr>
          <w:sz w:val="22"/>
          <w:szCs w:val="22"/>
        </w:rPr>
        <w:t>N</w:t>
      </w:r>
      <w:r w:rsidR="00FF0A7D">
        <w:rPr>
          <w:sz w:val="22"/>
          <w:szCs w:val="22"/>
        </w:rPr>
        <w:t>áje</w:t>
      </w:r>
      <w:r w:rsidR="00FF0A7D" w:rsidRPr="00FF0A7D">
        <w:rPr>
          <w:sz w:val="22"/>
          <w:szCs w:val="22"/>
        </w:rPr>
        <w:t>mce</w:t>
      </w:r>
      <w:r w:rsidR="00FF0A7D">
        <w:rPr>
          <w:sz w:val="22"/>
          <w:szCs w:val="22"/>
        </w:rPr>
        <w:t>.</w:t>
      </w:r>
    </w:p>
    <w:p w:rsidR="00EE3D7B" w:rsidRPr="00313220" w:rsidRDefault="00EE3D7B" w:rsidP="00EE3D7B">
      <w:pPr>
        <w:jc w:val="both"/>
        <w:rPr>
          <w:sz w:val="22"/>
          <w:szCs w:val="22"/>
        </w:rPr>
      </w:pPr>
    </w:p>
    <w:p w:rsidR="00EE3D7B" w:rsidRPr="00313220" w:rsidRDefault="00EE3D7B" w:rsidP="00EE3D7B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>7.</w:t>
      </w:r>
      <w:r w:rsidR="0061333F">
        <w:rPr>
          <w:sz w:val="22"/>
          <w:szCs w:val="22"/>
        </w:rPr>
        <w:t>3</w:t>
      </w:r>
      <w:r w:rsidRPr="00313220">
        <w:rPr>
          <w:sz w:val="22"/>
          <w:szCs w:val="22"/>
        </w:rPr>
        <w:t xml:space="preserve">. Všechna povolení a schválení potřebná pro </w:t>
      </w:r>
      <w:r w:rsidR="002B694E" w:rsidRPr="00313220">
        <w:rPr>
          <w:sz w:val="22"/>
          <w:szCs w:val="22"/>
        </w:rPr>
        <w:t xml:space="preserve">případné </w:t>
      </w:r>
      <w:r w:rsidRPr="00313220">
        <w:rPr>
          <w:sz w:val="22"/>
          <w:szCs w:val="22"/>
        </w:rPr>
        <w:t>stavební úpravy</w:t>
      </w:r>
      <w:r w:rsidR="007D50EE" w:rsidRPr="00313220">
        <w:rPr>
          <w:sz w:val="22"/>
          <w:szCs w:val="22"/>
        </w:rPr>
        <w:t>, písemně</w:t>
      </w:r>
      <w:r w:rsidR="002B694E" w:rsidRPr="00313220">
        <w:rPr>
          <w:sz w:val="22"/>
          <w:szCs w:val="22"/>
        </w:rPr>
        <w:t xml:space="preserve"> odsouhlasené </w:t>
      </w:r>
      <w:r w:rsidR="00952B3E">
        <w:rPr>
          <w:sz w:val="22"/>
          <w:szCs w:val="22"/>
        </w:rPr>
        <w:t>Pronajímatelem</w:t>
      </w:r>
      <w:r w:rsidRPr="00313220">
        <w:rPr>
          <w:sz w:val="22"/>
          <w:szCs w:val="22"/>
        </w:rPr>
        <w:t xml:space="preserve"> jakož i náklady s těmito stavebními úpravami spojené</w:t>
      </w:r>
      <w:r w:rsidR="002B694E" w:rsidRPr="00313220">
        <w:rPr>
          <w:sz w:val="22"/>
          <w:szCs w:val="22"/>
        </w:rPr>
        <w:t>,</w:t>
      </w:r>
      <w:r w:rsidRPr="00313220">
        <w:rPr>
          <w:sz w:val="22"/>
          <w:szCs w:val="22"/>
        </w:rPr>
        <w:t xml:space="preserve"> jdou k tíži </w:t>
      </w:r>
      <w:r w:rsidR="00952B3E">
        <w:rPr>
          <w:sz w:val="22"/>
          <w:szCs w:val="22"/>
        </w:rPr>
        <w:t>N</w:t>
      </w:r>
      <w:r w:rsidRPr="00313220">
        <w:rPr>
          <w:sz w:val="22"/>
          <w:szCs w:val="22"/>
        </w:rPr>
        <w:t>ájemce.</w:t>
      </w:r>
      <w:r w:rsidR="003A6957" w:rsidRPr="00313220">
        <w:rPr>
          <w:sz w:val="22"/>
          <w:szCs w:val="22"/>
        </w:rPr>
        <w:t xml:space="preserve"> </w:t>
      </w:r>
    </w:p>
    <w:p w:rsidR="003406EF" w:rsidRPr="00313220" w:rsidRDefault="003406EF" w:rsidP="00EE3D7B">
      <w:pPr>
        <w:jc w:val="both"/>
        <w:rPr>
          <w:sz w:val="22"/>
          <w:szCs w:val="22"/>
        </w:rPr>
      </w:pPr>
    </w:p>
    <w:p w:rsidR="00EE3D7B" w:rsidRPr="005D3BEC" w:rsidRDefault="00EE3D7B" w:rsidP="00EE3D7B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>7.</w:t>
      </w:r>
      <w:r w:rsidR="0061333F">
        <w:rPr>
          <w:sz w:val="22"/>
          <w:szCs w:val="22"/>
        </w:rPr>
        <w:t>4</w:t>
      </w:r>
      <w:r w:rsidRPr="00313220">
        <w:rPr>
          <w:sz w:val="22"/>
          <w:szCs w:val="22"/>
        </w:rPr>
        <w:t xml:space="preserve">. Po skončení nájemního </w:t>
      </w:r>
      <w:r w:rsidR="00F53791" w:rsidRPr="00313220">
        <w:rPr>
          <w:sz w:val="22"/>
          <w:szCs w:val="22"/>
        </w:rPr>
        <w:t xml:space="preserve">vztahu </w:t>
      </w:r>
      <w:r w:rsidR="00480D1E" w:rsidRPr="00313220">
        <w:rPr>
          <w:sz w:val="22"/>
          <w:szCs w:val="22"/>
        </w:rPr>
        <w:t>ponechá</w:t>
      </w:r>
      <w:r w:rsidRPr="00313220">
        <w:rPr>
          <w:sz w:val="22"/>
          <w:szCs w:val="22"/>
        </w:rPr>
        <w:t xml:space="preserve"> </w:t>
      </w:r>
      <w:r w:rsidR="00952B3E">
        <w:rPr>
          <w:sz w:val="22"/>
          <w:szCs w:val="22"/>
        </w:rPr>
        <w:t>N</w:t>
      </w:r>
      <w:r w:rsidR="00480D1E" w:rsidRPr="00313220">
        <w:rPr>
          <w:sz w:val="22"/>
          <w:szCs w:val="22"/>
        </w:rPr>
        <w:t>ájemce</w:t>
      </w:r>
      <w:r w:rsidR="00B9167B" w:rsidRPr="00313220">
        <w:rPr>
          <w:sz w:val="22"/>
          <w:szCs w:val="22"/>
        </w:rPr>
        <w:t xml:space="preserve"> </w:t>
      </w:r>
      <w:r w:rsidR="00A37678" w:rsidRPr="00313220">
        <w:rPr>
          <w:sz w:val="22"/>
          <w:szCs w:val="22"/>
        </w:rPr>
        <w:t xml:space="preserve">veškeré </w:t>
      </w:r>
      <w:r w:rsidRPr="00313220">
        <w:rPr>
          <w:sz w:val="22"/>
          <w:szCs w:val="22"/>
        </w:rPr>
        <w:t xml:space="preserve">provedené </w:t>
      </w:r>
      <w:r w:rsidR="002957EE">
        <w:rPr>
          <w:sz w:val="22"/>
          <w:szCs w:val="22"/>
        </w:rPr>
        <w:t xml:space="preserve">odsouhlasené </w:t>
      </w:r>
      <w:r w:rsidRPr="00313220">
        <w:rPr>
          <w:sz w:val="22"/>
          <w:szCs w:val="22"/>
        </w:rPr>
        <w:t>stavební úpravy v</w:t>
      </w:r>
      <w:r w:rsidR="00F53791" w:rsidRPr="00313220">
        <w:rPr>
          <w:sz w:val="22"/>
          <w:szCs w:val="22"/>
        </w:rPr>
        <w:t xml:space="preserve"> Předmětu </w:t>
      </w:r>
      <w:r w:rsidR="00F53791" w:rsidRPr="005D3BEC">
        <w:rPr>
          <w:sz w:val="22"/>
          <w:szCs w:val="22"/>
        </w:rPr>
        <w:t>nájmu</w:t>
      </w:r>
      <w:r w:rsidR="00377E29" w:rsidRPr="005D3BEC">
        <w:rPr>
          <w:sz w:val="22"/>
          <w:szCs w:val="22"/>
        </w:rPr>
        <w:t xml:space="preserve"> bez náhrady podle míry zhodnocení.</w:t>
      </w:r>
    </w:p>
    <w:p w:rsidR="00EE3D7B" w:rsidRPr="00313220" w:rsidRDefault="00EE3D7B" w:rsidP="00EE3D7B">
      <w:pPr>
        <w:jc w:val="both"/>
        <w:rPr>
          <w:sz w:val="22"/>
          <w:szCs w:val="22"/>
        </w:rPr>
      </w:pPr>
    </w:p>
    <w:p w:rsidR="00FF0A7D" w:rsidRDefault="00480D1E" w:rsidP="00EE3D7B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>7.</w:t>
      </w:r>
      <w:r w:rsidR="0061333F">
        <w:rPr>
          <w:sz w:val="22"/>
          <w:szCs w:val="22"/>
        </w:rPr>
        <w:t>5</w:t>
      </w:r>
      <w:r w:rsidR="00F53791" w:rsidRPr="00313220">
        <w:rPr>
          <w:sz w:val="22"/>
          <w:szCs w:val="22"/>
        </w:rPr>
        <w:t>. Veškeré napevno instalované interi</w:t>
      </w:r>
      <w:r w:rsidR="00BA7678" w:rsidRPr="00313220">
        <w:rPr>
          <w:sz w:val="22"/>
          <w:szCs w:val="22"/>
        </w:rPr>
        <w:t>érové vybavení</w:t>
      </w:r>
      <w:r w:rsidR="00F53791" w:rsidRPr="00313220">
        <w:rPr>
          <w:sz w:val="22"/>
          <w:szCs w:val="22"/>
        </w:rPr>
        <w:t xml:space="preserve"> </w:t>
      </w:r>
      <w:r w:rsidR="001C500B" w:rsidRPr="00313220">
        <w:rPr>
          <w:sz w:val="22"/>
          <w:szCs w:val="22"/>
        </w:rPr>
        <w:t> Předmětu nájmu</w:t>
      </w:r>
      <w:r w:rsidR="00F53791" w:rsidRPr="00313220">
        <w:rPr>
          <w:sz w:val="22"/>
          <w:szCs w:val="22"/>
        </w:rPr>
        <w:t xml:space="preserve"> pořízené </w:t>
      </w:r>
      <w:r w:rsidR="006F4E49">
        <w:rPr>
          <w:sz w:val="22"/>
          <w:szCs w:val="22"/>
        </w:rPr>
        <w:t>N</w:t>
      </w:r>
      <w:r w:rsidR="00F53791" w:rsidRPr="00313220">
        <w:rPr>
          <w:sz w:val="22"/>
          <w:szCs w:val="22"/>
        </w:rPr>
        <w:t>ájemcem</w:t>
      </w:r>
      <w:r w:rsidR="00F267AB" w:rsidRPr="00313220">
        <w:rPr>
          <w:sz w:val="22"/>
          <w:szCs w:val="22"/>
        </w:rPr>
        <w:t>,</w:t>
      </w:r>
      <w:r w:rsidR="00F53791" w:rsidRPr="00313220">
        <w:rPr>
          <w:sz w:val="22"/>
          <w:szCs w:val="22"/>
        </w:rPr>
        <w:t xml:space="preserve"> které nebude ke dni zániku nájemního vztahu vyklizeno, přechází do vlastnictví </w:t>
      </w:r>
      <w:r w:rsidR="006F4E49">
        <w:rPr>
          <w:sz w:val="22"/>
          <w:szCs w:val="22"/>
        </w:rPr>
        <w:t>Pronajímatele</w:t>
      </w:r>
      <w:r w:rsidR="00F53791" w:rsidRPr="00FF0A7D">
        <w:rPr>
          <w:sz w:val="22"/>
          <w:szCs w:val="22"/>
        </w:rPr>
        <w:t>.</w:t>
      </w:r>
    </w:p>
    <w:p w:rsidR="005D3BEC" w:rsidRPr="00313220" w:rsidRDefault="005D3BEC" w:rsidP="00EE3D7B">
      <w:pPr>
        <w:jc w:val="both"/>
        <w:rPr>
          <w:sz w:val="22"/>
          <w:szCs w:val="22"/>
        </w:rPr>
      </w:pPr>
    </w:p>
    <w:p w:rsidR="00EE3D7B" w:rsidRPr="00313220" w:rsidRDefault="0061333F" w:rsidP="00EE3D7B">
      <w:pPr>
        <w:jc w:val="both"/>
        <w:rPr>
          <w:sz w:val="22"/>
          <w:szCs w:val="22"/>
        </w:rPr>
      </w:pPr>
      <w:r>
        <w:rPr>
          <w:sz w:val="22"/>
          <w:szCs w:val="22"/>
        </w:rPr>
        <w:t>7.6</w:t>
      </w:r>
      <w:r w:rsidR="00EE3D7B" w:rsidRPr="00313220">
        <w:rPr>
          <w:sz w:val="22"/>
          <w:szCs w:val="22"/>
        </w:rPr>
        <w:t xml:space="preserve">. </w:t>
      </w:r>
      <w:r w:rsidR="006F4E49">
        <w:rPr>
          <w:sz w:val="22"/>
          <w:szCs w:val="22"/>
        </w:rPr>
        <w:t>Pronajímatel</w:t>
      </w:r>
      <w:r w:rsidR="00EE3D7B" w:rsidRPr="00313220">
        <w:rPr>
          <w:sz w:val="22"/>
          <w:szCs w:val="22"/>
        </w:rPr>
        <w:t xml:space="preserve"> uděluje tímto </w:t>
      </w:r>
      <w:r w:rsidR="006F4E49">
        <w:rPr>
          <w:sz w:val="22"/>
          <w:szCs w:val="22"/>
        </w:rPr>
        <w:t>N</w:t>
      </w:r>
      <w:r w:rsidR="00EE3D7B" w:rsidRPr="00313220">
        <w:rPr>
          <w:sz w:val="22"/>
          <w:szCs w:val="22"/>
        </w:rPr>
        <w:t>ájemci souhlas k odpisování investic</w:t>
      </w:r>
      <w:r w:rsidR="00302A1A" w:rsidRPr="00313220">
        <w:rPr>
          <w:sz w:val="22"/>
          <w:szCs w:val="22"/>
        </w:rPr>
        <w:t xml:space="preserve">, </w:t>
      </w:r>
      <w:r w:rsidR="00C73BE1" w:rsidRPr="00313220">
        <w:rPr>
          <w:sz w:val="22"/>
          <w:szCs w:val="22"/>
        </w:rPr>
        <w:t>které mají povahu technického zhodnocení</w:t>
      </w:r>
      <w:r w:rsidR="00EE3D7B" w:rsidRPr="00313220">
        <w:rPr>
          <w:sz w:val="22"/>
          <w:szCs w:val="22"/>
        </w:rPr>
        <w:t xml:space="preserve"> vložených v souladu s</w:t>
      </w:r>
      <w:r w:rsidR="007D50EE" w:rsidRPr="00313220">
        <w:rPr>
          <w:sz w:val="22"/>
          <w:szCs w:val="22"/>
        </w:rPr>
        <w:t> tímto článkem, dle této sml</w:t>
      </w:r>
      <w:r w:rsidR="00E47A41" w:rsidRPr="00313220">
        <w:rPr>
          <w:sz w:val="22"/>
          <w:szCs w:val="22"/>
        </w:rPr>
        <w:t>o</w:t>
      </w:r>
      <w:r w:rsidR="007D50EE" w:rsidRPr="00313220">
        <w:rPr>
          <w:sz w:val="22"/>
          <w:szCs w:val="22"/>
        </w:rPr>
        <w:t>uvy,</w:t>
      </w:r>
      <w:r w:rsidR="00EE3D7B" w:rsidRPr="00313220">
        <w:rPr>
          <w:sz w:val="22"/>
          <w:szCs w:val="22"/>
        </w:rPr>
        <w:t xml:space="preserve"> do </w:t>
      </w:r>
      <w:r w:rsidR="003406EF" w:rsidRPr="00313220">
        <w:rPr>
          <w:sz w:val="22"/>
          <w:szCs w:val="22"/>
        </w:rPr>
        <w:t>B</w:t>
      </w:r>
      <w:r w:rsidR="00EE3D7B" w:rsidRPr="00313220">
        <w:rPr>
          <w:sz w:val="22"/>
          <w:szCs w:val="22"/>
        </w:rPr>
        <w:t xml:space="preserve">udovy. </w:t>
      </w:r>
    </w:p>
    <w:p w:rsidR="001F3991" w:rsidRPr="00313220" w:rsidRDefault="001F3991" w:rsidP="00EE3D7B">
      <w:pPr>
        <w:jc w:val="both"/>
        <w:rPr>
          <w:sz w:val="22"/>
          <w:szCs w:val="22"/>
        </w:rPr>
      </w:pPr>
    </w:p>
    <w:p w:rsidR="003627C1" w:rsidRDefault="003627C1" w:rsidP="007B7842">
      <w:pPr>
        <w:rPr>
          <w:b/>
          <w:sz w:val="22"/>
          <w:szCs w:val="22"/>
        </w:rPr>
      </w:pPr>
    </w:p>
    <w:p w:rsidR="009B06B6" w:rsidRPr="00313220" w:rsidRDefault="009B06B6" w:rsidP="007B7842">
      <w:pPr>
        <w:rPr>
          <w:b/>
          <w:sz w:val="22"/>
          <w:szCs w:val="22"/>
        </w:rPr>
      </w:pPr>
    </w:p>
    <w:p w:rsidR="00EE3D7B" w:rsidRPr="00313220" w:rsidRDefault="0037215E" w:rsidP="00D95FA7">
      <w:pPr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8</w:t>
      </w:r>
      <w:r w:rsidR="00D95FA7" w:rsidRPr="00313220">
        <w:rPr>
          <w:b/>
          <w:sz w:val="22"/>
          <w:szCs w:val="22"/>
        </w:rPr>
        <w:t>.</w:t>
      </w:r>
    </w:p>
    <w:p w:rsidR="00EE3D7B" w:rsidRPr="00313220" w:rsidRDefault="00EE3D7B" w:rsidP="00D95FA7">
      <w:pPr>
        <w:ind w:left="360" w:hanging="360"/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Pojištění</w:t>
      </w:r>
    </w:p>
    <w:p w:rsidR="00EE3D7B" w:rsidRPr="00313220" w:rsidRDefault="00EE3D7B" w:rsidP="00EE3D7B">
      <w:pPr>
        <w:ind w:left="360"/>
        <w:rPr>
          <w:b/>
          <w:sz w:val="22"/>
          <w:szCs w:val="22"/>
        </w:rPr>
      </w:pPr>
    </w:p>
    <w:p w:rsidR="00D95FA7" w:rsidRPr="00313220" w:rsidRDefault="0037215E" w:rsidP="00F52E81">
      <w:pPr>
        <w:pStyle w:val="Level2CtrlShiftL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313220">
        <w:rPr>
          <w:rFonts w:ascii="Times New Roman" w:hAnsi="Times New Roman"/>
          <w:sz w:val="22"/>
          <w:szCs w:val="22"/>
        </w:rPr>
        <w:t>8</w:t>
      </w:r>
      <w:r w:rsidR="00CF3C45">
        <w:rPr>
          <w:rFonts w:ascii="Times New Roman" w:hAnsi="Times New Roman"/>
          <w:sz w:val="22"/>
          <w:szCs w:val="22"/>
        </w:rPr>
        <w:t>.1</w:t>
      </w:r>
      <w:r w:rsidR="00F52E81" w:rsidRPr="00313220">
        <w:rPr>
          <w:rFonts w:ascii="Times New Roman" w:hAnsi="Times New Roman"/>
          <w:sz w:val="22"/>
          <w:szCs w:val="22"/>
        </w:rPr>
        <w:t xml:space="preserve">. </w:t>
      </w:r>
      <w:r w:rsidR="006F4E49">
        <w:rPr>
          <w:rFonts w:ascii="Times New Roman" w:hAnsi="Times New Roman"/>
          <w:sz w:val="22"/>
          <w:szCs w:val="22"/>
        </w:rPr>
        <w:t>N</w:t>
      </w:r>
      <w:r w:rsidR="00245495" w:rsidRPr="00313220">
        <w:rPr>
          <w:rFonts w:ascii="Times New Roman" w:hAnsi="Times New Roman"/>
          <w:sz w:val="22"/>
          <w:szCs w:val="22"/>
        </w:rPr>
        <w:t xml:space="preserve">ájemce je povinen sjednat a po celou dobu trvání této smlouvy udržovat v platnosti pojištění pro případ vzniku odpovědnosti za škodu tak, aby sjednané pojištění pokrývalo odpovědnost </w:t>
      </w:r>
      <w:r w:rsidR="006F4E49">
        <w:rPr>
          <w:rFonts w:ascii="Times New Roman" w:hAnsi="Times New Roman"/>
          <w:sz w:val="22"/>
          <w:szCs w:val="22"/>
        </w:rPr>
        <w:t>N</w:t>
      </w:r>
      <w:r w:rsidR="00245495" w:rsidRPr="00313220">
        <w:rPr>
          <w:rFonts w:ascii="Times New Roman" w:hAnsi="Times New Roman"/>
          <w:sz w:val="22"/>
          <w:szCs w:val="22"/>
        </w:rPr>
        <w:t xml:space="preserve">ájemce za škodu vzniklou na Předmětu nájmu </w:t>
      </w:r>
      <w:r w:rsidR="00C533CD" w:rsidRPr="00313220">
        <w:rPr>
          <w:rFonts w:ascii="Times New Roman" w:hAnsi="Times New Roman"/>
          <w:sz w:val="22"/>
          <w:szCs w:val="22"/>
        </w:rPr>
        <w:t>a dále za škodu způsobenou třetím osobám z titulu fyzické újmy (škoda na zdraví či životě) a zničení či poškození jejich majetku v Předmětu nájmu.</w:t>
      </w:r>
    </w:p>
    <w:p w:rsidR="00245495" w:rsidRPr="00313220" w:rsidRDefault="00245495" w:rsidP="00F52E81">
      <w:pPr>
        <w:pStyle w:val="Level2CtrlShiftL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F52E81" w:rsidRPr="00313220" w:rsidRDefault="0037215E" w:rsidP="00245495">
      <w:pPr>
        <w:pStyle w:val="Level2CtrlShiftL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313220">
        <w:rPr>
          <w:rFonts w:ascii="Times New Roman" w:hAnsi="Times New Roman"/>
          <w:sz w:val="22"/>
          <w:szCs w:val="22"/>
        </w:rPr>
        <w:t>8</w:t>
      </w:r>
      <w:r w:rsidR="00CF3C45">
        <w:rPr>
          <w:rFonts w:ascii="Times New Roman" w:hAnsi="Times New Roman"/>
          <w:sz w:val="22"/>
          <w:szCs w:val="22"/>
        </w:rPr>
        <w:t>.2</w:t>
      </w:r>
      <w:r w:rsidR="00F52E81" w:rsidRPr="00313220">
        <w:rPr>
          <w:rFonts w:ascii="Times New Roman" w:hAnsi="Times New Roman"/>
          <w:sz w:val="22"/>
          <w:szCs w:val="22"/>
        </w:rPr>
        <w:t xml:space="preserve">. </w:t>
      </w:r>
      <w:r w:rsidR="006F4E49">
        <w:rPr>
          <w:rFonts w:ascii="Times New Roman" w:hAnsi="Times New Roman"/>
          <w:sz w:val="22"/>
          <w:szCs w:val="22"/>
        </w:rPr>
        <w:t>N</w:t>
      </w:r>
      <w:r w:rsidR="00F52E81" w:rsidRPr="00313220">
        <w:rPr>
          <w:rFonts w:ascii="Times New Roman" w:hAnsi="Times New Roman"/>
          <w:sz w:val="22"/>
          <w:szCs w:val="22"/>
        </w:rPr>
        <w:t>ájemce je povinen na své náklady pojistit veškeré</w:t>
      </w:r>
      <w:r w:rsidR="00F52E81" w:rsidRPr="00313220">
        <w:rPr>
          <w:rFonts w:ascii="Times New Roman" w:hAnsi="Times New Roman"/>
          <w:bCs/>
          <w:sz w:val="22"/>
          <w:szCs w:val="22"/>
        </w:rPr>
        <w:t xml:space="preserve"> vnitřní vybavení a zařízení Předmětu </w:t>
      </w:r>
      <w:r w:rsidR="00E6376F">
        <w:rPr>
          <w:rFonts w:ascii="Times New Roman" w:hAnsi="Times New Roman"/>
          <w:bCs/>
          <w:sz w:val="22"/>
          <w:szCs w:val="22"/>
        </w:rPr>
        <w:t>n</w:t>
      </w:r>
      <w:r w:rsidR="00F52E81" w:rsidRPr="00313220">
        <w:rPr>
          <w:rFonts w:ascii="Times New Roman" w:hAnsi="Times New Roman"/>
          <w:bCs/>
          <w:sz w:val="22"/>
          <w:szCs w:val="22"/>
        </w:rPr>
        <w:t xml:space="preserve">ájmu instalované či provedené </w:t>
      </w:r>
      <w:r w:rsidR="00957AA4">
        <w:rPr>
          <w:rFonts w:ascii="Times New Roman" w:hAnsi="Times New Roman"/>
          <w:bCs/>
          <w:sz w:val="22"/>
          <w:szCs w:val="22"/>
        </w:rPr>
        <w:t>N</w:t>
      </w:r>
      <w:r w:rsidR="00F52E81" w:rsidRPr="00313220">
        <w:rPr>
          <w:rFonts w:ascii="Times New Roman" w:hAnsi="Times New Roman"/>
          <w:bCs/>
          <w:sz w:val="22"/>
          <w:szCs w:val="22"/>
        </w:rPr>
        <w:t xml:space="preserve">ájemcem </w:t>
      </w:r>
      <w:r w:rsidR="00F52E81" w:rsidRPr="00313220">
        <w:rPr>
          <w:rFonts w:ascii="Times New Roman" w:hAnsi="Times New Roman"/>
          <w:sz w:val="22"/>
          <w:szCs w:val="22"/>
        </w:rPr>
        <w:t xml:space="preserve">(s výjimkou vybavení či stavebních úprav, které tvoří součást Budovy). Dojde-li </w:t>
      </w:r>
      <w:r w:rsidR="00127D8B" w:rsidRPr="00313220">
        <w:rPr>
          <w:rFonts w:ascii="Times New Roman" w:hAnsi="Times New Roman"/>
          <w:sz w:val="22"/>
          <w:szCs w:val="22"/>
        </w:rPr>
        <w:t>na předmětném vnitřním vybavení</w:t>
      </w:r>
      <w:r w:rsidR="00F52E81" w:rsidRPr="00313220">
        <w:rPr>
          <w:rFonts w:ascii="Times New Roman" w:hAnsi="Times New Roman"/>
          <w:sz w:val="22"/>
          <w:szCs w:val="22"/>
        </w:rPr>
        <w:t xml:space="preserve"> či zařízení Předmětu nájmu ke vzniku škody, </w:t>
      </w:r>
      <w:r w:rsidR="00957AA4">
        <w:rPr>
          <w:rFonts w:ascii="Times New Roman" w:hAnsi="Times New Roman"/>
          <w:sz w:val="22"/>
          <w:szCs w:val="22"/>
        </w:rPr>
        <w:t>N</w:t>
      </w:r>
      <w:r w:rsidR="00F52E81" w:rsidRPr="00313220">
        <w:rPr>
          <w:rFonts w:ascii="Times New Roman" w:hAnsi="Times New Roman"/>
          <w:sz w:val="22"/>
          <w:szCs w:val="22"/>
        </w:rPr>
        <w:t>ájemce řádně použije nebo zajistí, aby pojistné plnění z uvedeného pojištění bylo použito na obnovu předmětného movitého vybavení či zařízení P</w:t>
      </w:r>
      <w:r w:rsidR="00D95FA7" w:rsidRPr="00313220">
        <w:rPr>
          <w:rFonts w:ascii="Times New Roman" w:hAnsi="Times New Roman"/>
          <w:sz w:val="22"/>
          <w:szCs w:val="22"/>
        </w:rPr>
        <w:t>ředmětu nájmu</w:t>
      </w:r>
      <w:r w:rsidR="00F52E81" w:rsidRPr="00313220">
        <w:rPr>
          <w:rFonts w:ascii="Times New Roman" w:hAnsi="Times New Roman"/>
          <w:sz w:val="22"/>
          <w:szCs w:val="22"/>
        </w:rPr>
        <w:t>.</w:t>
      </w:r>
      <w:r w:rsidR="00245495" w:rsidRPr="00313220">
        <w:rPr>
          <w:rFonts w:ascii="Times New Roman" w:hAnsi="Times New Roman"/>
          <w:sz w:val="22"/>
          <w:szCs w:val="22"/>
        </w:rPr>
        <w:t xml:space="preserve"> </w:t>
      </w:r>
    </w:p>
    <w:p w:rsidR="00127D8B" w:rsidRPr="00313220" w:rsidRDefault="00127D8B" w:rsidP="00F52E81">
      <w:pPr>
        <w:pStyle w:val="Level3CtrlShiftL3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F52E81" w:rsidRPr="00313220" w:rsidRDefault="0037215E" w:rsidP="00D95FA7">
      <w:pPr>
        <w:pStyle w:val="Level3CtrlShiftL3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313220">
        <w:rPr>
          <w:rFonts w:ascii="Times New Roman" w:hAnsi="Times New Roman"/>
          <w:sz w:val="22"/>
          <w:szCs w:val="22"/>
        </w:rPr>
        <w:t>8</w:t>
      </w:r>
      <w:r w:rsidR="00CF3C45">
        <w:rPr>
          <w:rFonts w:ascii="Times New Roman" w:hAnsi="Times New Roman"/>
          <w:sz w:val="22"/>
          <w:szCs w:val="22"/>
        </w:rPr>
        <w:t>.3</w:t>
      </w:r>
      <w:r w:rsidR="00D95FA7" w:rsidRPr="00313220">
        <w:rPr>
          <w:rFonts w:ascii="Times New Roman" w:hAnsi="Times New Roman"/>
          <w:sz w:val="22"/>
          <w:szCs w:val="22"/>
        </w:rPr>
        <w:t xml:space="preserve">. </w:t>
      </w:r>
      <w:r w:rsidR="00A37678" w:rsidRPr="00313220">
        <w:rPr>
          <w:rFonts w:ascii="Times New Roman" w:hAnsi="Times New Roman"/>
          <w:sz w:val="22"/>
          <w:szCs w:val="22"/>
        </w:rPr>
        <w:t>Smluvní strany si</w:t>
      </w:r>
      <w:r w:rsidR="00F52E81" w:rsidRPr="00313220">
        <w:rPr>
          <w:rFonts w:ascii="Times New Roman" w:hAnsi="Times New Roman"/>
          <w:sz w:val="22"/>
          <w:szCs w:val="22"/>
        </w:rPr>
        <w:t xml:space="preserve"> </w:t>
      </w:r>
      <w:r w:rsidR="00A37678" w:rsidRPr="00313220">
        <w:rPr>
          <w:rFonts w:ascii="Times New Roman" w:hAnsi="Times New Roman"/>
          <w:sz w:val="22"/>
          <w:szCs w:val="22"/>
        </w:rPr>
        <w:t xml:space="preserve">jsou povinny </w:t>
      </w:r>
      <w:r w:rsidR="00F52E81" w:rsidRPr="00313220">
        <w:rPr>
          <w:rFonts w:ascii="Times New Roman" w:hAnsi="Times New Roman"/>
          <w:sz w:val="22"/>
          <w:szCs w:val="22"/>
        </w:rPr>
        <w:t>na žádost</w:t>
      </w:r>
      <w:r w:rsidR="00A37678" w:rsidRPr="00313220">
        <w:rPr>
          <w:rFonts w:ascii="Times New Roman" w:hAnsi="Times New Roman"/>
          <w:sz w:val="22"/>
          <w:szCs w:val="22"/>
        </w:rPr>
        <w:t xml:space="preserve"> druhé smluvní strany předložit</w:t>
      </w:r>
      <w:r w:rsidR="00F52E81" w:rsidRPr="00313220">
        <w:rPr>
          <w:rFonts w:ascii="Times New Roman" w:hAnsi="Times New Roman"/>
          <w:sz w:val="22"/>
          <w:szCs w:val="22"/>
        </w:rPr>
        <w:t xml:space="preserve"> k nahlédnutí dokumentaci vztahující se</w:t>
      </w:r>
      <w:r w:rsidR="00A37678" w:rsidRPr="00313220">
        <w:rPr>
          <w:rFonts w:ascii="Times New Roman" w:hAnsi="Times New Roman"/>
          <w:sz w:val="22"/>
          <w:szCs w:val="22"/>
        </w:rPr>
        <w:t xml:space="preserve"> </w:t>
      </w:r>
      <w:r w:rsidR="00F52E81" w:rsidRPr="00313220">
        <w:rPr>
          <w:rFonts w:ascii="Times New Roman" w:hAnsi="Times New Roman"/>
          <w:sz w:val="22"/>
          <w:szCs w:val="22"/>
        </w:rPr>
        <w:t xml:space="preserve">k uvedeným pojištěním. </w:t>
      </w:r>
    </w:p>
    <w:p w:rsidR="0037215E" w:rsidRPr="00313220" w:rsidRDefault="0037215E" w:rsidP="00D95FA7">
      <w:pPr>
        <w:pStyle w:val="Level3CtrlShiftL3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F3C45" w:rsidRDefault="00CF3C45" w:rsidP="00D95FA7">
      <w:pPr>
        <w:jc w:val="center"/>
        <w:rPr>
          <w:b/>
          <w:sz w:val="22"/>
          <w:szCs w:val="22"/>
        </w:rPr>
      </w:pPr>
    </w:p>
    <w:p w:rsidR="00EE3D7B" w:rsidRPr="00313220" w:rsidRDefault="00C66060" w:rsidP="00D95FA7">
      <w:pPr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9</w:t>
      </w:r>
      <w:r w:rsidR="00D95FA7" w:rsidRPr="00313220">
        <w:rPr>
          <w:b/>
          <w:sz w:val="22"/>
          <w:szCs w:val="22"/>
        </w:rPr>
        <w:t>.</w:t>
      </w:r>
    </w:p>
    <w:p w:rsidR="00EE3D7B" w:rsidRPr="00313220" w:rsidRDefault="00EE3D7B" w:rsidP="00D95FA7">
      <w:pPr>
        <w:ind w:left="360" w:hanging="360"/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Vnější reklama</w:t>
      </w:r>
    </w:p>
    <w:p w:rsidR="00EE3D7B" w:rsidRPr="00313220" w:rsidRDefault="00EE3D7B" w:rsidP="00EE3D7B">
      <w:pPr>
        <w:jc w:val="both"/>
        <w:rPr>
          <w:sz w:val="22"/>
          <w:szCs w:val="22"/>
        </w:rPr>
      </w:pPr>
    </w:p>
    <w:p w:rsidR="00215BA5" w:rsidRPr="00313220" w:rsidRDefault="00D33AE1" w:rsidP="00D33A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9.1. </w:t>
      </w:r>
      <w:r w:rsidR="00957AA4">
        <w:rPr>
          <w:sz w:val="22"/>
          <w:szCs w:val="22"/>
        </w:rPr>
        <w:t>N</w:t>
      </w:r>
      <w:r w:rsidR="00EE3D7B" w:rsidRPr="00313220">
        <w:rPr>
          <w:sz w:val="22"/>
          <w:szCs w:val="22"/>
        </w:rPr>
        <w:t xml:space="preserve">ájemce </w:t>
      </w:r>
      <w:r w:rsidR="00C66060" w:rsidRPr="00313220">
        <w:rPr>
          <w:sz w:val="22"/>
          <w:szCs w:val="22"/>
        </w:rPr>
        <w:t>smí</w:t>
      </w:r>
      <w:r w:rsidR="00EE3D7B" w:rsidRPr="00313220">
        <w:rPr>
          <w:sz w:val="22"/>
          <w:szCs w:val="22"/>
        </w:rPr>
        <w:t xml:space="preserve"> na své náklady </w:t>
      </w:r>
      <w:r w:rsidR="00C66060" w:rsidRPr="00313220">
        <w:rPr>
          <w:sz w:val="22"/>
          <w:szCs w:val="22"/>
        </w:rPr>
        <w:t xml:space="preserve">umísťovat </w:t>
      </w:r>
      <w:r w:rsidR="00EE3D7B" w:rsidRPr="00313220">
        <w:rPr>
          <w:sz w:val="22"/>
          <w:szCs w:val="22"/>
        </w:rPr>
        <w:t xml:space="preserve">na </w:t>
      </w:r>
      <w:r w:rsidR="00CA2310" w:rsidRPr="00313220">
        <w:rPr>
          <w:sz w:val="22"/>
          <w:szCs w:val="22"/>
        </w:rPr>
        <w:t>P</w:t>
      </w:r>
      <w:r w:rsidR="00EE3D7B" w:rsidRPr="00313220">
        <w:rPr>
          <w:sz w:val="22"/>
          <w:szCs w:val="22"/>
        </w:rPr>
        <w:t>ředmětu nájmu nebo v jeho vnitřku a na volné</w:t>
      </w:r>
      <w:r>
        <w:rPr>
          <w:sz w:val="22"/>
          <w:szCs w:val="22"/>
        </w:rPr>
        <w:t xml:space="preserve"> </w:t>
      </w:r>
      <w:r w:rsidR="00EE3D7B" w:rsidRPr="00313220">
        <w:rPr>
          <w:sz w:val="22"/>
          <w:szCs w:val="22"/>
        </w:rPr>
        <w:t>plochy k</w:t>
      </w:r>
      <w:r w:rsidR="006E72E3" w:rsidRPr="00313220">
        <w:rPr>
          <w:sz w:val="22"/>
          <w:szCs w:val="22"/>
        </w:rPr>
        <w:t> </w:t>
      </w:r>
      <w:r w:rsidR="00EE3D7B" w:rsidRPr="00313220">
        <w:rPr>
          <w:sz w:val="22"/>
          <w:szCs w:val="22"/>
        </w:rPr>
        <w:t>němu</w:t>
      </w:r>
      <w:r w:rsidR="006E72E3" w:rsidRPr="00313220">
        <w:rPr>
          <w:sz w:val="22"/>
          <w:szCs w:val="22"/>
        </w:rPr>
        <w:t xml:space="preserve"> náležející, vždy však v přiměřeném rozsahu,</w:t>
      </w:r>
      <w:r w:rsidR="00EE3D7B" w:rsidRPr="00313220">
        <w:rPr>
          <w:sz w:val="22"/>
          <w:szCs w:val="22"/>
        </w:rPr>
        <w:t xml:space="preserve"> jakoukoli reklamu, která bude pro něho hospodářsky důležitá nebo nutná</w:t>
      </w:r>
      <w:r w:rsidR="00FE6180" w:rsidRPr="00313220">
        <w:rPr>
          <w:sz w:val="22"/>
          <w:szCs w:val="22"/>
        </w:rPr>
        <w:t xml:space="preserve">, po písemném odsouhlasení </w:t>
      </w:r>
      <w:r w:rsidR="00957AA4">
        <w:rPr>
          <w:sz w:val="22"/>
          <w:szCs w:val="22"/>
        </w:rPr>
        <w:t>Pronajímatelem</w:t>
      </w:r>
      <w:r w:rsidR="00BB38E4" w:rsidRPr="00313220">
        <w:rPr>
          <w:sz w:val="22"/>
          <w:szCs w:val="22"/>
        </w:rPr>
        <w:t>.</w:t>
      </w:r>
      <w:r w:rsidR="009D09AC" w:rsidRPr="00313220">
        <w:rPr>
          <w:sz w:val="22"/>
          <w:szCs w:val="22"/>
        </w:rPr>
        <w:t xml:space="preserve"> </w:t>
      </w:r>
      <w:r w:rsidR="00EE3D7B" w:rsidRPr="00313220">
        <w:rPr>
          <w:sz w:val="22"/>
          <w:szCs w:val="22"/>
        </w:rPr>
        <w:t xml:space="preserve">Údržbu všech reklamních zařízení si bude </w:t>
      </w:r>
      <w:r w:rsidR="00957AA4">
        <w:rPr>
          <w:sz w:val="22"/>
          <w:szCs w:val="22"/>
        </w:rPr>
        <w:t>N</w:t>
      </w:r>
      <w:r w:rsidR="00EE3D7B" w:rsidRPr="00313220">
        <w:rPr>
          <w:sz w:val="22"/>
          <w:szCs w:val="22"/>
        </w:rPr>
        <w:t xml:space="preserve">ájemce zajišťovat na své náklady. </w:t>
      </w:r>
      <w:r w:rsidR="00957AA4">
        <w:rPr>
          <w:sz w:val="22"/>
          <w:szCs w:val="22"/>
        </w:rPr>
        <w:t>N</w:t>
      </w:r>
      <w:r w:rsidR="00C66060" w:rsidRPr="00313220">
        <w:rPr>
          <w:sz w:val="22"/>
          <w:szCs w:val="22"/>
        </w:rPr>
        <w:t>ájemce je povinen dodržovat všechny předpisy a případné úřední výměry, která upravují, jaká rekl</w:t>
      </w:r>
      <w:r>
        <w:rPr>
          <w:sz w:val="22"/>
          <w:szCs w:val="22"/>
        </w:rPr>
        <w:t xml:space="preserve">amní označení je možné v těchto </w:t>
      </w:r>
      <w:r w:rsidR="00C66060" w:rsidRPr="00313220">
        <w:rPr>
          <w:sz w:val="22"/>
          <w:szCs w:val="22"/>
        </w:rPr>
        <w:t>místech instalovat.</w:t>
      </w:r>
      <w:r w:rsidR="00CF3C45">
        <w:rPr>
          <w:sz w:val="22"/>
          <w:szCs w:val="22"/>
        </w:rPr>
        <w:t xml:space="preserve"> </w:t>
      </w:r>
      <w:r w:rsidR="00215BA5" w:rsidRPr="00313220">
        <w:rPr>
          <w:sz w:val="22"/>
          <w:szCs w:val="22"/>
        </w:rPr>
        <w:t xml:space="preserve">Není přípustné bez předchozího souhlasu </w:t>
      </w:r>
      <w:r w:rsidR="00957AA4">
        <w:rPr>
          <w:sz w:val="22"/>
          <w:szCs w:val="22"/>
        </w:rPr>
        <w:t>Pronajímatele</w:t>
      </w:r>
      <w:r w:rsidR="00215BA5" w:rsidRPr="00313220">
        <w:rPr>
          <w:sz w:val="22"/>
          <w:szCs w:val="22"/>
        </w:rPr>
        <w:t xml:space="preserve"> narušovat dřevo výkladců ani fasádu. V případě potřeby takových kroků zajistí </w:t>
      </w:r>
      <w:r w:rsidR="00957AA4">
        <w:rPr>
          <w:sz w:val="22"/>
          <w:szCs w:val="22"/>
        </w:rPr>
        <w:t>Pronajímatel</w:t>
      </w:r>
      <w:r w:rsidR="00215BA5" w:rsidRPr="00313220">
        <w:rPr>
          <w:sz w:val="22"/>
          <w:szCs w:val="22"/>
        </w:rPr>
        <w:t xml:space="preserve"> souhlas orgánu památkové péče</w:t>
      </w:r>
      <w:r w:rsidR="001C500B" w:rsidRPr="00313220">
        <w:rPr>
          <w:sz w:val="22"/>
          <w:szCs w:val="22"/>
        </w:rPr>
        <w:t>,</w:t>
      </w:r>
      <w:r w:rsidR="00215BA5" w:rsidRPr="00313220">
        <w:rPr>
          <w:sz w:val="22"/>
          <w:szCs w:val="22"/>
        </w:rPr>
        <w:t xml:space="preserve"> bude-li to možné.</w:t>
      </w:r>
    </w:p>
    <w:p w:rsidR="00215BA5" w:rsidRPr="00313220" w:rsidRDefault="00215BA5" w:rsidP="00EE3D7B">
      <w:pPr>
        <w:jc w:val="both"/>
        <w:rPr>
          <w:sz w:val="22"/>
          <w:szCs w:val="22"/>
        </w:rPr>
      </w:pPr>
    </w:p>
    <w:p w:rsidR="00D33AE1" w:rsidRPr="00D33AE1" w:rsidRDefault="00D33AE1" w:rsidP="00D33AE1">
      <w:pPr>
        <w:pStyle w:val="Bezmezer"/>
        <w:jc w:val="both"/>
        <w:rPr>
          <w:sz w:val="22"/>
          <w:szCs w:val="22"/>
        </w:rPr>
      </w:pPr>
      <w:r w:rsidRPr="00D33AE1">
        <w:rPr>
          <w:sz w:val="22"/>
          <w:szCs w:val="22"/>
        </w:rPr>
        <w:t xml:space="preserve">9.2. Při skončení nájmu je </w:t>
      </w:r>
      <w:r w:rsidR="00957AA4">
        <w:rPr>
          <w:sz w:val="22"/>
          <w:szCs w:val="22"/>
        </w:rPr>
        <w:t>N</w:t>
      </w:r>
      <w:r w:rsidRPr="00D33AE1">
        <w:rPr>
          <w:sz w:val="22"/>
          <w:szCs w:val="22"/>
        </w:rPr>
        <w:t>ájemce povinen veškerá reklamní zn</w:t>
      </w:r>
      <w:r w:rsidR="009B06B6">
        <w:rPr>
          <w:sz w:val="22"/>
          <w:szCs w:val="22"/>
        </w:rPr>
        <w:t>amení odstranit a uvést</w:t>
      </w:r>
      <w:r w:rsidRPr="00D33AE1">
        <w:rPr>
          <w:sz w:val="22"/>
          <w:szCs w:val="22"/>
        </w:rPr>
        <w:t xml:space="preserve"> dotčenou část nemovité věci do původního stavu.</w:t>
      </w:r>
      <w:r>
        <w:rPr>
          <w:sz w:val="22"/>
          <w:szCs w:val="22"/>
        </w:rPr>
        <w:t xml:space="preserve"> </w:t>
      </w:r>
      <w:r w:rsidRPr="00D33AE1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D33AE1">
        <w:rPr>
          <w:sz w:val="22"/>
          <w:szCs w:val="22"/>
        </w:rPr>
        <w:t>případě</w:t>
      </w:r>
      <w:r>
        <w:rPr>
          <w:sz w:val="22"/>
          <w:szCs w:val="22"/>
        </w:rPr>
        <w:t>,</w:t>
      </w:r>
      <w:r w:rsidRPr="00D33AE1">
        <w:rPr>
          <w:sz w:val="22"/>
          <w:szCs w:val="22"/>
        </w:rPr>
        <w:t xml:space="preserve"> že </w:t>
      </w:r>
      <w:r w:rsidR="00957AA4">
        <w:rPr>
          <w:sz w:val="22"/>
          <w:szCs w:val="22"/>
        </w:rPr>
        <w:t>N</w:t>
      </w:r>
      <w:r w:rsidRPr="00D33AE1">
        <w:rPr>
          <w:sz w:val="22"/>
          <w:szCs w:val="22"/>
        </w:rPr>
        <w:t xml:space="preserve">ájemce neodstraní při skončení nájmu tato </w:t>
      </w:r>
      <w:r>
        <w:rPr>
          <w:sz w:val="22"/>
          <w:szCs w:val="22"/>
        </w:rPr>
        <w:t xml:space="preserve">reklamní </w:t>
      </w:r>
      <w:r w:rsidRPr="00D33AE1">
        <w:rPr>
          <w:sz w:val="22"/>
          <w:szCs w:val="22"/>
        </w:rPr>
        <w:t xml:space="preserve">znamení dle předchozího odstavce, je povinen uhradit </w:t>
      </w:r>
      <w:r w:rsidR="0043413E">
        <w:rPr>
          <w:sz w:val="22"/>
          <w:szCs w:val="22"/>
        </w:rPr>
        <w:t>Pronajímateli</w:t>
      </w:r>
      <w:r w:rsidRPr="00D33AE1">
        <w:rPr>
          <w:sz w:val="22"/>
          <w:szCs w:val="22"/>
        </w:rPr>
        <w:t xml:space="preserve"> náklady vynaložené na odstranění těchto </w:t>
      </w:r>
      <w:r>
        <w:rPr>
          <w:sz w:val="22"/>
          <w:szCs w:val="22"/>
        </w:rPr>
        <w:t xml:space="preserve">reklamních </w:t>
      </w:r>
      <w:r w:rsidRPr="00D33AE1">
        <w:rPr>
          <w:sz w:val="22"/>
          <w:szCs w:val="22"/>
        </w:rPr>
        <w:t>znamení.</w:t>
      </w:r>
    </w:p>
    <w:p w:rsidR="00D33AE1" w:rsidRPr="00D33AE1" w:rsidRDefault="00D33AE1" w:rsidP="00D33AE1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6060" w:rsidRPr="00313220" w:rsidRDefault="00C66060" w:rsidP="00D33AE1">
      <w:pPr>
        <w:jc w:val="both"/>
        <w:rPr>
          <w:sz w:val="22"/>
          <w:szCs w:val="22"/>
        </w:rPr>
      </w:pPr>
    </w:p>
    <w:p w:rsidR="009D09AC" w:rsidRPr="00313220" w:rsidRDefault="005552DD" w:rsidP="005552DD">
      <w:pPr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lastRenderedPageBreak/>
        <w:t>10.</w:t>
      </w:r>
    </w:p>
    <w:p w:rsidR="005552DD" w:rsidRPr="00313220" w:rsidRDefault="005552DD" w:rsidP="005552DD">
      <w:pPr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Jistota</w:t>
      </w:r>
      <w:r w:rsidR="00054277" w:rsidRPr="00313220">
        <w:rPr>
          <w:b/>
          <w:sz w:val="22"/>
          <w:szCs w:val="22"/>
        </w:rPr>
        <w:t xml:space="preserve"> </w:t>
      </w:r>
    </w:p>
    <w:p w:rsidR="005552DD" w:rsidRPr="00313220" w:rsidRDefault="005552DD" w:rsidP="005552DD">
      <w:pPr>
        <w:jc w:val="center"/>
        <w:rPr>
          <w:b/>
          <w:sz w:val="22"/>
          <w:szCs w:val="22"/>
        </w:rPr>
      </w:pPr>
    </w:p>
    <w:p w:rsidR="0043413E" w:rsidRDefault="005552DD" w:rsidP="005552DD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 xml:space="preserve">10.1. </w:t>
      </w:r>
      <w:r w:rsidR="0043413E">
        <w:rPr>
          <w:sz w:val="22"/>
          <w:szCs w:val="22"/>
        </w:rPr>
        <w:t>Nesjednává se.</w:t>
      </w:r>
    </w:p>
    <w:p w:rsidR="00054277" w:rsidRPr="00313220" w:rsidRDefault="00054277" w:rsidP="007D50EE">
      <w:pPr>
        <w:jc w:val="center"/>
        <w:rPr>
          <w:b/>
          <w:sz w:val="22"/>
          <w:szCs w:val="22"/>
        </w:rPr>
      </w:pPr>
    </w:p>
    <w:p w:rsidR="003346DC" w:rsidRDefault="003346DC" w:rsidP="007D50EE">
      <w:pPr>
        <w:jc w:val="center"/>
        <w:rPr>
          <w:b/>
          <w:sz w:val="22"/>
          <w:szCs w:val="22"/>
        </w:rPr>
      </w:pPr>
    </w:p>
    <w:p w:rsidR="00EE3D7B" w:rsidRPr="00313220" w:rsidRDefault="00EE3D7B" w:rsidP="007D50EE">
      <w:pPr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1</w:t>
      </w:r>
      <w:r w:rsidR="005552DD" w:rsidRPr="00313220">
        <w:rPr>
          <w:b/>
          <w:sz w:val="22"/>
          <w:szCs w:val="22"/>
        </w:rPr>
        <w:t>1</w:t>
      </w:r>
      <w:r w:rsidRPr="00313220">
        <w:rPr>
          <w:b/>
          <w:sz w:val="22"/>
          <w:szCs w:val="22"/>
        </w:rPr>
        <w:t>.</w:t>
      </w:r>
    </w:p>
    <w:p w:rsidR="00EE3D7B" w:rsidRPr="00313220" w:rsidRDefault="00EE3D7B" w:rsidP="00D95FA7">
      <w:pPr>
        <w:ind w:left="360" w:hanging="360"/>
        <w:jc w:val="center"/>
        <w:rPr>
          <w:b/>
          <w:sz w:val="22"/>
          <w:szCs w:val="22"/>
        </w:rPr>
      </w:pPr>
      <w:r w:rsidRPr="00313220">
        <w:rPr>
          <w:b/>
          <w:sz w:val="22"/>
          <w:szCs w:val="22"/>
        </w:rPr>
        <w:t>Všeobecná ustanovení</w:t>
      </w:r>
    </w:p>
    <w:p w:rsidR="006B7C16" w:rsidRPr="00313220" w:rsidRDefault="006B7C16" w:rsidP="00D95FA7">
      <w:pPr>
        <w:ind w:left="360" w:hanging="360"/>
        <w:jc w:val="center"/>
        <w:rPr>
          <w:b/>
          <w:sz w:val="22"/>
          <w:szCs w:val="22"/>
        </w:rPr>
      </w:pPr>
    </w:p>
    <w:p w:rsidR="002E7CB2" w:rsidRPr="00D14E0C" w:rsidRDefault="002E7CB2" w:rsidP="002E7CB2">
      <w:pPr>
        <w:jc w:val="both"/>
        <w:rPr>
          <w:color w:val="000000" w:themeColor="text1"/>
          <w:sz w:val="22"/>
          <w:szCs w:val="22"/>
        </w:rPr>
      </w:pPr>
      <w:r w:rsidRPr="00D14E0C">
        <w:rPr>
          <w:color w:val="000000" w:themeColor="text1"/>
          <w:sz w:val="22"/>
          <w:szCs w:val="22"/>
        </w:rPr>
        <w:t xml:space="preserve">11.1. V souladu s bodem 3.2. „Smlouvy o podnájmu prostoru sloužícího podnikání na dobu neurčitou“, uzavřenou dne 28.11.2014 mezi společností </w:t>
      </w:r>
      <w:proofErr w:type="spellStart"/>
      <w:r w:rsidRPr="00D14E0C">
        <w:rPr>
          <w:color w:val="000000" w:themeColor="text1"/>
          <w:sz w:val="22"/>
          <w:szCs w:val="22"/>
        </w:rPr>
        <w:t>ScreenLine</w:t>
      </w:r>
      <w:proofErr w:type="spellEnd"/>
      <w:r w:rsidRPr="00D14E0C">
        <w:rPr>
          <w:color w:val="000000" w:themeColor="text1"/>
          <w:sz w:val="22"/>
          <w:szCs w:val="22"/>
        </w:rPr>
        <w:t xml:space="preserve"> CZ, a.s., coby Nájemcem a Podnájemcem Revírní bratrskou pokladnou, zdravotní pojišťovnou, se smluvní strany dohodly na jejím ukončení, a to ke dni 31.12.2017.</w:t>
      </w:r>
    </w:p>
    <w:p w:rsidR="002E7CB2" w:rsidRDefault="002E7CB2" w:rsidP="00403665">
      <w:pPr>
        <w:jc w:val="both"/>
        <w:rPr>
          <w:sz w:val="22"/>
          <w:szCs w:val="22"/>
        </w:rPr>
      </w:pPr>
    </w:p>
    <w:p w:rsidR="00403665" w:rsidRPr="00313220" w:rsidRDefault="005552DD" w:rsidP="00403665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>11</w:t>
      </w:r>
      <w:r w:rsidR="00403665" w:rsidRPr="00313220">
        <w:rPr>
          <w:sz w:val="22"/>
          <w:szCs w:val="22"/>
        </w:rPr>
        <w:t>.</w:t>
      </w:r>
      <w:r w:rsidR="002E7CB2">
        <w:rPr>
          <w:sz w:val="22"/>
          <w:szCs w:val="22"/>
        </w:rPr>
        <w:t>2</w:t>
      </w:r>
      <w:r w:rsidR="00403665" w:rsidRPr="00313220">
        <w:rPr>
          <w:sz w:val="22"/>
          <w:szCs w:val="22"/>
        </w:rPr>
        <w:t>. Pokud v této smlouvě není stanoveno jinak, řídí se tento nájemní vztah ustanoveními zákona</w:t>
      </w:r>
      <w:r w:rsidR="009D09AC" w:rsidRPr="00313220">
        <w:rPr>
          <w:sz w:val="22"/>
          <w:szCs w:val="22"/>
        </w:rPr>
        <w:t xml:space="preserve"> </w:t>
      </w:r>
      <w:r w:rsidR="0043413E">
        <w:rPr>
          <w:sz w:val="22"/>
          <w:szCs w:val="22"/>
        </w:rPr>
        <w:t xml:space="preserve">    </w:t>
      </w:r>
      <w:r w:rsidR="00403665" w:rsidRPr="00313220">
        <w:rPr>
          <w:sz w:val="22"/>
          <w:szCs w:val="22"/>
        </w:rPr>
        <w:t xml:space="preserve">č. </w:t>
      </w:r>
      <w:r w:rsidR="001E0B8E" w:rsidRPr="00313220">
        <w:rPr>
          <w:sz w:val="22"/>
          <w:szCs w:val="22"/>
        </w:rPr>
        <w:t>89/2012</w:t>
      </w:r>
      <w:r w:rsidR="00403665" w:rsidRPr="00313220">
        <w:rPr>
          <w:sz w:val="22"/>
          <w:szCs w:val="22"/>
        </w:rPr>
        <w:t xml:space="preserve"> Sb.</w:t>
      </w:r>
      <w:r w:rsidR="00D276DE" w:rsidRPr="00313220">
        <w:rPr>
          <w:sz w:val="22"/>
          <w:szCs w:val="22"/>
        </w:rPr>
        <w:t>,</w:t>
      </w:r>
      <w:r w:rsidR="00403665" w:rsidRPr="00313220">
        <w:rPr>
          <w:sz w:val="22"/>
          <w:szCs w:val="22"/>
        </w:rPr>
        <w:t xml:space="preserve"> </w:t>
      </w:r>
      <w:r w:rsidR="001E0B8E" w:rsidRPr="00313220">
        <w:rPr>
          <w:sz w:val="22"/>
          <w:szCs w:val="22"/>
        </w:rPr>
        <w:t xml:space="preserve">občanský zákoník. </w:t>
      </w:r>
    </w:p>
    <w:p w:rsidR="00EE3D7B" w:rsidRPr="00313220" w:rsidRDefault="00EE3D7B" w:rsidP="00EE3D7B">
      <w:pPr>
        <w:jc w:val="both"/>
        <w:rPr>
          <w:sz w:val="22"/>
          <w:szCs w:val="22"/>
        </w:rPr>
      </w:pPr>
    </w:p>
    <w:p w:rsidR="00EE3D7B" w:rsidRPr="00313220" w:rsidRDefault="00EE3D7B" w:rsidP="00EE3D7B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>1</w:t>
      </w:r>
      <w:r w:rsidR="005552DD" w:rsidRPr="00313220">
        <w:rPr>
          <w:sz w:val="22"/>
          <w:szCs w:val="22"/>
        </w:rPr>
        <w:t>1</w:t>
      </w:r>
      <w:r w:rsidRPr="00313220">
        <w:rPr>
          <w:sz w:val="22"/>
          <w:szCs w:val="22"/>
        </w:rPr>
        <w:t>.</w:t>
      </w:r>
      <w:r w:rsidR="002E7CB2">
        <w:rPr>
          <w:sz w:val="22"/>
          <w:szCs w:val="22"/>
        </w:rPr>
        <w:t>3</w:t>
      </w:r>
      <w:r w:rsidRPr="00313220">
        <w:rPr>
          <w:sz w:val="22"/>
          <w:szCs w:val="22"/>
        </w:rPr>
        <w:t xml:space="preserve"> Změny nebo doplňky této smlouvy vyžadují k </w:t>
      </w:r>
      <w:r w:rsidR="0061101B" w:rsidRPr="00313220">
        <w:rPr>
          <w:sz w:val="22"/>
          <w:szCs w:val="22"/>
        </w:rPr>
        <w:t>jejich účinnosti písemnou formu, podepsanou oprávněnými zástupci obou smluvních stran</w:t>
      </w:r>
      <w:r w:rsidRPr="00313220">
        <w:rPr>
          <w:sz w:val="22"/>
          <w:szCs w:val="22"/>
        </w:rPr>
        <w:t>.</w:t>
      </w:r>
    </w:p>
    <w:p w:rsidR="00EE3D7B" w:rsidRPr="00313220" w:rsidRDefault="00EE3D7B" w:rsidP="00EE3D7B">
      <w:pPr>
        <w:jc w:val="both"/>
        <w:rPr>
          <w:sz w:val="22"/>
          <w:szCs w:val="22"/>
        </w:rPr>
      </w:pPr>
    </w:p>
    <w:p w:rsidR="0039606B" w:rsidRPr="00313220" w:rsidRDefault="005552DD" w:rsidP="0039606B">
      <w:pPr>
        <w:jc w:val="both"/>
        <w:rPr>
          <w:sz w:val="22"/>
          <w:szCs w:val="22"/>
        </w:rPr>
      </w:pPr>
      <w:r w:rsidRPr="00313220">
        <w:rPr>
          <w:sz w:val="22"/>
          <w:szCs w:val="22"/>
        </w:rPr>
        <w:t>11</w:t>
      </w:r>
      <w:r w:rsidR="00EE3D7B" w:rsidRPr="00313220">
        <w:rPr>
          <w:sz w:val="22"/>
          <w:szCs w:val="22"/>
        </w:rPr>
        <w:t>.</w:t>
      </w:r>
      <w:r w:rsidR="002E7CB2">
        <w:rPr>
          <w:sz w:val="22"/>
          <w:szCs w:val="22"/>
        </w:rPr>
        <w:t>4</w:t>
      </w:r>
      <w:r w:rsidR="00EE3D7B" w:rsidRPr="00313220">
        <w:rPr>
          <w:sz w:val="22"/>
          <w:szCs w:val="22"/>
        </w:rPr>
        <w:t xml:space="preserve">. Práva a povinnosti sjednané v této smlouvě přecházejí u </w:t>
      </w:r>
      <w:r w:rsidR="006017E7" w:rsidRPr="00313220">
        <w:rPr>
          <w:sz w:val="22"/>
          <w:szCs w:val="22"/>
        </w:rPr>
        <w:t>obou</w:t>
      </w:r>
      <w:r w:rsidR="003A6957" w:rsidRPr="00313220">
        <w:rPr>
          <w:sz w:val="22"/>
          <w:szCs w:val="22"/>
        </w:rPr>
        <w:t xml:space="preserve"> </w:t>
      </w:r>
      <w:r w:rsidR="00EE3D7B" w:rsidRPr="00313220">
        <w:rPr>
          <w:sz w:val="22"/>
          <w:szCs w:val="22"/>
        </w:rPr>
        <w:t>smluvních stran na jejich právní nástupce.</w:t>
      </w:r>
      <w:r w:rsidR="0039606B" w:rsidRPr="00313220">
        <w:rPr>
          <w:sz w:val="22"/>
          <w:szCs w:val="22"/>
        </w:rPr>
        <w:t xml:space="preserve"> </w:t>
      </w:r>
    </w:p>
    <w:p w:rsidR="0039606B" w:rsidRPr="00313220" w:rsidRDefault="0039606B" w:rsidP="0039606B">
      <w:pPr>
        <w:jc w:val="both"/>
        <w:rPr>
          <w:sz w:val="22"/>
          <w:szCs w:val="22"/>
        </w:rPr>
      </w:pPr>
    </w:p>
    <w:p w:rsidR="00EE3D7B" w:rsidRPr="00A713F5" w:rsidRDefault="00EE3D7B" w:rsidP="00EE3D7B">
      <w:pPr>
        <w:jc w:val="both"/>
        <w:rPr>
          <w:sz w:val="22"/>
          <w:szCs w:val="22"/>
        </w:rPr>
      </w:pPr>
      <w:r w:rsidRPr="00A713F5">
        <w:rPr>
          <w:sz w:val="22"/>
          <w:szCs w:val="22"/>
        </w:rPr>
        <w:t>1</w:t>
      </w:r>
      <w:r w:rsidR="005552DD">
        <w:rPr>
          <w:sz w:val="22"/>
          <w:szCs w:val="22"/>
        </w:rPr>
        <w:t>1</w:t>
      </w:r>
      <w:r w:rsidR="00CF3C45">
        <w:rPr>
          <w:sz w:val="22"/>
          <w:szCs w:val="22"/>
        </w:rPr>
        <w:t>.</w:t>
      </w:r>
      <w:r w:rsidR="002E7CB2">
        <w:rPr>
          <w:sz w:val="22"/>
          <w:szCs w:val="22"/>
        </w:rPr>
        <w:t>5</w:t>
      </w:r>
      <w:r w:rsidRPr="00A713F5">
        <w:rPr>
          <w:sz w:val="22"/>
          <w:szCs w:val="22"/>
        </w:rPr>
        <w:t>. Veškeré spory, které vzniknou z této smlouvy</w:t>
      </w:r>
      <w:r w:rsidR="006017E7" w:rsidRPr="00A713F5">
        <w:rPr>
          <w:sz w:val="22"/>
          <w:szCs w:val="22"/>
        </w:rPr>
        <w:t>, budou rozhodovány obecnými českými soudy.</w:t>
      </w:r>
    </w:p>
    <w:p w:rsidR="00EE3D7B" w:rsidRPr="00A713F5" w:rsidRDefault="00EE3D7B" w:rsidP="00EE3D7B">
      <w:pPr>
        <w:jc w:val="both"/>
        <w:rPr>
          <w:sz w:val="22"/>
          <w:szCs w:val="22"/>
        </w:rPr>
      </w:pPr>
    </w:p>
    <w:p w:rsidR="00EE3D7B" w:rsidRPr="00A713F5" w:rsidRDefault="00EE3D7B" w:rsidP="00EE3D7B">
      <w:pPr>
        <w:jc w:val="both"/>
        <w:rPr>
          <w:sz w:val="22"/>
          <w:szCs w:val="22"/>
        </w:rPr>
      </w:pPr>
      <w:r w:rsidRPr="00A713F5">
        <w:rPr>
          <w:sz w:val="22"/>
          <w:szCs w:val="22"/>
        </w:rPr>
        <w:t>1</w:t>
      </w:r>
      <w:r w:rsidR="005552DD">
        <w:rPr>
          <w:sz w:val="22"/>
          <w:szCs w:val="22"/>
        </w:rPr>
        <w:t>1</w:t>
      </w:r>
      <w:r w:rsidRPr="00A713F5">
        <w:rPr>
          <w:sz w:val="22"/>
          <w:szCs w:val="22"/>
        </w:rPr>
        <w:t>.</w:t>
      </w:r>
      <w:r w:rsidR="002E7CB2">
        <w:rPr>
          <w:sz w:val="22"/>
          <w:szCs w:val="22"/>
        </w:rPr>
        <w:t>6</w:t>
      </w:r>
      <w:r w:rsidRPr="00A713F5">
        <w:rPr>
          <w:sz w:val="22"/>
          <w:szCs w:val="22"/>
        </w:rPr>
        <w:t xml:space="preserve">. Tato smlouva je vyhotovena ve </w:t>
      </w:r>
      <w:r w:rsidR="00D95FA7" w:rsidRPr="00A713F5">
        <w:rPr>
          <w:sz w:val="22"/>
          <w:szCs w:val="22"/>
        </w:rPr>
        <w:t>dvou</w:t>
      </w:r>
      <w:r w:rsidRPr="00A713F5">
        <w:rPr>
          <w:sz w:val="22"/>
          <w:szCs w:val="22"/>
        </w:rPr>
        <w:t xml:space="preserve"> vyhotoveních v českém jazyce, z nichž </w:t>
      </w:r>
      <w:r w:rsidR="00D95FA7" w:rsidRPr="00A713F5">
        <w:rPr>
          <w:sz w:val="22"/>
          <w:szCs w:val="22"/>
        </w:rPr>
        <w:t xml:space="preserve">každá ze smluvních stran obdrží po jednom vyhotovení. </w:t>
      </w:r>
    </w:p>
    <w:p w:rsidR="00216045" w:rsidRPr="00A713F5" w:rsidRDefault="00216045" w:rsidP="00EE3D7B">
      <w:pPr>
        <w:jc w:val="both"/>
        <w:rPr>
          <w:sz w:val="22"/>
          <w:szCs w:val="22"/>
        </w:rPr>
      </w:pPr>
    </w:p>
    <w:p w:rsidR="00216045" w:rsidRDefault="005552DD" w:rsidP="00EE3D7B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39606B">
        <w:rPr>
          <w:sz w:val="22"/>
          <w:szCs w:val="22"/>
        </w:rPr>
        <w:t>.</w:t>
      </w:r>
      <w:r w:rsidR="002E7CB2">
        <w:rPr>
          <w:sz w:val="22"/>
          <w:szCs w:val="22"/>
        </w:rPr>
        <w:t>7</w:t>
      </w:r>
      <w:r w:rsidR="00216045" w:rsidRPr="00A713F5">
        <w:rPr>
          <w:sz w:val="22"/>
          <w:szCs w:val="22"/>
        </w:rPr>
        <w:t>. Smluvní strany prohlašují, že si tuto smlouvu před jejím podpisem přečetly, že byla uzavřena</w:t>
      </w:r>
      <w:r w:rsidR="008C7110" w:rsidRPr="00A713F5">
        <w:rPr>
          <w:sz w:val="22"/>
          <w:szCs w:val="22"/>
        </w:rPr>
        <w:t xml:space="preserve"> </w:t>
      </w:r>
      <w:r w:rsidR="00216045" w:rsidRPr="00A713F5">
        <w:rPr>
          <w:sz w:val="22"/>
          <w:szCs w:val="22"/>
        </w:rPr>
        <w:t>po vzájemném projednání, podle jejich pravé vůle a nikoliv v tísni. Toto smluvní strany stvrzují svým podpisem.</w:t>
      </w:r>
    </w:p>
    <w:p w:rsidR="00F5738C" w:rsidRPr="00A713F5" w:rsidRDefault="00F5738C" w:rsidP="00EE3D7B">
      <w:pPr>
        <w:jc w:val="both"/>
        <w:rPr>
          <w:sz w:val="22"/>
          <w:szCs w:val="22"/>
        </w:rPr>
      </w:pPr>
    </w:p>
    <w:p w:rsidR="00083161" w:rsidRPr="00A713F5" w:rsidRDefault="00A63FEF" w:rsidP="00A63FEF">
      <w:pPr>
        <w:tabs>
          <w:tab w:val="left" w:pos="1800"/>
        </w:tabs>
        <w:jc w:val="both"/>
        <w:rPr>
          <w:b/>
          <w:sz w:val="22"/>
          <w:szCs w:val="22"/>
        </w:rPr>
      </w:pPr>
      <w:r w:rsidRPr="00A713F5">
        <w:rPr>
          <w:sz w:val="22"/>
          <w:szCs w:val="22"/>
        </w:rPr>
        <w:tab/>
      </w:r>
    </w:p>
    <w:p w:rsidR="00EE3D7B" w:rsidRPr="00A713F5" w:rsidRDefault="00EE3D7B" w:rsidP="00EE3D7B">
      <w:pPr>
        <w:jc w:val="both"/>
        <w:rPr>
          <w:b/>
          <w:sz w:val="22"/>
          <w:szCs w:val="22"/>
        </w:rPr>
      </w:pPr>
      <w:r w:rsidRPr="00A713F5">
        <w:rPr>
          <w:b/>
          <w:sz w:val="22"/>
          <w:szCs w:val="22"/>
        </w:rPr>
        <w:t>Přílohy:</w:t>
      </w:r>
    </w:p>
    <w:p w:rsidR="00EE3D7B" w:rsidRPr="00A713F5" w:rsidRDefault="00EE3D7B" w:rsidP="00E90A7D">
      <w:pPr>
        <w:jc w:val="both"/>
        <w:rPr>
          <w:sz w:val="22"/>
          <w:szCs w:val="22"/>
        </w:rPr>
      </w:pPr>
    </w:p>
    <w:p w:rsidR="00EE3D7B" w:rsidRPr="00A713F5" w:rsidRDefault="00600783" w:rsidP="00E54085">
      <w:pPr>
        <w:numPr>
          <w:ilvl w:val="0"/>
          <w:numId w:val="6"/>
        </w:numPr>
        <w:tabs>
          <w:tab w:val="clear" w:pos="720"/>
          <w:tab w:val="num" w:pos="180"/>
        </w:tabs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95FA7" w:rsidRPr="00A713F5">
        <w:rPr>
          <w:sz w:val="22"/>
          <w:szCs w:val="22"/>
        </w:rPr>
        <w:t xml:space="preserve">Situace </w:t>
      </w:r>
      <w:r w:rsidR="004566E9" w:rsidRPr="00A713F5">
        <w:rPr>
          <w:sz w:val="22"/>
          <w:szCs w:val="22"/>
        </w:rPr>
        <w:t xml:space="preserve">s </w:t>
      </w:r>
      <w:r w:rsidR="00D95FA7" w:rsidRPr="00A713F5">
        <w:rPr>
          <w:sz w:val="22"/>
          <w:szCs w:val="22"/>
        </w:rPr>
        <w:t>vyznačením Předmětu nájmu</w:t>
      </w:r>
    </w:p>
    <w:p w:rsidR="00600783" w:rsidRDefault="00600783" w:rsidP="00600783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017E7" w:rsidRPr="00A713F5">
        <w:rPr>
          <w:sz w:val="22"/>
          <w:szCs w:val="22"/>
        </w:rPr>
        <w:t xml:space="preserve">. </w:t>
      </w:r>
      <w:r w:rsidR="00C73BE1" w:rsidRPr="00A713F5">
        <w:rPr>
          <w:sz w:val="22"/>
          <w:szCs w:val="22"/>
        </w:rPr>
        <w:t>Popis stavebních a interiérových úprav</w:t>
      </w:r>
    </w:p>
    <w:p w:rsidR="00600783" w:rsidRPr="0095318C" w:rsidRDefault="0040331E" w:rsidP="002D4B6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00783" w:rsidRPr="0095318C">
        <w:rPr>
          <w:sz w:val="22"/>
          <w:szCs w:val="22"/>
        </w:rPr>
        <w:t xml:space="preserve">. </w:t>
      </w:r>
      <w:r w:rsidR="0043413E">
        <w:rPr>
          <w:sz w:val="22"/>
          <w:szCs w:val="22"/>
        </w:rPr>
        <w:t>Platební kalendář</w:t>
      </w:r>
    </w:p>
    <w:p w:rsidR="007A493E" w:rsidRPr="00A713F5" w:rsidRDefault="007A493E" w:rsidP="00216045">
      <w:pPr>
        <w:jc w:val="both"/>
        <w:rPr>
          <w:sz w:val="22"/>
          <w:szCs w:val="22"/>
        </w:rPr>
      </w:pPr>
    </w:p>
    <w:p w:rsidR="00EE3D7B" w:rsidRPr="00A713F5" w:rsidRDefault="00216045" w:rsidP="00EE3D7B">
      <w:pPr>
        <w:spacing w:line="220" w:lineRule="exact"/>
        <w:jc w:val="both"/>
        <w:outlineLvl w:val="0"/>
        <w:rPr>
          <w:sz w:val="22"/>
          <w:szCs w:val="22"/>
        </w:rPr>
      </w:pPr>
      <w:r w:rsidRPr="00A713F5">
        <w:rPr>
          <w:sz w:val="22"/>
          <w:szCs w:val="22"/>
        </w:rPr>
        <w:t>V</w:t>
      </w:r>
      <w:r w:rsidR="0043413E">
        <w:rPr>
          <w:sz w:val="22"/>
          <w:szCs w:val="22"/>
        </w:rPr>
        <w:t xml:space="preserve"> Hodoníně </w:t>
      </w:r>
      <w:r w:rsidR="00E47A41" w:rsidRPr="00A713F5">
        <w:rPr>
          <w:sz w:val="22"/>
          <w:szCs w:val="22"/>
        </w:rPr>
        <w:t>dne</w:t>
      </w:r>
      <w:r w:rsidR="0015117B" w:rsidRPr="00A713F5">
        <w:rPr>
          <w:sz w:val="22"/>
          <w:szCs w:val="22"/>
        </w:rPr>
        <w:t>:</w:t>
      </w:r>
      <w:r w:rsidRPr="00A713F5">
        <w:rPr>
          <w:sz w:val="22"/>
          <w:szCs w:val="22"/>
        </w:rPr>
        <w:t>……………………..</w:t>
      </w:r>
      <w:r w:rsidR="0043413E">
        <w:rPr>
          <w:sz w:val="22"/>
          <w:szCs w:val="22"/>
        </w:rPr>
        <w:tab/>
      </w:r>
      <w:r w:rsidR="0043413E">
        <w:rPr>
          <w:sz w:val="22"/>
          <w:szCs w:val="22"/>
        </w:rPr>
        <w:tab/>
      </w:r>
      <w:r w:rsidR="0043413E">
        <w:rPr>
          <w:sz w:val="22"/>
          <w:szCs w:val="22"/>
        </w:rPr>
        <w:tab/>
        <w:t>V Ostravě dne: …………………………</w:t>
      </w:r>
    </w:p>
    <w:p w:rsidR="00C75EDA" w:rsidRPr="00313220" w:rsidRDefault="00C75EDA" w:rsidP="00C75EDA">
      <w:pPr>
        <w:spacing w:line="220" w:lineRule="exact"/>
        <w:jc w:val="both"/>
        <w:rPr>
          <w:sz w:val="22"/>
          <w:szCs w:val="22"/>
        </w:rPr>
      </w:pPr>
    </w:p>
    <w:p w:rsidR="00083161" w:rsidRPr="00313220" w:rsidRDefault="00083161" w:rsidP="00C75EDA">
      <w:pPr>
        <w:spacing w:line="220" w:lineRule="exact"/>
        <w:jc w:val="both"/>
        <w:rPr>
          <w:sz w:val="22"/>
          <w:szCs w:val="22"/>
        </w:rPr>
      </w:pPr>
    </w:p>
    <w:p w:rsidR="00083161" w:rsidRDefault="00083161" w:rsidP="00C75EDA">
      <w:pPr>
        <w:spacing w:line="220" w:lineRule="exact"/>
        <w:jc w:val="both"/>
        <w:rPr>
          <w:sz w:val="22"/>
          <w:szCs w:val="22"/>
        </w:rPr>
      </w:pPr>
    </w:p>
    <w:p w:rsidR="00DD50EB" w:rsidRDefault="00DD50EB" w:rsidP="00C75EDA">
      <w:pPr>
        <w:spacing w:line="220" w:lineRule="exact"/>
        <w:jc w:val="both"/>
        <w:rPr>
          <w:sz w:val="22"/>
          <w:szCs w:val="22"/>
        </w:rPr>
      </w:pPr>
    </w:p>
    <w:p w:rsidR="00DD50EB" w:rsidRDefault="00DD50EB" w:rsidP="00C75EDA">
      <w:pPr>
        <w:spacing w:line="220" w:lineRule="exact"/>
        <w:jc w:val="both"/>
        <w:rPr>
          <w:sz w:val="22"/>
          <w:szCs w:val="22"/>
        </w:rPr>
      </w:pPr>
    </w:p>
    <w:p w:rsidR="00DD50EB" w:rsidRDefault="00DD50EB" w:rsidP="00C75EDA">
      <w:pPr>
        <w:spacing w:line="220" w:lineRule="exact"/>
        <w:jc w:val="both"/>
        <w:rPr>
          <w:sz w:val="22"/>
          <w:szCs w:val="22"/>
        </w:rPr>
      </w:pPr>
    </w:p>
    <w:p w:rsidR="0043413E" w:rsidRDefault="0043413E" w:rsidP="00C75EDA">
      <w:pPr>
        <w:spacing w:line="220" w:lineRule="exact"/>
        <w:jc w:val="both"/>
        <w:rPr>
          <w:sz w:val="22"/>
          <w:szCs w:val="22"/>
        </w:rPr>
      </w:pPr>
    </w:p>
    <w:p w:rsidR="0043413E" w:rsidRDefault="0043413E" w:rsidP="00C75EDA">
      <w:pPr>
        <w:spacing w:line="220" w:lineRule="exact"/>
        <w:jc w:val="both"/>
        <w:rPr>
          <w:sz w:val="22"/>
          <w:szCs w:val="22"/>
        </w:rPr>
      </w:pPr>
      <w:bookmarkStart w:id="0" w:name="_GoBack"/>
      <w:bookmarkEnd w:id="0"/>
    </w:p>
    <w:p w:rsidR="0043413E" w:rsidRDefault="0043413E" w:rsidP="00C75EDA">
      <w:pPr>
        <w:spacing w:line="220" w:lineRule="exact"/>
        <w:jc w:val="both"/>
        <w:rPr>
          <w:sz w:val="22"/>
          <w:szCs w:val="22"/>
        </w:rPr>
      </w:pPr>
    </w:p>
    <w:p w:rsidR="0043413E" w:rsidRDefault="0043413E" w:rsidP="00C75EDA">
      <w:pPr>
        <w:spacing w:line="220" w:lineRule="exact"/>
        <w:jc w:val="both"/>
        <w:rPr>
          <w:sz w:val="22"/>
          <w:szCs w:val="22"/>
        </w:rPr>
      </w:pPr>
    </w:p>
    <w:p w:rsidR="00DD50EB" w:rsidRPr="00313220" w:rsidRDefault="00DD50EB" w:rsidP="00C75EDA">
      <w:pPr>
        <w:spacing w:line="220" w:lineRule="exact"/>
        <w:jc w:val="both"/>
        <w:rPr>
          <w:sz w:val="22"/>
          <w:szCs w:val="22"/>
        </w:rPr>
      </w:pPr>
    </w:p>
    <w:p w:rsidR="004C00E2" w:rsidRDefault="004C00E2" w:rsidP="00C75EDA">
      <w:pPr>
        <w:spacing w:line="220" w:lineRule="exact"/>
        <w:jc w:val="both"/>
        <w:rPr>
          <w:sz w:val="22"/>
          <w:szCs w:val="22"/>
        </w:rPr>
      </w:pPr>
    </w:p>
    <w:p w:rsidR="004C00E2" w:rsidRDefault="004C00E2" w:rsidP="00C75EDA">
      <w:pPr>
        <w:spacing w:line="220" w:lineRule="exact"/>
        <w:jc w:val="both"/>
        <w:rPr>
          <w:sz w:val="22"/>
          <w:szCs w:val="22"/>
        </w:rPr>
      </w:pPr>
    </w:p>
    <w:p w:rsidR="00C75EDA" w:rsidRPr="00313220" w:rsidRDefault="008C7110" w:rsidP="00C75EDA">
      <w:pPr>
        <w:spacing w:line="220" w:lineRule="exact"/>
        <w:jc w:val="both"/>
        <w:rPr>
          <w:sz w:val="22"/>
          <w:szCs w:val="22"/>
        </w:rPr>
      </w:pPr>
      <w:r w:rsidRPr="00313220">
        <w:rPr>
          <w:sz w:val="22"/>
          <w:szCs w:val="22"/>
        </w:rPr>
        <w:t>…..</w:t>
      </w:r>
      <w:r w:rsidR="00CF3C45">
        <w:rPr>
          <w:sz w:val="22"/>
          <w:szCs w:val="22"/>
        </w:rPr>
        <w:t>…………………………………………..                 ……………………………………………..</w:t>
      </w:r>
    </w:p>
    <w:p w:rsidR="00CF3C45" w:rsidRPr="00D14E0C" w:rsidRDefault="00CF3C45" w:rsidP="00EE3D7B">
      <w:pPr>
        <w:spacing w:line="220" w:lineRule="exact"/>
        <w:jc w:val="both"/>
        <w:rPr>
          <w:color w:val="000000" w:themeColor="text1"/>
          <w:sz w:val="22"/>
          <w:szCs w:val="22"/>
        </w:rPr>
      </w:pPr>
      <w:r w:rsidRPr="00D14E0C">
        <w:rPr>
          <w:color w:val="000000" w:themeColor="text1"/>
          <w:sz w:val="22"/>
          <w:szCs w:val="22"/>
        </w:rPr>
        <w:t xml:space="preserve">    </w:t>
      </w:r>
      <w:r w:rsidR="004B27D0" w:rsidRPr="00D14E0C">
        <w:rPr>
          <w:color w:val="000000" w:themeColor="text1"/>
          <w:sz w:val="22"/>
          <w:szCs w:val="22"/>
        </w:rPr>
        <w:tab/>
      </w:r>
      <w:r w:rsidRPr="00D14E0C">
        <w:rPr>
          <w:color w:val="000000" w:themeColor="text1"/>
          <w:sz w:val="22"/>
          <w:szCs w:val="22"/>
        </w:rPr>
        <w:t xml:space="preserve">       </w:t>
      </w:r>
      <w:r w:rsidR="0043413E" w:rsidRPr="00D14E0C">
        <w:rPr>
          <w:color w:val="000000" w:themeColor="text1"/>
          <w:sz w:val="22"/>
          <w:szCs w:val="22"/>
        </w:rPr>
        <w:t>HISO, s.r.o.</w:t>
      </w:r>
      <w:r w:rsidR="004B27D0" w:rsidRPr="00D14E0C">
        <w:rPr>
          <w:color w:val="000000" w:themeColor="text1"/>
          <w:sz w:val="22"/>
          <w:szCs w:val="22"/>
        </w:rPr>
        <w:tab/>
      </w:r>
      <w:r w:rsidR="004B27D0" w:rsidRPr="00D14E0C">
        <w:rPr>
          <w:color w:val="000000" w:themeColor="text1"/>
          <w:sz w:val="22"/>
          <w:szCs w:val="22"/>
        </w:rPr>
        <w:tab/>
      </w:r>
      <w:r w:rsidR="004B27D0" w:rsidRPr="00D14E0C">
        <w:rPr>
          <w:color w:val="000000" w:themeColor="text1"/>
          <w:sz w:val="22"/>
          <w:szCs w:val="22"/>
        </w:rPr>
        <w:tab/>
      </w:r>
      <w:r w:rsidR="00DD50EB" w:rsidRPr="00D14E0C">
        <w:rPr>
          <w:color w:val="000000" w:themeColor="text1"/>
          <w:sz w:val="22"/>
          <w:szCs w:val="22"/>
        </w:rPr>
        <w:t xml:space="preserve">          Revírní bratrská pokladna, zdravotní pojišťovna</w:t>
      </w:r>
    </w:p>
    <w:p w:rsidR="00CF3C45" w:rsidRPr="00D14E0C" w:rsidRDefault="0043413E" w:rsidP="00EE3D7B">
      <w:pPr>
        <w:spacing w:line="220" w:lineRule="exact"/>
        <w:jc w:val="both"/>
        <w:rPr>
          <w:color w:val="000000" w:themeColor="text1"/>
          <w:sz w:val="22"/>
          <w:szCs w:val="22"/>
        </w:rPr>
      </w:pPr>
      <w:r w:rsidRPr="00D14E0C">
        <w:rPr>
          <w:color w:val="000000" w:themeColor="text1"/>
          <w:sz w:val="22"/>
          <w:szCs w:val="22"/>
        </w:rPr>
        <w:t xml:space="preserve">     </w:t>
      </w:r>
      <w:r w:rsidR="00CF3C45" w:rsidRPr="00D14E0C">
        <w:rPr>
          <w:color w:val="000000" w:themeColor="text1"/>
          <w:sz w:val="22"/>
          <w:szCs w:val="22"/>
        </w:rPr>
        <w:t xml:space="preserve">Ing. Milan Chromý, </w:t>
      </w:r>
      <w:r w:rsidRPr="00D14E0C">
        <w:rPr>
          <w:color w:val="000000" w:themeColor="text1"/>
          <w:sz w:val="22"/>
          <w:szCs w:val="22"/>
        </w:rPr>
        <w:t>jednatel</w:t>
      </w:r>
      <w:r w:rsidR="00DD50EB" w:rsidRPr="00D14E0C">
        <w:rPr>
          <w:color w:val="000000" w:themeColor="text1"/>
          <w:sz w:val="22"/>
          <w:szCs w:val="22"/>
        </w:rPr>
        <w:tab/>
      </w:r>
      <w:r w:rsidR="00DD50EB" w:rsidRPr="00D14E0C">
        <w:rPr>
          <w:color w:val="000000" w:themeColor="text1"/>
          <w:sz w:val="22"/>
          <w:szCs w:val="22"/>
        </w:rPr>
        <w:tab/>
      </w:r>
      <w:r w:rsidR="00DD50EB" w:rsidRPr="00D14E0C">
        <w:rPr>
          <w:color w:val="000000" w:themeColor="text1"/>
          <w:sz w:val="22"/>
          <w:szCs w:val="22"/>
        </w:rPr>
        <w:tab/>
      </w:r>
      <w:r w:rsidRPr="00D14E0C">
        <w:rPr>
          <w:color w:val="000000" w:themeColor="text1"/>
          <w:sz w:val="22"/>
          <w:szCs w:val="22"/>
        </w:rPr>
        <w:tab/>
        <w:t xml:space="preserve">            </w:t>
      </w:r>
      <w:r w:rsidR="00DD50EB" w:rsidRPr="00D14E0C">
        <w:rPr>
          <w:color w:val="000000" w:themeColor="text1"/>
          <w:sz w:val="22"/>
          <w:szCs w:val="22"/>
        </w:rPr>
        <w:t>Ing. Lubomír Káňa, ředitel</w:t>
      </w:r>
    </w:p>
    <w:sectPr w:rsidR="00CF3C45" w:rsidRPr="00D14E0C" w:rsidSect="00953C4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0A7" w:rsidRDefault="00F110A7">
      <w:r>
        <w:separator/>
      </w:r>
    </w:p>
  </w:endnote>
  <w:endnote w:type="continuationSeparator" w:id="0">
    <w:p w:rsidR="00F110A7" w:rsidRDefault="00F11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EF" w:rsidRDefault="009E12F5" w:rsidP="00AE1B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45E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45EF" w:rsidRDefault="002545E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EF" w:rsidRDefault="009E12F5" w:rsidP="00AE1B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45E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29CB">
      <w:rPr>
        <w:rStyle w:val="slostrnky"/>
        <w:noProof/>
      </w:rPr>
      <w:t>1</w:t>
    </w:r>
    <w:r>
      <w:rPr>
        <w:rStyle w:val="slostrnky"/>
      </w:rPr>
      <w:fldChar w:fldCharType="end"/>
    </w:r>
  </w:p>
  <w:p w:rsidR="002545EF" w:rsidRDefault="002545E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0A7" w:rsidRDefault="00F110A7">
      <w:r>
        <w:separator/>
      </w:r>
    </w:p>
  </w:footnote>
  <w:footnote w:type="continuationSeparator" w:id="0">
    <w:p w:rsidR="00F110A7" w:rsidRDefault="00F11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EF" w:rsidRPr="00EE3D7B" w:rsidRDefault="002545EF" w:rsidP="00EE3D7B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66F8"/>
    <w:multiLevelType w:val="hybridMultilevel"/>
    <w:tmpl w:val="124AF61C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B3051"/>
    <w:multiLevelType w:val="hybridMultilevel"/>
    <w:tmpl w:val="AFDC3C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2F794D"/>
    <w:multiLevelType w:val="hybridMultilevel"/>
    <w:tmpl w:val="C87E43C8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24CA1ADB"/>
    <w:multiLevelType w:val="hybridMultilevel"/>
    <w:tmpl w:val="FC48F9E6"/>
    <w:lvl w:ilvl="0" w:tplc="9D3802F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034B0"/>
    <w:multiLevelType w:val="singleLevel"/>
    <w:tmpl w:val="C68459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8DC4B1E"/>
    <w:multiLevelType w:val="multilevel"/>
    <w:tmpl w:val="4E884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BC446D4"/>
    <w:multiLevelType w:val="hybridMultilevel"/>
    <w:tmpl w:val="82EAE736"/>
    <w:lvl w:ilvl="0" w:tplc="2D52F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7895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3802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B2689"/>
    <w:multiLevelType w:val="hybridMultilevel"/>
    <w:tmpl w:val="F684D6E0"/>
    <w:lvl w:ilvl="0" w:tplc="11CC2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C5D2E">
      <w:numFmt w:val="none"/>
      <w:lvlText w:val=""/>
      <w:lvlJc w:val="left"/>
      <w:pPr>
        <w:tabs>
          <w:tab w:val="num" w:pos="360"/>
        </w:tabs>
      </w:pPr>
    </w:lvl>
    <w:lvl w:ilvl="2" w:tplc="23B8928C">
      <w:numFmt w:val="none"/>
      <w:lvlText w:val=""/>
      <w:lvlJc w:val="left"/>
      <w:pPr>
        <w:tabs>
          <w:tab w:val="num" w:pos="360"/>
        </w:tabs>
      </w:pPr>
    </w:lvl>
    <w:lvl w:ilvl="3" w:tplc="A87AFDA8">
      <w:numFmt w:val="none"/>
      <w:lvlText w:val=""/>
      <w:lvlJc w:val="left"/>
      <w:pPr>
        <w:tabs>
          <w:tab w:val="num" w:pos="360"/>
        </w:tabs>
      </w:pPr>
    </w:lvl>
    <w:lvl w:ilvl="4" w:tplc="C3484D8C">
      <w:numFmt w:val="none"/>
      <w:lvlText w:val=""/>
      <w:lvlJc w:val="left"/>
      <w:pPr>
        <w:tabs>
          <w:tab w:val="num" w:pos="360"/>
        </w:tabs>
      </w:pPr>
    </w:lvl>
    <w:lvl w:ilvl="5" w:tplc="83E434E6">
      <w:numFmt w:val="none"/>
      <w:lvlText w:val=""/>
      <w:lvlJc w:val="left"/>
      <w:pPr>
        <w:tabs>
          <w:tab w:val="num" w:pos="360"/>
        </w:tabs>
      </w:pPr>
    </w:lvl>
    <w:lvl w:ilvl="6" w:tplc="B2F62C68">
      <w:numFmt w:val="none"/>
      <w:lvlText w:val=""/>
      <w:lvlJc w:val="left"/>
      <w:pPr>
        <w:tabs>
          <w:tab w:val="num" w:pos="360"/>
        </w:tabs>
      </w:pPr>
    </w:lvl>
    <w:lvl w:ilvl="7" w:tplc="1A4AEEF8">
      <w:numFmt w:val="none"/>
      <w:lvlText w:val=""/>
      <w:lvlJc w:val="left"/>
      <w:pPr>
        <w:tabs>
          <w:tab w:val="num" w:pos="360"/>
        </w:tabs>
      </w:pPr>
    </w:lvl>
    <w:lvl w:ilvl="8" w:tplc="3E82807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2982586"/>
    <w:multiLevelType w:val="multilevel"/>
    <w:tmpl w:val="26FE6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7A696B"/>
    <w:multiLevelType w:val="hybridMultilevel"/>
    <w:tmpl w:val="E534A504"/>
    <w:lvl w:ilvl="0" w:tplc="FA843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2171D1"/>
    <w:multiLevelType w:val="hybridMultilevel"/>
    <w:tmpl w:val="61F2D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10B2B"/>
    <w:multiLevelType w:val="hybridMultilevel"/>
    <w:tmpl w:val="C048FBBC"/>
    <w:lvl w:ilvl="0" w:tplc="FB58066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5E65CA">
      <w:numFmt w:val="none"/>
      <w:lvlText w:val=""/>
      <w:lvlJc w:val="left"/>
      <w:pPr>
        <w:tabs>
          <w:tab w:val="num" w:pos="360"/>
        </w:tabs>
      </w:pPr>
    </w:lvl>
    <w:lvl w:ilvl="2" w:tplc="5360DB9E">
      <w:numFmt w:val="none"/>
      <w:lvlText w:val=""/>
      <w:lvlJc w:val="left"/>
      <w:pPr>
        <w:tabs>
          <w:tab w:val="num" w:pos="360"/>
        </w:tabs>
      </w:pPr>
    </w:lvl>
    <w:lvl w:ilvl="3" w:tplc="B492F26E">
      <w:numFmt w:val="none"/>
      <w:lvlText w:val=""/>
      <w:lvlJc w:val="left"/>
      <w:pPr>
        <w:tabs>
          <w:tab w:val="num" w:pos="360"/>
        </w:tabs>
      </w:pPr>
    </w:lvl>
    <w:lvl w:ilvl="4" w:tplc="271CCDC2">
      <w:numFmt w:val="none"/>
      <w:lvlText w:val=""/>
      <w:lvlJc w:val="left"/>
      <w:pPr>
        <w:tabs>
          <w:tab w:val="num" w:pos="360"/>
        </w:tabs>
      </w:pPr>
    </w:lvl>
    <w:lvl w:ilvl="5" w:tplc="1A6C15BA">
      <w:numFmt w:val="none"/>
      <w:lvlText w:val=""/>
      <w:lvlJc w:val="left"/>
      <w:pPr>
        <w:tabs>
          <w:tab w:val="num" w:pos="360"/>
        </w:tabs>
      </w:pPr>
    </w:lvl>
    <w:lvl w:ilvl="6" w:tplc="F53C8DA4">
      <w:numFmt w:val="none"/>
      <w:lvlText w:val=""/>
      <w:lvlJc w:val="left"/>
      <w:pPr>
        <w:tabs>
          <w:tab w:val="num" w:pos="360"/>
        </w:tabs>
      </w:pPr>
    </w:lvl>
    <w:lvl w:ilvl="7" w:tplc="605AB368">
      <w:numFmt w:val="none"/>
      <w:lvlText w:val=""/>
      <w:lvlJc w:val="left"/>
      <w:pPr>
        <w:tabs>
          <w:tab w:val="num" w:pos="360"/>
        </w:tabs>
      </w:pPr>
    </w:lvl>
    <w:lvl w:ilvl="8" w:tplc="2E96A95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8AE2EAC"/>
    <w:multiLevelType w:val="multilevel"/>
    <w:tmpl w:val="963CE1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95B1203"/>
    <w:multiLevelType w:val="hybridMultilevel"/>
    <w:tmpl w:val="C562FB04"/>
    <w:lvl w:ilvl="0" w:tplc="12E89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A76FAB"/>
    <w:multiLevelType w:val="hybridMultilevel"/>
    <w:tmpl w:val="308CD662"/>
    <w:lvl w:ilvl="0" w:tplc="ED0C8CC4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B1C20"/>
    <w:multiLevelType w:val="multilevel"/>
    <w:tmpl w:val="6D50F032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A5B6FD1"/>
    <w:multiLevelType w:val="hybridMultilevel"/>
    <w:tmpl w:val="DA207B18"/>
    <w:lvl w:ilvl="0" w:tplc="9D3802F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16BA4"/>
    <w:multiLevelType w:val="multilevel"/>
    <w:tmpl w:val="A22259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>
    <w:nsid w:val="44A651E6"/>
    <w:multiLevelType w:val="hybridMultilevel"/>
    <w:tmpl w:val="4CAE0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C59EE"/>
    <w:multiLevelType w:val="hybridMultilevel"/>
    <w:tmpl w:val="A9E8A07E"/>
    <w:lvl w:ilvl="0" w:tplc="AB58C8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62134"/>
    <w:multiLevelType w:val="hybridMultilevel"/>
    <w:tmpl w:val="EB522718"/>
    <w:lvl w:ilvl="0" w:tplc="D0B2C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09009D"/>
    <w:multiLevelType w:val="multilevel"/>
    <w:tmpl w:val="8D5A3952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9E02C83"/>
    <w:multiLevelType w:val="hybridMultilevel"/>
    <w:tmpl w:val="A738B6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4D0794"/>
    <w:multiLevelType w:val="hybridMultilevel"/>
    <w:tmpl w:val="E3D4F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6C47E0"/>
    <w:multiLevelType w:val="hybridMultilevel"/>
    <w:tmpl w:val="3B720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B5618"/>
    <w:multiLevelType w:val="multilevel"/>
    <w:tmpl w:val="9C560C96"/>
    <w:lvl w:ilvl="0">
      <w:start w:val="1"/>
      <w:numFmt w:val="decimal"/>
      <w:pStyle w:val="Level1CtrlShiftL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9"/>
      </w:rPr>
    </w:lvl>
    <w:lvl w:ilvl="1">
      <w:start w:val="1"/>
      <w:numFmt w:val="decimal"/>
      <w:pStyle w:val="Level2CtrlShiftL2"/>
      <w:lvlText w:val="%1.%2"/>
      <w:lvlJc w:val="left"/>
      <w:pPr>
        <w:tabs>
          <w:tab w:val="num" w:pos="1400"/>
        </w:tabs>
        <w:ind w:left="1400" w:hanging="680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Level3CtrlShiftL3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 w:val="0"/>
        <w:sz w:val="18"/>
      </w:rPr>
    </w:lvl>
    <w:lvl w:ilvl="3">
      <w:start w:val="1"/>
      <w:numFmt w:val="lowerRoman"/>
      <w:pStyle w:val="Level4CtrlShiftL4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pStyle w:val="Level6CtrlShiftL6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6">
    <w:nsid w:val="6596067A"/>
    <w:multiLevelType w:val="hybridMultilevel"/>
    <w:tmpl w:val="CB064232"/>
    <w:lvl w:ilvl="0" w:tplc="BBAEB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E0AEA9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050019">
      <w:start w:val="1"/>
      <w:numFmt w:val="lowerLetter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35019"/>
    <w:multiLevelType w:val="hybridMultilevel"/>
    <w:tmpl w:val="09A08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54308E"/>
    <w:multiLevelType w:val="hybridMultilevel"/>
    <w:tmpl w:val="FC584402"/>
    <w:lvl w:ilvl="0" w:tplc="D4567A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B9067B"/>
    <w:multiLevelType w:val="multilevel"/>
    <w:tmpl w:val="0F045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B0D2411"/>
    <w:multiLevelType w:val="hybridMultilevel"/>
    <w:tmpl w:val="B8147A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B1D1232"/>
    <w:multiLevelType w:val="multilevel"/>
    <w:tmpl w:val="F6A6DD7E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sz w:val="16"/>
        <w:szCs w:val="16"/>
        <w:u w:val="none"/>
        <w:vertAlign w:val="baseline"/>
        <w:em w:val="none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2">
    <w:nsid w:val="6C304127"/>
    <w:multiLevelType w:val="hybridMultilevel"/>
    <w:tmpl w:val="8F3C66C6"/>
    <w:lvl w:ilvl="0" w:tplc="88EC5AE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8C4CA4"/>
    <w:multiLevelType w:val="hybridMultilevel"/>
    <w:tmpl w:val="A37C6CD0"/>
    <w:lvl w:ilvl="0" w:tplc="ED0C8CC4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C772EE"/>
    <w:multiLevelType w:val="multilevel"/>
    <w:tmpl w:val="C9684C4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8466A42"/>
    <w:multiLevelType w:val="singleLevel"/>
    <w:tmpl w:val="32AE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E0F5CFB"/>
    <w:multiLevelType w:val="singleLevel"/>
    <w:tmpl w:val="931E79D4"/>
    <w:lvl w:ilvl="0">
      <w:start w:val="6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 New Roman" w:hint="default"/>
      </w:rPr>
    </w:lvl>
  </w:abstractNum>
  <w:abstractNum w:abstractNumId="37">
    <w:nsid w:val="7FD72451"/>
    <w:multiLevelType w:val="hybridMultilevel"/>
    <w:tmpl w:val="FE0CDA8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8"/>
  </w:num>
  <w:num w:numId="10">
    <w:abstractNumId w:val="9"/>
  </w:num>
  <w:num w:numId="11">
    <w:abstractNumId w:val="25"/>
  </w:num>
  <w:num w:numId="12">
    <w:abstractNumId w:val="15"/>
  </w:num>
  <w:num w:numId="13">
    <w:abstractNumId w:val="21"/>
  </w:num>
  <w:num w:numId="14">
    <w:abstractNumId w:val="28"/>
  </w:num>
  <w:num w:numId="15">
    <w:abstractNumId w:val="19"/>
  </w:num>
  <w:num w:numId="16">
    <w:abstractNumId w:val="36"/>
  </w:num>
  <w:num w:numId="17">
    <w:abstractNumId w:val="33"/>
  </w:num>
  <w:num w:numId="18">
    <w:abstractNumId w:val="34"/>
  </w:num>
  <w:num w:numId="19">
    <w:abstractNumId w:val="14"/>
  </w:num>
  <w:num w:numId="20">
    <w:abstractNumId w:val="35"/>
    <w:lvlOverride w:ilvl="0">
      <w:startOverride w:val="1"/>
    </w:lvlOverride>
  </w:num>
  <w:num w:numId="21">
    <w:abstractNumId w:val="4"/>
  </w:num>
  <w:num w:numId="22">
    <w:abstractNumId w:val="12"/>
  </w:num>
  <w:num w:numId="23">
    <w:abstractNumId w:val="1"/>
  </w:num>
  <w:num w:numId="24">
    <w:abstractNumId w:val="30"/>
  </w:num>
  <w:num w:numId="25">
    <w:abstractNumId w:val="32"/>
  </w:num>
  <w:num w:numId="26">
    <w:abstractNumId w:val="31"/>
  </w:num>
  <w:num w:numId="27">
    <w:abstractNumId w:val="23"/>
  </w:num>
  <w:num w:numId="28">
    <w:abstractNumId w:val="18"/>
  </w:num>
  <w:num w:numId="29">
    <w:abstractNumId w:val="27"/>
  </w:num>
  <w:num w:numId="30">
    <w:abstractNumId w:val="17"/>
  </w:num>
  <w:num w:numId="31">
    <w:abstractNumId w:val="5"/>
  </w:num>
  <w:num w:numId="32">
    <w:abstractNumId w:val="29"/>
  </w:num>
  <w:num w:numId="33">
    <w:abstractNumId w:val="26"/>
  </w:num>
  <w:num w:numId="34">
    <w:abstractNumId w:val="24"/>
  </w:num>
  <w:num w:numId="35">
    <w:abstractNumId w:val="10"/>
  </w:num>
  <w:num w:numId="36">
    <w:abstractNumId w:val="16"/>
  </w:num>
  <w:num w:numId="37">
    <w:abstractNumId w:val="3"/>
  </w:num>
  <w:num w:numId="38">
    <w:abstractNumId w:val="2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E3D7B"/>
    <w:rsid w:val="00017DA3"/>
    <w:rsid w:val="00020924"/>
    <w:rsid w:val="0002104C"/>
    <w:rsid w:val="00023081"/>
    <w:rsid w:val="00027A60"/>
    <w:rsid w:val="000324F0"/>
    <w:rsid w:val="000345AB"/>
    <w:rsid w:val="0004175A"/>
    <w:rsid w:val="00044314"/>
    <w:rsid w:val="00051415"/>
    <w:rsid w:val="00054277"/>
    <w:rsid w:val="00057B94"/>
    <w:rsid w:val="00063A9B"/>
    <w:rsid w:val="0006530E"/>
    <w:rsid w:val="00074753"/>
    <w:rsid w:val="00075E6C"/>
    <w:rsid w:val="00077514"/>
    <w:rsid w:val="00083161"/>
    <w:rsid w:val="0009380A"/>
    <w:rsid w:val="00096140"/>
    <w:rsid w:val="00096549"/>
    <w:rsid w:val="000A17E4"/>
    <w:rsid w:val="000A48E3"/>
    <w:rsid w:val="000A644C"/>
    <w:rsid w:val="000A730F"/>
    <w:rsid w:val="000B0E4F"/>
    <w:rsid w:val="000B3141"/>
    <w:rsid w:val="000B5B8D"/>
    <w:rsid w:val="000D15CC"/>
    <w:rsid w:val="000E515B"/>
    <w:rsid w:val="000F2619"/>
    <w:rsid w:val="000F371D"/>
    <w:rsid w:val="000F4B16"/>
    <w:rsid w:val="00105DED"/>
    <w:rsid w:val="0010722A"/>
    <w:rsid w:val="00112664"/>
    <w:rsid w:val="00115DE4"/>
    <w:rsid w:val="0011755A"/>
    <w:rsid w:val="00122083"/>
    <w:rsid w:val="00127D8B"/>
    <w:rsid w:val="00127F5F"/>
    <w:rsid w:val="00132579"/>
    <w:rsid w:val="001416F9"/>
    <w:rsid w:val="00146965"/>
    <w:rsid w:val="0015117B"/>
    <w:rsid w:val="00164AED"/>
    <w:rsid w:val="00164B6A"/>
    <w:rsid w:val="00170C65"/>
    <w:rsid w:val="00181B7A"/>
    <w:rsid w:val="00185281"/>
    <w:rsid w:val="0019506B"/>
    <w:rsid w:val="001A0AB9"/>
    <w:rsid w:val="001A0F60"/>
    <w:rsid w:val="001A7307"/>
    <w:rsid w:val="001B1242"/>
    <w:rsid w:val="001B1536"/>
    <w:rsid w:val="001C2340"/>
    <w:rsid w:val="001C2FB1"/>
    <w:rsid w:val="001C500B"/>
    <w:rsid w:val="001C5D0E"/>
    <w:rsid w:val="001C7B8E"/>
    <w:rsid w:val="001D1CAE"/>
    <w:rsid w:val="001D4D76"/>
    <w:rsid w:val="001D708C"/>
    <w:rsid w:val="001E0B8E"/>
    <w:rsid w:val="001E12F5"/>
    <w:rsid w:val="001E6DB4"/>
    <w:rsid w:val="001F389B"/>
    <w:rsid w:val="001F3991"/>
    <w:rsid w:val="001F6743"/>
    <w:rsid w:val="00215BA5"/>
    <w:rsid w:val="00216045"/>
    <w:rsid w:val="00216C33"/>
    <w:rsid w:val="00223C32"/>
    <w:rsid w:val="00224801"/>
    <w:rsid w:val="002278CA"/>
    <w:rsid w:val="00231999"/>
    <w:rsid w:val="00234CA4"/>
    <w:rsid w:val="00242F43"/>
    <w:rsid w:val="00245495"/>
    <w:rsid w:val="00251BAD"/>
    <w:rsid w:val="0025378A"/>
    <w:rsid w:val="002545EF"/>
    <w:rsid w:val="00262C48"/>
    <w:rsid w:val="002665C5"/>
    <w:rsid w:val="00271072"/>
    <w:rsid w:val="0027781D"/>
    <w:rsid w:val="002905F2"/>
    <w:rsid w:val="0029101C"/>
    <w:rsid w:val="00294D23"/>
    <w:rsid w:val="002957EE"/>
    <w:rsid w:val="00295BA9"/>
    <w:rsid w:val="002A21E0"/>
    <w:rsid w:val="002A3E63"/>
    <w:rsid w:val="002A6946"/>
    <w:rsid w:val="002A7234"/>
    <w:rsid w:val="002B29F8"/>
    <w:rsid w:val="002B587F"/>
    <w:rsid w:val="002B6038"/>
    <w:rsid w:val="002B694E"/>
    <w:rsid w:val="002C155C"/>
    <w:rsid w:val="002C5087"/>
    <w:rsid w:val="002C70C2"/>
    <w:rsid w:val="002D4B65"/>
    <w:rsid w:val="002D4F92"/>
    <w:rsid w:val="002D7549"/>
    <w:rsid w:val="002E7CB2"/>
    <w:rsid w:val="002F0742"/>
    <w:rsid w:val="002F4792"/>
    <w:rsid w:val="003003A7"/>
    <w:rsid w:val="00300E20"/>
    <w:rsid w:val="00302A1A"/>
    <w:rsid w:val="00313220"/>
    <w:rsid w:val="00321D79"/>
    <w:rsid w:val="00330FA1"/>
    <w:rsid w:val="0033282F"/>
    <w:rsid w:val="00333A64"/>
    <w:rsid w:val="003346DC"/>
    <w:rsid w:val="003406EF"/>
    <w:rsid w:val="00343031"/>
    <w:rsid w:val="003448D0"/>
    <w:rsid w:val="003529CB"/>
    <w:rsid w:val="003613C4"/>
    <w:rsid w:val="003627C1"/>
    <w:rsid w:val="0037135B"/>
    <w:rsid w:val="0037215E"/>
    <w:rsid w:val="00374E98"/>
    <w:rsid w:val="00377E29"/>
    <w:rsid w:val="003809F8"/>
    <w:rsid w:val="003811BF"/>
    <w:rsid w:val="003853A9"/>
    <w:rsid w:val="00390D4F"/>
    <w:rsid w:val="003955F2"/>
    <w:rsid w:val="0039606B"/>
    <w:rsid w:val="003A6957"/>
    <w:rsid w:val="003C70B0"/>
    <w:rsid w:val="003C7587"/>
    <w:rsid w:val="003D1F87"/>
    <w:rsid w:val="003D29AC"/>
    <w:rsid w:val="003D4537"/>
    <w:rsid w:val="003E42DA"/>
    <w:rsid w:val="00400EC4"/>
    <w:rsid w:val="0040331E"/>
    <w:rsid w:val="00403665"/>
    <w:rsid w:val="00410235"/>
    <w:rsid w:val="00411A1A"/>
    <w:rsid w:val="00413809"/>
    <w:rsid w:val="00420324"/>
    <w:rsid w:val="00422A3A"/>
    <w:rsid w:val="004257B6"/>
    <w:rsid w:val="004323DE"/>
    <w:rsid w:val="0043299E"/>
    <w:rsid w:val="0043413E"/>
    <w:rsid w:val="00437929"/>
    <w:rsid w:val="004447F6"/>
    <w:rsid w:val="004459C1"/>
    <w:rsid w:val="00445EE0"/>
    <w:rsid w:val="00450397"/>
    <w:rsid w:val="0045087F"/>
    <w:rsid w:val="004535B0"/>
    <w:rsid w:val="004558D4"/>
    <w:rsid w:val="004566E9"/>
    <w:rsid w:val="00464A02"/>
    <w:rsid w:val="00467D27"/>
    <w:rsid w:val="004732A0"/>
    <w:rsid w:val="00477AEA"/>
    <w:rsid w:val="00480D1E"/>
    <w:rsid w:val="004822DC"/>
    <w:rsid w:val="00482A28"/>
    <w:rsid w:val="00486C4F"/>
    <w:rsid w:val="00495733"/>
    <w:rsid w:val="004B0441"/>
    <w:rsid w:val="004B27D0"/>
    <w:rsid w:val="004C00E2"/>
    <w:rsid w:val="004D7165"/>
    <w:rsid w:val="004E3A8C"/>
    <w:rsid w:val="004E59EA"/>
    <w:rsid w:val="004F06E8"/>
    <w:rsid w:val="004F2C1A"/>
    <w:rsid w:val="004F7600"/>
    <w:rsid w:val="00501F37"/>
    <w:rsid w:val="00507A17"/>
    <w:rsid w:val="00511A4C"/>
    <w:rsid w:val="005128B6"/>
    <w:rsid w:val="00514DA6"/>
    <w:rsid w:val="00517E00"/>
    <w:rsid w:val="00521A6F"/>
    <w:rsid w:val="005308CF"/>
    <w:rsid w:val="0053672A"/>
    <w:rsid w:val="0054126F"/>
    <w:rsid w:val="005442C5"/>
    <w:rsid w:val="005501FD"/>
    <w:rsid w:val="005534D7"/>
    <w:rsid w:val="005552DD"/>
    <w:rsid w:val="005568ED"/>
    <w:rsid w:val="00563A5A"/>
    <w:rsid w:val="00563D25"/>
    <w:rsid w:val="005701B9"/>
    <w:rsid w:val="00574E37"/>
    <w:rsid w:val="005777CB"/>
    <w:rsid w:val="00587228"/>
    <w:rsid w:val="00595061"/>
    <w:rsid w:val="0059639B"/>
    <w:rsid w:val="005A44EA"/>
    <w:rsid w:val="005A5915"/>
    <w:rsid w:val="005C3AD9"/>
    <w:rsid w:val="005D312E"/>
    <w:rsid w:val="005D3BEC"/>
    <w:rsid w:val="005D732C"/>
    <w:rsid w:val="005E055B"/>
    <w:rsid w:val="005E1D0E"/>
    <w:rsid w:val="005E22E0"/>
    <w:rsid w:val="005E7E1D"/>
    <w:rsid w:val="00600783"/>
    <w:rsid w:val="006017E7"/>
    <w:rsid w:val="00601DE7"/>
    <w:rsid w:val="00606E4C"/>
    <w:rsid w:val="0061101B"/>
    <w:rsid w:val="0061333F"/>
    <w:rsid w:val="00622C2C"/>
    <w:rsid w:val="00626FBA"/>
    <w:rsid w:val="00633F55"/>
    <w:rsid w:val="00637155"/>
    <w:rsid w:val="006400D0"/>
    <w:rsid w:val="00643396"/>
    <w:rsid w:val="00643FF1"/>
    <w:rsid w:val="006468F5"/>
    <w:rsid w:val="006543CF"/>
    <w:rsid w:val="00655371"/>
    <w:rsid w:val="006603A0"/>
    <w:rsid w:val="00661400"/>
    <w:rsid w:val="00661CF5"/>
    <w:rsid w:val="00661DBD"/>
    <w:rsid w:val="00676940"/>
    <w:rsid w:val="00677939"/>
    <w:rsid w:val="006814DC"/>
    <w:rsid w:val="006861B5"/>
    <w:rsid w:val="00690E2F"/>
    <w:rsid w:val="006913BE"/>
    <w:rsid w:val="00693B93"/>
    <w:rsid w:val="006960E8"/>
    <w:rsid w:val="006A12A4"/>
    <w:rsid w:val="006A21A1"/>
    <w:rsid w:val="006A43CF"/>
    <w:rsid w:val="006B0E1E"/>
    <w:rsid w:val="006B2424"/>
    <w:rsid w:val="006B6268"/>
    <w:rsid w:val="006B7253"/>
    <w:rsid w:val="006B770A"/>
    <w:rsid w:val="006B7C16"/>
    <w:rsid w:val="006C3C8C"/>
    <w:rsid w:val="006C7B68"/>
    <w:rsid w:val="006E42B8"/>
    <w:rsid w:val="006E470E"/>
    <w:rsid w:val="006E4B42"/>
    <w:rsid w:val="006E537F"/>
    <w:rsid w:val="006E72E3"/>
    <w:rsid w:val="006F49CA"/>
    <w:rsid w:val="006F4E49"/>
    <w:rsid w:val="00705241"/>
    <w:rsid w:val="00710DA7"/>
    <w:rsid w:val="0072275F"/>
    <w:rsid w:val="00722C84"/>
    <w:rsid w:val="00727D01"/>
    <w:rsid w:val="00732362"/>
    <w:rsid w:val="0074314E"/>
    <w:rsid w:val="007439FB"/>
    <w:rsid w:val="00744288"/>
    <w:rsid w:val="00745873"/>
    <w:rsid w:val="007463BC"/>
    <w:rsid w:val="00762E4D"/>
    <w:rsid w:val="007638E4"/>
    <w:rsid w:val="007669A7"/>
    <w:rsid w:val="00770071"/>
    <w:rsid w:val="007701FF"/>
    <w:rsid w:val="0077613B"/>
    <w:rsid w:val="0078073C"/>
    <w:rsid w:val="00787E22"/>
    <w:rsid w:val="00792325"/>
    <w:rsid w:val="0079379D"/>
    <w:rsid w:val="007A493E"/>
    <w:rsid w:val="007A5B86"/>
    <w:rsid w:val="007A7091"/>
    <w:rsid w:val="007B4CAE"/>
    <w:rsid w:val="007B7842"/>
    <w:rsid w:val="007C10BD"/>
    <w:rsid w:val="007D50EE"/>
    <w:rsid w:val="007D6246"/>
    <w:rsid w:val="007D6B3A"/>
    <w:rsid w:val="007D75F0"/>
    <w:rsid w:val="007E1581"/>
    <w:rsid w:val="007E1D2C"/>
    <w:rsid w:val="007E5B28"/>
    <w:rsid w:val="007E6E16"/>
    <w:rsid w:val="007E7CBF"/>
    <w:rsid w:val="007F56CA"/>
    <w:rsid w:val="007F5EF6"/>
    <w:rsid w:val="007F698E"/>
    <w:rsid w:val="00801066"/>
    <w:rsid w:val="0081050E"/>
    <w:rsid w:val="0081278E"/>
    <w:rsid w:val="00812D42"/>
    <w:rsid w:val="008130A7"/>
    <w:rsid w:val="008132FB"/>
    <w:rsid w:val="00814343"/>
    <w:rsid w:val="00827F08"/>
    <w:rsid w:val="008305F8"/>
    <w:rsid w:val="008314CC"/>
    <w:rsid w:val="008346DB"/>
    <w:rsid w:val="00835316"/>
    <w:rsid w:val="00847F3E"/>
    <w:rsid w:val="00850D11"/>
    <w:rsid w:val="00851FC2"/>
    <w:rsid w:val="008549A0"/>
    <w:rsid w:val="008631E2"/>
    <w:rsid w:val="00863498"/>
    <w:rsid w:val="00863C79"/>
    <w:rsid w:val="0086560F"/>
    <w:rsid w:val="00882982"/>
    <w:rsid w:val="008838C5"/>
    <w:rsid w:val="00883AA2"/>
    <w:rsid w:val="00883D25"/>
    <w:rsid w:val="00887910"/>
    <w:rsid w:val="008900A4"/>
    <w:rsid w:val="00890CD3"/>
    <w:rsid w:val="00890FBC"/>
    <w:rsid w:val="008937A0"/>
    <w:rsid w:val="00895FE8"/>
    <w:rsid w:val="00897318"/>
    <w:rsid w:val="008A75A7"/>
    <w:rsid w:val="008A789E"/>
    <w:rsid w:val="008B0798"/>
    <w:rsid w:val="008C7110"/>
    <w:rsid w:val="008C7FA1"/>
    <w:rsid w:val="008D1DC2"/>
    <w:rsid w:val="008D2F2C"/>
    <w:rsid w:val="008E0BDA"/>
    <w:rsid w:val="008F15F0"/>
    <w:rsid w:val="008F28E0"/>
    <w:rsid w:val="00907E98"/>
    <w:rsid w:val="00910AB1"/>
    <w:rsid w:val="00914096"/>
    <w:rsid w:val="00917DA8"/>
    <w:rsid w:val="00933090"/>
    <w:rsid w:val="0093494D"/>
    <w:rsid w:val="00935FD0"/>
    <w:rsid w:val="00942CE7"/>
    <w:rsid w:val="00950252"/>
    <w:rsid w:val="00952B3E"/>
    <w:rsid w:val="0095318C"/>
    <w:rsid w:val="00953C47"/>
    <w:rsid w:val="00954CF6"/>
    <w:rsid w:val="00955FD8"/>
    <w:rsid w:val="00957AA4"/>
    <w:rsid w:val="00961DBA"/>
    <w:rsid w:val="009620F2"/>
    <w:rsid w:val="00964045"/>
    <w:rsid w:val="009707CD"/>
    <w:rsid w:val="00972260"/>
    <w:rsid w:val="00972B43"/>
    <w:rsid w:val="00977A44"/>
    <w:rsid w:val="00985DFE"/>
    <w:rsid w:val="009A77D2"/>
    <w:rsid w:val="009B06B6"/>
    <w:rsid w:val="009B321F"/>
    <w:rsid w:val="009B3CAB"/>
    <w:rsid w:val="009B7E24"/>
    <w:rsid w:val="009C3449"/>
    <w:rsid w:val="009C635B"/>
    <w:rsid w:val="009D09AC"/>
    <w:rsid w:val="009D7D2E"/>
    <w:rsid w:val="009E12F5"/>
    <w:rsid w:val="009E1485"/>
    <w:rsid w:val="009E5610"/>
    <w:rsid w:val="009E66B9"/>
    <w:rsid w:val="009F0F9C"/>
    <w:rsid w:val="009F5040"/>
    <w:rsid w:val="009F6C45"/>
    <w:rsid w:val="00A01AE9"/>
    <w:rsid w:val="00A17001"/>
    <w:rsid w:val="00A21AF3"/>
    <w:rsid w:val="00A273FD"/>
    <w:rsid w:val="00A307C7"/>
    <w:rsid w:val="00A37678"/>
    <w:rsid w:val="00A4129D"/>
    <w:rsid w:val="00A45016"/>
    <w:rsid w:val="00A50DB0"/>
    <w:rsid w:val="00A51B37"/>
    <w:rsid w:val="00A55567"/>
    <w:rsid w:val="00A562E8"/>
    <w:rsid w:val="00A6388C"/>
    <w:rsid w:val="00A63FEF"/>
    <w:rsid w:val="00A64EC0"/>
    <w:rsid w:val="00A66755"/>
    <w:rsid w:val="00A70D01"/>
    <w:rsid w:val="00A70D75"/>
    <w:rsid w:val="00A713F5"/>
    <w:rsid w:val="00A72915"/>
    <w:rsid w:val="00A72D12"/>
    <w:rsid w:val="00A76B50"/>
    <w:rsid w:val="00A8040D"/>
    <w:rsid w:val="00A8396B"/>
    <w:rsid w:val="00A8676E"/>
    <w:rsid w:val="00A93DD7"/>
    <w:rsid w:val="00AA2175"/>
    <w:rsid w:val="00AA2D11"/>
    <w:rsid w:val="00AA534D"/>
    <w:rsid w:val="00AB68C0"/>
    <w:rsid w:val="00AC0163"/>
    <w:rsid w:val="00AC137A"/>
    <w:rsid w:val="00AC35E1"/>
    <w:rsid w:val="00AC3B1C"/>
    <w:rsid w:val="00AD5458"/>
    <w:rsid w:val="00AD6B5F"/>
    <w:rsid w:val="00AD700B"/>
    <w:rsid w:val="00AE1B67"/>
    <w:rsid w:val="00AE7E70"/>
    <w:rsid w:val="00AF0C2E"/>
    <w:rsid w:val="00AF2FBE"/>
    <w:rsid w:val="00AF3DBA"/>
    <w:rsid w:val="00B01E01"/>
    <w:rsid w:val="00B05C5B"/>
    <w:rsid w:val="00B12C9E"/>
    <w:rsid w:val="00B14594"/>
    <w:rsid w:val="00B16409"/>
    <w:rsid w:val="00B20222"/>
    <w:rsid w:val="00B22E90"/>
    <w:rsid w:val="00B27827"/>
    <w:rsid w:val="00B31519"/>
    <w:rsid w:val="00B60A70"/>
    <w:rsid w:val="00B67450"/>
    <w:rsid w:val="00B7191A"/>
    <w:rsid w:val="00B74E9D"/>
    <w:rsid w:val="00B82481"/>
    <w:rsid w:val="00B85990"/>
    <w:rsid w:val="00B90653"/>
    <w:rsid w:val="00B9167B"/>
    <w:rsid w:val="00BA527C"/>
    <w:rsid w:val="00BA577B"/>
    <w:rsid w:val="00BA6681"/>
    <w:rsid w:val="00BA7678"/>
    <w:rsid w:val="00BB38E4"/>
    <w:rsid w:val="00BC1576"/>
    <w:rsid w:val="00BC1DD3"/>
    <w:rsid w:val="00BC558E"/>
    <w:rsid w:val="00BD5946"/>
    <w:rsid w:val="00BE0787"/>
    <w:rsid w:val="00BE5045"/>
    <w:rsid w:val="00BF0C0C"/>
    <w:rsid w:val="00BF473F"/>
    <w:rsid w:val="00BF5522"/>
    <w:rsid w:val="00C028A2"/>
    <w:rsid w:val="00C02EBA"/>
    <w:rsid w:val="00C06AB6"/>
    <w:rsid w:val="00C212CE"/>
    <w:rsid w:val="00C21FAA"/>
    <w:rsid w:val="00C2368D"/>
    <w:rsid w:val="00C334A9"/>
    <w:rsid w:val="00C33F4E"/>
    <w:rsid w:val="00C34BE7"/>
    <w:rsid w:val="00C3680B"/>
    <w:rsid w:val="00C37055"/>
    <w:rsid w:val="00C42622"/>
    <w:rsid w:val="00C434C1"/>
    <w:rsid w:val="00C50166"/>
    <w:rsid w:val="00C51AF6"/>
    <w:rsid w:val="00C533CD"/>
    <w:rsid w:val="00C61228"/>
    <w:rsid w:val="00C62DFC"/>
    <w:rsid w:val="00C640E6"/>
    <w:rsid w:val="00C66060"/>
    <w:rsid w:val="00C66A9D"/>
    <w:rsid w:val="00C73892"/>
    <w:rsid w:val="00C73BE1"/>
    <w:rsid w:val="00C75EDA"/>
    <w:rsid w:val="00C93CE4"/>
    <w:rsid w:val="00CA2310"/>
    <w:rsid w:val="00CA4DCC"/>
    <w:rsid w:val="00CC01C9"/>
    <w:rsid w:val="00CC3DF0"/>
    <w:rsid w:val="00CC50C2"/>
    <w:rsid w:val="00CD1320"/>
    <w:rsid w:val="00CD4E27"/>
    <w:rsid w:val="00CE2A5E"/>
    <w:rsid w:val="00CE4F54"/>
    <w:rsid w:val="00CE5D7A"/>
    <w:rsid w:val="00CF3C45"/>
    <w:rsid w:val="00CF3E80"/>
    <w:rsid w:val="00D07E37"/>
    <w:rsid w:val="00D109CD"/>
    <w:rsid w:val="00D12F0C"/>
    <w:rsid w:val="00D14E0C"/>
    <w:rsid w:val="00D15B61"/>
    <w:rsid w:val="00D17C43"/>
    <w:rsid w:val="00D21E82"/>
    <w:rsid w:val="00D22836"/>
    <w:rsid w:val="00D22FDE"/>
    <w:rsid w:val="00D246F5"/>
    <w:rsid w:val="00D2507E"/>
    <w:rsid w:val="00D276DE"/>
    <w:rsid w:val="00D33AE1"/>
    <w:rsid w:val="00D36593"/>
    <w:rsid w:val="00D4133D"/>
    <w:rsid w:val="00D43450"/>
    <w:rsid w:val="00D549C6"/>
    <w:rsid w:val="00D55FF3"/>
    <w:rsid w:val="00D647D2"/>
    <w:rsid w:val="00D66FC6"/>
    <w:rsid w:val="00D7260B"/>
    <w:rsid w:val="00D763CB"/>
    <w:rsid w:val="00D84545"/>
    <w:rsid w:val="00D87FEE"/>
    <w:rsid w:val="00D9260A"/>
    <w:rsid w:val="00D93943"/>
    <w:rsid w:val="00D9433F"/>
    <w:rsid w:val="00D95FA7"/>
    <w:rsid w:val="00D970C8"/>
    <w:rsid w:val="00DB5562"/>
    <w:rsid w:val="00DB7FAB"/>
    <w:rsid w:val="00DD05DE"/>
    <w:rsid w:val="00DD50EB"/>
    <w:rsid w:val="00DE073E"/>
    <w:rsid w:val="00DF5141"/>
    <w:rsid w:val="00DF7F92"/>
    <w:rsid w:val="00E10E9B"/>
    <w:rsid w:val="00E21A69"/>
    <w:rsid w:val="00E302E0"/>
    <w:rsid w:val="00E33957"/>
    <w:rsid w:val="00E41853"/>
    <w:rsid w:val="00E4279E"/>
    <w:rsid w:val="00E4358C"/>
    <w:rsid w:val="00E47A41"/>
    <w:rsid w:val="00E511BC"/>
    <w:rsid w:val="00E52050"/>
    <w:rsid w:val="00E538A6"/>
    <w:rsid w:val="00E54085"/>
    <w:rsid w:val="00E55253"/>
    <w:rsid w:val="00E5631F"/>
    <w:rsid w:val="00E6104D"/>
    <w:rsid w:val="00E6376F"/>
    <w:rsid w:val="00E72A75"/>
    <w:rsid w:val="00E75EC8"/>
    <w:rsid w:val="00E86FCB"/>
    <w:rsid w:val="00E90A7D"/>
    <w:rsid w:val="00E93F46"/>
    <w:rsid w:val="00EA1275"/>
    <w:rsid w:val="00EA248B"/>
    <w:rsid w:val="00EA4A64"/>
    <w:rsid w:val="00EA4C1F"/>
    <w:rsid w:val="00EB0DD6"/>
    <w:rsid w:val="00EB1F1E"/>
    <w:rsid w:val="00EB44F7"/>
    <w:rsid w:val="00EC4F6C"/>
    <w:rsid w:val="00EC7EB1"/>
    <w:rsid w:val="00ED2091"/>
    <w:rsid w:val="00ED3402"/>
    <w:rsid w:val="00ED5B64"/>
    <w:rsid w:val="00EE3D7B"/>
    <w:rsid w:val="00EE3F59"/>
    <w:rsid w:val="00EF1E88"/>
    <w:rsid w:val="00EF3C31"/>
    <w:rsid w:val="00EF4181"/>
    <w:rsid w:val="00F05678"/>
    <w:rsid w:val="00F05D7E"/>
    <w:rsid w:val="00F110A7"/>
    <w:rsid w:val="00F12CDF"/>
    <w:rsid w:val="00F136FB"/>
    <w:rsid w:val="00F22AC3"/>
    <w:rsid w:val="00F25AEB"/>
    <w:rsid w:val="00F267AB"/>
    <w:rsid w:val="00F376C0"/>
    <w:rsid w:val="00F439B9"/>
    <w:rsid w:val="00F50036"/>
    <w:rsid w:val="00F505DD"/>
    <w:rsid w:val="00F52E81"/>
    <w:rsid w:val="00F52F8A"/>
    <w:rsid w:val="00F53791"/>
    <w:rsid w:val="00F5394C"/>
    <w:rsid w:val="00F5410F"/>
    <w:rsid w:val="00F55412"/>
    <w:rsid w:val="00F5738C"/>
    <w:rsid w:val="00F613E5"/>
    <w:rsid w:val="00F6435A"/>
    <w:rsid w:val="00F654FF"/>
    <w:rsid w:val="00F72130"/>
    <w:rsid w:val="00F7334A"/>
    <w:rsid w:val="00F7371F"/>
    <w:rsid w:val="00F75E7D"/>
    <w:rsid w:val="00F76386"/>
    <w:rsid w:val="00F80A15"/>
    <w:rsid w:val="00F822BE"/>
    <w:rsid w:val="00F90575"/>
    <w:rsid w:val="00F958C4"/>
    <w:rsid w:val="00FA7A8D"/>
    <w:rsid w:val="00FC336D"/>
    <w:rsid w:val="00FE6180"/>
    <w:rsid w:val="00FE70F2"/>
    <w:rsid w:val="00FF0A7D"/>
    <w:rsid w:val="00FF25F9"/>
    <w:rsid w:val="00FF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2B43"/>
    <w:rPr>
      <w:sz w:val="24"/>
      <w:szCs w:val="24"/>
    </w:rPr>
  </w:style>
  <w:style w:type="paragraph" w:styleId="Nadpis3">
    <w:name w:val="heading 3"/>
    <w:basedOn w:val="Normln"/>
    <w:next w:val="Normln"/>
    <w:qFormat/>
    <w:rsid w:val="00EE3D7B"/>
    <w:pPr>
      <w:keepNext/>
      <w:jc w:val="center"/>
      <w:outlineLvl w:val="2"/>
    </w:pPr>
    <w:rPr>
      <w:b/>
      <w:szCs w:val="20"/>
      <w:lang w:val="de-DE"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17C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qFormat/>
    <w:rsid w:val="00CF3E8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3D7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3D7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E3D7B"/>
    <w:pPr>
      <w:jc w:val="both"/>
    </w:pPr>
    <w:rPr>
      <w:rFonts w:ascii="Arial" w:hAnsi="Arial" w:cs="Arial"/>
      <w:i/>
      <w:sz w:val="22"/>
      <w:szCs w:val="22"/>
    </w:rPr>
  </w:style>
  <w:style w:type="paragraph" w:customStyle="1" w:styleId="Styl1">
    <w:name w:val="Styl1"/>
    <w:basedOn w:val="Normln"/>
    <w:rsid w:val="00EE3D7B"/>
    <w:pPr>
      <w:autoSpaceDE w:val="0"/>
      <w:autoSpaceDN w:val="0"/>
    </w:pPr>
    <w:rPr>
      <w:rFonts w:ascii="Courier New" w:hAnsi="Courier New" w:cs="Courier New"/>
      <w:color w:val="000000"/>
      <w:sz w:val="22"/>
      <w:szCs w:val="22"/>
    </w:rPr>
  </w:style>
  <w:style w:type="paragraph" w:customStyle="1" w:styleId="BodyText21">
    <w:name w:val="Body Text 21"/>
    <w:basedOn w:val="Normln"/>
    <w:rsid w:val="00EE3D7B"/>
    <w:pPr>
      <w:jc w:val="both"/>
    </w:pPr>
    <w:rPr>
      <w:sz w:val="20"/>
      <w:szCs w:val="20"/>
    </w:rPr>
  </w:style>
  <w:style w:type="paragraph" w:customStyle="1" w:styleId="PlainText1">
    <w:name w:val="Plain Text1"/>
    <w:basedOn w:val="Normln"/>
    <w:rsid w:val="00EE3D7B"/>
    <w:rPr>
      <w:rFonts w:ascii="Courier New" w:hAnsi="Courier New"/>
      <w:sz w:val="20"/>
      <w:szCs w:val="20"/>
      <w:lang w:val="en-CA"/>
    </w:rPr>
  </w:style>
  <w:style w:type="character" w:customStyle="1" w:styleId="platne1">
    <w:name w:val="platne1"/>
    <w:basedOn w:val="Standardnpsmoodstavce"/>
    <w:rsid w:val="00EE3D7B"/>
  </w:style>
  <w:style w:type="paragraph" w:customStyle="1" w:styleId="Level1CtrlShiftL1">
    <w:name w:val="Level 1 (CtrlShift L+1)"/>
    <w:next w:val="Normln"/>
    <w:rsid w:val="00F52E81"/>
    <w:pPr>
      <w:keepNext/>
      <w:numPr>
        <w:numId w:val="11"/>
      </w:numPr>
      <w:spacing w:after="140" w:line="290" w:lineRule="auto"/>
      <w:jc w:val="both"/>
    </w:pPr>
    <w:rPr>
      <w:rFonts w:ascii="Verdana" w:hAnsi="Verdana"/>
      <w:b/>
      <w:kern w:val="20"/>
      <w:sz w:val="21"/>
      <w:szCs w:val="28"/>
      <w:lang w:eastAsia="en-US"/>
    </w:rPr>
  </w:style>
  <w:style w:type="paragraph" w:customStyle="1" w:styleId="Level2CtrlShiftL2">
    <w:name w:val="Level 2 (CtrlShift L+2)"/>
    <w:link w:val="Level2CtrlShiftL2Char"/>
    <w:rsid w:val="00F52E81"/>
    <w:pPr>
      <w:numPr>
        <w:ilvl w:val="1"/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F52E81"/>
    <w:pPr>
      <w:numPr>
        <w:ilvl w:val="2"/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4CtrlShiftL4">
    <w:name w:val="Level 4 (CtrlShift L+4)"/>
    <w:rsid w:val="00F52E81"/>
    <w:pPr>
      <w:numPr>
        <w:ilvl w:val="3"/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customStyle="1" w:styleId="Level5CtrlShiftL5">
    <w:name w:val="Level 5 (CtrlShift L+5)"/>
    <w:rsid w:val="00F52E81"/>
    <w:pPr>
      <w:numPr>
        <w:ilvl w:val="4"/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customStyle="1" w:styleId="Level6CtrlShiftL6">
    <w:name w:val="Level 6 (CtrlShift L+6)"/>
    <w:rsid w:val="00F52E81"/>
    <w:pPr>
      <w:numPr>
        <w:ilvl w:val="5"/>
        <w:numId w:val="11"/>
      </w:numPr>
      <w:spacing w:after="140" w:line="290" w:lineRule="auto"/>
      <w:jc w:val="both"/>
    </w:pPr>
    <w:rPr>
      <w:rFonts w:ascii="Verdana" w:hAnsi="Verdana"/>
      <w:kern w:val="20"/>
      <w:szCs w:val="24"/>
      <w:lang w:eastAsia="en-US"/>
    </w:rPr>
  </w:style>
  <w:style w:type="character" w:customStyle="1" w:styleId="Level2CtrlShiftL2Char">
    <w:name w:val="Level 2 (CtrlShift L+2) Char"/>
    <w:link w:val="Level2CtrlShiftL2"/>
    <w:rsid w:val="00F52E81"/>
    <w:rPr>
      <w:rFonts w:ascii="Verdana" w:hAnsi="Verdana"/>
      <w:kern w:val="20"/>
      <w:sz w:val="18"/>
      <w:szCs w:val="28"/>
      <w:lang w:val="cs-CZ" w:eastAsia="en-US" w:bidi="ar-SA"/>
    </w:rPr>
  </w:style>
  <w:style w:type="character" w:styleId="slostrnky">
    <w:name w:val="page number"/>
    <w:basedOn w:val="Standardnpsmoodstavce"/>
    <w:rsid w:val="00075E6C"/>
  </w:style>
  <w:style w:type="paragraph" w:styleId="Textbubliny">
    <w:name w:val="Balloon Text"/>
    <w:basedOn w:val="Normln"/>
    <w:semiHidden/>
    <w:rsid w:val="00F9057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7334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7334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7334A"/>
    <w:rPr>
      <w:b/>
      <w:bCs/>
    </w:rPr>
  </w:style>
  <w:style w:type="paragraph" w:styleId="Zkladntextodsazen3">
    <w:name w:val="Body Text Indent 3"/>
    <w:basedOn w:val="Normln"/>
    <w:rsid w:val="00AF3DBA"/>
    <w:pPr>
      <w:spacing w:after="120"/>
      <w:ind w:left="283"/>
    </w:pPr>
    <w:rPr>
      <w:sz w:val="16"/>
      <w:szCs w:val="16"/>
    </w:rPr>
  </w:style>
  <w:style w:type="paragraph" w:styleId="Prosttext">
    <w:name w:val="Plain Text"/>
    <w:basedOn w:val="Normln"/>
    <w:rsid w:val="00887910"/>
    <w:rPr>
      <w:rFonts w:ascii="Courier New" w:hAnsi="Courier New"/>
      <w:sz w:val="20"/>
      <w:szCs w:val="20"/>
    </w:rPr>
  </w:style>
  <w:style w:type="character" w:customStyle="1" w:styleId="cislo1">
    <w:name w:val="cislo1"/>
    <w:rsid w:val="00FE6180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Rozvrendokumentu">
    <w:name w:val="Document Map"/>
    <w:basedOn w:val="Normln"/>
    <w:semiHidden/>
    <w:rsid w:val="0045087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evel1">
    <w:name w:val="Level 1"/>
    <w:basedOn w:val="Normln"/>
    <w:next w:val="Normln"/>
    <w:qFormat/>
    <w:rsid w:val="00C42622"/>
    <w:pPr>
      <w:numPr>
        <w:numId w:val="26"/>
      </w:numPr>
      <w:spacing w:before="280" w:after="137" w:line="280" w:lineRule="atLeast"/>
      <w:jc w:val="both"/>
    </w:pPr>
    <w:rPr>
      <w:rFonts w:ascii="Arial Bold" w:hAnsi="Arial Bold"/>
      <w:b/>
      <w:kern w:val="20"/>
      <w:sz w:val="22"/>
      <w:szCs w:val="20"/>
      <w:lang w:val="en-GB" w:eastAsia="en-US"/>
    </w:rPr>
  </w:style>
  <w:style w:type="paragraph" w:customStyle="1" w:styleId="Level2">
    <w:name w:val="Level 2"/>
    <w:basedOn w:val="Normln"/>
    <w:next w:val="Normln"/>
    <w:qFormat/>
    <w:rsid w:val="00C42622"/>
    <w:pPr>
      <w:numPr>
        <w:ilvl w:val="1"/>
        <w:numId w:val="26"/>
      </w:numPr>
      <w:spacing w:after="137" w:line="280" w:lineRule="atLeast"/>
      <w:jc w:val="both"/>
    </w:pPr>
    <w:rPr>
      <w:rFonts w:ascii="Arial Bold" w:hAnsi="Arial Bold"/>
      <w:b/>
      <w:kern w:val="20"/>
      <w:sz w:val="21"/>
      <w:szCs w:val="20"/>
      <w:lang w:val="en-GB" w:eastAsia="en-US"/>
    </w:rPr>
  </w:style>
  <w:style w:type="paragraph" w:customStyle="1" w:styleId="Level3">
    <w:name w:val="Level 3"/>
    <w:basedOn w:val="Normln"/>
    <w:next w:val="Normln"/>
    <w:qFormat/>
    <w:rsid w:val="00C42622"/>
    <w:pPr>
      <w:numPr>
        <w:ilvl w:val="2"/>
        <w:numId w:val="2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4">
    <w:name w:val="Level 4"/>
    <w:basedOn w:val="Normln"/>
    <w:next w:val="Normln"/>
    <w:qFormat/>
    <w:rsid w:val="00C42622"/>
    <w:pPr>
      <w:numPr>
        <w:ilvl w:val="3"/>
        <w:numId w:val="2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5">
    <w:name w:val="Level 5"/>
    <w:basedOn w:val="Normln"/>
    <w:next w:val="Normln"/>
    <w:rsid w:val="00C42622"/>
    <w:pPr>
      <w:numPr>
        <w:ilvl w:val="4"/>
        <w:numId w:val="2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6">
    <w:name w:val="Level 6"/>
    <w:basedOn w:val="Normln"/>
    <w:next w:val="Normln"/>
    <w:rsid w:val="00C42622"/>
    <w:pPr>
      <w:numPr>
        <w:ilvl w:val="5"/>
        <w:numId w:val="2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2NotBold">
    <w:name w:val="Level 2 Not Bold"/>
    <w:basedOn w:val="Level2"/>
    <w:next w:val="Normln"/>
    <w:rsid w:val="00C42622"/>
    <w:rPr>
      <w:rFonts w:ascii="Arial" w:hAnsi="Arial"/>
      <w:b w:val="0"/>
      <w:sz w:val="20"/>
    </w:rPr>
  </w:style>
  <w:style w:type="paragraph" w:customStyle="1" w:styleId="Level7">
    <w:name w:val="Level 7"/>
    <w:basedOn w:val="Normln"/>
    <w:rsid w:val="00C42622"/>
    <w:pPr>
      <w:numPr>
        <w:ilvl w:val="6"/>
        <w:numId w:val="26"/>
      </w:numPr>
      <w:spacing w:after="137" w:line="280" w:lineRule="atLeast"/>
      <w:jc w:val="both"/>
      <w:outlineLvl w:val="6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8">
    <w:name w:val="Level 8"/>
    <w:basedOn w:val="Normln"/>
    <w:rsid w:val="00C42622"/>
    <w:pPr>
      <w:numPr>
        <w:ilvl w:val="7"/>
        <w:numId w:val="26"/>
      </w:numPr>
      <w:spacing w:after="137" w:line="280" w:lineRule="atLeast"/>
      <w:jc w:val="both"/>
      <w:outlineLvl w:val="7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9">
    <w:name w:val="Level 9"/>
    <w:basedOn w:val="Normln"/>
    <w:rsid w:val="00C42622"/>
    <w:pPr>
      <w:numPr>
        <w:ilvl w:val="8"/>
        <w:numId w:val="26"/>
      </w:numPr>
      <w:spacing w:after="137" w:line="280" w:lineRule="atLeast"/>
      <w:jc w:val="both"/>
      <w:outlineLvl w:val="8"/>
    </w:pPr>
    <w:rPr>
      <w:rFonts w:ascii="Arial" w:hAnsi="Arial"/>
      <w:kern w:val="20"/>
      <w:sz w:val="20"/>
      <w:szCs w:val="20"/>
      <w:lang w:val="en-GB" w:eastAsia="en-US"/>
    </w:rPr>
  </w:style>
  <w:style w:type="character" w:styleId="Hypertextovodkaz">
    <w:name w:val="Hyperlink"/>
    <w:basedOn w:val="Standardnpsmoodstavce"/>
    <w:rsid w:val="00BF0C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02EBA"/>
    <w:pPr>
      <w:ind w:left="708"/>
    </w:pPr>
  </w:style>
  <w:style w:type="paragraph" w:styleId="Zkladntext">
    <w:name w:val="Body Text"/>
    <w:basedOn w:val="Normln"/>
    <w:link w:val="ZkladntextChar"/>
    <w:rsid w:val="00501F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01F37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D17C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vize">
    <w:name w:val="Revision"/>
    <w:hidden/>
    <w:uiPriority w:val="99"/>
    <w:semiHidden/>
    <w:rsid w:val="00E75EC8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985DFE"/>
  </w:style>
  <w:style w:type="paragraph" w:styleId="Bezmezer">
    <w:name w:val="No Spacing"/>
    <w:uiPriority w:val="1"/>
    <w:qFormat/>
    <w:rsid w:val="00D33A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2B43"/>
    <w:rPr>
      <w:sz w:val="24"/>
      <w:szCs w:val="24"/>
    </w:rPr>
  </w:style>
  <w:style w:type="paragraph" w:styleId="Nadpis3">
    <w:name w:val="heading 3"/>
    <w:basedOn w:val="Normln"/>
    <w:next w:val="Normln"/>
    <w:qFormat/>
    <w:rsid w:val="00EE3D7B"/>
    <w:pPr>
      <w:keepNext/>
      <w:jc w:val="center"/>
      <w:outlineLvl w:val="2"/>
    </w:pPr>
    <w:rPr>
      <w:b/>
      <w:szCs w:val="20"/>
      <w:lang w:val="de-DE"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17C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qFormat/>
    <w:rsid w:val="00CF3E8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3D7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3D7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E3D7B"/>
    <w:pPr>
      <w:jc w:val="both"/>
    </w:pPr>
    <w:rPr>
      <w:rFonts w:ascii="Arial" w:hAnsi="Arial" w:cs="Arial"/>
      <w:i/>
      <w:sz w:val="22"/>
      <w:szCs w:val="22"/>
    </w:rPr>
  </w:style>
  <w:style w:type="paragraph" w:customStyle="1" w:styleId="Styl1">
    <w:name w:val="Styl1"/>
    <w:basedOn w:val="Normln"/>
    <w:rsid w:val="00EE3D7B"/>
    <w:pPr>
      <w:autoSpaceDE w:val="0"/>
      <w:autoSpaceDN w:val="0"/>
    </w:pPr>
    <w:rPr>
      <w:rFonts w:ascii="Courier New" w:hAnsi="Courier New" w:cs="Courier New"/>
      <w:color w:val="000000"/>
      <w:sz w:val="22"/>
      <w:szCs w:val="22"/>
    </w:rPr>
  </w:style>
  <w:style w:type="paragraph" w:customStyle="1" w:styleId="BodyText21">
    <w:name w:val="Body Text 21"/>
    <w:basedOn w:val="Normln"/>
    <w:rsid w:val="00EE3D7B"/>
    <w:pPr>
      <w:jc w:val="both"/>
    </w:pPr>
    <w:rPr>
      <w:sz w:val="20"/>
      <w:szCs w:val="20"/>
    </w:rPr>
  </w:style>
  <w:style w:type="paragraph" w:customStyle="1" w:styleId="PlainText1">
    <w:name w:val="Plain Text1"/>
    <w:basedOn w:val="Normln"/>
    <w:rsid w:val="00EE3D7B"/>
    <w:rPr>
      <w:rFonts w:ascii="Courier New" w:hAnsi="Courier New"/>
      <w:sz w:val="20"/>
      <w:szCs w:val="20"/>
      <w:lang w:val="en-CA"/>
    </w:rPr>
  </w:style>
  <w:style w:type="character" w:customStyle="1" w:styleId="platne1">
    <w:name w:val="platne1"/>
    <w:basedOn w:val="Standardnpsmoodstavce"/>
    <w:rsid w:val="00EE3D7B"/>
  </w:style>
  <w:style w:type="paragraph" w:customStyle="1" w:styleId="Level1CtrlShiftL1">
    <w:name w:val="Level 1 (CtrlShift L+1)"/>
    <w:next w:val="Normln"/>
    <w:rsid w:val="00F52E81"/>
    <w:pPr>
      <w:keepNext/>
      <w:numPr>
        <w:numId w:val="11"/>
      </w:numPr>
      <w:spacing w:after="140" w:line="290" w:lineRule="auto"/>
      <w:jc w:val="both"/>
    </w:pPr>
    <w:rPr>
      <w:rFonts w:ascii="Verdana" w:hAnsi="Verdana"/>
      <w:b/>
      <w:kern w:val="20"/>
      <w:sz w:val="21"/>
      <w:szCs w:val="28"/>
      <w:lang w:eastAsia="en-US"/>
    </w:rPr>
  </w:style>
  <w:style w:type="paragraph" w:customStyle="1" w:styleId="Level2CtrlShiftL2">
    <w:name w:val="Level 2 (CtrlShift L+2)"/>
    <w:link w:val="Level2CtrlShiftL2Char"/>
    <w:rsid w:val="00F52E81"/>
    <w:pPr>
      <w:numPr>
        <w:ilvl w:val="1"/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F52E81"/>
    <w:pPr>
      <w:numPr>
        <w:ilvl w:val="2"/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4CtrlShiftL4">
    <w:name w:val="Level 4 (CtrlShift L+4)"/>
    <w:rsid w:val="00F52E81"/>
    <w:pPr>
      <w:numPr>
        <w:ilvl w:val="3"/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customStyle="1" w:styleId="Level5CtrlShiftL5">
    <w:name w:val="Level 5 (CtrlShift L+5)"/>
    <w:rsid w:val="00F52E81"/>
    <w:pPr>
      <w:numPr>
        <w:ilvl w:val="4"/>
        <w:numId w:val="11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customStyle="1" w:styleId="Level6CtrlShiftL6">
    <w:name w:val="Level 6 (CtrlShift L+6)"/>
    <w:rsid w:val="00F52E81"/>
    <w:pPr>
      <w:numPr>
        <w:ilvl w:val="5"/>
        <w:numId w:val="11"/>
      </w:numPr>
      <w:spacing w:after="140" w:line="290" w:lineRule="auto"/>
      <w:jc w:val="both"/>
    </w:pPr>
    <w:rPr>
      <w:rFonts w:ascii="Verdana" w:hAnsi="Verdana"/>
      <w:kern w:val="20"/>
      <w:szCs w:val="24"/>
      <w:lang w:eastAsia="en-US"/>
    </w:rPr>
  </w:style>
  <w:style w:type="character" w:customStyle="1" w:styleId="Level2CtrlShiftL2Char">
    <w:name w:val="Level 2 (CtrlShift L+2) Char"/>
    <w:link w:val="Level2CtrlShiftL2"/>
    <w:rsid w:val="00F52E81"/>
    <w:rPr>
      <w:rFonts w:ascii="Verdana" w:hAnsi="Verdana"/>
      <w:kern w:val="20"/>
      <w:sz w:val="18"/>
      <w:szCs w:val="28"/>
      <w:lang w:val="cs-CZ" w:eastAsia="en-US" w:bidi="ar-SA"/>
    </w:rPr>
  </w:style>
  <w:style w:type="character" w:styleId="slostrnky">
    <w:name w:val="page number"/>
    <w:basedOn w:val="Standardnpsmoodstavce"/>
    <w:rsid w:val="00075E6C"/>
  </w:style>
  <w:style w:type="paragraph" w:styleId="Textbubliny">
    <w:name w:val="Balloon Text"/>
    <w:basedOn w:val="Normln"/>
    <w:semiHidden/>
    <w:rsid w:val="00F9057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7334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7334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7334A"/>
    <w:rPr>
      <w:b/>
      <w:bCs/>
    </w:rPr>
  </w:style>
  <w:style w:type="paragraph" w:styleId="Zkladntextodsazen3">
    <w:name w:val="Body Text Indent 3"/>
    <w:basedOn w:val="Normln"/>
    <w:rsid w:val="00AF3DBA"/>
    <w:pPr>
      <w:spacing w:after="120"/>
      <w:ind w:left="283"/>
    </w:pPr>
    <w:rPr>
      <w:sz w:val="16"/>
      <w:szCs w:val="16"/>
    </w:rPr>
  </w:style>
  <w:style w:type="paragraph" w:styleId="Prosttext">
    <w:name w:val="Plain Text"/>
    <w:basedOn w:val="Normln"/>
    <w:rsid w:val="00887910"/>
    <w:rPr>
      <w:rFonts w:ascii="Courier New" w:hAnsi="Courier New"/>
      <w:sz w:val="20"/>
      <w:szCs w:val="20"/>
    </w:rPr>
  </w:style>
  <w:style w:type="character" w:customStyle="1" w:styleId="cislo1">
    <w:name w:val="cislo1"/>
    <w:rsid w:val="00FE6180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Rozloendokumentu">
    <w:name w:val="Document Map"/>
    <w:basedOn w:val="Normln"/>
    <w:semiHidden/>
    <w:rsid w:val="0045087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evel1">
    <w:name w:val="Level 1"/>
    <w:basedOn w:val="Normln"/>
    <w:next w:val="Normln"/>
    <w:qFormat/>
    <w:rsid w:val="00C42622"/>
    <w:pPr>
      <w:numPr>
        <w:numId w:val="26"/>
      </w:numPr>
      <w:spacing w:before="280" w:after="137" w:line="280" w:lineRule="atLeast"/>
      <w:jc w:val="both"/>
    </w:pPr>
    <w:rPr>
      <w:rFonts w:ascii="Arial Bold" w:hAnsi="Arial Bold"/>
      <w:b/>
      <w:kern w:val="20"/>
      <w:sz w:val="22"/>
      <w:szCs w:val="20"/>
      <w:lang w:val="en-GB" w:eastAsia="en-US"/>
    </w:rPr>
  </w:style>
  <w:style w:type="paragraph" w:customStyle="1" w:styleId="Level2">
    <w:name w:val="Level 2"/>
    <w:basedOn w:val="Normln"/>
    <w:next w:val="Normln"/>
    <w:qFormat/>
    <w:rsid w:val="00C42622"/>
    <w:pPr>
      <w:numPr>
        <w:ilvl w:val="1"/>
        <w:numId w:val="26"/>
      </w:numPr>
      <w:spacing w:after="137" w:line="280" w:lineRule="atLeast"/>
      <w:jc w:val="both"/>
    </w:pPr>
    <w:rPr>
      <w:rFonts w:ascii="Arial Bold" w:hAnsi="Arial Bold"/>
      <w:b/>
      <w:kern w:val="20"/>
      <w:sz w:val="21"/>
      <w:szCs w:val="20"/>
      <w:lang w:val="en-GB" w:eastAsia="en-US"/>
    </w:rPr>
  </w:style>
  <w:style w:type="paragraph" w:customStyle="1" w:styleId="Level3">
    <w:name w:val="Level 3"/>
    <w:basedOn w:val="Normln"/>
    <w:next w:val="Normln"/>
    <w:qFormat/>
    <w:rsid w:val="00C42622"/>
    <w:pPr>
      <w:numPr>
        <w:ilvl w:val="2"/>
        <w:numId w:val="2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4">
    <w:name w:val="Level 4"/>
    <w:basedOn w:val="Normln"/>
    <w:next w:val="Normln"/>
    <w:qFormat/>
    <w:rsid w:val="00C42622"/>
    <w:pPr>
      <w:numPr>
        <w:ilvl w:val="3"/>
        <w:numId w:val="2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5">
    <w:name w:val="Level 5"/>
    <w:basedOn w:val="Normln"/>
    <w:next w:val="Normln"/>
    <w:rsid w:val="00C42622"/>
    <w:pPr>
      <w:numPr>
        <w:ilvl w:val="4"/>
        <w:numId w:val="2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6">
    <w:name w:val="Level 6"/>
    <w:basedOn w:val="Normln"/>
    <w:next w:val="Normln"/>
    <w:rsid w:val="00C42622"/>
    <w:pPr>
      <w:numPr>
        <w:ilvl w:val="5"/>
        <w:numId w:val="26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2NotBold">
    <w:name w:val="Level 2 Not Bold"/>
    <w:basedOn w:val="Level2"/>
    <w:next w:val="Normln"/>
    <w:rsid w:val="00C42622"/>
    <w:rPr>
      <w:rFonts w:ascii="Arial" w:hAnsi="Arial"/>
      <w:b w:val="0"/>
      <w:sz w:val="20"/>
    </w:rPr>
  </w:style>
  <w:style w:type="paragraph" w:customStyle="1" w:styleId="Level7">
    <w:name w:val="Level 7"/>
    <w:basedOn w:val="Normln"/>
    <w:rsid w:val="00C42622"/>
    <w:pPr>
      <w:numPr>
        <w:ilvl w:val="6"/>
        <w:numId w:val="26"/>
      </w:numPr>
      <w:spacing w:after="137" w:line="280" w:lineRule="atLeast"/>
      <w:jc w:val="both"/>
      <w:outlineLvl w:val="6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8">
    <w:name w:val="Level 8"/>
    <w:basedOn w:val="Normln"/>
    <w:rsid w:val="00C42622"/>
    <w:pPr>
      <w:numPr>
        <w:ilvl w:val="7"/>
        <w:numId w:val="26"/>
      </w:numPr>
      <w:spacing w:after="137" w:line="280" w:lineRule="atLeast"/>
      <w:jc w:val="both"/>
      <w:outlineLvl w:val="7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Level9">
    <w:name w:val="Level 9"/>
    <w:basedOn w:val="Normln"/>
    <w:rsid w:val="00C42622"/>
    <w:pPr>
      <w:numPr>
        <w:ilvl w:val="8"/>
        <w:numId w:val="26"/>
      </w:numPr>
      <w:spacing w:after="137" w:line="280" w:lineRule="atLeast"/>
      <w:jc w:val="both"/>
      <w:outlineLvl w:val="8"/>
    </w:pPr>
    <w:rPr>
      <w:rFonts w:ascii="Arial" w:hAnsi="Arial"/>
      <w:kern w:val="20"/>
      <w:sz w:val="20"/>
      <w:szCs w:val="20"/>
      <w:lang w:val="en-GB" w:eastAsia="en-US"/>
    </w:rPr>
  </w:style>
  <w:style w:type="character" w:styleId="Hypertextovodkaz">
    <w:name w:val="Hyperlink"/>
    <w:basedOn w:val="Standardnpsmoodstavce"/>
    <w:rsid w:val="00BF0C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02EBA"/>
    <w:pPr>
      <w:ind w:left="708"/>
    </w:pPr>
  </w:style>
  <w:style w:type="paragraph" w:styleId="Zkladntext">
    <w:name w:val="Body Text"/>
    <w:basedOn w:val="Normln"/>
    <w:link w:val="ZkladntextChar"/>
    <w:rsid w:val="00501F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01F37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D17C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vize">
    <w:name w:val="Revision"/>
    <w:hidden/>
    <w:uiPriority w:val="99"/>
    <w:semiHidden/>
    <w:rsid w:val="00E75EC8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985DFE"/>
  </w:style>
  <w:style w:type="paragraph" w:styleId="Bezmezer">
    <w:name w:val="No Spacing"/>
    <w:uiPriority w:val="1"/>
    <w:qFormat/>
    <w:rsid w:val="00D33AE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2848</Words>
  <Characters>16806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SMLOUVĚ BUDOUCÍ NÁJEMNÍ</vt:lpstr>
    </vt:vector>
  </TitlesOfParts>
  <Company>Fuertes Development</Company>
  <LinksUpToDate>false</LinksUpToDate>
  <CharactersWithSpaces>19615</CharactersWithSpaces>
  <SharedDoc>false</SharedDoc>
  <HLinks>
    <vt:vector size="18" baseType="variant">
      <vt:variant>
        <vt:i4>5111905</vt:i4>
      </vt:variant>
      <vt:variant>
        <vt:i4>6</vt:i4>
      </vt:variant>
      <vt:variant>
        <vt:i4>0</vt:i4>
      </vt:variant>
      <vt:variant>
        <vt:i4>5</vt:i4>
      </vt:variant>
      <vt:variant>
        <vt:lpwstr>mailto:ladaam@seznam.cz</vt:lpwstr>
      </vt:variant>
      <vt:variant>
        <vt:lpwstr/>
      </vt:variant>
      <vt:variant>
        <vt:i4>7733316</vt:i4>
      </vt:variant>
      <vt:variant>
        <vt:i4>3</vt:i4>
      </vt:variant>
      <vt:variant>
        <vt:i4>0</vt:i4>
      </vt:variant>
      <vt:variant>
        <vt:i4>5</vt:i4>
      </vt:variant>
      <vt:variant>
        <vt:lpwstr>mailto:lpodsednikova@fuertes.cz</vt:lpwstr>
      </vt:variant>
      <vt:variant>
        <vt:lpwstr/>
      </vt:variant>
      <vt:variant>
        <vt:i4>1703987</vt:i4>
      </vt:variant>
      <vt:variant>
        <vt:i4>0</vt:i4>
      </vt:variant>
      <vt:variant>
        <vt:i4>0</vt:i4>
      </vt:variant>
      <vt:variant>
        <vt:i4>5</vt:i4>
      </vt:variant>
      <vt:variant>
        <vt:lpwstr>mailto:alanzhotsky@fuertes.cz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SMLOUVĚ BUDOUCÍ NÁJEMNÍ</dc:title>
  <dc:creator>Lea Podsedníková</dc:creator>
  <cp:lastModifiedBy>mikula-pavel-1</cp:lastModifiedBy>
  <cp:revision>5</cp:revision>
  <cp:lastPrinted>2014-10-29T09:01:00Z</cp:lastPrinted>
  <dcterms:created xsi:type="dcterms:W3CDTF">2018-01-02T10:17:00Z</dcterms:created>
  <dcterms:modified xsi:type="dcterms:W3CDTF">2018-01-05T10:10:00Z</dcterms:modified>
</cp:coreProperties>
</file>