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AF" w:rsidRDefault="00F246AF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z w:val="22"/>
          <w:szCs w:val="24"/>
        </w:rPr>
      </w:pPr>
    </w:p>
    <w:p w:rsidR="00F246AF" w:rsidRPr="00DD2260" w:rsidRDefault="00F246AF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</w:rPr>
      </w:pPr>
    </w:p>
    <w:p w:rsidR="00076CA5" w:rsidRPr="00DD2260" w:rsidRDefault="000A412F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</w:rPr>
      </w:pPr>
      <w:r w:rsidRPr="00DD2260">
        <w:rPr>
          <w:rFonts w:cs="Arial"/>
          <w:b/>
        </w:rPr>
        <w:t xml:space="preserve">Smlouva </w:t>
      </w:r>
      <w:r w:rsidR="00260AD6" w:rsidRPr="00DD2260">
        <w:rPr>
          <w:rFonts w:cs="Arial"/>
          <w:b/>
        </w:rPr>
        <w:t xml:space="preserve">o dílo č. </w:t>
      </w:r>
      <w:r w:rsidR="000E36C5" w:rsidRPr="00DD2260">
        <w:rPr>
          <w:rFonts w:cs="Arial"/>
          <w:b/>
        </w:rPr>
        <w:t xml:space="preserve"> </w:t>
      </w:r>
      <w:r w:rsidR="00CB60DD">
        <w:rPr>
          <w:rFonts w:cs="Arial"/>
          <w:b/>
        </w:rPr>
        <w:t>31/2016/MO</w:t>
      </w:r>
    </w:p>
    <w:p w:rsidR="00997300" w:rsidRPr="00DD2260" w:rsidRDefault="00260AD6">
      <w:pPr>
        <w:widowControl w:val="0"/>
        <w:jc w:val="center"/>
        <w:rPr>
          <w:rFonts w:cs="Arial"/>
        </w:rPr>
      </w:pPr>
      <w:r w:rsidRPr="00DD2260">
        <w:rPr>
          <w:rFonts w:cs="Arial"/>
        </w:rPr>
        <w:t xml:space="preserve">uzavřená podle § 2586 a násl. zákona č. 89/2012 Sb. </w:t>
      </w:r>
    </w:p>
    <w:p w:rsidR="00076CA5" w:rsidRPr="00DD2260" w:rsidRDefault="00260AD6">
      <w:pPr>
        <w:widowControl w:val="0"/>
        <w:jc w:val="center"/>
        <w:rPr>
          <w:rFonts w:cs="Arial"/>
        </w:rPr>
      </w:pPr>
      <w:r w:rsidRPr="00DD2260">
        <w:rPr>
          <w:rFonts w:cs="Arial"/>
        </w:rPr>
        <w:t xml:space="preserve">(dále jen občanský zákoník v platném znění) 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>____________________________________________________________________</w:t>
      </w:r>
      <w:r w:rsidRPr="00DD2260">
        <w:rPr>
          <w:rFonts w:cs="Arial"/>
        </w:rPr>
        <w:softHyphen/>
        <w:t>_________</w:t>
      </w:r>
    </w:p>
    <w:p w:rsidR="00076CA5" w:rsidRPr="00DD2260" w:rsidRDefault="00076CA5">
      <w:pPr>
        <w:widowControl w:val="0"/>
        <w:jc w:val="center"/>
        <w:rPr>
          <w:rFonts w:cs="Arial"/>
        </w:rPr>
      </w:pPr>
    </w:p>
    <w:p w:rsidR="00076CA5" w:rsidRPr="00DD2260" w:rsidRDefault="00076CA5">
      <w:pPr>
        <w:widowControl w:val="0"/>
        <w:jc w:val="center"/>
        <w:rPr>
          <w:rFonts w:cs="Arial"/>
        </w:rPr>
      </w:pPr>
    </w:p>
    <w:p w:rsidR="00076CA5" w:rsidRPr="00DD2260" w:rsidRDefault="000A412F">
      <w:pPr>
        <w:pStyle w:val="Nadpistabulky"/>
        <w:widowControl w:val="0"/>
        <w:suppressLineNumbers w:val="0"/>
        <w:rPr>
          <w:rFonts w:cs="Arial"/>
          <w:bCs w:val="0"/>
        </w:rPr>
      </w:pPr>
      <w:r w:rsidRPr="00DD2260">
        <w:rPr>
          <w:rFonts w:cs="Arial"/>
          <w:bCs w:val="0"/>
        </w:rPr>
        <w:t>I.</w:t>
      </w:r>
    </w:p>
    <w:p w:rsidR="00076CA5" w:rsidRPr="00DD2260" w:rsidRDefault="000A412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Smluvní strany</w:t>
      </w:r>
    </w:p>
    <w:p w:rsidR="00076CA5" w:rsidRPr="00DD2260" w:rsidRDefault="00076CA5">
      <w:pPr>
        <w:widowControl w:val="0"/>
        <w:rPr>
          <w:rFonts w:cs="Arial"/>
        </w:rPr>
      </w:pPr>
    </w:p>
    <w:p w:rsidR="00076CA5" w:rsidRPr="00DD2260" w:rsidRDefault="000A412F">
      <w:pPr>
        <w:widowControl w:val="0"/>
        <w:rPr>
          <w:rFonts w:cs="Arial"/>
          <w:b/>
        </w:rPr>
      </w:pPr>
      <w:r w:rsidRPr="00DD2260">
        <w:rPr>
          <w:rFonts w:cs="Arial"/>
        </w:rPr>
        <w:t>1.1</w:t>
      </w:r>
      <w:r w:rsidRPr="00DD2260">
        <w:rPr>
          <w:rFonts w:cs="Arial"/>
        </w:rPr>
        <w:tab/>
        <w:t xml:space="preserve">Objednatel 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Pr="00DD2260">
        <w:rPr>
          <w:rFonts w:cs="Arial"/>
          <w:b/>
        </w:rPr>
        <w:t xml:space="preserve">SPORTaS s.r.o. 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  <w:t>Zastoupený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>:  Ing. Miroslavem Otcovským – jednatelem společnosti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  <w:t>Sídlo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436 01 Litvínov, </w:t>
      </w:r>
      <w:r w:rsidR="00260AD6" w:rsidRPr="00DD2260">
        <w:rPr>
          <w:rFonts w:cs="Arial"/>
        </w:rPr>
        <w:t xml:space="preserve">Jiráskova </w:t>
      </w:r>
      <w:r w:rsidR="000668C8" w:rsidRPr="00DD2260">
        <w:rPr>
          <w:rFonts w:cs="Arial"/>
        </w:rPr>
        <w:t>413</w:t>
      </w:r>
    </w:p>
    <w:p w:rsidR="00076CA5" w:rsidRPr="00DD2260" w:rsidRDefault="00260AD6">
      <w:pPr>
        <w:widowControl w:val="0"/>
        <w:rPr>
          <w:rFonts w:cs="Arial"/>
        </w:rPr>
      </w:pPr>
      <w:r w:rsidRPr="00DD2260">
        <w:rPr>
          <w:rFonts w:cs="Arial"/>
        </w:rPr>
        <w:tab/>
        <w:t>IČ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>:  25005</w:t>
      </w:r>
      <w:r w:rsidR="000A412F" w:rsidRPr="00DD2260">
        <w:rPr>
          <w:rFonts w:cs="Arial"/>
        </w:rPr>
        <w:t>430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</w:r>
      <w:proofErr w:type="gramStart"/>
      <w:r w:rsidRPr="00DD2260">
        <w:rPr>
          <w:rFonts w:cs="Arial"/>
        </w:rPr>
        <w:t xml:space="preserve">DIČ 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>:  CZ</w:t>
      </w:r>
      <w:proofErr w:type="gramEnd"/>
      <w:r w:rsidRPr="00DD2260">
        <w:rPr>
          <w:rFonts w:cs="Arial"/>
        </w:rPr>
        <w:t xml:space="preserve"> 25005430  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  <w:b/>
        </w:rPr>
        <w:tab/>
      </w:r>
      <w:r w:rsidRPr="00DD2260">
        <w:rPr>
          <w:rFonts w:cs="Arial"/>
        </w:rPr>
        <w:t>zápis v OR.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>:  Krajský soud v Ústí nad Labem, oddíl C, vložka 10590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</w:r>
      <w:r w:rsidR="00260AD6" w:rsidRPr="00DD2260">
        <w:rPr>
          <w:rFonts w:cs="Arial"/>
        </w:rPr>
        <w:t>(</w:t>
      </w:r>
      <w:r w:rsidRPr="00DD2260">
        <w:rPr>
          <w:rFonts w:cs="Arial"/>
        </w:rPr>
        <w:t>dále jen</w:t>
      </w:r>
      <w:r w:rsidR="007A06C5">
        <w:rPr>
          <w:rFonts w:cs="Arial"/>
          <w:b/>
        </w:rPr>
        <w:t xml:space="preserve"> objednatel</w:t>
      </w:r>
      <w:r w:rsidRPr="00DD2260">
        <w:rPr>
          <w:rFonts w:cs="Arial"/>
        </w:rPr>
        <w:t>)</w:t>
      </w:r>
    </w:p>
    <w:p w:rsidR="00076CA5" w:rsidRPr="00DD2260" w:rsidRDefault="00076CA5">
      <w:pPr>
        <w:widowControl w:val="0"/>
        <w:rPr>
          <w:rFonts w:cs="Arial"/>
        </w:rPr>
      </w:pP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>1.2</w:t>
      </w:r>
      <w:r w:rsidRPr="00DD2260">
        <w:rPr>
          <w:rFonts w:cs="Arial"/>
        </w:rPr>
        <w:tab/>
        <w:t>Zhotovitel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0E36C5" w:rsidRPr="00DD2260">
        <w:rPr>
          <w:rFonts w:cs="Arial"/>
        </w:rPr>
        <w:t xml:space="preserve"> </w:t>
      </w:r>
      <w:r w:rsidR="00F42BFA">
        <w:rPr>
          <w:rFonts w:cs="Arial"/>
        </w:rPr>
        <w:t>PRAKTIC spol. s r.o.</w:t>
      </w:r>
    </w:p>
    <w:p w:rsidR="00F951DA" w:rsidRPr="00DD2260" w:rsidRDefault="000A412F" w:rsidP="00F951DA">
      <w:pPr>
        <w:widowControl w:val="0"/>
        <w:rPr>
          <w:rFonts w:cs="Arial"/>
        </w:rPr>
      </w:pPr>
      <w:r w:rsidRPr="00DD2260">
        <w:rPr>
          <w:rFonts w:cs="Arial"/>
        </w:rPr>
        <w:tab/>
        <w:t>Zastoupený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F42BFA">
        <w:rPr>
          <w:rFonts w:cs="Arial"/>
        </w:rPr>
        <w:t>Robertem Markem - jednatelem</w:t>
      </w:r>
    </w:p>
    <w:p w:rsidR="00076CA5" w:rsidRPr="00DD2260" w:rsidRDefault="000E36C5" w:rsidP="00F951DA">
      <w:pPr>
        <w:widowControl w:val="0"/>
        <w:rPr>
          <w:rFonts w:cs="Arial"/>
          <w:color w:val="0000FF"/>
        </w:rPr>
      </w:pPr>
      <w:r w:rsidRPr="00DD2260">
        <w:rPr>
          <w:rFonts w:cs="Arial"/>
        </w:rPr>
        <w:tab/>
        <w:t>Sídlo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F42BFA">
        <w:rPr>
          <w:rFonts w:cs="Arial"/>
        </w:rPr>
        <w:t>Pištín 133, 373 46 Pištín</w:t>
      </w:r>
    </w:p>
    <w:p w:rsidR="00076CA5" w:rsidRPr="00DD2260" w:rsidRDefault="000668C8">
      <w:pPr>
        <w:widowControl w:val="0"/>
        <w:rPr>
          <w:rFonts w:cs="Arial"/>
        </w:rPr>
      </w:pPr>
      <w:r w:rsidRPr="00DD2260">
        <w:rPr>
          <w:rFonts w:cs="Arial"/>
        </w:rPr>
        <w:tab/>
        <w:t>IČ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0E36C5" w:rsidRPr="00DD2260">
        <w:rPr>
          <w:rFonts w:cs="Arial"/>
        </w:rPr>
        <w:t xml:space="preserve"> </w:t>
      </w:r>
      <w:r w:rsidR="00F42BFA">
        <w:rPr>
          <w:rFonts w:cs="Arial"/>
        </w:rPr>
        <w:t>157 70 303</w:t>
      </w:r>
    </w:p>
    <w:p w:rsidR="00076CA5" w:rsidRPr="00DD2260" w:rsidRDefault="000A412F" w:rsidP="00974AE7">
      <w:pPr>
        <w:widowControl w:val="0"/>
        <w:rPr>
          <w:rFonts w:cs="Arial"/>
        </w:rPr>
      </w:pPr>
      <w:r w:rsidRPr="00DD2260">
        <w:rPr>
          <w:rFonts w:cs="Arial"/>
        </w:rPr>
        <w:tab/>
        <w:t>DIČ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0E36C5" w:rsidRPr="00DD2260">
        <w:rPr>
          <w:rFonts w:cs="Arial"/>
        </w:rPr>
        <w:t xml:space="preserve"> </w:t>
      </w:r>
      <w:r w:rsidR="00F42BFA">
        <w:rPr>
          <w:rFonts w:cs="Arial"/>
        </w:rPr>
        <w:t>CZ 157 70 303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  <w:t>zápis v OR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:  </w:t>
      </w:r>
      <w:r w:rsidR="000E36C5" w:rsidRPr="00DD2260">
        <w:rPr>
          <w:rFonts w:cs="Arial"/>
        </w:rPr>
        <w:t xml:space="preserve"> </w:t>
      </w:r>
      <w:r w:rsidR="00F42BFA" w:rsidRPr="00F42BFA">
        <w:rPr>
          <w:rFonts w:cs="Arial"/>
        </w:rPr>
        <w:t>Krajský soud v</w:t>
      </w:r>
      <w:r w:rsidR="00F42BFA">
        <w:rPr>
          <w:rFonts w:cs="Arial"/>
        </w:rPr>
        <w:t> Českých Budějovicích, oddíl C, vložka 472</w:t>
      </w:r>
    </w:p>
    <w:p w:rsidR="00076CA5" w:rsidRPr="00DD2260" w:rsidRDefault="00260AD6">
      <w:pPr>
        <w:widowControl w:val="0"/>
        <w:rPr>
          <w:rFonts w:cs="Arial"/>
        </w:rPr>
      </w:pPr>
      <w:r w:rsidRPr="00DD2260">
        <w:rPr>
          <w:rFonts w:cs="Arial"/>
        </w:rPr>
        <w:tab/>
      </w:r>
      <w:r w:rsidR="000A412F" w:rsidRPr="00DD2260">
        <w:rPr>
          <w:rFonts w:cs="Arial"/>
        </w:rPr>
        <w:t>(dále jen</w:t>
      </w:r>
      <w:r w:rsidR="000A412F" w:rsidRPr="00DD2260">
        <w:rPr>
          <w:rFonts w:cs="Arial"/>
          <w:b/>
        </w:rPr>
        <w:t xml:space="preserve"> </w:t>
      </w:r>
      <w:r w:rsidRPr="00DD2260">
        <w:rPr>
          <w:rFonts w:cs="Arial"/>
          <w:b/>
        </w:rPr>
        <w:t>zhotovitele</w:t>
      </w:r>
      <w:r w:rsidR="000A412F" w:rsidRPr="00DD2260">
        <w:rPr>
          <w:rFonts w:cs="Arial"/>
        </w:rPr>
        <w:t>)</w:t>
      </w:r>
    </w:p>
    <w:p w:rsidR="00076CA5" w:rsidRPr="00DD2260" w:rsidRDefault="000A412F">
      <w:pPr>
        <w:widowControl w:val="0"/>
        <w:rPr>
          <w:rFonts w:cs="Arial"/>
        </w:rPr>
      </w:pPr>
      <w:r w:rsidRPr="00DD2260">
        <w:rPr>
          <w:rFonts w:cs="Arial"/>
        </w:rPr>
        <w:tab/>
        <w:t xml:space="preserve"> </w:t>
      </w:r>
    </w:p>
    <w:p w:rsidR="00076CA5" w:rsidRPr="00DD2260" w:rsidRDefault="00076CA5">
      <w:pPr>
        <w:widowControl w:val="0"/>
        <w:jc w:val="center"/>
        <w:rPr>
          <w:rFonts w:cs="Arial"/>
          <w:b/>
        </w:rPr>
      </w:pPr>
    </w:p>
    <w:p w:rsidR="00076CA5" w:rsidRPr="00DD2260" w:rsidRDefault="000A412F">
      <w:pPr>
        <w:pStyle w:val="Nadpistabulky"/>
        <w:widowControl w:val="0"/>
        <w:suppressLineNumbers w:val="0"/>
        <w:rPr>
          <w:rFonts w:cs="Arial"/>
          <w:bCs w:val="0"/>
        </w:rPr>
      </w:pPr>
      <w:r w:rsidRPr="00DD2260">
        <w:rPr>
          <w:rFonts w:cs="Arial"/>
          <w:bCs w:val="0"/>
        </w:rPr>
        <w:t>I</w:t>
      </w:r>
      <w:r w:rsidR="00260AD6" w:rsidRPr="00DD2260">
        <w:rPr>
          <w:rFonts w:cs="Arial"/>
          <w:bCs w:val="0"/>
        </w:rPr>
        <w:t>I</w:t>
      </w:r>
      <w:r w:rsidRPr="00DD2260">
        <w:rPr>
          <w:rFonts w:cs="Arial"/>
          <w:bCs w:val="0"/>
        </w:rPr>
        <w:t>.</w:t>
      </w:r>
    </w:p>
    <w:p w:rsidR="00076CA5" w:rsidRPr="00DD2260" w:rsidRDefault="000A412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Předmět plnění</w:t>
      </w:r>
    </w:p>
    <w:p w:rsidR="00076CA5" w:rsidRPr="00DD2260" w:rsidRDefault="00076CA5">
      <w:pPr>
        <w:widowControl w:val="0"/>
        <w:ind w:left="709" w:hanging="709"/>
        <w:rPr>
          <w:rFonts w:cs="Arial"/>
        </w:rPr>
      </w:pPr>
    </w:p>
    <w:p w:rsidR="00076CA5" w:rsidRDefault="000A412F" w:rsidP="008556FC">
      <w:pPr>
        <w:pStyle w:val="Zkladntext"/>
        <w:numPr>
          <w:ilvl w:val="0"/>
          <w:numId w:val="7"/>
        </w:numPr>
        <w:spacing w:after="100"/>
        <w:jc w:val="both"/>
        <w:rPr>
          <w:rFonts w:cs="Arial"/>
          <w:lang w:eastAsia="cs-CZ"/>
        </w:rPr>
      </w:pPr>
      <w:r w:rsidRPr="008556FC">
        <w:rPr>
          <w:rFonts w:cs="Arial"/>
        </w:rPr>
        <w:t xml:space="preserve">Předmětem plnění je </w:t>
      </w:r>
      <w:r w:rsidRPr="008556FC">
        <w:rPr>
          <w:rFonts w:cs="Arial"/>
          <w:b/>
        </w:rPr>
        <w:t>dodávka</w:t>
      </w:r>
      <w:r w:rsidR="00260AD6" w:rsidRPr="008556FC">
        <w:rPr>
          <w:rFonts w:cs="Arial"/>
          <w:b/>
        </w:rPr>
        <w:t xml:space="preserve"> </w:t>
      </w:r>
      <w:r w:rsidR="00F42BFA" w:rsidRPr="008556FC">
        <w:rPr>
          <w:rFonts w:cs="Arial"/>
          <w:b/>
        </w:rPr>
        <w:t>zastiňujících rolet</w:t>
      </w:r>
      <w:r w:rsidR="00260AD6" w:rsidRPr="008556FC">
        <w:rPr>
          <w:rFonts w:cs="Arial"/>
        </w:rPr>
        <w:t xml:space="preserve">, v rozsahu nabídky zhotovitele ze dne </w:t>
      </w:r>
      <w:proofErr w:type="gramStart"/>
      <w:r w:rsidR="00F42BFA" w:rsidRPr="008556FC">
        <w:rPr>
          <w:rFonts w:cs="Arial"/>
        </w:rPr>
        <w:t>1.8.2016</w:t>
      </w:r>
      <w:proofErr w:type="gramEnd"/>
      <w:r w:rsidR="00260AD6" w:rsidRPr="008556FC">
        <w:rPr>
          <w:rFonts w:cs="Arial"/>
        </w:rPr>
        <w:t>,</w:t>
      </w:r>
      <w:r w:rsidR="00F246AF" w:rsidRPr="008556FC">
        <w:rPr>
          <w:rFonts w:cs="Arial"/>
        </w:rPr>
        <w:t xml:space="preserve"> podané v rámci veřejné zakázky s názvem "</w:t>
      </w:r>
      <w:r w:rsidR="00F42BFA" w:rsidRPr="008556FC">
        <w:t xml:space="preserve"> </w:t>
      </w:r>
      <w:r w:rsidR="00F42BFA" w:rsidRPr="008556FC">
        <w:rPr>
          <w:rFonts w:cs="Arial"/>
        </w:rPr>
        <w:t>SPORTOVNÍ HALA LITVÍNOV - ZASTÍNĚNÍ OKEN“</w:t>
      </w:r>
      <w:r w:rsidR="00F246AF" w:rsidRPr="008556FC">
        <w:rPr>
          <w:rFonts w:cs="Arial"/>
        </w:rPr>
        <w:t xml:space="preserve">, vedené v systému JSVZ </w:t>
      </w:r>
      <w:r w:rsidR="00D220AC" w:rsidRPr="008556FC">
        <w:rPr>
          <w:rFonts w:cs="Arial"/>
        </w:rPr>
        <w:t xml:space="preserve">města Litvínova </w:t>
      </w:r>
      <w:r w:rsidR="00F246AF" w:rsidRPr="008556FC">
        <w:rPr>
          <w:rFonts w:cs="Arial"/>
        </w:rPr>
        <w:t xml:space="preserve">pod číselným označením </w:t>
      </w:r>
      <w:r w:rsidR="00D220AC" w:rsidRPr="008556FC">
        <w:rPr>
          <w:rFonts w:cs="Arial"/>
        </w:rPr>
        <w:t>P16V00000097.</w:t>
      </w:r>
    </w:p>
    <w:p w:rsidR="00F96DA3" w:rsidRPr="00F96DA3" w:rsidRDefault="00F96DA3" w:rsidP="00F96DA3">
      <w:pPr>
        <w:pStyle w:val="Odstavecseseznamem"/>
        <w:numPr>
          <w:ilvl w:val="0"/>
          <w:numId w:val="7"/>
        </w:numPr>
        <w:spacing w:after="100"/>
        <w:ind w:left="714" w:hanging="357"/>
        <w:rPr>
          <w:rFonts w:ascii="Arial" w:eastAsia="Times New Roman" w:hAnsi="Arial" w:cs="Arial"/>
          <w:color w:val="000000"/>
          <w:sz w:val="20"/>
          <w:szCs w:val="20"/>
        </w:rPr>
      </w:pPr>
      <w:r w:rsidRPr="00F96DA3">
        <w:rPr>
          <w:rFonts w:ascii="Arial" w:hAnsi="Arial" w:cs="Arial"/>
          <w:sz w:val="20"/>
          <w:szCs w:val="20"/>
        </w:rPr>
        <w:t xml:space="preserve">Předmětem plnění není montáž dodaných rolet, </w:t>
      </w:r>
      <w:r>
        <w:rPr>
          <w:rFonts w:ascii="Arial" w:eastAsia="Times New Roman" w:hAnsi="Arial" w:cs="Arial"/>
          <w:color w:val="000000"/>
          <w:sz w:val="20"/>
          <w:szCs w:val="20"/>
        </w:rPr>
        <w:t>z</w:t>
      </w:r>
      <w:r w:rsidRPr="00F96DA3">
        <w:rPr>
          <w:rFonts w:ascii="Arial" w:eastAsia="Times New Roman" w:hAnsi="Arial" w:cs="Arial"/>
          <w:color w:val="000000"/>
          <w:sz w:val="20"/>
          <w:szCs w:val="20"/>
        </w:rPr>
        <w:t xml:space="preserve">hotovitel se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však </w:t>
      </w:r>
      <w:r w:rsidRPr="00F96DA3">
        <w:rPr>
          <w:rFonts w:ascii="Arial" w:eastAsia="Times New Roman" w:hAnsi="Arial" w:cs="Arial"/>
          <w:color w:val="000000"/>
          <w:sz w:val="20"/>
          <w:szCs w:val="20"/>
        </w:rPr>
        <w:t>zavazuje provést případnou montáž rolet v ceně dle nabídky, pokud k tomu bud</w:t>
      </w:r>
      <w:r>
        <w:rPr>
          <w:rFonts w:ascii="Arial" w:eastAsia="Times New Roman" w:hAnsi="Arial" w:cs="Arial"/>
          <w:color w:val="000000"/>
          <w:sz w:val="20"/>
          <w:szCs w:val="20"/>
        </w:rPr>
        <w:t>e objednatelem dodatečně vyzván. Tento závazek platí tři měsíce od předání předmětu plnění s termínem 20 dní od výzvy k montáži rolet.</w:t>
      </w:r>
    </w:p>
    <w:p w:rsidR="000D15DA" w:rsidRPr="008556FC" w:rsidRDefault="000D15DA" w:rsidP="000D15DA">
      <w:pPr>
        <w:pStyle w:val="Zkladntext"/>
        <w:numPr>
          <w:ilvl w:val="0"/>
          <w:numId w:val="7"/>
        </w:numPr>
        <w:spacing w:after="100"/>
        <w:jc w:val="both"/>
        <w:rPr>
          <w:rFonts w:cs="Arial"/>
          <w:lang w:eastAsia="cs-CZ"/>
        </w:rPr>
      </w:pPr>
      <w:r>
        <w:rPr>
          <w:rFonts w:cs="Arial"/>
        </w:rPr>
        <w:t>Součástí této smlouvy jsou také podmínky uvedené ve výzvě k podání nabídky na zakázku „</w:t>
      </w:r>
      <w:r w:rsidRPr="000D15DA">
        <w:rPr>
          <w:rFonts w:cs="Arial"/>
        </w:rPr>
        <w:t>Sportovní hala Litvínov - zastínění oken</w:t>
      </w:r>
      <w:r>
        <w:rPr>
          <w:rFonts w:cs="Arial"/>
        </w:rPr>
        <w:t>“</w:t>
      </w:r>
    </w:p>
    <w:p w:rsidR="008556FC" w:rsidRPr="008556FC" w:rsidRDefault="00CB3F23" w:rsidP="008556FC">
      <w:pPr>
        <w:pStyle w:val="Zkladntextodsazen3"/>
        <w:numPr>
          <w:ilvl w:val="0"/>
          <w:numId w:val="7"/>
        </w:numPr>
        <w:spacing w:after="100"/>
        <w:rPr>
          <w:rFonts w:cs="Arial"/>
          <w:color w:val="auto"/>
        </w:rPr>
      </w:pPr>
      <w:r w:rsidRPr="008556FC">
        <w:rPr>
          <w:rFonts w:cs="Arial"/>
          <w:color w:val="auto"/>
        </w:rPr>
        <w:t xml:space="preserve">Při předání </w:t>
      </w:r>
      <w:r w:rsidR="000D15DA">
        <w:rPr>
          <w:rFonts w:cs="Arial"/>
          <w:color w:val="auto"/>
        </w:rPr>
        <w:t>rolet</w:t>
      </w:r>
      <w:r w:rsidRPr="008556FC">
        <w:rPr>
          <w:rFonts w:cs="Arial"/>
          <w:color w:val="auto"/>
        </w:rPr>
        <w:t xml:space="preserve"> dodá zhotovitel kupujícímu </w:t>
      </w:r>
      <w:r w:rsidR="000A412F" w:rsidRPr="008556FC">
        <w:rPr>
          <w:rFonts w:cs="Arial"/>
          <w:color w:val="auto"/>
        </w:rPr>
        <w:t xml:space="preserve">veškeré doklady potřebné k převzetí a k užívání </w:t>
      </w:r>
      <w:r w:rsidRPr="008556FC">
        <w:rPr>
          <w:rFonts w:cs="Arial"/>
          <w:color w:val="auto"/>
        </w:rPr>
        <w:t>zařízení</w:t>
      </w:r>
      <w:r w:rsidR="000A412F" w:rsidRPr="008556FC">
        <w:rPr>
          <w:rFonts w:cs="Arial"/>
          <w:color w:val="auto"/>
        </w:rPr>
        <w:t xml:space="preserve"> (předávací protokol, záruční list,</w:t>
      </w:r>
      <w:r w:rsidR="00D220AC" w:rsidRPr="008556FC">
        <w:rPr>
          <w:rFonts w:cs="Arial"/>
          <w:color w:val="auto"/>
        </w:rPr>
        <w:t xml:space="preserve"> instalační a uživatelský návod</w:t>
      </w:r>
      <w:r w:rsidR="000A412F" w:rsidRPr="008556FC">
        <w:rPr>
          <w:rFonts w:cs="Arial"/>
          <w:color w:val="auto"/>
        </w:rPr>
        <w:t>)</w:t>
      </w:r>
      <w:r w:rsidRPr="008556FC">
        <w:rPr>
          <w:rFonts w:cs="Arial"/>
          <w:color w:val="auto"/>
        </w:rPr>
        <w:t xml:space="preserve">. </w:t>
      </w:r>
    </w:p>
    <w:p w:rsidR="008556FC" w:rsidRDefault="008556FC" w:rsidP="008556FC">
      <w:pPr>
        <w:pStyle w:val="Zkladntextodsazen3"/>
        <w:numPr>
          <w:ilvl w:val="0"/>
          <w:numId w:val="7"/>
        </w:numPr>
        <w:spacing w:after="100"/>
        <w:rPr>
          <w:rFonts w:cs="Arial"/>
          <w:color w:val="auto"/>
        </w:rPr>
      </w:pPr>
      <w:r>
        <w:rPr>
          <w:rFonts w:cs="Arial"/>
          <w:color w:val="auto"/>
        </w:rPr>
        <w:t>Specifikace dodávaných rolet:</w:t>
      </w:r>
    </w:p>
    <w:p w:rsidR="00B65DFE" w:rsidRDefault="00B65DFE" w:rsidP="00B65DFE">
      <w:pPr>
        <w:pStyle w:val="Zkladntextodsazen3"/>
        <w:numPr>
          <w:ilvl w:val="0"/>
          <w:numId w:val="15"/>
        </w:numPr>
        <w:ind w:left="1434" w:hanging="357"/>
        <w:rPr>
          <w:rFonts w:cs="Arial"/>
          <w:color w:val="auto"/>
        </w:rPr>
      </w:pPr>
      <w:r>
        <w:rPr>
          <w:rFonts w:cs="Arial"/>
          <w:color w:val="auto"/>
        </w:rPr>
        <w:t>15 kusů rolet o výšce zastiňující plochy 730 cm</w:t>
      </w:r>
    </w:p>
    <w:p w:rsidR="00B65DFE" w:rsidRPr="00B65DFE" w:rsidRDefault="00B65DFE" w:rsidP="00B65DFE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 w:rsidRPr="00B65DFE">
        <w:rPr>
          <w:rFonts w:ascii="Arial" w:eastAsia="Times New Roman" w:hAnsi="Arial" w:cs="Arial"/>
          <w:sz w:val="20"/>
          <w:szCs w:val="20"/>
        </w:rPr>
        <w:t>5 kusů rolet o výšce zastiňující plochy 7</w:t>
      </w:r>
      <w:r>
        <w:rPr>
          <w:rFonts w:ascii="Arial" w:eastAsia="Times New Roman" w:hAnsi="Arial" w:cs="Arial"/>
          <w:sz w:val="20"/>
          <w:szCs w:val="20"/>
        </w:rPr>
        <w:t>7</w:t>
      </w:r>
      <w:r w:rsidRPr="00B65DFE">
        <w:rPr>
          <w:rFonts w:ascii="Arial" w:eastAsia="Times New Roman" w:hAnsi="Arial" w:cs="Arial"/>
          <w:sz w:val="20"/>
          <w:szCs w:val="20"/>
        </w:rPr>
        <w:t>0 cm</w:t>
      </w:r>
    </w:p>
    <w:p w:rsidR="00B65DFE" w:rsidRDefault="00B65DFE" w:rsidP="00B65DFE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 w:rsidRPr="00B65DFE">
        <w:rPr>
          <w:rFonts w:ascii="Arial" w:eastAsia="Times New Roman" w:hAnsi="Arial" w:cs="Arial"/>
          <w:sz w:val="20"/>
          <w:szCs w:val="20"/>
        </w:rPr>
        <w:t>Šířka látky rolet 195 cm</w:t>
      </w:r>
    </w:p>
    <w:p w:rsidR="00B65DFE" w:rsidRDefault="00B65DFE" w:rsidP="00B65DFE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Uchycení do svislé stěny nad okny</w:t>
      </w:r>
    </w:p>
    <w:p w:rsidR="00B65DFE" w:rsidRDefault="00B65DFE" w:rsidP="00B65DFE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Elektronický motor u každé rolety</w:t>
      </w:r>
    </w:p>
    <w:p w:rsidR="00B65DFE" w:rsidRDefault="00B65DFE" w:rsidP="00B65DFE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Krajní vodící lanka u každé rolety</w:t>
      </w:r>
    </w:p>
    <w:p w:rsidR="00B65DFE" w:rsidRDefault="00B65DFE" w:rsidP="003A3B90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Látka dle vzorku v nabídce, odstín </w:t>
      </w:r>
      <w:r w:rsidR="00107F38">
        <w:rPr>
          <w:rFonts w:ascii="Arial" w:eastAsia="Times New Roman" w:hAnsi="Arial" w:cs="Arial"/>
          <w:sz w:val="20"/>
          <w:szCs w:val="20"/>
        </w:rPr>
        <w:t>0100</w:t>
      </w:r>
    </w:p>
    <w:p w:rsidR="003A3B90" w:rsidRPr="003A3B90" w:rsidRDefault="003A3B90" w:rsidP="003A3B90">
      <w:pPr>
        <w:pStyle w:val="Odstavecseseznamem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3A3B90">
        <w:rPr>
          <w:rFonts w:ascii="Arial" w:eastAsia="Times New Roman" w:hAnsi="Arial" w:cs="Arial"/>
          <w:sz w:val="20"/>
          <w:szCs w:val="20"/>
        </w:rPr>
        <w:t>Materiál nutný pro kompletaci výrobku při montáži</w:t>
      </w:r>
    </w:p>
    <w:p w:rsidR="003A3B90" w:rsidRPr="00107F38" w:rsidRDefault="003A3B90" w:rsidP="003A3B90">
      <w:pPr>
        <w:pStyle w:val="Odstavecseseznamem"/>
        <w:numPr>
          <w:ilvl w:val="0"/>
          <w:numId w:val="15"/>
        </w:numPr>
        <w:spacing w:after="0"/>
        <w:ind w:left="1434" w:hanging="357"/>
        <w:rPr>
          <w:rFonts w:ascii="Arial" w:eastAsia="Times New Roman" w:hAnsi="Arial" w:cs="Arial"/>
          <w:sz w:val="20"/>
          <w:szCs w:val="20"/>
        </w:rPr>
      </w:pPr>
      <w:r w:rsidRPr="00107F38">
        <w:rPr>
          <w:rFonts w:ascii="Arial" w:eastAsia="Times New Roman" w:hAnsi="Arial" w:cs="Arial"/>
          <w:sz w:val="20"/>
          <w:szCs w:val="20"/>
        </w:rPr>
        <w:t xml:space="preserve">4 kusy řídící (ovládací) jednotky pro společné dálkové ovládání pěti rolet, součástí </w:t>
      </w:r>
      <w:r w:rsidR="00936AF7" w:rsidRPr="00107F38">
        <w:rPr>
          <w:rFonts w:ascii="Arial" w:eastAsia="Times New Roman" w:hAnsi="Arial" w:cs="Arial"/>
          <w:sz w:val="20"/>
          <w:szCs w:val="20"/>
        </w:rPr>
        <w:t>dodávky</w:t>
      </w:r>
      <w:r w:rsidRPr="00107F38">
        <w:rPr>
          <w:rFonts w:ascii="Arial" w:eastAsia="Times New Roman" w:hAnsi="Arial" w:cs="Arial"/>
          <w:sz w:val="20"/>
          <w:szCs w:val="20"/>
        </w:rPr>
        <w:t xml:space="preserve"> je také </w:t>
      </w:r>
      <w:r w:rsidR="002F79A6" w:rsidRPr="00107F38">
        <w:rPr>
          <w:rFonts w:ascii="Arial" w:eastAsia="Times New Roman" w:hAnsi="Arial" w:cs="Arial"/>
          <w:sz w:val="20"/>
          <w:szCs w:val="20"/>
        </w:rPr>
        <w:t xml:space="preserve">1 ks </w:t>
      </w:r>
      <w:r w:rsidRPr="00107F38">
        <w:rPr>
          <w:rFonts w:ascii="Arial" w:eastAsia="Times New Roman" w:hAnsi="Arial" w:cs="Arial"/>
          <w:sz w:val="20"/>
          <w:szCs w:val="20"/>
        </w:rPr>
        <w:t>dálkový ovladač</w:t>
      </w:r>
      <w:r w:rsidR="00936AF7" w:rsidRPr="00107F38">
        <w:rPr>
          <w:rFonts w:ascii="Arial" w:eastAsia="Times New Roman" w:hAnsi="Arial" w:cs="Arial"/>
          <w:sz w:val="20"/>
          <w:szCs w:val="20"/>
        </w:rPr>
        <w:t xml:space="preserve"> s pěti kanály.</w:t>
      </w:r>
    </w:p>
    <w:p w:rsidR="003A3B90" w:rsidRPr="003A3B90" w:rsidRDefault="00B65DFE" w:rsidP="003A3B90">
      <w:pPr>
        <w:pStyle w:val="Odstavecseseznamem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Materiál nutný pro kompletaci výrobku při montáži</w:t>
      </w:r>
    </w:p>
    <w:p w:rsidR="003A3B90" w:rsidRPr="003A3B90" w:rsidRDefault="00B65DFE" w:rsidP="003A3B90">
      <w:pPr>
        <w:pStyle w:val="Zkladntextodsazen3"/>
        <w:numPr>
          <w:ilvl w:val="0"/>
          <w:numId w:val="7"/>
        </w:numPr>
        <w:spacing w:after="100"/>
        <w:rPr>
          <w:rFonts w:cs="Arial"/>
          <w:color w:val="auto"/>
        </w:rPr>
      </w:pPr>
      <w:r>
        <w:rPr>
          <w:rFonts w:cs="Arial"/>
          <w:color w:val="auto"/>
        </w:rPr>
        <w:t>Do 5 dnů od podpisu smlouvy předá zhotovitel podklady pro přípravu elektro zapojení pro ovládání rolet.</w:t>
      </w:r>
    </w:p>
    <w:p w:rsidR="00CB3F23" w:rsidRPr="008556FC" w:rsidRDefault="000A412F" w:rsidP="008556FC">
      <w:pPr>
        <w:pStyle w:val="Zkladntextodsazen3"/>
        <w:numPr>
          <w:ilvl w:val="0"/>
          <w:numId w:val="7"/>
        </w:numPr>
        <w:spacing w:after="100"/>
        <w:rPr>
          <w:rFonts w:cs="Arial"/>
          <w:color w:val="auto"/>
        </w:rPr>
      </w:pPr>
      <w:r w:rsidRPr="008556FC">
        <w:rPr>
          <w:rFonts w:cs="Arial"/>
          <w:color w:val="auto"/>
        </w:rPr>
        <w:t xml:space="preserve">Za kupujícího je oprávněn </w:t>
      </w:r>
      <w:r w:rsidR="000668C8" w:rsidRPr="008556FC">
        <w:rPr>
          <w:rFonts w:cs="Arial"/>
          <w:color w:val="auto"/>
        </w:rPr>
        <w:t>zařízení</w:t>
      </w:r>
      <w:r w:rsidRPr="008556FC">
        <w:rPr>
          <w:rFonts w:cs="Arial"/>
          <w:color w:val="auto"/>
        </w:rPr>
        <w:t xml:space="preserve"> převzít: </w:t>
      </w:r>
      <w:r w:rsidR="00CB3F23" w:rsidRPr="008556FC">
        <w:rPr>
          <w:rFonts w:cs="Arial"/>
          <w:color w:val="auto"/>
        </w:rPr>
        <w:tab/>
        <w:t>pan</w:t>
      </w:r>
      <w:r w:rsidR="00D220AC" w:rsidRPr="008556FC">
        <w:rPr>
          <w:rFonts w:cs="Arial"/>
          <w:color w:val="auto"/>
        </w:rPr>
        <w:t>í Anna Egerová -</w:t>
      </w:r>
      <w:r w:rsidR="00DD081C" w:rsidRPr="008556FC">
        <w:rPr>
          <w:rFonts w:cs="Arial"/>
          <w:color w:val="auto"/>
        </w:rPr>
        <w:t xml:space="preserve"> vedoucí provozu</w:t>
      </w:r>
    </w:p>
    <w:p w:rsidR="00D220AC" w:rsidRDefault="00D220AC" w:rsidP="008556FC">
      <w:pPr>
        <w:pStyle w:val="Zkladntextodsazen3"/>
        <w:spacing w:after="100"/>
        <w:rPr>
          <w:rFonts w:cs="Arial"/>
          <w:color w:val="auto"/>
        </w:rPr>
      </w:pP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</w:r>
      <w:r w:rsidRPr="008556FC">
        <w:rPr>
          <w:rFonts w:cs="Arial"/>
          <w:color w:val="auto"/>
        </w:rPr>
        <w:tab/>
        <w:t xml:space="preserve">Miroslav Otcovský </w:t>
      </w:r>
      <w:r w:rsidR="00F96DA3">
        <w:rPr>
          <w:rFonts w:cs="Arial"/>
          <w:color w:val="auto"/>
        </w:rPr>
        <w:t>–</w:t>
      </w:r>
      <w:r w:rsidRPr="008556FC">
        <w:rPr>
          <w:rFonts w:cs="Arial"/>
          <w:color w:val="auto"/>
        </w:rPr>
        <w:t xml:space="preserve"> jednatel</w:t>
      </w:r>
    </w:p>
    <w:p w:rsidR="00974AE7" w:rsidRDefault="00974AE7" w:rsidP="008556FC">
      <w:pPr>
        <w:pStyle w:val="Zkladntextodsazen3"/>
        <w:spacing w:after="100"/>
        <w:rPr>
          <w:rFonts w:cs="Arial"/>
          <w:color w:val="auto"/>
        </w:rPr>
      </w:pPr>
      <w:bookmarkStart w:id="0" w:name="_GoBack"/>
      <w:bookmarkEnd w:id="0"/>
    </w:p>
    <w:p w:rsidR="00076CA5" w:rsidRPr="00DD2260" w:rsidRDefault="00076CA5">
      <w:pPr>
        <w:widowControl w:val="0"/>
        <w:jc w:val="both"/>
        <w:rPr>
          <w:rFonts w:cs="Arial"/>
          <w:b/>
        </w:rPr>
      </w:pPr>
    </w:p>
    <w:p w:rsidR="00076CA5" w:rsidRPr="00DD2260" w:rsidRDefault="00CB3F23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lastRenderedPageBreak/>
        <w:t>III</w:t>
      </w:r>
      <w:r w:rsidR="000A412F" w:rsidRPr="00DD2260">
        <w:rPr>
          <w:rFonts w:cs="Arial"/>
          <w:b/>
        </w:rPr>
        <w:t>.</w:t>
      </w:r>
    </w:p>
    <w:p w:rsidR="00076CA5" w:rsidRPr="00DD2260" w:rsidRDefault="000E36C5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 xml:space="preserve">Doba, </w:t>
      </w:r>
      <w:r w:rsidR="000A412F" w:rsidRPr="00DD2260">
        <w:rPr>
          <w:rFonts w:cs="Arial"/>
          <w:b/>
        </w:rPr>
        <w:t xml:space="preserve">podmínky </w:t>
      </w:r>
      <w:r w:rsidRPr="00DD2260">
        <w:rPr>
          <w:rFonts w:cs="Arial"/>
          <w:b/>
        </w:rPr>
        <w:t xml:space="preserve">a místo </w:t>
      </w:r>
      <w:r w:rsidR="000A412F" w:rsidRPr="00DD2260">
        <w:rPr>
          <w:rFonts w:cs="Arial"/>
          <w:b/>
        </w:rPr>
        <w:t>plnění</w:t>
      </w:r>
    </w:p>
    <w:p w:rsidR="00CB3F23" w:rsidRPr="00DD2260" w:rsidRDefault="00CB3F23">
      <w:pPr>
        <w:widowControl w:val="0"/>
        <w:jc w:val="center"/>
        <w:rPr>
          <w:rFonts w:cs="Arial"/>
          <w:b/>
        </w:rPr>
      </w:pPr>
    </w:p>
    <w:p w:rsidR="00076CA5" w:rsidRPr="00DD2260" w:rsidRDefault="000E36C5" w:rsidP="00CB3F23">
      <w:pPr>
        <w:widowControl w:val="0"/>
        <w:numPr>
          <w:ilvl w:val="0"/>
          <w:numId w:val="8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Zhotovitel se zavazuje dodat </w:t>
      </w:r>
      <w:r w:rsidR="00D220AC">
        <w:rPr>
          <w:rFonts w:cs="Arial"/>
        </w:rPr>
        <w:t>zastiňující rolety</w:t>
      </w:r>
      <w:r w:rsidRPr="00DD2260">
        <w:rPr>
          <w:rFonts w:cs="Arial"/>
        </w:rPr>
        <w:t xml:space="preserve"> do </w:t>
      </w:r>
      <w:proofErr w:type="gramStart"/>
      <w:r w:rsidR="00D220AC">
        <w:rPr>
          <w:rFonts w:cs="Arial"/>
        </w:rPr>
        <w:t>30</w:t>
      </w:r>
      <w:r w:rsidRPr="00DD2260">
        <w:rPr>
          <w:rFonts w:cs="Arial"/>
        </w:rPr>
        <w:t>ti</w:t>
      </w:r>
      <w:proofErr w:type="gramEnd"/>
      <w:r w:rsidRPr="00DD2260">
        <w:rPr>
          <w:rFonts w:cs="Arial"/>
        </w:rPr>
        <w:t xml:space="preserve"> dnů od podpisu této smlouvy. </w:t>
      </w:r>
    </w:p>
    <w:p w:rsidR="00076CA5" w:rsidRPr="00DD2260" w:rsidRDefault="000A412F" w:rsidP="00CB3F23">
      <w:pPr>
        <w:widowControl w:val="0"/>
        <w:numPr>
          <w:ilvl w:val="0"/>
          <w:numId w:val="8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Prodávající splní svůj závazek předáním </w:t>
      </w:r>
      <w:r w:rsidR="00CB3F23" w:rsidRPr="00DD2260">
        <w:rPr>
          <w:rFonts w:cs="Arial"/>
        </w:rPr>
        <w:t>zařízení</w:t>
      </w:r>
      <w:r w:rsidRPr="00DD2260">
        <w:rPr>
          <w:rFonts w:cs="Arial"/>
        </w:rPr>
        <w:t xml:space="preserve"> </w:t>
      </w:r>
      <w:r w:rsidR="007A06C5">
        <w:rPr>
          <w:rFonts w:cs="Arial"/>
        </w:rPr>
        <w:t>objednateli,</w:t>
      </w:r>
      <w:r w:rsidRPr="00DD2260">
        <w:rPr>
          <w:rFonts w:cs="Arial"/>
        </w:rPr>
        <w:t xml:space="preserve"> </w:t>
      </w:r>
      <w:r w:rsidR="00CB3F23" w:rsidRPr="00DD2260">
        <w:rPr>
          <w:rFonts w:cs="Arial"/>
        </w:rPr>
        <w:t xml:space="preserve">a to přímo v místě </w:t>
      </w:r>
      <w:r w:rsidR="000E36C5" w:rsidRPr="00DD2260">
        <w:rPr>
          <w:rFonts w:cs="Arial"/>
        </w:rPr>
        <w:t>plnění</w:t>
      </w:r>
      <w:r w:rsidR="007A06C5">
        <w:rPr>
          <w:rFonts w:cs="Arial"/>
        </w:rPr>
        <w:t>,</w:t>
      </w:r>
      <w:r w:rsidR="000E36C5" w:rsidRPr="00DD2260">
        <w:rPr>
          <w:rFonts w:cs="Arial"/>
        </w:rPr>
        <w:t xml:space="preserve"> tj. </w:t>
      </w:r>
      <w:r w:rsidR="00DD2260" w:rsidRPr="00DD2260">
        <w:rPr>
          <w:rFonts w:cs="Arial"/>
        </w:rPr>
        <w:t>v</w:t>
      </w:r>
      <w:r w:rsidR="007A06C5">
        <w:rPr>
          <w:rFonts w:cs="Arial"/>
        </w:rPr>
        <w:t>e</w:t>
      </w:r>
      <w:r w:rsidR="00DD2260" w:rsidRPr="00DD2260">
        <w:rPr>
          <w:rFonts w:cs="Arial"/>
        </w:rPr>
        <w:t xml:space="preserve"> </w:t>
      </w:r>
      <w:r w:rsidR="007A06C5">
        <w:rPr>
          <w:rFonts w:cs="Arial"/>
        </w:rPr>
        <w:t xml:space="preserve">sportovní hale u </w:t>
      </w:r>
      <w:proofErr w:type="spellStart"/>
      <w:r w:rsidR="007A06C5">
        <w:rPr>
          <w:rFonts w:cs="Arial"/>
        </w:rPr>
        <w:t>Koldomu</w:t>
      </w:r>
      <w:proofErr w:type="spellEnd"/>
      <w:r w:rsidR="007A06C5">
        <w:rPr>
          <w:rFonts w:cs="Arial"/>
        </w:rPr>
        <w:t xml:space="preserve"> </w:t>
      </w:r>
      <w:proofErr w:type="gramStart"/>
      <w:r w:rsidR="007A06C5">
        <w:rPr>
          <w:rFonts w:cs="Arial"/>
        </w:rPr>
        <w:t>č.p.</w:t>
      </w:r>
      <w:proofErr w:type="gramEnd"/>
      <w:r w:rsidR="007A06C5">
        <w:rPr>
          <w:rFonts w:cs="Arial"/>
        </w:rPr>
        <w:t xml:space="preserve"> 2049 v Litvínově</w:t>
      </w:r>
      <w:r w:rsidR="000E36C5" w:rsidRPr="00DD2260">
        <w:rPr>
          <w:rFonts w:cs="Arial"/>
        </w:rPr>
        <w:t xml:space="preserve">. </w:t>
      </w:r>
      <w:r w:rsidR="00DD2260" w:rsidRPr="00DD2260">
        <w:rPr>
          <w:rFonts w:cs="Arial"/>
        </w:rPr>
        <w:t>Za úplné předání se považuje pouze předání dodávan</w:t>
      </w:r>
      <w:r w:rsidR="007A06C5">
        <w:rPr>
          <w:rFonts w:cs="Arial"/>
        </w:rPr>
        <w:t>ých rolet</w:t>
      </w:r>
      <w:r w:rsidR="00DD2260" w:rsidRPr="00DD2260">
        <w:rPr>
          <w:rFonts w:cs="Arial"/>
        </w:rPr>
        <w:t>, včetně záručního protokolu, návodu na použití a seznámení pověřených osob s</w:t>
      </w:r>
      <w:r w:rsidR="007A06C5">
        <w:rPr>
          <w:rFonts w:cs="Arial"/>
        </w:rPr>
        <w:t> </w:t>
      </w:r>
      <w:r w:rsidR="00DD2260" w:rsidRPr="00DD2260">
        <w:rPr>
          <w:rFonts w:cs="Arial"/>
        </w:rPr>
        <w:t>užíváním</w:t>
      </w:r>
      <w:r w:rsidR="007A06C5">
        <w:rPr>
          <w:rFonts w:cs="Arial"/>
        </w:rPr>
        <w:t>.</w:t>
      </w:r>
      <w:r w:rsidR="00DD2260" w:rsidRPr="00DD2260">
        <w:rPr>
          <w:rFonts w:cs="Arial"/>
        </w:rPr>
        <w:t xml:space="preserve"> </w:t>
      </w:r>
      <w:r w:rsidR="00CB3F23" w:rsidRPr="00DD2260">
        <w:rPr>
          <w:rFonts w:cs="Arial"/>
        </w:rPr>
        <w:t xml:space="preserve">Při </w:t>
      </w:r>
      <w:r w:rsidRPr="00DD2260">
        <w:rPr>
          <w:rFonts w:cs="Arial"/>
        </w:rPr>
        <w:t xml:space="preserve">předání a převzetí </w:t>
      </w:r>
      <w:r w:rsidR="00CB3F23" w:rsidRPr="00DD2260">
        <w:rPr>
          <w:rFonts w:cs="Arial"/>
        </w:rPr>
        <w:t xml:space="preserve">zařízení </w:t>
      </w:r>
      <w:r w:rsidRPr="00DD2260">
        <w:rPr>
          <w:rFonts w:cs="Arial"/>
        </w:rPr>
        <w:t>bude sepsán pr</w:t>
      </w:r>
      <w:r w:rsidR="00DD2260" w:rsidRPr="00DD2260">
        <w:rPr>
          <w:rFonts w:cs="Arial"/>
        </w:rPr>
        <w:t>otokol podepsaný oběma stranami včetně uvedení jmen osob seznámených s</w:t>
      </w:r>
      <w:r w:rsidR="007A06C5">
        <w:rPr>
          <w:rFonts w:cs="Arial"/>
        </w:rPr>
        <w:t> </w:t>
      </w:r>
      <w:r w:rsidR="00DD2260" w:rsidRPr="00DD2260">
        <w:rPr>
          <w:rFonts w:cs="Arial"/>
        </w:rPr>
        <w:t>obsluhou</w:t>
      </w:r>
      <w:r w:rsidR="007A06C5">
        <w:rPr>
          <w:rFonts w:cs="Arial"/>
        </w:rPr>
        <w:t>.</w:t>
      </w:r>
      <w:r w:rsidR="00DD2260" w:rsidRPr="00DD2260">
        <w:rPr>
          <w:rFonts w:cs="Arial"/>
        </w:rPr>
        <w:t xml:space="preserve"> </w:t>
      </w:r>
    </w:p>
    <w:p w:rsidR="00076CA5" w:rsidRPr="00DD2260" w:rsidRDefault="000A412F" w:rsidP="00CB3F23">
      <w:pPr>
        <w:widowControl w:val="0"/>
        <w:numPr>
          <w:ilvl w:val="0"/>
          <w:numId w:val="8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>Nebude-</w:t>
      </w:r>
      <w:proofErr w:type="gramStart"/>
      <w:r w:rsidRPr="00DD2260">
        <w:rPr>
          <w:rFonts w:cs="Arial"/>
        </w:rPr>
        <w:t xml:space="preserve">li  </w:t>
      </w:r>
      <w:r w:rsidR="00CB3F23" w:rsidRPr="00DD2260">
        <w:rPr>
          <w:rFonts w:cs="Arial"/>
        </w:rPr>
        <w:t>zařízení</w:t>
      </w:r>
      <w:proofErr w:type="gramEnd"/>
      <w:r w:rsidR="00CB3F23" w:rsidRPr="00DD2260">
        <w:rPr>
          <w:rFonts w:cs="Arial"/>
        </w:rPr>
        <w:t xml:space="preserve"> dodáno ve lhůtě uvedené v čl. III., odst. 1</w:t>
      </w:r>
      <w:r w:rsidRPr="00DD2260">
        <w:rPr>
          <w:rFonts w:cs="Arial"/>
        </w:rPr>
        <w:t xml:space="preserve">, je kupující oprávněn od smlouvy odstoupit, pokud prodlení s plněním bude delší než </w:t>
      </w:r>
      <w:r w:rsidR="000E36C5" w:rsidRPr="00DD2260">
        <w:rPr>
          <w:rFonts w:cs="Arial"/>
        </w:rPr>
        <w:t>7</w:t>
      </w:r>
      <w:r w:rsidRPr="00DD2260">
        <w:rPr>
          <w:rFonts w:cs="Arial"/>
        </w:rPr>
        <w:t xml:space="preserve"> dní. </w:t>
      </w:r>
    </w:p>
    <w:p w:rsidR="00076CA5" w:rsidRPr="00DD2260" w:rsidRDefault="000668C8" w:rsidP="00CB3F23">
      <w:pPr>
        <w:widowControl w:val="0"/>
        <w:numPr>
          <w:ilvl w:val="0"/>
          <w:numId w:val="8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Vlastnictví </w:t>
      </w:r>
      <w:r w:rsidR="00CB3F23" w:rsidRPr="00DD2260">
        <w:rPr>
          <w:rFonts w:cs="Arial"/>
        </w:rPr>
        <w:t>dodávaného zařízení</w:t>
      </w:r>
      <w:r w:rsidR="000A412F" w:rsidRPr="00DD2260">
        <w:rPr>
          <w:rFonts w:cs="Arial"/>
        </w:rPr>
        <w:t xml:space="preserve"> přechází na kupujícího zaplacením kupní ceny.</w:t>
      </w:r>
    </w:p>
    <w:p w:rsidR="00076CA5" w:rsidRPr="00DD2260" w:rsidRDefault="000A412F" w:rsidP="00CB3F23">
      <w:pPr>
        <w:widowControl w:val="0"/>
        <w:numPr>
          <w:ilvl w:val="0"/>
          <w:numId w:val="8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Nebezpečí škody na </w:t>
      </w:r>
      <w:r w:rsidR="00CB3F23" w:rsidRPr="00DD2260">
        <w:rPr>
          <w:rFonts w:cs="Arial"/>
        </w:rPr>
        <w:t>zařízení</w:t>
      </w:r>
      <w:r w:rsidRPr="00DD2260">
        <w:rPr>
          <w:rFonts w:cs="Arial"/>
        </w:rPr>
        <w:t xml:space="preserve"> přechází na kupujícího podepsáním prot</w:t>
      </w:r>
      <w:r w:rsidR="00CB3F23" w:rsidRPr="00DD2260">
        <w:rPr>
          <w:rFonts w:cs="Arial"/>
        </w:rPr>
        <w:t xml:space="preserve">okolu o převzetí </w:t>
      </w:r>
      <w:r w:rsidR="000668C8" w:rsidRPr="00DD2260">
        <w:rPr>
          <w:rFonts w:cs="Arial"/>
        </w:rPr>
        <w:t>zařízení</w:t>
      </w:r>
      <w:r w:rsidR="00CB3F23" w:rsidRPr="00DD2260">
        <w:rPr>
          <w:rFonts w:cs="Arial"/>
        </w:rPr>
        <w:t xml:space="preserve"> dle čl. III</w:t>
      </w:r>
      <w:r w:rsidR="000668C8" w:rsidRPr="00DD2260">
        <w:rPr>
          <w:rFonts w:cs="Arial"/>
        </w:rPr>
        <w:t>.</w:t>
      </w:r>
      <w:r w:rsidR="00CB3F23" w:rsidRPr="00DD2260">
        <w:rPr>
          <w:rFonts w:cs="Arial"/>
        </w:rPr>
        <w:t>, odst. 2</w:t>
      </w:r>
      <w:r w:rsidRPr="00DD2260">
        <w:rPr>
          <w:rFonts w:cs="Arial"/>
        </w:rPr>
        <w:t xml:space="preserve">. </w:t>
      </w:r>
      <w:r w:rsidR="00CB3F23" w:rsidRPr="00DD2260">
        <w:rPr>
          <w:rFonts w:cs="Arial"/>
        </w:rPr>
        <w:t xml:space="preserve">této smlouvy. </w:t>
      </w:r>
    </w:p>
    <w:p w:rsidR="00CB3F23" w:rsidRPr="00DD2260" w:rsidRDefault="00CB3F23" w:rsidP="00275EDC">
      <w:pPr>
        <w:widowControl w:val="0"/>
        <w:rPr>
          <w:rFonts w:cs="Arial"/>
          <w:b/>
        </w:rPr>
      </w:pPr>
    </w:p>
    <w:p w:rsidR="00076CA5" w:rsidRPr="00DD2260" w:rsidRDefault="00CB3F23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I</w:t>
      </w:r>
      <w:r w:rsidR="000A412F" w:rsidRPr="00DD2260">
        <w:rPr>
          <w:rFonts w:cs="Arial"/>
          <w:b/>
        </w:rPr>
        <w:t>V.</w:t>
      </w:r>
    </w:p>
    <w:p w:rsidR="00076CA5" w:rsidRPr="00DD2260" w:rsidRDefault="000A412F" w:rsidP="00DD2260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Cena a platební podmínky</w:t>
      </w:r>
    </w:p>
    <w:p w:rsidR="00076CA5" w:rsidRPr="00DD2260" w:rsidRDefault="00076CA5" w:rsidP="00DD2260">
      <w:pPr>
        <w:widowControl w:val="0"/>
        <w:jc w:val="both"/>
        <w:rPr>
          <w:rFonts w:cs="Arial"/>
        </w:rPr>
      </w:pPr>
    </w:p>
    <w:p w:rsidR="00F96DA3" w:rsidRDefault="000A412F" w:rsidP="00DD2260">
      <w:pPr>
        <w:widowControl w:val="0"/>
        <w:numPr>
          <w:ilvl w:val="0"/>
          <w:numId w:val="9"/>
        </w:numPr>
        <w:tabs>
          <w:tab w:val="left" w:pos="709"/>
        </w:tabs>
        <w:spacing w:after="113"/>
        <w:ind w:left="709" w:hanging="283"/>
        <w:jc w:val="both"/>
        <w:rPr>
          <w:rFonts w:cs="Arial"/>
        </w:rPr>
      </w:pPr>
      <w:r w:rsidRPr="003915B8">
        <w:rPr>
          <w:rFonts w:cs="Arial"/>
        </w:rPr>
        <w:t>Cena předmětu plnění spe</w:t>
      </w:r>
      <w:r w:rsidR="00CB3F23" w:rsidRPr="003915B8">
        <w:rPr>
          <w:rFonts w:cs="Arial"/>
        </w:rPr>
        <w:t xml:space="preserve">cifikovaného v čl. </w:t>
      </w:r>
      <w:proofErr w:type="gramStart"/>
      <w:r w:rsidR="00CB3F23" w:rsidRPr="003915B8">
        <w:rPr>
          <w:rFonts w:cs="Arial"/>
        </w:rPr>
        <w:t>I</w:t>
      </w:r>
      <w:r w:rsidRPr="003915B8">
        <w:rPr>
          <w:rFonts w:cs="Arial"/>
        </w:rPr>
        <w:t>I.  této</w:t>
      </w:r>
      <w:proofErr w:type="gramEnd"/>
      <w:r w:rsidRPr="003915B8">
        <w:rPr>
          <w:rFonts w:cs="Arial"/>
        </w:rPr>
        <w:t xml:space="preserve"> smlouvy se sjednáv</w:t>
      </w:r>
      <w:r w:rsidR="00F96DA3">
        <w:rPr>
          <w:rFonts w:cs="Arial"/>
        </w:rPr>
        <w:t>á jako nejvýše přípustná a činí:</w:t>
      </w:r>
    </w:p>
    <w:p w:rsidR="00F96DA3" w:rsidRDefault="00F96DA3" w:rsidP="00F96DA3">
      <w:pPr>
        <w:widowControl w:val="0"/>
        <w:tabs>
          <w:tab w:val="left" w:pos="709"/>
        </w:tabs>
        <w:spacing w:after="113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Dodávka 20 ks. rolet dle nabídky: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A2A95">
        <w:rPr>
          <w:rFonts w:cs="Arial"/>
        </w:rPr>
        <w:tab/>
      </w:r>
      <w:r w:rsidR="005A2A95">
        <w:rPr>
          <w:rFonts w:cs="Arial"/>
        </w:rPr>
        <w:tab/>
      </w:r>
      <w:r>
        <w:rPr>
          <w:rFonts w:cs="Arial"/>
        </w:rPr>
        <w:t>151 600,- Kč</w:t>
      </w:r>
    </w:p>
    <w:p w:rsidR="00F96DA3" w:rsidRDefault="00F96DA3" w:rsidP="00107F38">
      <w:pPr>
        <w:widowControl w:val="0"/>
        <w:tabs>
          <w:tab w:val="left" w:pos="709"/>
        </w:tabs>
        <w:jc w:val="both"/>
        <w:rPr>
          <w:rFonts w:cs="Arial"/>
          <w:highlight w:val="yellow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107F38">
        <w:rPr>
          <w:rFonts w:cs="Arial"/>
        </w:rPr>
        <w:t>Řídící jednotka pro dálkové ovládání, 4 kusy</w:t>
      </w:r>
      <w:r w:rsidR="00107F38">
        <w:rPr>
          <w:rFonts w:cs="Arial"/>
        </w:rPr>
        <w:t xml:space="preserve"> + </w:t>
      </w:r>
      <w:r w:rsidR="00936AF7" w:rsidRPr="00107F38">
        <w:rPr>
          <w:rFonts w:cs="Arial"/>
        </w:rPr>
        <w:t>ovladač</w:t>
      </w:r>
      <w:r w:rsidRPr="00107F38">
        <w:rPr>
          <w:rFonts w:cs="Arial"/>
        </w:rPr>
        <w:tab/>
      </w:r>
      <w:r w:rsidR="00107F38">
        <w:rPr>
          <w:rFonts w:cs="Arial"/>
        </w:rPr>
        <w:tab/>
      </w:r>
      <w:r w:rsidRPr="00107F38">
        <w:rPr>
          <w:rFonts w:cs="Arial"/>
        </w:rPr>
        <w:t xml:space="preserve">   </w:t>
      </w:r>
      <w:r w:rsidRPr="00107F38">
        <w:rPr>
          <w:rFonts w:cs="Arial"/>
        </w:rPr>
        <w:tab/>
        <w:t xml:space="preserve">   </w:t>
      </w:r>
      <w:r w:rsidR="005A2A95" w:rsidRPr="00107F38">
        <w:rPr>
          <w:rFonts w:cs="Arial"/>
        </w:rPr>
        <w:t>12 376</w:t>
      </w:r>
      <w:r w:rsidRPr="00107F38">
        <w:rPr>
          <w:rFonts w:cs="Arial"/>
        </w:rPr>
        <w:t>,- Kč</w:t>
      </w:r>
    </w:p>
    <w:p w:rsidR="00936AF7" w:rsidRPr="00107F38" w:rsidRDefault="00936AF7" w:rsidP="00F96DA3">
      <w:pPr>
        <w:widowControl w:val="0"/>
        <w:tabs>
          <w:tab w:val="left" w:pos="709"/>
        </w:tabs>
        <w:spacing w:after="113"/>
        <w:jc w:val="both"/>
        <w:rPr>
          <w:rFonts w:cs="Arial"/>
        </w:rPr>
      </w:pPr>
      <w:r w:rsidRPr="00107F38">
        <w:rPr>
          <w:rFonts w:cs="Arial"/>
        </w:rPr>
        <w:tab/>
      </w:r>
      <w:r w:rsidRPr="00107F38">
        <w:rPr>
          <w:rFonts w:cs="Arial"/>
        </w:rPr>
        <w:tab/>
      </w:r>
      <w:r w:rsidR="00107F38">
        <w:rPr>
          <w:rFonts w:cs="Arial"/>
        </w:rPr>
        <w:t>ke každé řídící jednotce</w:t>
      </w:r>
      <w:r w:rsidRPr="00107F38">
        <w:rPr>
          <w:rFonts w:cs="Arial"/>
        </w:rPr>
        <w:tab/>
      </w:r>
    </w:p>
    <w:p w:rsidR="00F96DA3" w:rsidRPr="00107F38" w:rsidRDefault="00F96DA3" w:rsidP="00F96DA3">
      <w:pPr>
        <w:widowControl w:val="0"/>
        <w:tabs>
          <w:tab w:val="left" w:pos="709"/>
        </w:tabs>
        <w:spacing w:after="113"/>
        <w:jc w:val="both"/>
        <w:rPr>
          <w:rFonts w:cs="Arial"/>
          <w:b/>
        </w:rPr>
      </w:pPr>
      <w:r w:rsidRPr="00107F38">
        <w:rPr>
          <w:rFonts w:cs="Arial"/>
        </w:rPr>
        <w:tab/>
      </w:r>
      <w:r w:rsidRPr="00107F38">
        <w:rPr>
          <w:rFonts w:cs="Arial"/>
        </w:rPr>
        <w:tab/>
      </w:r>
      <w:r w:rsidR="00107F38" w:rsidRPr="00107F38">
        <w:rPr>
          <w:rFonts w:cs="Arial"/>
          <w:b/>
        </w:rPr>
        <w:t>Celková cena</w:t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107F38" w:rsidRPr="00107F38">
        <w:rPr>
          <w:rFonts w:cs="Arial"/>
          <w:b/>
        </w:rPr>
        <w:tab/>
      </w:r>
      <w:r w:rsidR="005A2A95" w:rsidRPr="00107F38">
        <w:rPr>
          <w:rFonts w:cs="Arial"/>
          <w:b/>
        </w:rPr>
        <w:t>163 976</w:t>
      </w:r>
      <w:r w:rsidRPr="00107F38">
        <w:rPr>
          <w:rFonts w:cs="Arial"/>
          <w:b/>
        </w:rPr>
        <w:t>,- Kč</w:t>
      </w:r>
      <w:r w:rsidR="005A2A95" w:rsidRPr="00107F38">
        <w:rPr>
          <w:rFonts w:cs="Arial"/>
          <w:b/>
        </w:rPr>
        <w:t xml:space="preserve"> bez DPH</w:t>
      </w:r>
    </w:p>
    <w:p w:rsidR="00F96DA3" w:rsidRDefault="00F96DA3" w:rsidP="00F96DA3">
      <w:pPr>
        <w:widowControl w:val="0"/>
        <w:tabs>
          <w:tab w:val="left" w:pos="709"/>
        </w:tabs>
        <w:spacing w:after="113"/>
        <w:ind w:left="708"/>
        <w:jc w:val="both"/>
        <w:rPr>
          <w:rFonts w:cs="Arial"/>
        </w:rPr>
      </w:pPr>
      <w:r w:rsidRPr="00107F38">
        <w:rPr>
          <w:rFonts w:cs="Arial"/>
        </w:rPr>
        <w:tab/>
        <w:t>Řídící jednotka je nad rámec nabídky a slouží pro společné dálkové ovládání pěti rolet, dodávka řídící jednotky je včetně dálkového ovladače.</w:t>
      </w:r>
    </w:p>
    <w:p w:rsidR="00CB3F23" w:rsidRPr="00DD2260" w:rsidRDefault="000A412F" w:rsidP="00CB3F23">
      <w:pPr>
        <w:widowControl w:val="0"/>
        <w:numPr>
          <w:ilvl w:val="0"/>
          <w:numId w:val="9"/>
        </w:numPr>
        <w:tabs>
          <w:tab w:val="left" w:pos="709"/>
        </w:tabs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Podkladem pro placení je faktura. Dodané </w:t>
      </w:r>
      <w:r w:rsidR="00CB3F23" w:rsidRPr="00DD2260">
        <w:rPr>
          <w:rFonts w:cs="Arial"/>
        </w:rPr>
        <w:t>zařízení</w:t>
      </w:r>
      <w:r w:rsidRPr="00DD2260">
        <w:rPr>
          <w:rFonts w:cs="Arial"/>
        </w:rPr>
        <w:t xml:space="preserve"> bude fakturováno jednorázově po </w:t>
      </w:r>
      <w:r w:rsidR="00CB3F23" w:rsidRPr="00DD2260">
        <w:rPr>
          <w:rFonts w:cs="Arial"/>
        </w:rPr>
        <w:t xml:space="preserve">protokolárním </w:t>
      </w:r>
      <w:r w:rsidRPr="00DD2260">
        <w:rPr>
          <w:rFonts w:cs="Arial"/>
        </w:rPr>
        <w:t>před</w:t>
      </w:r>
      <w:r w:rsidR="00CB3F23" w:rsidRPr="00DD2260">
        <w:rPr>
          <w:rFonts w:cs="Arial"/>
        </w:rPr>
        <w:t>ání a převzetí.</w:t>
      </w:r>
    </w:p>
    <w:p w:rsidR="00CB3F23" w:rsidRPr="00DD2260" w:rsidRDefault="000A412F" w:rsidP="00CB3F23">
      <w:pPr>
        <w:widowControl w:val="0"/>
        <w:numPr>
          <w:ilvl w:val="0"/>
          <w:numId w:val="9"/>
        </w:numPr>
        <w:tabs>
          <w:tab w:val="left" w:pos="709"/>
        </w:tabs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Splatnost faktury bude do </w:t>
      </w:r>
      <w:r w:rsidRPr="00DD2260">
        <w:rPr>
          <w:rFonts w:cs="Arial"/>
          <w:b/>
        </w:rPr>
        <w:t>21</w:t>
      </w:r>
      <w:r w:rsidRPr="00DD2260">
        <w:rPr>
          <w:rFonts w:cs="Arial"/>
        </w:rPr>
        <w:t xml:space="preserve"> dnů ode dne doručení kupujícímu. Platba se považuje z hlediska její včasnosti za provedenou dnem předání příkazu k úhradě peněžnímu ústavu kupujícího, pokud bude dle tohoto příkazu proplacena.</w:t>
      </w:r>
    </w:p>
    <w:p w:rsidR="00CB3F23" w:rsidRPr="00DD2260" w:rsidRDefault="000A412F" w:rsidP="00CB3F23">
      <w:pPr>
        <w:widowControl w:val="0"/>
        <w:numPr>
          <w:ilvl w:val="0"/>
          <w:numId w:val="9"/>
        </w:numPr>
        <w:tabs>
          <w:tab w:val="left" w:pos="709"/>
        </w:tabs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Kupující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kupujícímu. </w:t>
      </w:r>
    </w:p>
    <w:p w:rsidR="00076CA5" w:rsidRPr="00DD2260" w:rsidRDefault="000A412F" w:rsidP="00CB3F23">
      <w:pPr>
        <w:widowControl w:val="0"/>
        <w:numPr>
          <w:ilvl w:val="0"/>
          <w:numId w:val="9"/>
        </w:numPr>
        <w:tabs>
          <w:tab w:val="left" w:pos="709"/>
        </w:tabs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Konečná faktura může být kupujícímu zaslána až po </w:t>
      </w:r>
      <w:r w:rsidR="00DD2260" w:rsidRPr="00DD2260">
        <w:rPr>
          <w:rFonts w:cs="Arial"/>
        </w:rPr>
        <w:t>úplném</w:t>
      </w:r>
      <w:r w:rsidRPr="00DD2260">
        <w:rPr>
          <w:rFonts w:cs="Arial"/>
        </w:rPr>
        <w:t xml:space="preserve"> předání a převzetí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>. Faktura musí obsahovat tyto náležitosti: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>- označení kupujícího a prodávajícího včetně adresy, DIČ,  IČ</w:t>
      </w:r>
    </w:p>
    <w:p w:rsidR="00DD2260" w:rsidRPr="00DD2260" w:rsidRDefault="00DD2260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 xml:space="preserve">- číslo smlouvy o dílo 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>- číslo faktury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>- den odeslání a den splatnosti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>- celkovou sjednanou cenu, bez DPH, DPH v zákonné výši, celkovou sjednanou cenu s DPH</w:t>
      </w: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>- označení peněžního ústavu a číslo účtu, na který se má platit účtovaná suma</w:t>
      </w:r>
    </w:p>
    <w:p w:rsidR="00076CA5" w:rsidRPr="00DD2260" w:rsidRDefault="000A412F">
      <w:pPr>
        <w:widowControl w:val="0"/>
        <w:tabs>
          <w:tab w:val="left" w:pos="720"/>
        </w:tabs>
        <w:spacing w:after="113"/>
        <w:jc w:val="both"/>
        <w:rPr>
          <w:rFonts w:cs="Arial"/>
        </w:rPr>
      </w:pPr>
      <w:r w:rsidRPr="00DD2260">
        <w:rPr>
          <w:rFonts w:cs="Arial"/>
        </w:rPr>
        <w:tab/>
        <w:t>- razítko a podpis oprávněné osoby</w:t>
      </w:r>
    </w:p>
    <w:p w:rsidR="00076CA5" w:rsidRPr="00DD2260" w:rsidRDefault="00076CA5">
      <w:pPr>
        <w:widowControl w:val="0"/>
        <w:jc w:val="both"/>
        <w:rPr>
          <w:rFonts w:cs="Arial"/>
          <w:color w:val="800000"/>
        </w:rPr>
      </w:pPr>
    </w:p>
    <w:p w:rsidR="00F246AF" w:rsidRPr="00DD2260" w:rsidRDefault="00F246A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V</w:t>
      </w:r>
      <w:r w:rsidR="000A412F" w:rsidRPr="00DD2260">
        <w:rPr>
          <w:rFonts w:cs="Arial"/>
          <w:b/>
        </w:rPr>
        <w:t>.</w:t>
      </w:r>
    </w:p>
    <w:p w:rsidR="00076CA5" w:rsidRPr="00DD2260" w:rsidRDefault="000A412F">
      <w:pPr>
        <w:keepNext/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Záruční podmínky</w:t>
      </w:r>
    </w:p>
    <w:p w:rsidR="00F246AF" w:rsidRPr="00DD2260" w:rsidRDefault="00F246AF">
      <w:pPr>
        <w:keepNext/>
        <w:widowControl w:val="0"/>
        <w:jc w:val="center"/>
        <w:rPr>
          <w:rFonts w:cs="Arial"/>
          <w:b/>
        </w:rPr>
      </w:pPr>
    </w:p>
    <w:p w:rsidR="00076CA5" w:rsidRPr="00DD2260" w:rsidRDefault="00F246AF" w:rsidP="00F246AF">
      <w:pPr>
        <w:pStyle w:val="Rejstk"/>
        <w:widowControl w:val="0"/>
        <w:numPr>
          <w:ilvl w:val="1"/>
          <w:numId w:val="10"/>
        </w:numPr>
        <w:suppressLineNumbers w:val="0"/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>Zhotovitel</w:t>
      </w:r>
      <w:r w:rsidR="000A412F" w:rsidRPr="00DD2260">
        <w:rPr>
          <w:rFonts w:cs="Arial"/>
        </w:rPr>
        <w:t xml:space="preserve"> zodpovídá za vady, které má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 xml:space="preserve"> do doby jeho protokolárního předání kupujícímu. </w:t>
      </w:r>
      <w:r w:rsidR="000A412F" w:rsidRPr="00DD2260">
        <w:rPr>
          <w:rFonts w:cs="Arial"/>
        </w:rPr>
        <w:t xml:space="preserve"> </w:t>
      </w:r>
      <w:r w:rsidRPr="00DD2260">
        <w:rPr>
          <w:rFonts w:cs="Arial"/>
        </w:rPr>
        <w:t xml:space="preserve"> </w:t>
      </w:r>
    </w:p>
    <w:p w:rsidR="00076CA5" w:rsidRPr="00DD2260" w:rsidRDefault="000A412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>Prodávající nenese odpovědnost za vady, na něž se vztahuje záruka za jakost, jestliže tyto vady vznikly prokazatelným zaviněním kupujícího.</w:t>
      </w:r>
    </w:p>
    <w:p w:rsidR="007A06C5" w:rsidRDefault="000A412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Záruční podmínky se </w:t>
      </w:r>
      <w:r w:rsidR="007A06C5" w:rsidRPr="00DD2260">
        <w:rPr>
          <w:rFonts w:cs="Arial"/>
        </w:rPr>
        <w:t>řídí instalačním</w:t>
      </w:r>
      <w:r w:rsidRPr="00DD2260">
        <w:rPr>
          <w:rFonts w:cs="Arial"/>
        </w:rPr>
        <w:t xml:space="preserve"> a uživatelským návodem na použití </w:t>
      </w:r>
      <w:proofErr w:type="gramStart"/>
      <w:r w:rsidR="00DD2260" w:rsidRPr="00DD2260">
        <w:rPr>
          <w:rFonts w:cs="Arial"/>
        </w:rPr>
        <w:t>zařízení</w:t>
      </w:r>
      <w:r w:rsidR="00F246AF" w:rsidRPr="00DD2260">
        <w:rPr>
          <w:rFonts w:cs="Arial"/>
        </w:rPr>
        <w:t xml:space="preserve"> </w:t>
      </w:r>
      <w:r w:rsidRPr="00DD2260">
        <w:rPr>
          <w:rFonts w:cs="Arial"/>
        </w:rPr>
        <w:t xml:space="preserve"> a podmínkami</w:t>
      </w:r>
      <w:proofErr w:type="gramEnd"/>
      <w:r w:rsidRPr="00DD2260">
        <w:rPr>
          <w:rFonts w:cs="Arial"/>
        </w:rPr>
        <w:t xml:space="preserve"> uvedenými v záručním listě, které jsou nedílnou součástí dodávky. Zár</w:t>
      </w:r>
      <w:r w:rsidR="000668C8" w:rsidRPr="00DD2260">
        <w:rPr>
          <w:rFonts w:cs="Arial"/>
        </w:rPr>
        <w:t>uční doba na dodané zařízení</w:t>
      </w:r>
      <w:r w:rsidR="00F246AF" w:rsidRPr="00DD2260">
        <w:rPr>
          <w:rFonts w:cs="Arial"/>
        </w:rPr>
        <w:t xml:space="preserve"> činí </w:t>
      </w:r>
      <w:r w:rsidR="007A06C5">
        <w:rPr>
          <w:rFonts w:cs="Arial"/>
        </w:rPr>
        <w:t xml:space="preserve">36 měsíců. </w:t>
      </w:r>
    </w:p>
    <w:p w:rsidR="00076CA5" w:rsidRPr="00DD2260" w:rsidRDefault="000A412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Záruční doba začíná běžet ode dne převzetí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 xml:space="preserve"> dle protokolu ve smyslu čl. </w:t>
      </w:r>
      <w:r w:rsidR="00F246AF" w:rsidRPr="00DD2260">
        <w:rPr>
          <w:rFonts w:cs="Arial"/>
        </w:rPr>
        <w:t>III.</w:t>
      </w:r>
      <w:r w:rsidRPr="00DD2260">
        <w:rPr>
          <w:rFonts w:cs="Arial"/>
        </w:rPr>
        <w:t xml:space="preserve"> této smlouvy.</w:t>
      </w:r>
    </w:p>
    <w:p w:rsidR="00076CA5" w:rsidRPr="00DD2260" w:rsidRDefault="000A412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 xml:space="preserve">Kupující je povinen bez zbytečných odkladů oznámit </w:t>
      </w:r>
      <w:r w:rsidR="00F246AF" w:rsidRPr="00DD2260">
        <w:rPr>
          <w:rFonts w:cs="Arial"/>
        </w:rPr>
        <w:t>zhotoviteli</w:t>
      </w:r>
      <w:r w:rsidRPr="00DD2260">
        <w:rPr>
          <w:rFonts w:cs="Arial"/>
        </w:rPr>
        <w:t xml:space="preserve"> zjištěné vady dodaného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 xml:space="preserve"> poté, co je zjistil.</w:t>
      </w:r>
    </w:p>
    <w:p w:rsidR="00076CA5" w:rsidRPr="00DD2260" w:rsidRDefault="00F246A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lastRenderedPageBreak/>
        <w:t>Zhotovitel</w:t>
      </w:r>
      <w:r w:rsidR="000A412F" w:rsidRPr="00DD2260">
        <w:rPr>
          <w:rFonts w:cs="Arial"/>
        </w:rPr>
        <w:t xml:space="preserve"> je povinen odstranit vady ve lhůtě nejdéle 30 dnů od oznámení.</w:t>
      </w:r>
    </w:p>
    <w:p w:rsidR="00076CA5" w:rsidRPr="00DD2260" w:rsidRDefault="000A412F" w:rsidP="00F246AF">
      <w:pPr>
        <w:widowControl w:val="0"/>
        <w:numPr>
          <w:ilvl w:val="1"/>
          <w:numId w:val="10"/>
        </w:numPr>
        <w:spacing w:after="113"/>
        <w:ind w:left="709" w:hanging="283"/>
        <w:jc w:val="both"/>
        <w:rPr>
          <w:rFonts w:cs="Arial"/>
        </w:rPr>
      </w:pPr>
      <w:r w:rsidRPr="00DD2260">
        <w:rPr>
          <w:rFonts w:cs="Arial"/>
        </w:rPr>
        <w:t>Vady z</w:t>
      </w:r>
      <w:r w:rsidR="00F246AF" w:rsidRPr="00DD2260">
        <w:rPr>
          <w:rFonts w:cs="Arial"/>
        </w:rPr>
        <w:t xml:space="preserve">ařízení </w:t>
      </w:r>
      <w:r w:rsidRPr="00DD2260">
        <w:rPr>
          <w:rFonts w:cs="Arial"/>
        </w:rPr>
        <w:t xml:space="preserve">uplatňuje kupující u </w:t>
      </w:r>
      <w:r w:rsidR="00F246AF" w:rsidRPr="00DD2260">
        <w:rPr>
          <w:rFonts w:cs="Arial"/>
        </w:rPr>
        <w:t>zhotovitele</w:t>
      </w:r>
      <w:r w:rsidRPr="00DD2260">
        <w:rPr>
          <w:rFonts w:cs="Arial"/>
        </w:rPr>
        <w:t>, ten hradí nutn</w:t>
      </w:r>
      <w:r w:rsidR="00F246AF" w:rsidRPr="00DD2260">
        <w:rPr>
          <w:rFonts w:cs="Arial"/>
        </w:rPr>
        <w:t>é náklady spojené s reklamací zařízení</w:t>
      </w:r>
      <w:r w:rsidRPr="00DD2260">
        <w:rPr>
          <w:rFonts w:cs="Arial"/>
        </w:rPr>
        <w:t xml:space="preserve"> včetně dopravy a dalších nutných nákladů.</w:t>
      </w:r>
    </w:p>
    <w:p w:rsidR="00076CA5" w:rsidRPr="00DD2260" w:rsidRDefault="00076CA5" w:rsidP="00275EDC">
      <w:pPr>
        <w:widowControl w:val="0"/>
        <w:rPr>
          <w:rFonts w:cs="Arial"/>
          <w:b/>
          <w:color w:val="800000"/>
        </w:rPr>
      </w:pPr>
    </w:p>
    <w:p w:rsidR="00076CA5" w:rsidRPr="00DD2260" w:rsidRDefault="00F246A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V</w:t>
      </w:r>
      <w:r w:rsidR="000A412F" w:rsidRPr="00DD2260">
        <w:rPr>
          <w:rFonts w:cs="Arial"/>
          <w:b/>
        </w:rPr>
        <w:t>I.</w:t>
      </w:r>
    </w:p>
    <w:p w:rsidR="00076CA5" w:rsidRPr="00DD2260" w:rsidRDefault="000A412F">
      <w:pPr>
        <w:keepNext/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Smluvní pokuty</w:t>
      </w:r>
    </w:p>
    <w:p w:rsidR="00076CA5" w:rsidRPr="00DD2260" w:rsidRDefault="00076CA5">
      <w:pPr>
        <w:keepNext/>
        <w:widowControl w:val="0"/>
        <w:jc w:val="center"/>
        <w:rPr>
          <w:rFonts w:cs="Arial"/>
          <w:b/>
        </w:rPr>
      </w:pPr>
    </w:p>
    <w:p w:rsidR="00076CA5" w:rsidRPr="00DD2260" w:rsidRDefault="000A412F" w:rsidP="00F246AF">
      <w:pPr>
        <w:widowControl w:val="0"/>
        <w:numPr>
          <w:ilvl w:val="0"/>
          <w:numId w:val="11"/>
        </w:numPr>
        <w:spacing w:after="113"/>
        <w:jc w:val="both"/>
        <w:rPr>
          <w:rFonts w:cs="Arial"/>
        </w:rPr>
      </w:pPr>
      <w:r w:rsidRPr="00DD2260">
        <w:rPr>
          <w:rFonts w:cs="Arial"/>
        </w:rPr>
        <w:t xml:space="preserve">V případě prodlení </w:t>
      </w:r>
      <w:r w:rsidR="00F246AF" w:rsidRPr="00DD2260">
        <w:rPr>
          <w:rFonts w:cs="Arial"/>
        </w:rPr>
        <w:t>zhotovitele</w:t>
      </w:r>
      <w:r w:rsidRPr="00DD2260">
        <w:rPr>
          <w:rFonts w:cs="Arial"/>
        </w:rPr>
        <w:t xml:space="preserve"> s dodáním </w:t>
      </w:r>
      <w:r w:rsidR="00F246AF" w:rsidRPr="00DD2260">
        <w:rPr>
          <w:rFonts w:cs="Arial"/>
        </w:rPr>
        <w:t xml:space="preserve">zařízení </w:t>
      </w:r>
      <w:r w:rsidRPr="00DD2260">
        <w:rPr>
          <w:rFonts w:cs="Arial"/>
        </w:rPr>
        <w:t>je prodávající povinen zaplatit kupujícímu za každý započatý den prodlení smluvní pokutu ve výši 0,</w:t>
      </w:r>
      <w:r w:rsidR="00F246AF" w:rsidRPr="00DD2260">
        <w:rPr>
          <w:rFonts w:cs="Arial"/>
        </w:rPr>
        <w:t>0</w:t>
      </w:r>
      <w:r w:rsidRPr="00DD2260">
        <w:rPr>
          <w:rFonts w:cs="Arial"/>
        </w:rPr>
        <w:t xml:space="preserve">5% z ceny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 xml:space="preserve">. Tato smluvní pokuta bude uplatněna formou slevy z ceny plnění. </w:t>
      </w:r>
    </w:p>
    <w:p w:rsidR="00076CA5" w:rsidRPr="00DD2260" w:rsidRDefault="000A412F" w:rsidP="00F246AF">
      <w:pPr>
        <w:widowControl w:val="0"/>
        <w:numPr>
          <w:ilvl w:val="0"/>
          <w:numId w:val="11"/>
        </w:numPr>
        <w:spacing w:after="113"/>
        <w:jc w:val="both"/>
        <w:rPr>
          <w:rFonts w:cs="Arial"/>
        </w:rPr>
      </w:pPr>
      <w:r w:rsidRPr="00DD2260">
        <w:rPr>
          <w:rFonts w:cs="Arial"/>
        </w:rPr>
        <w:t>V přípa</w:t>
      </w:r>
      <w:r w:rsidR="00DD2260" w:rsidRPr="00DD2260">
        <w:rPr>
          <w:rFonts w:cs="Arial"/>
        </w:rPr>
        <w:t xml:space="preserve">dě, že je prodávající více než 7 </w:t>
      </w:r>
      <w:r w:rsidRPr="00DD2260">
        <w:rPr>
          <w:rFonts w:cs="Arial"/>
        </w:rPr>
        <w:t xml:space="preserve">dní v prodlení s dodávkou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>, je kupující oprávněn od této smlouvy odstoupit.</w:t>
      </w:r>
    </w:p>
    <w:p w:rsidR="00076CA5" w:rsidRPr="00275EDC" w:rsidRDefault="000A412F" w:rsidP="00275EDC">
      <w:pPr>
        <w:widowControl w:val="0"/>
        <w:numPr>
          <w:ilvl w:val="0"/>
          <w:numId w:val="11"/>
        </w:numPr>
        <w:spacing w:after="113"/>
        <w:jc w:val="both"/>
        <w:rPr>
          <w:rFonts w:cs="Arial"/>
        </w:rPr>
      </w:pPr>
      <w:r w:rsidRPr="00DD2260">
        <w:rPr>
          <w:rFonts w:cs="Arial"/>
        </w:rPr>
        <w:t>V případě prodlení kupujícího se zaplacením kupní ceny</w:t>
      </w:r>
      <w:r w:rsidR="00F246AF" w:rsidRPr="00DD2260">
        <w:rPr>
          <w:rFonts w:cs="Arial"/>
        </w:rPr>
        <w:t xml:space="preserve"> zavazuje se kupující zaplatit </w:t>
      </w:r>
      <w:r w:rsidRPr="00DD2260">
        <w:rPr>
          <w:rFonts w:cs="Arial"/>
        </w:rPr>
        <w:t>prodávajícímu úrok z prodlení ve výši 0,</w:t>
      </w:r>
      <w:r w:rsidR="00F246AF" w:rsidRPr="00DD2260">
        <w:rPr>
          <w:rFonts w:cs="Arial"/>
        </w:rPr>
        <w:t>0</w:t>
      </w:r>
      <w:r w:rsidRPr="00DD2260">
        <w:rPr>
          <w:rFonts w:cs="Arial"/>
        </w:rPr>
        <w:t xml:space="preserve">5 % z ceny </w:t>
      </w:r>
      <w:r w:rsidR="000668C8" w:rsidRPr="00DD2260">
        <w:rPr>
          <w:rFonts w:cs="Arial"/>
        </w:rPr>
        <w:t>zařízení</w:t>
      </w:r>
      <w:r w:rsidRPr="00DD2260">
        <w:rPr>
          <w:rFonts w:cs="Arial"/>
        </w:rPr>
        <w:t xml:space="preserve"> za každý den prodlení. </w:t>
      </w:r>
    </w:p>
    <w:p w:rsidR="00F246AF" w:rsidRPr="00DD2260" w:rsidRDefault="00F246AF" w:rsidP="00275EDC">
      <w:pPr>
        <w:widowControl w:val="0"/>
        <w:rPr>
          <w:rFonts w:cs="Arial"/>
          <w:b/>
        </w:rPr>
      </w:pPr>
    </w:p>
    <w:p w:rsidR="00076CA5" w:rsidRPr="00DD2260" w:rsidRDefault="00F246A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VII</w:t>
      </w:r>
      <w:r w:rsidR="000A412F" w:rsidRPr="00DD2260">
        <w:rPr>
          <w:rFonts w:cs="Arial"/>
          <w:b/>
        </w:rPr>
        <w:t>.</w:t>
      </w:r>
    </w:p>
    <w:p w:rsidR="00076CA5" w:rsidRPr="00DD2260" w:rsidRDefault="000A412F">
      <w:pPr>
        <w:widowControl w:val="0"/>
        <w:jc w:val="center"/>
        <w:rPr>
          <w:rFonts w:cs="Arial"/>
          <w:b/>
        </w:rPr>
      </w:pPr>
      <w:r w:rsidRPr="00DD2260">
        <w:rPr>
          <w:rFonts w:cs="Arial"/>
          <w:b/>
        </w:rPr>
        <w:t>Závěrečná ujednání</w:t>
      </w: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A412F" w:rsidP="00F246AF">
      <w:pPr>
        <w:widowControl w:val="0"/>
        <w:numPr>
          <w:ilvl w:val="0"/>
          <w:numId w:val="12"/>
        </w:numPr>
        <w:spacing w:after="113"/>
        <w:jc w:val="both"/>
        <w:rPr>
          <w:rFonts w:cs="Arial"/>
        </w:rPr>
      </w:pPr>
      <w:r w:rsidRPr="00DD2260">
        <w:rPr>
          <w:rFonts w:cs="Arial"/>
        </w:rPr>
        <w:t xml:space="preserve">Měnit nebo doplňovat text této smlouvy je možné jen formou </w:t>
      </w:r>
      <w:r w:rsidR="00F246AF" w:rsidRPr="00DD2260">
        <w:rPr>
          <w:rFonts w:cs="Arial"/>
        </w:rPr>
        <w:t xml:space="preserve">písemných dodatků, které budou </w:t>
      </w:r>
      <w:r w:rsidRPr="00DD2260">
        <w:rPr>
          <w:rFonts w:cs="Arial"/>
        </w:rPr>
        <w:t>platné, jestliže budou řádně potvrzené a podepsané oprávněnými zástupci smluvních stran.</w:t>
      </w:r>
    </w:p>
    <w:p w:rsidR="00AB50E5" w:rsidRPr="00DD2260" w:rsidRDefault="00AB50E5" w:rsidP="00F246AF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DD2260">
        <w:rPr>
          <w:szCs w:val="20"/>
        </w:rPr>
        <w:t xml:space="preserve">Nedílnou součástí této smlouvy je </w:t>
      </w:r>
      <w:r w:rsidR="007A06C5">
        <w:rPr>
          <w:szCs w:val="20"/>
        </w:rPr>
        <w:t>celá nabídka</w:t>
      </w:r>
      <w:r w:rsidR="00DD2260" w:rsidRPr="00DD2260">
        <w:rPr>
          <w:szCs w:val="20"/>
        </w:rPr>
        <w:t xml:space="preserve"> podané ve veřejné zakázce zhotovitelem. </w:t>
      </w:r>
    </w:p>
    <w:p w:rsidR="00076CA5" w:rsidRPr="00DD2260" w:rsidRDefault="000A412F" w:rsidP="00F246AF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DD2260">
        <w:rPr>
          <w:szCs w:val="20"/>
        </w:rPr>
        <w:t xml:space="preserve">Smlouva je vyhotovena ve </w:t>
      </w:r>
      <w:r w:rsidR="007A06C5">
        <w:rPr>
          <w:szCs w:val="20"/>
        </w:rPr>
        <w:t>4 stejnopisech, z nichž 3</w:t>
      </w:r>
      <w:r w:rsidR="00D26111" w:rsidRPr="00DD2260">
        <w:rPr>
          <w:szCs w:val="20"/>
        </w:rPr>
        <w:t xml:space="preserve"> </w:t>
      </w:r>
      <w:r w:rsidRPr="00DD2260">
        <w:rPr>
          <w:szCs w:val="20"/>
        </w:rPr>
        <w:t xml:space="preserve">obdrží </w:t>
      </w:r>
      <w:r w:rsidR="00D26111" w:rsidRPr="00DD2260">
        <w:rPr>
          <w:szCs w:val="20"/>
        </w:rPr>
        <w:t>kupující a</w:t>
      </w:r>
      <w:r w:rsidRPr="00DD2260">
        <w:rPr>
          <w:szCs w:val="20"/>
        </w:rPr>
        <w:t xml:space="preserve"> 1 zhotovitel.</w:t>
      </w:r>
    </w:p>
    <w:p w:rsidR="00076CA5" w:rsidRPr="00DD2260" w:rsidRDefault="000A412F" w:rsidP="00F246AF">
      <w:pPr>
        <w:widowControl w:val="0"/>
        <w:numPr>
          <w:ilvl w:val="0"/>
          <w:numId w:val="12"/>
        </w:numPr>
        <w:spacing w:after="113"/>
        <w:jc w:val="both"/>
        <w:rPr>
          <w:rFonts w:cs="Arial"/>
        </w:rPr>
      </w:pPr>
      <w:r w:rsidRPr="00DD2260">
        <w:rPr>
          <w:rFonts w:cs="Arial"/>
        </w:rPr>
        <w:t>Tato smlouva nabývá platnosti dnem podpisu oběma smluvními stranami.</w:t>
      </w:r>
    </w:p>
    <w:p w:rsidR="00275EDC" w:rsidRPr="00275EDC" w:rsidRDefault="00275EDC" w:rsidP="00275EDC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275EDC">
        <w:rPr>
          <w:szCs w:val="20"/>
        </w:rPr>
        <w:t>Obě smluvní strany se dohodly, že tento smluvní vztah se bude řídit ustanoveními zákona č. 89/2012 Sb., Občanského zákoníku, v platném a účinném znění, a dalších platných a účinných obecně závazných právních předpisů.</w:t>
      </w:r>
    </w:p>
    <w:p w:rsidR="00275EDC" w:rsidRPr="00275EDC" w:rsidRDefault="00275EDC" w:rsidP="00275EDC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275EDC">
        <w:rPr>
          <w:szCs w:val="20"/>
        </w:rPr>
        <w:t xml:space="preserve">Smluvní strany prohlašují, že skutečnosti uvedené v této Smlouvě/Dodatku nepovažují za obchodní tajemství a udělují svolení k jejich zpřístupnění ve smyslu zákona č. 106/1999 Sb., o svobodném přístupu k informacím. </w:t>
      </w:r>
    </w:p>
    <w:p w:rsidR="00275EDC" w:rsidRPr="00275EDC" w:rsidRDefault="00275EDC" w:rsidP="00275EDC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275EDC">
        <w:rPr>
          <w:szCs w:val="20"/>
        </w:rPr>
        <w:t>Tato Smlouva bude v plném rozsahu uveřejněna v informačním systému registru smluv dle zákona č. 340/2015 Sb., zákona o registru smluv.</w:t>
      </w:r>
    </w:p>
    <w:p w:rsidR="00275EDC" w:rsidRPr="00275EDC" w:rsidRDefault="00275EDC" w:rsidP="00275EDC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275EDC">
        <w:rPr>
          <w:szCs w:val="20"/>
        </w:rPr>
        <w:t>Tato Smlouva nabývá účinnosti dnem, kdy objednatel uveřejní Smlouvu v informačním systému registru smluv.</w:t>
      </w:r>
    </w:p>
    <w:p w:rsidR="00275EDC" w:rsidRPr="00275EDC" w:rsidRDefault="00275EDC" w:rsidP="00275EDC">
      <w:pPr>
        <w:pStyle w:val="E-rove1"/>
        <w:widowControl w:val="0"/>
        <w:numPr>
          <w:ilvl w:val="0"/>
          <w:numId w:val="12"/>
        </w:numPr>
        <w:spacing w:after="113"/>
        <w:rPr>
          <w:szCs w:val="20"/>
        </w:rPr>
      </w:pPr>
      <w:r w:rsidRPr="00275EDC">
        <w:rPr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275EDC" w:rsidRPr="00DD2260" w:rsidRDefault="00275EDC" w:rsidP="00275EDC">
      <w:pPr>
        <w:pStyle w:val="E-rove1"/>
        <w:widowControl w:val="0"/>
        <w:spacing w:after="113"/>
        <w:ind w:left="720"/>
        <w:rPr>
          <w:szCs w:val="20"/>
        </w:rPr>
      </w:pPr>
    </w:p>
    <w:p w:rsidR="00076CA5" w:rsidRPr="00DD2260" w:rsidRDefault="00076CA5">
      <w:pPr>
        <w:widowControl w:val="0"/>
        <w:spacing w:after="113"/>
        <w:jc w:val="both"/>
        <w:rPr>
          <w:rFonts w:cs="Arial"/>
        </w:rPr>
      </w:pPr>
    </w:p>
    <w:p w:rsidR="00076CA5" w:rsidRPr="00DD2260" w:rsidRDefault="00076CA5">
      <w:pPr>
        <w:widowControl w:val="0"/>
        <w:ind w:left="720" w:hanging="72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 xml:space="preserve">V Litvínově dne </w:t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              </w:t>
      </w:r>
      <w:r w:rsidRPr="00DD2260">
        <w:rPr>
          <w:rFonts w:cs="Arial"/>
        </w:rPr>
        <w:tab/>
        <w:t>V …………………</w:t>
      </w:r>
      <w:proofErr w:type="gramStart"/>
      <w:r w:rsidRPr="00DD2260">
        <w:rPr>
          <w:rFonts w:cs="Arial"/>
        </w:rPr>
        <w:t>….. dne</w:t>
      </w:r>
      <w:proofErr w:type="gramEnd"/>
      <w:r w:rsidRPr="00DD2260">
        <w:rPr>
          <w:rFonts w:cs="Arial"/>
        </w:rPr>
        <w:t xml:space="preserve"> ....................</w:t>
      </w: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AB50E5" w:rsidRPr="00DD2260" w:rsidRDefault="00AB50E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 xml:space="preserve">                Za kupujícího :</w:t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</w:r>
      <w:r w:rsidRPr="00DD2260">
        <w:rPr>
          <w:rFonts w:cs="Arial"/>
        </w:rPr>
        <w:tab/>
        <w:t xml:space="preserve">                      Za </w:t>
      </w:r>
      <w:proofErr w:type="gramStart"/>
      <w:r w:rsidR="00F246AF" w:rsidRPr="00DD2260">
        <w:rPr>
          <w:rFonts w:cs="Arial"/>
        </w:rPr>
        <w:t>zhotovitele</w:t>
      </w:r>
      <w:r w:rsidRPr="00DD2260">
        <w:rPr>
          <w:rFonts w:cs="Arial"/>
        </w:rPr>
        <w:t xml:space="preserve"> :</w:t>
      </w:r>
      <w:proofErr w:type="gramEnd"/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76CA5">
      <w:pPr>
        <w:widowControl w:val="0"/>
        <w:jc w:val="both"/>
        <w:rPr>
          <w:rFonts w:cs="Arial"/>
        </w:rPr>
      </w:pPr>
    </w:p>
    <w:p w:rsidR="00076CA5" w:rsidRPr="00DD2260" w:rsidRDefault="000A412F">
      <w:pPr>
        <w:widowControl w:val="0"/>
        <w:jc w:val="both"/>
        <w:rPr>
          <w:rFonts w:cs="Arial"/>
        </w:rPr>
      </w:pPr>
      <w:r w:rsidRPr="00DD2260">
        <w:rPr>
          <w:rFonts w:cs="Arial"/>
        </w:rPr>
        <w:tab/>
        <w:t xml:space="preserve">........................................................              </w:t>
      </w:r>
      <w:r w:rsidRPr="00DD2260">
        <w:rPr>
          <w:rFonts w:cs="Arial"/>
        </w:rPr>
        <w:tab/>
        <w:t xml:space="preserve">              .............................................................</w:t>
      </w:r>
    </w:p>
    <w:p w:rsidR="007A06C5" w:rsidRDefault="000A412F" w:rsidP="00F246AF">
      <w:pPr>
        <w:widowControl w:val="0"/>
        <w:rPr>
          <w:rFonts w:cs="Arial"/>
        </w:rPr>
      </w:pPr>
      <w:r w:rsidRPr="00DD2260">
        <w:rPr>
          <w:rFonts w:cs="Arial"/>
        </w:rPr>
        <w:t xml:space="preserve">          </w:t>
      </w:r>
      <w:r w:rsidR="00F246AF" w:rsidRPr="00DD2260">
        <w:rPr>
          <w:rFonts w:cs="Arial"/>
        </w:rPr>
        <w:t xml:space="preserve">         Ing. Miroslav Otcovský, </w:t>
      </w:r>
      <w:proofErr w:type="gramStart"/>
      <w:r w:rsidR="00F246AF" w:rsidRPr="00DD2260">
        <w:rPr>
          <w:rFonts w:cs="Arial"/>
        </w:rPr>
        <w:t xml:space="preserve">jednatel </w:t>
      </w:r>
      <w:r w:rsidRPr="00DD2260">
        <w:rPr>
          <w:rFonts w:cs="Arial"/>
        </w:rPr>
        <w:t xml:space="preserve">                                 </w:t>
      </w:r>
      <w:r w:rsidR="00F246AF" w:rsidRPr="00DD2260">
        <w:rPr>
          <w:rFonts w:cs="Arial"/>
        </w:rPr>
        <w:t xml:space="preserve">    </w:t>
      </w:r>
      <w:r w:rsidRPr="00DD2260">
        <w:rPr>
          <w:rFonts w:cs="Arial"/>
        </w:rPr>
        <w:t xml:space="preserve">     </w:t>
      </w:r>
      <w:r w:rsidR="007A06C5">
        <w:rPr>
          <w:rFonts w:cs="Arial"/>
        </w:rPr>
        <w:t xml:space="preserve">    </w:t>
      </w:r>
      <w:r w:rsidRPr="00DD2260">
        <w:rPr>
          <w:rFonts w:cs="Arial"/>
        </w:rPr>
        <w:t xml:space="preserve"> </w:t>
      </w:r>
      <w:r w:rsidR="007A06C5">
        <w:rPr>
          <w:rFonts w:cs="Arial"/>
        </w:rPr>
        <w:t>Robert</w:t>
      </w:r>
      <w:proofErr w:type="gramEnd"/>
      <w:r w:rsidR="007A06C5">
        <w:rPr>
          <w:rFonts w:cs="Arial"/>
        </w:rPr>
        <w:t xml:space="preserve"> Marek – jednatel</w:t>
      </w:r>
    </w:p>
    <w:p w:rsidR="00076CA5" w:rsidRPr="00DD2260" w:rsidRDefault="00F246AF" w:rsidP="00F246AF">
      <w:pPr>
        <w:widowControl w:val="0"/>
        <w:rPr>
          <w:rFonts w:cs="Arial"/>
        </w:rPr>
      </w:pPr>
      <w:r w:rsidRPr="00DD2260">
        <w:rPr>
          <w:rFonts w:cs="Arial"/>
        </w:rPr>
        <w:tab/>
        <w:t xml:space="preserve">    </w:t>
      </w:r>
      <w:r w:rsidR="00DD2260">
        <w:rPr>
          <w:rFonts w:cs="Arial"/>
        </w:rPr>
        <w:tab/>
      </w:r>
      <w:r w:rsidR="000A412F" w:rsidRPr="00DD2260">
        <w:rPr>
          <w:rFonts w:cs="Arial"/>
        </w:rPr>
        <w:t xml:space="preserve">SPORTaS s.r.o.    </w:t>
      </w:r>
      <w:r w:rsidR="007A06C5">
        <w:rPr>
          <w:rFonts w:cs="Arial"/>
        </w:rPr>
        <w:tab/>
      </w:r>
      <w:r w:rsidR="007A06C5">
        <w:rPr>
          <w:rFonts w:cs="Arial"/>
        </w:rPr>
        <w:tab/>
      </w:r>
      <w:r w:rsidR="007A06C5">
        <w:rPr>
          <w:rFonts w:cs="Arial"/>
        </w:rPr>
        <w:tab/>
      </w:r>
      <w:r w:rsidR="000A412F" w:rsidRPr="00DD2260">
        <w:rPr>
          <w:rFonts w:cs="Arial"/>
        </w:rPr>
        <w:t xml:space="preserve">                                </w:t>
      </w:r>
      <w:r w:rsidR="007A06C5">
        <w:rPr>
          <w:rFonts w:cs="Arial"/>
        </w:rPr>
        <w:t>PRAKTIC spol. s r.o.</w:t>
      </w:r>
      <w:r w:rsidR="000A412F" w:rsidRPr="00DD2260">
        <w:rPr>
          <w:rFonts w:cs="Arial"/>
        </w:rPr>
        <w:tab/>
        <w:t xml:space="preserve">   </w:t>
      </w:r>
      <w:r w:rsidRPr="00DD2260">
        <w:rPr>
          <w:rFonts w:cs="Arial"/>
        </w:rPr>
        <w:t xml:space="preserve"> </w:t>
      </w:r>
      <w:r w:rsidRPr="00DD2260">
        <w:rPr>
          <w:rFonts w:cs="Arial"/>
        </w:rPr>
        <w:tab/>
      </w:r>
      <w:r w:rsidR="00DD2260">
        <w:rPr>
          <w:rFonts w:cs="Arial"/>
        </w:rPr>
        <w:t xml:space="preserve"> </w:t>
      </w:r>
    </w:p>
    <w:p w:rsidR="000A412F" w:rsidRPr="00107F38" w:rsidRDefault="00AB50E5" w:rsidP="00107F38">
      <w:pPr>
        <w:rPr>
          <w:rFonts w:cs="Arial"/>
          <w:color w:val="0000FF"/>
        </w:rPr>
      </w:pPr>
      <w:r w:rsidRPr="00DD2260">
        <w:rPr>
          <w:rFonts w:cs="Arial"/>
          <w:b/>
        </w:rPr>
        <w:tab/>
      </w:r>
    </w:p>
    <w:sectPr w:rsidR="000A412F" w:rsidRPr="00107F38" w:rsidSect="00076CA5">
      <w:footerReference w:type="default" r:id="rId8"/>
      <w:footnotePr>
        <w:pos w:val="beneathText"/>
      </w:footnotePr>
      <w:pgSz w:w="11906" w:h="16838"/>
      <w:pgMar w:top="595" w:right="1275" w:bottom="1164" w:left="1134" w:header="708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51" w:rsidRDefault="00227551">
      <w:r>
        <w:separator/>
      </w:r>
    </w:p>
  </w:endnote>
  <w:endnote w:type="continuationSeparator" w:id="0">
    <w:p w:rsidR="00227551" w:rsidRDefault="002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A5" w:rsidRDefault="006117E9">
    <w:pPr>
      <w:pStyle w:val="Zpat"/>
      <w:jc w:val="center"/>
      <w:rPr>
        <w:sz w:val="16"/>
        <w:szCs w:val="16"/>
      </w:rPr>
    </w:pPr>
    <w:r>
      <w:fldChar w:fldCharType="begin"/>
    </w:r>
    <w:r w:rsidR="000A412F">
      <w:instrText xml:space="preserve"> PAGE </w:instrText>
    </w:r>
    <w:r>
      <w:fldChar w:fldCharType="separate"/>
    </w:r>
    <w:r w:rsidR="00974AE7">
      <w:rPr>
        <w:noProof/>
      </w:rPr>
      <w:t>1</w:t>
    </w:r>
    <w:r>
      <w:fldChar w:fldCharType="end"/>
    </w:r>
    <w:r w:rsidR="000A412F">
      <w:t>/</w:t>
    </w:r>
    <w:fldSimple w:instr=" NUMPAGES \*Arabic ">
      <w:r w:rsidR="00974AE7">
        <w:rPr>
          <w:noProof/>
        </w:rPr>
        <w:t>3</w:t>
      </w:r>
    </w:fldSimple>
  </w:p>
  <w:p w:rsidR="00076CA5" w:rsidRDefault="00076CA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51" w:rsidRDefault="00227551">
      <w:r>
        <w:separator/>
      </w:r>
    </w:p>
  </w:footnote>
  <w:footnote w:type="continuationSeparator" w:id="0">
    <w:p w:rsidR="00227551" w:rsidRDefault="0022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ZN1"/>
      <w:lvlText w:val="%1"/>
      <w:lvlJc w:val="left"/>
      <w:pPr>
        <w:tabs>
          <w:tab w:val="num" w:pos="454"/>
        </w:tabs>
        <w:ind w:left="1" w:firstLine="288"/>
      </w:pPr>
    </w:lvl>
    <w:lvl w:ilvl="1">
      <w:start w:val="1"/>
      <w:numFmt w:val="none"/>
      <w:pStyle w:val="ZN2"/>
      <w:suff w:val="nothing"/>
      <w:lvlText w:val="2.1"/>
      <w:lvlJc w:val="left"/>
      <w:pPr>
        <w:tabs>
          <w:tab w:val="num" w:pos="0"/>
        </w:tabs>
        <w:ind w:left="1" w:firstLine="360"/>
      </w:pPr>
      <w:rPr>
        <w:rFonts w:ascii="Courier New" w:hAnsi="Courier New" w:cs="Courier New"/>
      </w:rPr>
    </w:lvl>
    <w:lvl w:ilvl="2">
      <w:start w:val="1"/>
      <w:numFmt w:val="decimal"/>
      <w:pStyle w:val="ZN3"/>
      <w:lvlText w:val="%3."/>
      <w:lvlJc w:val="left"/>
      <w:pPr>
        <w:tabs>
          <w:tab w:val="num" w:pos="964"/>
        </w:tabs>
        <w:ind w:left="695" w:hanging="334"/>
      </w:pPr>
      <w:rPr>
        <w:rFonts w:ascii="Wingdings" w:hAnsi="Wingdings"/>
      </w:rPr>
    </w:lvl>
    <w:lvl w:ilvl="3">
      <w:start w:val="1"/>
      <w:numFmt w:val="decimal"/>
      <w:lvlText w:val="%4.."/>
      <w:lvlJc w:val="left"/>
      <w:pPr>
        <w:tabs>
          <w:tab w:val="num" w:pos="1441"/>
        </w:tabs>
        <w:ind w:left="1369" w:hanging="648"/>
      </w:pPr>
    </w:lvl>
    <w:lvl w:ilvl="4">
      <w:start w:val="1"/>
      <w:numFmt w:val="decimal"/>
      <w:lvlText w:val="%3.%4.%5."/>
      <w:lvlJc w:val="left"/>
      <w:pPr>
        <w:tabs>
          <w:tab w:val="num" w:pos="2161"/>
        </w:tabs>
        <w:ind w:left="1873" w:hanging="792"/>
      </w:pPr>
    </w:lvl>
    <w:lvl w:ilvl="5">
      <w:start w:val="1"/>
      <w:numFmt w:val="decimal"/>
      <w:lvlText w:val="%3.%4.%5.%6."/>
      <w:lvlJc w:val="left"/>
      <w:pPr>
        <w:tabs>
          <w:tab w:val="num" w:pos="2521"/>
        </w:tabs>
        <w:ind w:left="2377" w:hanging="936"/>
      </w:pPr>
    </w:lvl>
    <w:lvl w:ilvl="6">
      <w:start w:val="1"/>
      <w:numFmt w:val="decimal"/>
      <w:lvlText w:val="%3.%4.%5.%6.%7."/>
      <w:lvlJc w:val="left"/>
      <w:pPr>
        <w:tabs>
          <w:tab w:val="num" w:pos="3241"/>
        </w:tabs>
        <w:ind w:left="2881" w:hanging="1080"/>
      </w:pPr>
    </w:lvl>
    <w:lvl w:ilvl="7">
      <w:start w:val="1"/>
      <w:numFmt w:val="decimal"/>
      <w:lvlText w:val="%3.%4.%5.%6.%7.%8."/>
      <w:lvlJc w:val="left"/>
      <w:pPr>
        <w:tabs>
          <w:tab w:val="num" w:pos="3601"/>
        </w:tabs>
        <w:ind w:left="3385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321"/>
        </w:tabs>
        <w:ind w:left="3961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99711F8"/>
    <w:multiLevelType w:val="hybridMultilevel"/>
    <w:tmpl w:val="EE1C5D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036683E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7E2A8E"/>
    <w:multiLevelType w:val="hybridMultilevel"/>
    <w:tmpl w:val="73FAB71C"/>
    <w:lvl w:ilvl="0" w:tplc="60D668C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09C25CA"/>
    <w:multiLevelType w:val="hybridMultilevel"/>
    <w:tmpl w:val="BB203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86B5B"/>
    <w:multiLevelType w:val="hybridMultilevel"/>
    <w:tmpl w:val="A1F47F74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16361"/>
    <w:multiLevelType w:val="hybridMultilevel"/>
    <w:tmpl w:val="A8485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4CDE"/>
    <w:multiLevelType w:val="multilevel"/>
    <w:tmpl w:val="26D642F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360"/>
      </w:pPr>
    </w:lvl>
  </w:abstractNum>
  <w:abstractNum w:abstractNumId="11">
    <w:nsid w:val="62A5281E"/>
    <w:multiLevelType w:val="hybridMultilevel"/>
    <w:tmpl w:val="5F06E604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7C1DF4"/>
    <w:multiLevelType w:val="hybridMultilevel"/>
    <w:tmpl w:val="82C0703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25618"/>
    <w:multiLevelType w:val="hybridMultilevel"/>
    <w:tmpl w:val="23D4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50107"/>
    <w:multiLevelType w:val="hybridMultilevel"/>
    <w:tmpl w:val="382425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D6"/>
    <w:rsid w:val="000018A2"/>
    <w:rsid w:val="000668C8"/>
    <w:rsid w:val="000762B5"/>
    <w:rsid w:val="00076CA5"/>
    <w:rsid w:val="000A412F"/>
    <w:rsid w:val="000D15DA"/>
    <w:rsid w:val="000E36C5"/>
    <w:rsid w:val="00107F38"/>
    <w:rsid w:val="00121B02"/>
    <w:rsid w:val="0016083B"/>
    <w:rsid w:val="001F3586"/>
    <w:rsid w:val="00227551"/>
    <w:rsid w:val="00260AD6"/>
    <w:rsid w:val="00275EDC"/>
    <w:rsid w:val="002C7257"/>
    <w:rsid w:val="002F79A6"/>
    <w:rsid w:val="003915B8"/>
    <w:rsid w:val="003A3B90"/>
    <w:rsid w:val="005A2A95"/>
    <w:rsid w:val="005A6FEC"/>
    <w:rsid w:val="006117E9"/>
    <w:rsid w:val="00616AC6"/>
    <w:rsid w:val="00771144"/>
    <w:rsid w:val="007A06C5"/>
    <w:rsid w:val="007F72A1"/>
    <w:rsid w:val="008556FC"/>
    <w:rsid w:val="008F727B"/>
    <w:rsid w:val="00932F69"/>
    <w:rsid w:val="00936AF7"/>
    <w:rsid w:val="00974AE7"/>
    <w:rsid w:val="0097581E"/>
    <w:rsid w:val="00983B30"/>
    <w:rsid w:val="00997300"/>
    <w:rsid w:val="009E236E"/>
    <w:rsid w:val="00A21D06"/>
    <w:rsid w:val="00A51F71"/>
    <w:rsid w:val="00AB50E5"/>
    <w:rsid w:val="00AD05E1"/>
    <w:rsid w:val="00B65DFE"/>
    <w:rsid w:val="00BC2297"/>
    <w:rsid w:val="00C063A8"/>
    <w:rsid w:val="00C06C18"/>
    <w:rsid w:val="00CB3F23"/>
    <w:rsid w:val="00CB60DD"/>
    <w:rsid w:val="00D220AC"/>
    <w:rsid w:val="00D26111"/>
    <w:rsid w:val="00DD081C"/>
    <w:rsid w:val="00DD2260"/>
    <w:rsid w:val="00E85E67"/>
    <w:rsid w:val="00F246AF"/>
    <w:rsid w:val="00F42BFA"/>
    <w:rsid w:val="00F951DA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CA5"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076CA5"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rsid w:val="00076CA5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076CA5"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076C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6CA5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76CA5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76CA5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76CA5"/>
    <w:pPr>
      <w:tabs>
        <w:tab w:val="left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076CA5"/>
    <w:rPr>
      <w:rFonts w:ascii="Courier New" w:hAnsi="Courier New" w:cs="Courier New"/>
    </w:rPr>
  </w:style>
  <w:style w:type="character" w:customStyle="1" w:styleId="WW8Num1z2">
    <w:name w:val="WW8Num1z2"/>
    <w:rsid w:val="00076CA5"/>
    <w:rPr>
      <w:rFonts w:ascii="Wingdings" w:hAnsi="Wingdings"/>
    </w:rPr>
  </w:style>
  <w:style w:type="character" w:customStyle="1" w:styleId="WW8Num5z0">
    <w:name w:val="WW8Num5z0"/>
    <w:rsid w:val="00076CA5"/>
    <w:rPr>
      <w:rFonts w:ascii="Symbol" w:hAnsi="Symbol" w:cs="Times New Roman"/>
    </w:rPr>
  </w:style>
  <w:style w:type="character" w:customStyle="1" w:styleId="Absatz-Standardschriftart">
    <w:name w:val="Absatz-Standardschriftart"/>
    <w:rsid w:val="00076CA5"/>
  </w:style>
  <w:style w:type="character" w:customStyle="1" w:styleId="WW-Absatz-Standardschriftart">
    <w:name w:val="WW-Absatz-Standardschriftart"/>
    <w:rsid w:val="00076CA5"/>
  </w:style>
  <w:style w:type="character" w:customStyle="1" w:styleId="WW8Num4z0">
    <w:name w:val="WW8Num4z0"/>
    <w:rsid w:val="00076CA5"/>
    <w:rPr>
      <w:rFonts w:ascii="OpenSymbol" w:hAnsi="OpenSymbol"/>
    </w:rPr>
  </w:style>
  <w:style w:type="character" w:customStyle="1" w:styleId="WW8Num9z0">
    <w:name w:val="WW8Num9z0"/>
    <w:rsid w:val="00076CA5"/>
    <w:rPr>
      <w:rFonts w:ascii="Symbol" w:hAnsi="Symbol"/>
    </w:rPr>
  </w:style>
  <w:style w:type="character" w:customStyle="1" w:styleId="WW-Absatz-Standardschriftart1">
    <w:name w:val="WW-Absatz-Standardschriftart1"/>
    <w:rsid w:val="00076CA5"/>
  </w:style>
  <w:style w:type="character" w:customStyle="1" w:styleId="WW-Absatz-Standardschriftart11">
    <w:name w:val="WW-Absatz-Standardschriftart11"/>
    <w:rsid w:val="00076CA5"/>
  </w:style>
  <w:style w:type="character" w:customStyle="1" w:styleId="WW8Num10z0">
    <w:name w:val="WW8Num10z0"/>
    <w:rsid w:val="00076CA5"/>
    <w:rPr>
      <w:rFonts w:ascii="Symbol" w:hAnsi="Symbol"/>
    </w:rPr>
  </w:style>
  <w:style w:type="character" w:customStyle="1" w:styleId="WW-Absatz-Standardschriftart111">
    <w:name w:val="WW-Absatz-Standardschriftart111"/>
    <w:rsid w:val="00076CA5"/>
  </w:style>
  <w:style w:type="character" w:customStyle="1" w:styleId="WW8Num2z0">
    <w:name w:val="WW8Num2z0"/>
    <w:rsid w:val="00076CA5"/>
    <w:rPr>
      <w:rFonts w:ascii="Symbol" w:hAnsi="Symbol"/>
    </w:rPr>
  </w:style>
  <w:style w:type="character" w:customStyle="1" w:styleId="WW8Num6z0">
    <w:name w:val="WW8Num6z0"/>
    <w:rsid w:val="00076CA5"/>
    <w:rPr>
      <w:rFonts w:ascii="Arial Narrow" w:eastAsia="Times New Roman" w:hAnsi="Arial Narrow" w:cs="Times New Roman"/>
    </w:rPr>
  </w:style>
  <w:style w:type="character" w:customStyle="1" w:styleId="WW8Num7z0">
    <w:name w:val="WW8Num7z0"/>
    <w:rsid w:val="00076CA5"/>
    <w:rPr>
      <w:rFonts w:ascii="Arial Narrow" w:hAnsi="Arial Narrow" w:cs="Times New Roman"/>
    </w:rPr>
  </w:style>
  <w:style w:type="character" w:customStyle="1" w:styleId="WW8Num8z0">
    <w:name w:val="WW8Num8z0"/>
    <w:rsid w:val="00076CA5"/>
    <w:rPr>
      <w:rFonts w:ascii="Symbol" w:hAnsi="Symbol"/>
    </w:rPr>
  </w:style>
  <w:style w:type="character" w:customStyle="1" w:styleId="WW8Num13z0">
    <w:name w:val="WW8Num13z0"/>
    <w:rsid w:val="00076CA5"/>
    <w:rPr>
      <w:rFonts w:ascii="Symbol" w:hAnsi="Symbol"/>
    </w:rPr>
  </w:style>
  <w:style w:type="character" w:customStyle="1" w:styleId="WW-Absatz-Standardschriftart1111">
    <w:name w:val="WW-Absatz-Standardschriftart1111"/>
    <w:rsid w:val="00076CA5"/>
  </w:style>
  <w:style w:type="character" w:customStyle="1" w:styleId="WW-Absatz-Standardschriftart11111">
    <w:name w:val="WW-Absatz-Standardschriftart11111"/>
    <w:rsid w:val="00076CA5"/>
  </w:style>
  <w:style w:type="character" w:customStyle="1" w:styleId="WW8Num11z0">
    <w:name w:val="WW8Num11z0"/>
    <w:rsid w:val="00076CA5"/>
    <w:rPr>
      <w:rFonts w:ascii="Symbol" w:hAnsi="Symbol"/>
    </w:rPr>
  </w:style>
  <w:style w:type="character" w:customStyle="1" w:styleId="WW8Num18z0">
    <w:name w:val="WW8Num18z0"/>
    <w:rsid w:val="00076CA5"/>
    <w:rPr>
      <w:rFonts w:ascii="Symbol" w:hAnsi="Symbol"/>
    </w:rPr>
  </w:style>
  <w:style w:type="character" w:customStyle="1" w:styleId="WW-Absatz-Standardschriftart111111">
    <w:name w:val="WW-Absatz-Standardschriftart111111"/>
    <w:rsid w:val="00076CA5"/>
  </w:style>
  <w:style w:type="character" w:customStyle="1" w:styleId="WW8Num14z0">
    <w:name w:val="WW8Num14z0"/>
    <w:rsid w:val="00076CA5"/>
    <w:rPr>
      <w:rFonts w:ascii="Symbol" w:hAnsi="Symbol"/>
    </w:rPr>
  </w:style>
  <w:style w:type="character" w:customStyle="1" w:styleId="WW8Num16z1">
    <w:name w:val="WW8Num16z1"/>
    <w:rsid w:val="00076CA5"/>
    <w:rPr>
      <w:u w:val="single"/>
    </w:rPr>
  </w:style>
  <w:style w:type="character" w:customStyle="1" w:styleId="WW8Num21z1">
    <w:name w:val="WW8Num21z1"/>
    <w:rsid w:val="00076CA5"/>
    <w:rPr>
      <w:b w:val="0"/>
      <w:u w:val="single"/>
    </w:rPr>
  </w:style>
  <w:style w:type="character" w:customStyle="1" w:styleId="WW8Num23z0">
    <w:name w:val="WW8Num23z0"/>
    <w:rsid w:val="00076CA5"/>
    <w:rPr>
      <w:rFonts w:ascii="Symbol" w:hAnsi="Symbol"/>
    </w:rPr>
  </w:style>
  <w:style w:type="character" w:customStyle="1" w:styleId="WW-Absatz-Standardschriftart1111111">
    <w:name w:val="WW-Absatz-Standardschriftart1111111"/>
    <w:rsid w:val="00076CA5"/>
  </w:style>
  <w:style w:type="character" w:customStyle="1" w:styleId="WW8Num1z0">
    <w:name w:val="WW8Num1z0"/>
    <w:rsid w:val="00076CA5"/>
    <w:rPr>
      <w:rFonts w:ascii="Symbol" w:hAnsi="Symbol"/>
    </w:rPr>
  </w:style>
  <w:style w:type="character" w:customStyle="1" w:styleId="WW8Num6z1">
    <w:name w:val="WW8Num6z1"/>
    <w:rsid w:val="00076CA5"/>
    <w:rPr>
      <w:rFonts w:ascii="Courier New" w:hAnsi="Courier New" w:cs="Courier New"/>
    </w:rPr>
  </w:style>
  <w:style w:type="character" w:customStyle="1" w:styleId="WW8Num6z2">
    <w:name w:val="WW8Num6z2"/>
    <w:rsid w:val="00076CA5"/>
    <w:rPr>
      <w:rFonts w:ascii="Wingdings" w:hAnsi="Wingdings"/>
    </w:rPr>
  </w:style>
  <w:style w:type="character" w:customStyle="1" w:styleId="WW8Num6z3">
    <w:name w:val="WW8Num6z3"/>
    <w:rsid w:val="00076CA5"/>
    <w:rPr>
      <w:rFonts w:ascii="Symbol" w:hAnsi="Symbol"/>
    </w:rPr>
  </w:style>
  <w:style w:type="character" w:customStyle="1" w:styleId="WW8Num10z1">
    <w:name w:val="WW8Num10z1"/>
    <w:rsid w:val="00076CA5"/>
    <w:rPr>
      <w:rFonts w:ascii="Courier New" w:hAnsi="Courier New" w:cs="Courier New"/>
    </w:rPr>
  </w:style>
  <w:style w:type="character" w:customStyle="1" w:styleId="WW8Num10z2">
    <w:name w:val="WW8Num10z2"/>
    <w:rsid w:val="00076CA5"/>
    <w:rPr>
      <w:rFonts w:ascii="Wingdings" w:hAnsi="Wingdings"/>
    </w:rPr>
  </w:style>
  <w:style w:type="character" w:customStyle="1" w:styleId="WW8Num12z0">
    <w:name w:val="WW8Num12z0"/>
    <w:rsid w:val="00076CA5"/>
    <w:rPr>
      <w:rFonts w:ascii="Symbol" w:hAnsi="Symbol"/>
    </w:rPr>
  </w:style>
  <w:style w:type="character" w:customStyle="1" w:styleId="WW8Num12z1">
    <w:name w:val="WW8Num12z1"/>
    <w:rsid w:val="00076CA5"/>
    <w:rPr>
      <w:rFonts w:ascii="Courier New" w:hAnsi="Courier New" w:cs="Courier New"/>
    </w:rPr>
  </w:style>
  <w:style w:type="character" w:customStyle="1" w:styleId="WW8Num12z2">
    <w:name w:val="WW8Num12z2"/>
    <w:rsid w:val="00076CA5"/>
    <w:rPr>
      <w:rFonts w:ascii="Wingdings" w:hAnsi="Wingdings"/>
    </w:rPr>
  </w:style>
  <w:style w:type="character" w:customStyle="1" w:styleId="WW8Num13z1">
    <w:name w:val="WW8Num13z1"/>
    <w:rsid w:val="00076CA5"/>
    <w:rPr>
      <w:rFonts w:ascii="Symbol" w:hAnsi="Symbol" w:cs="Symbol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076CA5"/>
    <w:rPr>
      <w:rFonts w:ascii="Arial" w:hAnsi="Arial"/>
      <w:b/>
      <w:i w:val="0"/>
      <w:sz w:val="20"/>
    </w:rPr>
  </w:style>
  <w:style w:type="character" w:customStyle="1" w:styleId="WW8Num21z0">
    <w:name w:val="WW8Num21z0"/>
    <w:rsid w:val="00076CA5"/>
    <w:rPr>
      <w:rFonts w:ascii="Symbol" w:hAnsi="Symbol"/>
    </w:rPr>
  </w:style>
  <w:style w:type="character" w:customStyle="1" w:styleId="WW8Num22z1">
    <w:name w:val="WW8Num22z1"/>
    <w:rsid w:val="00076CA5"/>
    <w:rPr>
      <w:b w:val="0"/>
      <w:u w:val="single"/>
    </w:rPr>
  </w:style>
  <w:style w:type="character" w:customStyle="1" w:styleId="Standardnpsmoodstavce1">
    <w:name w:val="Standardní písmo odstavce1"/>
    <w:rsid w:val="00076CA5"/>
  </w:style>
  <w:style w:type="character" w:styleId="slostrnky">
    <w:name w:val="page number"/>
    <w:basedOn w:val="Standardnpsmoodstavce1"/>
    <w:semiHidden/>
    <w:rsid w:val="00076CA5"/>
  </w:style>
  <w:style w:type="character" w:styleId="Hypertextovodkaz">
    <w:name w:val="Hyperlink"/>
    <w:semiHidden/>
    <w:rsid w:val="00076CA5"/>
    <w:rPr>
      <w:color w:val="0000FF"/>
      <w:u w:val="single"/>
    </w:rPr>
  </w:style>
  <w:style w:type="character" w:styleId="Siln">
    <w:name w:val="Strong"/>
    <w:qFormat/>
    <w:rsid w:val="00076CA5"/>
    <w:rPr>
      <w:b/>
      <w:bCs/>
    </w:rPr>
  </w:style>
  <w:style w:type="character" w:customStyle="1" w:styleId="themebody1">
    <w:name w:val="themebody1"/>
    <w:rsid w:val="00076CA5"/>
    <w:rPr>
      <w:color w:val="FFFFFF"/>
    </w:rPr>
  </w:style>
  <w:style w:type="character" w:customStyle="1" w:styleId="bold1">
    <w:name w:val="bold1"/>
    <w:rsid w:val="00076CA5"/>
    <w:rPr>
      <w:b/>
      <w:bCs/>
    </w:rPr>
  </w:style>
  <w:style w:type="character" w:customStyle="1" w:styleId="Odkaznakoment1">
    <w:name w:val="Odkaz na komentář1"/>
    <w:rsid w:val="00076CA5"/>
    <w:rPr>
      <w:sz w:val="16"/>
      <w:szCs w:val="16"/>
    </w:rPr>
  </w:style>
  <w:style w:type="character" w:customStyle="1" w:styleId="Nadpis2Char">
    <w:name w:val="Nadpis 2 Char"/>
    <w:rsid w:val="00076CA5"/>
    <w:rPr>
      <w:rFonts w:ascii="Arial" w:hAnsi="Arial"/>
      <w:b/>
      <w:lang w:val="cs-CZ" w:eastAsia="ar-SA" w:bidi="ar-SA"/>
    </w:rPr>
  </w:style>
  <w:style w:type="character" w:customStyle="1" w:styleId="ProsttextChar">
    <w:name w:val="Prostý text Char"/>
    <w:rsid w:val="00076CA5"/>
    <w:rPr>
      <w:rFonts w:ascii="Consolas" w:hAnsi="Consolas"/>
      <w:sz w:val="21"/>
      <w:szCs w:val="21"/>
      <w:lang w:val="cs-CZ" w:eastAsia="ar-SA" w:bidi="ar-SA"/>
    </w:rPr>
  </w:style>
  <w:style w:type="character" w:customStyle="1" w:styleId="Znakypropoznmkupodarou">
    <w:name w:val="Znaky pro poznámku pod čarou"/>
    <w:rsid w:val="00076CA5"/>
    <w:rPr>
      <w:vertAlign w:val="superscript"/>
    </w:rPr>
  </w:style>
  <w:style w:type="character" w:customStyle="1" w:styleId="ZpatChar">
    <w:name w:val="Zápatí Char"/>
    <w:rsid w:val="00076CA5"/>
    <w:rPr>
      <w:rFonts w:ascii="Arial" w:hAnsi="Arial"/>
    </w:rPr>
  </w:style>
  <w:style w:type="character" w:customStyle="1" w:styleId="Nadpis1Char">
    <w:name w:val="Nadpis 1 Char"/>
    <w:rsid w:val="00076CA5"/>
    <w:rPr>
      <w:rFonts w:ascii="Arial" w:hAnsi="Arial"/>
      <w:b/>
      <w:kern w:val="1"/>
      <w:sz w:val="28"/>
    </w:rPr>
  </w:style>
  <w:style w:type="character" w:customStyle="1" w:styleId="NzevChar">
    <w:name w:val="Název Char"/>
    <w:rsid w:val="00076CA5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rsid w:val="00076CA5"/>
    <w:rPr>
      <w:sz w:val="24"/>
    </w:rPr>
  </w:style>
  <w:style w:type="character" w:customStyle="1" w:styleId="ZkladntextChar">
    <w:name w:val="Základní text Char"/>
    <w:rsid w:val="00076CA5"/>
    <w:rPr>
      <w:rFonts w:ascii="Arial" w:hAnsi="Arial"/>
      <w:color w:val="000000"/>
    </w:rPr>
  </w:style>
  <w:style w:type="character" w:styleId="Znakapoznpodarou">
    <w:name w:val="footnote reference"/>
    <w:semiHidden/>
    <w:rsid w:val="00076CA5"/>
    <w:rPr>
      <w:vertAlign w:val="superscript"/>
    </w:rPr>
  </w:style>
  <w:style w:type="character" w:customStyle="1" w:styleId="Znakyprovysvtlivky">
    <w:name w:val="Znaky pro vysvětlivky"/>
    <w:rsid w:val="00076CA5"/>
    <w:rPr>
      <w:vertAlign w:val="superscript"/>
    </w:rPr>
  </w:style>
  <w:style w:type="character" w:customStyle="1" w:styleId="WW-Znakyprovysvtlivky">
    <w:name w:val="WW-Znaky pro vysvětlivky"/>
    <w:rsid w:val="00076CA5"/>
  </w:style>
  <w:style w:type="character" w:styleId="Odkaznavysvtlivky">
    <w:name w:val="endnote reference"/>
    <w:rsid w:val="00076CA5"/>
    <w:rPr>
      <w:vertAlign w:val="superscript"/>
    </w:rPr>
  </w:style>
  <w:style w:type="character" w:customStyle="1" w:styleId="Odrky">
    <w:name w:val="Odrážky"/>
    <w:rsid w:val="00076CA5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076CA5"/>
  </w:style>
  <w:style w:type="paragraph" w:customStyle="1" w:styleId="Nadpis">
    <w:name w:val="Nadpis"/>
    <w:basedOn w:val="Normln"/>
    <w:next w:val="Zkladntext"/>
    <w:rsid w:val="00076CA5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Zkladntext">
    <w:name w:val="Body Text"/>
    <w:basedOn w:val="Normln"/>
    <w:semiHidden/>
    <w:rsid w:val="00076CA5"/>
    <w:pPr>
      <w:widowControl w:val="0"/>
    </w:pPr>
    <w:rPr>
      <w:color w:val="000000"/>
    </w:rPr>
  </w:style>
  <w:style w:type="paragraph" w:styleId="Seznam">
    <w:name w:val="List"/>
    <w:basedOn w:val="Zkladntext"/>
    <w:semiHidden/>
    <w:rsid w:val="00076CA5"/>
    <w:rPr>
      <w:rFonts w:cs="Mangal"/>
    </w:rPr>
  </w:style>
  <w:style w:type="paragraph" w:customStyle="1" w:styleId="Popisek">
    <w:name w:val="Popisek"/>
    <w:basedOn w:val="Normln"/>
    <w:rsid w:val="00076C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6CA5"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076C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76CA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076CA5"/>
    <w:pPr>
      <w:spacing w:after="120"/>
      <w:ind w:left="283"/>
    </w:pPr>
  </w:style>
  <w:style w:type="paragraph" w:customStyle="1" w:styleId="Zkladntext31">
    <w:name w:val="Základní text 31"/>
    <w:basedOn w:val="Normln"/>
    <w:rsid w:val="00076CA5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076CA5"/>
    <w:pPr>
      <w:ind w:left="360"/>
    </w:pPr>
    <w:rPr>
      <w:rFonts w:ascii="Arial Narrow" w:hAnsi="Arial Narrow"/>
      <w:sz w:val="22"/>
    </w:rPr>
  </w:style>
  <w:style w:type="paragraph" w:styleId="Normlnweb">
    <w:name w:val="Normal (Web)"/>
    <w:basedOn w:val="Normln"/>
    <w:rsid w:val="00076CA5"/>
    <w:pPr>
      <w:spacing w:before="100" w:after="100"/>
    </w:pPr>
    <w:rPr>
      <w:sz w:val="24"/>
      <w:szCs w:val="24"/>
    </w:rPr>
  </w:style>
  <w:style w:type="paragraph" w:customStyle="1" w:styleId="productname">
    <w:name w:val="productname"/>
    <w:basedOn w:val="Normln"/>
    <w:rsid w:val="00076CA5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rsid w:val="00076CA5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076CA5"/>
  </w:style>
  <w:style w:type="paragraph" w:styleId="Pedmtkomente">
    <w:name w:val="annotation subject"/>
    <w:basedOn w:val="Textkomente1"/>
    <w:next w:val="Textkomente1"/>
    <w:rsid w:val="00076CA5"/>
    <w:rPr>
      <w:b/>
      <w:bCs/>
    </w:rPr>
  </w:style>
  <w:style w:type="paragraph" w:customStyle="1" w:styleId="ZN1">
    <w:name w:val="ZN1"/>
    <w:basedOn w:val="Nadpis1"/>
    <w:next w:val="Normln"/>
    <w:rsid w:val="00076CA5"/>
    <w:pPr>
      <w:numPr>
        <w:numId w:val="1"/>
      </w:numPr>
      <w:shd w:val="clear" w:color="auto" w:fill="CCCCCC"/>
      <w:jc w:val="center"/>
    </w:pPr>
    <w:rPr>
      <w:rFonts w:cs="Arial"/>
      <w:bCs/>
      <w:sz w:val="20"/>
    </w:rPr>
  </w:style>
  <w:style w:type="paragraph" w:customStyle="1" w:styleId="ZN2">
    <w:name w:val="ZN2"/>
    <w:basedOn w:val="Nadpis2"/>
    <w:next w:val="Normln"/>
    <w:rsid w:val="00076CA5"/>
    <w:pPr>
      <w:numPr>
        <w:ilvl w:val="1"/>
        <w:numId w:val="1"/>
      </w:numPr>
    </w:pPr>
    <w:rPr>
      <w:rFonts w:cs="Arial"/>
    </w:rPr>
  </w:style>
  <w:style w:type="paragraph" w:customStyle="1" w:styleId="BP-Nadpis3">
    <w:name w:val="BP- Nadpis3"/>
    <w:basedOn w:val="Normln"/>
    <w:rsid w:val="00076CA5"/>
  </w:style>
  <w:style w:type="paragraph" w:customStyle="1" w:styleId="sted">
    <w:name w:val="střed"/>
    <w:basedOn w:val="Normln"/>
    <w:rsid w:val="00076CA5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next w:val="Podtitul"/>
    <w:qFormat/>
    <w:rsid w:val="00076CA5"/>
    <w:pPr>
      <w:jc w:val="center"/>
    </w:pPr>
    <w:rPr>
      <w:b/>
      <w:smallCaps/>
      <w:spacing w:val="40"/>
      <w:sz w:val="32"/>
    </w:rPr>
  </w:style>
  <w:style w:type="paragraph" w:styleId="Podtitul">
    <w:name w:val="Subtitle"/>
    <w:basedOn w:val="Normln"/>
    <w:next w:val="Zkladntext"/>
    <w:qFormat/>
    <w:rsid w:val="00076CA5"/>
    <w:pPr>
      <w:jc w:val="center"/>
    </w:pPr>
    <w:rPr>
      <w:rFonts w:ascii="Times New Roman" w:hAnsi="Times New Roman"/>
      <w:sz w:val="24"/>
    </w:rPr>
  </w:style>
  <w:style w:type="paragraph" w:customStyle="1" w:styleId="ZN3">
    <w:name w:val="ZN3"/>
    <w:basedOn w:val="ZN2"/>
    <w:next w:val="Normln"/>
    <w:rsid w:val="00076CA5"/>
    <w:pPr>
      <w:numPr>
        <w:ilvl w:val="2"/>
      </w:numPr>
      <w:outlineLvl w:val="2"/>
    </w:pPr>
  </w:style>
  <w:style w:type="paragraph" w:customStyle="1" w:styleId="Prosttext1">
    <w:name w:val="Prostý text1"/>
    <w:basedOn w:val="Normln"/>
    <w:rsid w:val="00076CA5"/>
    <w:rPr>
      <w:rFonts w:ascii="Consolas" w:hAnsi="Consolas"/>
      <w:sz w:val="21"/>
      <w:szCs w:val="21"/>
    </w:rPr>
  </w:style>
  <w:style w:type="paragraph" w:customStyle="1" w:styleId="Odstavecseseznamem1">
    <w:name w:val="Odstavec se seznamem1"/>
    <w:basedOn w:val="Normln"/>
    <w:rsid w:val="00076CA5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076CA5"/>
    <w:pPr>
      <w:spacing w:after="160" w:line="240" w:lineRule="exact"/>
    </w:pPr>
    <w:rPr>
      <w:rFonts w:ascii="Verdana" w:hAnsi="Verdana"/>
      <w:lang w:val="en-US"/>
    </w:rPr>
  </w:style>
  <w:style w:type="paragraph" w:styleId="Bezmezer">
    <w:name w:val="No Spacing"/>
    <w:qFormat/>
    <w:rsid w:val="00076CA5"/>
    <w:pPr>
      <w:suppressAutoHyphens/>
    </w:pPr>
    <w:rPr>
      <w:rFonts w:ascii="Arial" w:eastAsia="Arial" w:hAnsi="Arial"/>
      <w:lang w:eastAsia="ar-SA"/>
    </w:rPr>
  </w:style>
  <w:style w:type="paragraph" w:customStyle="1" w:styleId="odsazfurt">
    <w:name w:val="odsaz furt"/>
    <w:basedOn w:val="Normln"/>
    <w:rsid w:val="00076CA5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076CA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odsazenfurt0">
    <w:name w:val="E odsazení furt 0"/>
    <w:basedOn w:val="Normln"/>
    <w:rsid w:val="00076CA5"/>
    <w:pPr>
      <w:ind w:left="284"/>
      <w:jc w:val="both"/>
    </w:pPr>
    <w:rPr>
      <w:rFonts w:ascii="Times New Roman" w:hAnsi="Times New Roman"/>
    </w:rPr>
  </w:style>
  <w:style w:type="paragraph" w:customStyle="1" w:styleId="E-rove1">
    <w:name w:val="E - úroveň 1"/>
    <w:basedOn w:val="Eodsazenfurt0"/>
    <w:rsid w:val="00076CA5"/>
    <w:pPr>
      <w:ind w:left="0"/>
    </w:pPr>
    <w:rPr>
      <w:rFonts w:ascii="Arial" w:hAnsi="Arial" w:cs="Arial"/>
      <w:szCs w:val="22"/>
    </w:rPr>
  </w:style>
  <w:style w:type="paragraph" w:styleId="Textpoznpodarou">
    <w:name w:val="footnote text"/>
    <w:basedOn w:val="Normln"/>
    <w:semiHidden/>
    <w:rsid w:val="00076CA5"/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076CA5"/>
    <w:pPr>
      <w:spacing w:after="120" w:line="480" w:lineRule="auto"/>
      <w:ind w:left="283"/>
    </w:pPr>
  </w:style>
  <w:style w:type="paragraph" w:customStyle="1" w:styleId="Zkladntext210">
    <w:name w:val="Základní text 21"/>
    <w:basedOn w:val="Normln"/>
    <w:rsid w:val="00076CA5"/>
    <w:pPr>
      <w:spacing w:after="120" w:line="480" w:lineRule="auto"/>
    </w:pPr>
  </w:style>
  <w:style w:type="paragraph" w:styleId="Odstavecseseznamem">
    <w:name w:val="List Paragraph"/>
    <w:basedOn w:val="Normln"/>
    <w:qFormat/>
    <w:rsid w:val="00076CA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sahrmce">
    <w:name w:val="Obsah rámce"/>
    <w:basedOn w:val="Zkladntext"/>
    <w:rsid w:val="00076CA5"/>
  </w:style>
  <w:style w:type="paragraph" w:customStyle="1" w:styleId="Obsahtabulky">
    <w:name w:val="Obsah tabulky"/>
    <w:basedOn w:val="Normln"/>
    <w:rsid w:val="00076CA5"/>
    <w:pPr>
      <w:suppressLineNumbers/>
    </w:pPr>
  </w:style>
  <w:style w:type="paragraph" w:customStyle="1" w:styleId="Nadpistabulky">
    <w:name w:val="Nadpis tabulky"/>
    <w:basedOn w:val="Obsahtabulky"/>
    <w:rsid w:val="00076CA5"/>
    <w:pPr>
      <w:jc w:val="center"/>
    </w:pPr>
    <w:rPr>
      <w:b/>
      <w:bCs/>
    </w:rPr>
  </w:style>
  <w:style w:type="paragraph" w:styleId="Zkladntextodsazen2">
    <w:name w:val="Body Text Indent 2"/>
    <w:basedOn w:val="Normln"/>
    <w:semiHidden/>
    <w:rsid w:val="00076CA5"/>
    <w:pPr>
      <w:widowControl w:val="0"/>
      <w:tabs>
        <w:tab w:val="left" w:pos="2835"/>
      </w:tabs>
      <w:ind w:left="2977" w:hanging="2977"/>
    </w:pPr>
    <w:rPr>
      <w:rFonts w:cs="Arial"/>
      <w:szCs w:val="22"/>
    </w:rPr>
  </w:style>
  <w:style w:type="paragraph" w:styleId="Zkladntextodsazen3">
    <w:name w:val="Body Text Indent 3"/>
    <w:basedOn w:val="Normln"/>
    <w:semiHidden/>
    <w:rsid w:val="00076CA5"/>
    <w:pPr>
      <w:widowControl w:val="0"/>
      <w:ind w:left="567" w:hanging="567"/>
      <w:jc w:val="both"/>
    </w:pPr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CA5"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076CA5"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rsid w:val="00076CA5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076CA5"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076C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6CA5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76CA5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76CA5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76CA5"/>
    <w:pPr>
      <w:tabs>
        <w:tab w:val="left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076CA5"/>
    <w:rPr>
      <w:rFonts w:ascii="Courier New" w:hAnsi="Courier New" w:cs="Courier New"/>
    </w:rPr>
  </w:style>
  <w:style w:type="character" w:customStyle="1" w:styleId="WW8Num1z2">
    <w:name w:val="WW8Num1z2"/>
    <w:rsid w:val="00076CA5"/>
    <w:rPr>
      <w:rFonts w:ascii="Wingdings" w:hAnsi="Wingdings"/>
    </w:rPr>
  </w:style>
  <w:style w:type="character" w:customStyle="1" w:styleId="WW8Num5z0">
    <w:name w:val="WW8Num5z0"/>
    <w:rsid w:val="00076CA5"/>
    <w:rPr>
      <w:rFonts w:ascii="Symbol" w:hAnsi="Symbol" w:cs="Times New Roman"/>
    </w:rPr>
  </w:style>
  <w:style w:type="character" w:customStyle="1" w:styleId="Absatz-Standardschriftart">
    <w:name w:val="Absatz-Standardschriftart"/>
    <w:rsid w:val="00076CA5"/>
  </w:style>
  <w:style w:type="character" w:customStyle="1" w:styleId="WW-Absatz-Standardschriftart">
    <w:name w:val="WW-Absatz-Standardschriftart"/>
    <w:rsid w:val="00076CA5"/>
  </w:style>
  <w:style w:type="character" w:customStyle="1" w:styleId="WW8Num4z0">
    <w:name w:val="WW8Num4z0"/>
    <w:rsid w:val="00076CA5"/>
    <w:rPr>
      <w:rFonts w:ascii="OpenSymbol" w:hAnsi="OpenSymbol"/>
    </w:rPr>
  </w:style>
  <w:style w:type="character" w:customStyle="1" w:styleId="WW8Num9z0">
    <w:name w:val="WW8Num9z0"/>
    <w:rsid w:val="00076CA5"/>
    <w:rPr>
      <w:rFonts w:ascii="Symbol" w:hAnsi="Symbol"/>
    </w:rPr>
  </w:style>
  <w:style w:type="character" w:customStyle="1" w:styleId="WW-Absatz-Standardschriftart1">
    <w:name w:val="WW-Absatz-Standardschriftart1"/>
    <w:rsid w:val="00076CA5"/>
  </w:style>
  <w:style w:type="character" w:customStyle="1" w:styleId="WW-Absatz-Standardschriftart11">
    <w:name w:val="WW-Absatz-Standardschriftart11"/>
    <w:rsid w:val="00076CA5"/>
  </w:style>
  <w:style w:type="character" w:customStyle="1" w:styleId="WW8Num10z0">
    <w:name w:val="WW8Num10z0"/>
    <w:rsid w:val="00076CA5"/>
    <w:rPr>
      <w:rFonts w:ascii="Symbol" w:hAnsi="Symbol"/>
    </w:rPr>
  </w:style>
  <w:style w:type="character" w:customStyle="1" w:styleId="WW-Absatz-Standardschriftart111">
    <w:name w:val="WW-Absatz-Standardschriftart111"/>
    <w:rsid w:val="00076CA5"/>
  </w:style>
  <w:style w:type="character" w:customStyle="1" w:styleId="WW8Num2z0">
    <w:name w:val="WW8Num2z0"/>
    <w:rsid w:val="00076CA5"/>
    <w:rPr>
      <w:rFonts w:ascii="Symbol" w:hAnsi="Symbol"/>
    </w:rPr>
  </w:style>
  <w:style w:type="character" w:customStyle="1" w:styleId="WW8Num6z0">
    <w:name w:val="WW8Num6z0"/>
    <w:rsid w:val="00076CA5"/>
    <w:rPr>
      <w:rFonts w:ascii="Arial Narrow" w:eastAsia="Times New Roman" w:hAnsi="Arial Narrow" w:cs="Times New Roman"/>
    </w:rPr>
  </w:style>
  <w:style w:type="character" w:customStyle="1" w:styleId="WW8Num7z0">
    <w:name w:val="WW8Num7z0"/>
    <w:rsid w:val="00076CA5"/>
    <w:rPr>
      <w:rFonts w:ascii="Arial Narrow" w:hAnsi="Arial Narrow" w:cs="Times New Roman"/>
    </w:rPr>
  </w:style>
  <w:style w:type="character" w:customStyle="1" w:styleId="WW8Num8z0">
    <w:name w:val="WW8Num8z0"/>
    <w:rsid w:val="00076CA5"/>
    <w:rPr>
      <w:rFonts w:ascii="Symbol" w:hAnsi="Symbol"/>
    </w:rPr>
  </w:style>
  <w:style w:type="character" w:customStyle="1" w:styleId="WW8Num13z0">
    <w:name w:val="WW8Num13z0"/>
    <w:rsid w:val="00076CA5"/>
    <w:rPr>
      <w:rFonts w:ascii="Symbol" w:hAnsi="Symbol"/>
    </w:rPr>
  </w:style>
  <w:style w:type="character" w:customStyle="1" w:styleId="WW-Absatz-Standardschriftart1111">
    <w:name w:val="WW-Absatz-Standardschriftart1111"/>
    <w:rsid w:val="00076CA5"/>
  </w:style>
  <w:style w:type="character" w:customStyle="1" w:styleId="WW-Absatz-Standardschriftart11111">
    <w:name w:val="WW-Absatz-Standardschriftart11111"/>
    <w:rsid w:val="00076CA5"/>
  </w:style>
  <w:style w:type="character" w:customStyle="1" w:styleId="WW8Num11z0">
    <w:name w:val="WW8Num11z0"/>
    <w:rsid w:val="00076CA5"/>
    <w:rPr>
      <w:rFonts w:ascii="Symbol" w:hAnsi="Symbol"/>
    </w:rPr>
  </w:style>
  <w:style w:type="character" w:customStyle="1" w:styleId="WW8Num18z0">
    <w:name w:val="WW8Num18z0"/>
    <w:rsid w:val="00076CA5"/>
    <w:rPr>
      <w:rFonts w:ascii="Symbol" w:hAnsi="Symbol"/>
    </w:rPr>
  </w:style>
  <w:style w:type="character" w:customStyle="1" w:styleId="WW-Absatz-Standardschriftart111111">
    <w:name w:val="WW-Absatz-Standardschriftart111111"/>
    <w:rsid w:val="00076CA5"/>
  </w:style>
  <w:style w:type="character" w:customStyle="1" w:styleId="WW8Num14z0">
    <w:name w:val="WW8Num14z0"/>
    <w:rsid w:val="00076CA5"/>
    <w:rPr>
      <w:rFonts w:ascii="Symbol" w:hAnsi="Symbol"/>
    </w:rPr>
  </w:style>
  <w:style w:type="character" w:customStyle="1" w:styleId="WW8Num16z1">
    <w:name w:val="WW8Num16z1"/>
    <w:rsid w:val="00076CA5"/>
    <w:rPr>
      <w:u w:val="single"/>
    </w:rPr>
  </w:style>
  <w:style w:type="character" w:customStyle="1" w:styleId="WW8Num21z1">
    <w:name w:val="WW8Num21z1"/>
    <w:rsid w:val="00076CA5"/>
    <w:rPr>
      <w:b w:val="0"/>
      <w:u w:val="single"/>
    </w:rPr>
  </w:style>
  <w:style w:type="character" w:customStyle="1" w:styleId="WW8Num23z0">
    <w:name w:val="WW8Num23z0"/>
    <w:rsid w:val="00076CA5"/>
    <w:rPr>
      <w:rFonts w:ascii="Symbol" w:hAnsi="Symbol"/>
    </w:rPr>
  </w:style>
  <w:style w:type="character" w:customStyle="1" w:styleId="WW-Absatz-Standardschriftart1111111">
    <w:name w:val="WW-Absatz-Standardschriftart1111111"/>
    <w:rsid w:val="00076CA5"/>
  </w:style>
  <w:style w:type="character" w:customStyle="1" w:styleId="WW8Num1z0">
    <w:name w:val="WW8Num1z0"/>
    <w:rsid w:val="00076CA5"/>
    <w:rPr>
      <w:rFonts w:ascii="Symbol" w:hAnsi="Symbol"/>
    </w:rPr>
  </w:style>
  <w:style w:type="character" w:customStyle="1" w:styleId="WW8Num6z1">
    <w:name w:val="WW8Num6z1"/>
    <w:rsid w:val="00076CA5"/>
    <w:rPr>
      <w:rFonts w:ascii="Courier New" w:hAnsi="Courier New" w:cs="Courier New"/>
    </w:rPr>
  </w:style>
  <w:style w:type="character" w:customStyle="1" w:styleId="WW8Num6z2">
    <w:name w:val="WW8Num6z2"/>
    <w:rsid w:val="00076CA5"/>
    <w:rPr>
      <w:rFonts w:ascii="Wingdings" w:hAnsi="Wingdings"/>
    </w:rPr>
  </w:style>
  <w:style w:type="character" w:customStyle="1" w:styleId="WW8Num6z3">
    <w:name w:val="WW8Num6z3"/>
    <w:rsid w:val="00076CA5"/>
    <w:rPr>
      <w:rFonts w:ascii="Symbol" w:hAnsi="Symbol"/>
    </w:rPr>
  </w:style>
  <w:style w:type="character" w:customStyle="1" w:styleId="WW8Num10z1">
    <w:name w:val="WW8Num10z1"/>
    <w:rsid w:val="00076CA5"/>
    <w:rPr>
      <w:rFonts w:ascii="Courier New" w:hAnsi="Courier New" w:cs="Courier New"/>
    </w:rPr>
  </w:style>
  <w:style w:type="character" w:customStyle="1" w:styleId="WW8Num10z2">
    <w:name w:val="WW8Num10z2"/>
    <w:rsid w:val="00076CA5"/>
    <w:rPr>
      <w:rFonts w:ascii="Wingdings" w:hAnsi="Wingdings"/>
    </w:rPr>
  </w:style>
  <w:style w:type="character" w:customStyle="1" w:styleId="WW8Num12z0">
    <w:name w:val="WW8Num12z0"/>
    <w:rsid w:val="00076CA5"/>
    <w:rPr>
      <w:rFonts w:ascii="Symbol" w:hAnsi="Symbol"/>
    </w:rPr>
  </w:style>
  <w:style w:type="character" w:customStyle="1" w:styleId="WW8Num12z1">
    <w:name w:val="WW8Num12z1"/>
    <w:rsid w:val="00076CA5"/>
    <w:rPr>
      <w:rFonts w:ascii="Courier New" w:hAnsi="Courier New" w:cs="Courier New"/>
    </w:rPr>
  </w:style>
  <w:style w:type="character" w:customStyle="1" w:styleId="WW8Num12z2">
    <w:name w:val="WW8Num12z2"/>
    <w:rsid w:val="00076CA5"/>
    <w:rPr>
      <w:rFonts w:ascii="Wingdings" w:hAnsi="Wingdings"/>
    </w:rPr>
  </w:style>
  <w:style w:type="character" w:customStyle="1" w:styleId="WW8Num13z1">
    <w:name w:val="WW8Num13z1"/>
    <w:rsid w:val="00076CA5"/>
    <w:rPr>
      <w:rFonts w:ascii="Symbol" w:hAnsi="Symbol" w:cs="Symbol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076CA5"/>
    <w:rPr>
      <w:rFonts w:ascii="Arial" w:hAnsi="Arial"/>
      <w:b/>
      <w:i w:val="0"/>
      <w:sz w:val="20"/>
    </w:rPr>
  </w:style>
  <w:style w:type="character" w:customStyle="1" w:styleId="WW8Num21z0">
    <w:name w:val="WW8Num21z0"/>
    <w:rsid w:val="00076CA5"/>
    <w:rPr>
      <w:rFonts w:ascii="Symbol" w:hAnsi="Symbol"/>
    </w:rPr>
  </w:style>
  <w:style w:type="character" w:customStyle="1" w:styleId="WW8Num22z1">
    <w:name w:val="WW8Num22z1"/>
    <w:rsid w:val="00076CA5"/>
    <w:rPr>
      <w:b w:val="0"/>
      <w:u w:val="single"/>
    </w:rPr>
  </w:style>
  <w:style w:type="character" w:customStyle="1" w:styleId="Standardnpsmoodstavce1">
    <w:name w:val="Standardní písmo odstavce1"/>
    <w:rsid w:val="00076CA5"/>
  </w:style>
  <w:style w:type="character" w:styleId="slostrnky">
    <w:name w:val="page number"/>
    <w:basedOn w:val="Standardnpsmoodstavce1"/>
    <w:semiHidden/>
    <w:rsid w:val="00076CA5"/>
  </w:style>
  <w:style w:type="character" w:styleId="Hypertextovodkaz">
    <w:name w:val="Hyperlink"/>
    <w:semiHidden/>
    <w:rsid w:val="00076CA5"/>
    <w:rPr>
      <w:color w:val="0000FF"/>
      <w:u w:val="single"/>
    </w:rPr>
  </w:style>
  <w:style w:type="character" w:styleId="Siln">
    <w:name w:val="Strong"/>
    <w:qFormat/>
    <w:rsid w:val="00076CA5"/>
    <w:rPr>
      <w:b/>
      <w:bCs/>
    </w:rPr>
  </w:style>
  <w:style w:type="character" w:customStyle="1" w:styleId="themebody1">
    <w:name w:val="themebody1"/>
    <w:rsid w:val="00076CA5"/>
    <w:rPr>
      <w:color w:val="FFFFFF"/>
    </w:rPr>
  </w:style>
  <w:style w:type="character" w:customStyle="1" w:styleId="bold1">
    <w:name w:val="bold1"/>
    <w:rsid w:val="00076CA5"/>
    <w:rPr>
      <w:b/>
      <w:bCs/>
    </w:rPr>
  </w:style>
  <w:style w:type="character" w:customStyle="1" w:styleId="Odkaznakoment1">
    <w:name w:val="Odkaz na komentář1"/>
    <w:rsid w:val="00076CA5"/>
    <w:rPr>
      <w:sz w:val="16"/>
      <w:szCs w:val="16"/>
    </w:rPr>
  </w:style>
  <w:style w:type="character" w:customStyle="1" w:styleId="Nadpis2Char">
    <w:name w:val="Nadpis 2 Char"/>
    <w:rsid w:val="00076CA5"/>
    <w:rPr>
      <w:rFonts w:ascii="Arial" w:hAnsi="Arial"/>
      <w:b/>
      <w:lang w:val="cs-CZ" w:eastAsia="ar-SA" w:bidi="ar-SA"/>
    </w:rPr>
  </w:style>
  <w:style w:type="character" w:customStyle="1" w:styleId="ProsttextChar">
    <w:name w:val="Prostý text Char"/>
    <w:rsid w:val="00076CA5"/>
    <w:rPr>
      <w:rFonts w:ascii="Consolas" w:hAnsi="Consolas"/>
      <w:sz w:val="21"/>
      <w:szCs w:val="21"/>
      <w:lang w:val="cs-CZ" w:eastAsia="ar-SA" w:bidi="ar-SA"/>
    </w:rPr>
  </w:style>
  <w:style w:type="character" w:customStyle="1" w:styleId="Znakypropoznmkupodarou">
    <w:name w:val="Znaky pro poznámku pod čarou"/>
    <w:rsid w:val="00076CA5"/>
    <w:rPr>
      <w:vertAlign w:val="superscript"/>
    </w:rPr>
  </w:style>
  <w:style w:type="character" w:customStyle="1" w:styleId="ZpatChar">
    <w:name w:val="Zápatí Char"/>
    <w:rsid w:val="00076CA5"/>
    <w:rPr>
      <w:rFonts w:ascii="Arial" w:hAnsi="Arial"/>
    </w:rPr>
  </w:style>
  <w:style w:type="character" w:customStyle="1" w:styleId="Nadpis1Char">
    <w:name w:val="Nadpis 1 Char"/>
    <w:rsid w:val="00076CA5"/>
    <w:rPr>
      <w:rFonts w:ascii="Arial" w:hAnsi="Arial"/>
      <w:b/>
      <w:kern w:val="1"/>
      <w:sz w:val="28"/>
    </w:rPr>
  </w:style>
  <w:style w:type="character" w:customStyle="1" w:styleId="NzevChar">
    <w:name w:val="Název Char"/>
    <w:rsid w:val="00076CA5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rsid w:val="00076CA5"/>
    <w:rPr>
      <w:sz w:val="24"/>
    </w:rPr>
  </w:style>
  <w:style w:type="character" w:customStyle="1" w:styleId="ZkladntextChar">
    <w:name w:val="Základní text Char"/>
    <w:rsid w:val="00076CA5"/>
    <w:rPr>
      <w:rFonts w:ascii="Arial" w:hAnsi="Arial"/>
      <w:color w:val="000000"/>
    </w:rPr>
  </w:style>
  <w:style w:type="character" w:styleId="Znakapoznpodarou">
    <w:name w:val="footnote reference"/>
    <w:semiHidden/>
    <w:rsid w:val="00076CA5"/>
    <w:rPr>
      <w:vertAlign w:val="superscript"/>
    </w:rPr>
  </w:style>
  <w:style w:type="character" w:customStyle="1" w:styleId="Znakyprovysvtlivky">
    <w:name w:val="Znaky pro vysvětlivky"/>
    <w:rsid w:val="00076CA5"/>
    <w:rPr>
      <w:vertAlign w:val="superscript"/>
    </w:rPr>
  </w:style>
  <w:style w:type="character" w:customStyle="1" w:styleId="WW-Znakyprovysvtlivky">
    <w:name w:val="WW-Znaky pro vysvětlivky"/>
    <w:rsid w:val="00076CA5"/>
  </w:style>
  <w:style w:type="character" w:styleId="Odkaznavysvtlivky">
    <w:name w:val="endnote reference"/>
    <w:rsid w:val="00076CA5"/>
    <w:rPr>
      <w:vertAlign w:val="superscript"/>
    </w:rPr>
  </w:style>
  <w:style w:type="character" w:customStyle="1" w:styleId="Odrky">
    <w:name w:val="Odrážky"/>
    <w:rsid w:val="00076CA5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076CA5"/>
  </w:style>
  <w:style w:type="paragraph" w:customStyle="1" w:styleId="Nadpis">
    <w:name w:val="Nadpis"/>
    <w:basedOn w:val="Normln"/>
    <w:next w:val="Zkladntext"/>
    <w:rsid w:val="00076CA5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Zkladntext">
    <w:name w:val="Body Text"/>
    <w:basedOn w:val="Normln"/>
    <w:semiHidden/>
    <w:rsid w:val="00076CA5"/>
    <w:pPr>
      <w:widowControl w:val="0"/>
    </w:pPr>
    <w:rPr>
      <w:color w:val="000000"/>
    </w:rPr>
  </w:style>
  <w:style w:type="paragraph" w:styleId="Seznam">
    <w:name w:val="List"/>
    <w:basedOn w:val="Zkladntext"/>
    <w:semiHidden/>
    <w:rsid w:val="00076CA5"/>
    <w:rPr>
      <w:rFonts w:cs="Mangal"/>
    </w:rPr>
  </w:style>
  <w:style w:type="paragraph" w:customStyle="1" w:styleId="Popisek">
    <w:name w:val="Popisek"/>
    <w:basedOn w:val="Normln"/>
    <w:rsid w:val="00076C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6CA5"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076C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76CA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076CA5"/>
    <w:pPr>
      <w:spacing w:after="120"/>
      <w:ind w:left="283"/>
    </w:pPr>
  </w:style>
  <w:style w:type="paragraph" w:customStyle="1" w:styleId="Zkladntext31">
    <w:name w:val="Základní text 31"/>
    <w:basedOn w:val="Normln"/>
    <w:rsid w:val="00076CA5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076CA5"/>
    <w:pPr>
      <w:ind w:left="360"/>
    </w:pPr>
    <w:rPr>
      <w:rFonts w:ascii="Arial Narrow" w:hAnsi="Arial Narrow"/>
      <w:sz w:val="22"/>
    </w:rPr>
  </w:style>
  <w:style w:type="paragraph" w:styleId="Normlnweb">
    <w:name w:val="Normal (Web)"/>
    <w:basedOn w:val="Normln"/>
    <w:rsid w:val="00076CA5"/>
    <w:pPr>
      <w:spacing w:before="100" w:after="100"/>
    </w:pPr>
    <w:rPr>
      <w:sz w:val="24"/>
      <w:szCs w:val="24"/>
    </w:rPr>
  </w:style>
  <w:style w:type="paragraph" w:customStyle="1" w:styleId="productname">
    <w:name w:val="productname"/>
    <w:basedOn w:val="Normln"/>
    <w:rsid w:val="00076CA5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rsid w:val="00076CA5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076CA5"/>
  </w:style>
  <w:style w:type="paragraph" w:styleId="Pedmtkomente">
    <w:name w:val="annotation subject"/>
    <w:basedOn w:val="Textkomente1"/>
    <w:next w:val="Textkomente1"/>
    <w:rsid w:val="00076CA5"/>
    <w:rPr>
      <w:b/>
      <w:bCs/>
    </w:rPr>
  </w:style>
  <w:style w:type="paragraph" w:customStyle="1" w:styleId="ZN1">
    <w:name w:val="ZN1"/>
    <w:basedOn w:val="Nadpis1"/>
    <w:next w:val="Normln"/>
    <w:rsid w:val="00076CA5"/>
    <w:pPr>
      <w:numPr>
        <w:numId w:val="1"/>
      </w:numPr>
      <w:shd w:val="clear" w:color="auto" w:fill="CCCCCC"/>
      <w:jc w:val="center"/>
    </w:pPr>
    <w:rPr>
      <w:rFonts w:cs="Arial"/>
      <w:bCs/>
      <w:sz w:val="20"/>
    </w:rPr>
  </w:style>
  <w:style w:type="paragraph" w:customStyle="1" w:styleId="ZN2">
    <w:name w:val="ZN2"/>
    <w:basedOn w:val="Nadpis2"/>
    <w:next w:val="Normln"/>
    <w:rsid w:val="00076CA5"/>
    <w:pPr>
      <w:numPr>
        <w:ilvl w:val="1"/>
        <w:numId w:val="1"/>
      </w:numPr>
    </w:pPr>
    <w:rPr>
      <w:rFonts w:cs="Arial"/>
    </w:rPr>
  </w:style>
  <w:style w:type="paragraph" w:customStyle="1" w:styleId="BP-Nadpis3">
    <w:name w:val="BP- Nadpis3"/>
    <w:basedOn w:val="Normln"/>
    <w:rsid w:val="00076CA5"/>
  </w:style>
  <w:style w:type="paragraph" w:customStyle="1" w:styleId="sted">
    <w:name w:val="střed"/>
    <w:basedOn w:val="Normln"/>
    <w:rsid w:val="00076CA5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next w:val="Podtitul"/>
    <w:qFormat/>
    <w:rsid w:val="00076CA5"/>
    <w:pPr>
      <w:jc w:val="center"/>
    </w:pPr>
    <w:rPr>
      <w:b/>
      <w:smallCaps/>
      <w:spacing w:val="40"/>
      <w:sz w:val="32"/>
    </w:rPr>
  </w:style>
  <w:style w:type="paragraph" w:styleId="Podtitul">
    <w:name w:val="Subtitle"/>
    <w:basedOn w:val="Normln"/>
    <w:next w:val="Zkladntext"/>
    <w:qFormat/>
    <w:rsid w:val="00076CA5"/>
    <w:pPr>
      <w:jc w:val="center"/>
    </w:pPr>
    <w:rPr>
      <w:rFonts w:ascii="Times New Roman" w:hAnsi="Times New Roman"/>
      <w:sz w:val="24"/>
    </w:rPr>
  </w:style>
  <w:style w:type="paragraph" w:customStyle="1" w:styleId="ZN3">
    <w:name w:val="ZN3"/>
    <w:basedOn w:val="ZN2"/>
    <w:next w:val="Normln"/>
    <w:rsid w:val="00076CA5"/>
    <w:pPr>
      <w:numPr>
        <w:ilvl w:val="2"/>
      </w:numPr>
      <w:outlineLvl w:val="2"/>
    </w:pPr>
  </w:style>
  <w:style w:type="paragraph" w:customStyle="1" w:styleId="Prosttext1">
    <w:name w:val="Prostý text1"/>
    <w:basedOn w:val="Normln"/>
    <w:rsid w:val="00076CA5"/>
    <w:rPr>
      <w:rFonts w:ascii="Consolas" w:hAnsi="Consolas"/>
      <w:sz w:val="21"/>
      <w:szCs w:val="21"/>
    </w:rPr>
  </w:style>
  <w:style w:type="paragraph" w:customStyle="1" w:styleId="Odstavecseseznamem1">
    <w:name w:val="Odstavec se seznamem1"/>
    <w:basedOn w:val="Normln"/>
    <w:rsid w:val="00076CA5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076CA5"/>
    <w:pPr>
      <w:spacing w:after="160" w:line="240" w:lineRule="exact"/>
    </w:pPr>
    <w:rPr>
      <w:rFonts w:ascii="Verdana" w:hAnsi="Verdana"/>
      <w:lang w:val="en-US"/>
    </w:rPr>
  </w:style>
  <w:style w:type="paragraph" w:styleId="Bezmezer">
    <w:name w:val="No Spacing"/>
    <w:qFormat/>
    <w:rsid w:val="00076CA5"/>
    <w:pPr>
      <w:suppressAutoHyphens/>
    </w:pPr>
    <w:rPr>
      <w:rFonts w:ascii="Arial" w:eastAsia="Arial" w:hAnsi="Arial"/>
      <w:lang w:eastAsia="ar-SA"/>
    </w:rPr>
  </w:style>
  <w:style w:type="paragraph" w:customStyle="1" w:styleId="odsazfurt">
    <w:name w:val="odsaz furt"/>
    <w:basedOn w:val="Normln"/>
    <w:rsid w:val="00076CA5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076CA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odsazenfurt0">
    <w:name w:val="E odsazení furt 0"/>
    <w:basedOn w:val="Normln"/>
    <w:rsid w:val="00076CA5"/>
    <w:pPr>
      <w:ind w:left="284"/>
      <w:jc w:val="both"/>
    </w:pPr>
    <w:rPr>
      <w:rFonts w:ascii="Times New Roman" w:hAnsi="Times New Roman"/>
    </w:rPr>
  </w:style>
  <w:style w:type="paragraph" w:customStyle="1" w:styleId="E-rove1">
    <w:name w:val="E - úroveň 1"/>
    <w:basedOn w:val="Eodsazenfurt0"/>
    <w:rsid w:val="00076CA5"/>
    <w:pPr>
      <w:ind w:left="0"/>
    </w:pPr>
    <w:rPr>
      <w:rFonts w:ascii="Arial" w:hAnsi="Arial" w:cs="Arial"/>
      <w:szCs w:val="22"/>
    </w:rPr>
  </w:style>
  <w:style w:type="paragraph" w:styleId="Textpoznpodarou">
    <w:name w:val="footnote text"/>
    <w:basedOn w:val="Normln"/>
    <w:semiHidden/>
    <w:rsid w:val="00076CA5"/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076CA5"/>
    <w:pPr>
      <w:spacing w:after="120" w:line="480" w:lineRule="auto"/>
      <w:ind w:left="283"/>
    </w:pPr>
  </w:style>
  <w:style w:type="paragraph" w:customStyle="1" w:styleId="Zkladntext210">
    <w:name w:val="Základní text 21"/>
    <w:basedOn w:val="Normln"/>
    <w:rsid w:val="00076CA5"/>
    <w:pPr>
      <w:spacing w:after="120" w:line="480" w:lineRule="auto"/>
    </w:pPr>
  </w:style>
  <w:style w:type="paragraph" w:styleId="Odstavecseseznamem">
    <w:name w:val="List Paragraph"/>
    <w:basedOn w:val="Normln"/>
    <w:qFormat/>
    <w:rsid w:val="00076CA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sahrmce">
    <w:name w:val="Obsah rámce"/>
    <w:basedOn w:val="Zkladntext"/>
    <w:rsid w:val="00076CA5"/>
  </w:style>
  <w:style w:type="paragraph" w:customStyle="1" w:styleId="Obsahtabulky">
    <w:name w:val="Obsah tabulky"/>
    <w:basedOn w:val="Normln"/>
    <w:rsid w:val="00076CA5"/>
    <w:pPr>
      <w:suppressLineNumbers/>
    </w:pPr>
  </w:style>
  <w:style w:type="paragraph" w:customStyle="1" w:styleId="Nadpistabulky">
    <w:name w:val="Nadpis tabulky"/>
    <w:basedOn w:val="Obsahtabulky"/>
    <w:rsid w:val="00076CA5"/>
    <w:pPr>
      <w:jc w:val="center"/>
    </w:pPr>
    <w:rPr>
      <w:b/>
      <w:bCs/>
    </w:rPr>
  </w:style>
  <w:style w:type="paragraph" w:styleId="Zkladntextodsazen2">
    <w:name w:val="Body Text Indent 2"/>
    <w:basedOn w:val="Normln"/>
    <w:semiHidden/>
    <w:rsid w:val="00076CA5"/>
    <w:pPr>
      <w:widowControl w:val="0"/>
      <w:tabs>
        <w:tab w:val="left" w:pos="2835"/>
      </w:tabs>
      <w:ind w:left="2977" w:hanging="2977"/>
    </w:pPr>
    <w:rPr>
      <w:rFonts w:cs="Arial"/>
      <w:szCs w:val="22"/>
    </w:rPr>
  </w:style>
  <w:style w:type="paragraph" w:styleId="Zkladntextodsazen3">
    <w:name w:val="Body Text Indent 3"/>
    <w:basedOn w:val="Normln"/>
    <w:semiHidden/>
    <w:rsid w:val="00076CA5"/>
    <w:pPr>
      <w:widowControl w:val="0"/>
      <w:ind w:left="567" w:hanging="567"/>
      <w:jc w:val="both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Bazenservis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Hlaváčková</dc:creator>
  <cp:lastModifiedBy>asistentka</cp:lastModifiedBy>
  <cp:revision>2</cp:revision>
  <cp:lastPrinted>2015-07-14T12:54:00Z</cp:lastPrinted>
  <dcterms:created xsi:type="dcterms:W3CDTF">2016-10-19T06:22:00Z</dcterms:created>
  <dcterms:modified xsi:type="dcterms:W3CDTF">2016-10-19T06:22:00Z</dcterms:modified>
</cp:coreProperties>
</file>