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shd w:val="pct10" w:color="auto" w:fill="auto"/>
        <w:tblLayout w:type="fixed"/>
        <w:tblCellMar>
          <w:left w:w="70" w:type="dxa"/>
          <w:right w:w="70" w:type="dxa"/>
        </w:tblCellMar>
        <w:tblLook w:val="0000"/>
      </w:tblPr>
      <w:tblGrid>
        <w:gridCol w:w="9211"/>
      </w:tblGrid>
      <w:tr w:rsidR="00F526CE" w:rsidRPr="00294FB6" w:rsidTr="00E4211C">
        <w:tc>
          <w:tcPr>
            <w:tcW w:w="9211" w:type="dxa"/>
            <w:shd w:val="pct10" w:color="auto" w:fill="auto"/>
          </w:tcPr>
          <w:p w:rsidR="00F526CE" w:rsidRDefault="00F526CE" w:rsidP="00F77AB6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 w:rsidRPr="00294FB6">
              <w:rPr>
                <w:rFonts w:asciiTheme="minorHAnsi" w:hAnsiTheme="minorHAnsi"/>
                <w:b/>
                <w:szCs w:val="24"/>
              </w:rPr>
              <w:t>SMLOUVA O DÍLO</w:t>
            </w:r>
          </w:p>
          <w:p w:rsidR="00CA7F97" w:rsidRPr="00294FB6" w:rsidRDefault="00CA7F97" w:rsidP="00F77AB6">
            <w:pPr>
              <w:jc w:val="center"/>
              <w:rPr>
                <w:rFonts w:asciiTheme="minorHAnsi" w:hAnsiTheme="minorHAnsi"/>
                <w:b/>
                <w:szCs w:val="24"/>
              </w:rPr>
            </w:pPr>
            <w:r>
              <w:rPr>
                <w:rFonts w:asciiTheme="minorHAnsi" w:hAnsiTheme="minorHAnsi"/>
                <w:b/>
                <w:szCs w:val="24"/>
              </w:rPr>
              <w:t>SMLOUVA O ZPŘÍST</w:t>
            </w:r>
            <w:r w:rsidR="00161022">
              <w:rPr>
                <w:rFonts w:asciiTheme="minorHAnsi" w:hAnsiTheme="minorHAnsi"/>
                <w:b/>
                <w:szCs w:val="24"/>
              </w:rPr>
              <w:t>U</w:t>
            </w:r>
            <w:r>
              <w:rPr>
                <w:rFonts w:asciiTheme="minorHAnsi" w:hAnsiTheme="minorHAnsi"/>
                <w:b/>
                <w:szCs w:val="24"/>
              </w:rPr>
              <w:t>PNĚNÍ WEBOVÉ APLIKACE</w:t>
            </w:r>
          </w:p>
        </w:tc>
      </w:tr>
    </w:tbl>
    <w:p w:rsidR="00F526CE" w:rsidRPr="00294FB6" w:rsidRDefault="00F526CE" w:rsidP="00F526CE">
      <w:pPr>
        <w:jc w:val="center"/>
        <w:rPr>
          <w:rFonts w:asciiTheme="minorHAnsi" w:hAnsiTheme="minorHAnsi"/>
          <w:i/>
          <w:szCs w:val="24"/>
        </w:rPr>
      </w:pPr>
      <w:r w:rsidRPr="00294FB6">
        <w:rPr>
          <w:rFonts w:asciiTheme="minorHAnsi" w:hAnsiTheme="minorHAnsi"/>
          <w:i/>
          <w:szCs w:val="24"/>
        </w:rPr>
        <w:t>Tato smlouva se uzavírá podle §</w:t>
      </w:r>
      <w:r w:rsidR="006C3D14" w:rsidRPr="00294FB6">
        <w:rPr>
          <w:rFonts w:asciiTheme="minorHAnsi" w:hAnsiTheme="minorHAnsi"/>
          <w:i/>
          <w:szCs w:val="24"/>
        </w:rPr>
        <w:t xml:space="preserve"> </w:t>
      </w:r>
      <w:r w:rsidR="00F17916" w:rsidRPr="00294FB6">
        <w:rPr>
          <w:rFonts w:asciiTheme="minorHAnsi" w:hAnsiTheme="minorHAnsi"/>
          <w:i/>
          <w:szCs w:val="24"/>
        </w:rPr>
        <w:t>2586</w:t>
      </w:r>
      <w:r w:rsidRPr="00294FB6">
        <w:rPr>
          <w:rFonts w:asciiTheme="minorHAnsi" w:hAnsiTheme="minorHAnsi"/>
          <w:i/>
          <w:szCs w:val="24"/>
        </w:rPr>
        <w:t xml:space="preserve"> </w:t>
      </w:r>
      <w:r w:rsidR="00CA7F97">
        <w:rPr>
          <w:rFonts w:asciiTheme="minorHAnsi" w:hAnsiTheme="minorHAnsi"/>
          <w:i/>
          <w:szCs w:val="24"/>
        </w:rPr>
        <w:t xml:space="preserve">a podle § 1746 odst. 2 </w:t>
      </w:r>
      <w:r w:rsidRPr="00294FB6">
        <w:rPr>
          <w:rFonts w:asciiTheme="minorHAnsi" w:hAnsiTheme="minorHAnsi"/>
          <w:i/>
          <w:szCs w:val="24"/>
        </w:rPr>
        <w:t xml:space="preserve">zákona č. </w:t>
      </w:r>
      <w:r w:rsidR="00DB12D4" w:rsidRPr="00294FB6">
        <w:rPr>
          <w:rFonts w:asciiTheme="minorHAnsi" w:hAnsiTheme="minorHAnsi"/>
          <w:i/>
          <w:szCs w:val="24"/>
        </w:rPr>
        <w:t>89/2012</w:t>
      </w:r>
      <w:r w:rsidRPr="00294FB6">
        <w:rPr>
          <w:rFonts w:asciiTheme="minorHAnsi" w:hAnsiTheme="minorHAnsi"/>
          <w:i/>
          <w:szCs w:val="24"/>
        </w:rPr>
        <w:t xml:space="preserve"> Sb., </w:t>
      </w:r>
      <w:r w:rsidR="00CA7F97">
        <w:rPr>
          <w:rFonts w:asciiTheme="minorHAnsi" w:hAnsiTheme="minorHAnsi"/>
          <w:i/>
          <w:szCs w:val="24"/>
        </w:rPr>
        <w:t>o</w:t>
      </w:r>
      <w:r w:rsidR="00DB12D4" w:rsidRPr="00294FB6">
        <w:rPr>
          <w:rFonts w:asciiTheme="minorHAnsi" w:hAnsiTheme="minorHAnsi"/>
          <w:i/>
          <w:szCs w:val="24"/>
        </w:rPr>
        <w:t xml:space="preserve">bčanský </w:t>
      </w:r>
      <w:r w:rsidRPr="00294FB6">
        <w:rPr>
          <w:rFonts w:asciiTheme="minorHAnsi" w:hAnsiTheme="minorHAnsi"/>
          <w:i/>
          <w:szCs w:val="24"/>
        </w:rPr>
        <w:t>zákoník</w:t>
      </w:r>
      <w:r w:rsidR="006C3D14" w:rsidRPr="00294FB6">
        <w:rPr>
          <w:rFonts w:asciiTheme="minorHAnsi" w:hAnsiTheme="minorHAnsi"/>
          <w:i/>
          <w:szCs w:val="24"/>
        </w:rPr>
        <w:t xml:space="preserve"> </w:t>
      </w:r>
      <w:r w:rsidRPr="00294FB6">
        <w:rPr>
          <w:rFonts w:asciiTheme="minorHAnsi" w:hAnsiTheme="minorHAnsi"/>
          <w:i/>
          <w:szCs w:val="24"/>
        </w:rPr>
        <w:t>mezi níže uvedenými smluvními stranami:</w:t>
      </w:r>
    </w:p>
    <w:p w:rsidR="00F526CE" w:rsidRPr="00294FB6" w:rsidRDefault="00F526CE" w:rsidP="00294FB6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 w:rsidRPr="00294FB6">
        <w:rPr>
          <w:rFonts w:asciiTheme="minorHAnsi" w:hAnsiTheme="minorHAnsi"/>
          <w:sz w:val="24"/>
          <w:szCs w:val="24"/>
        </w:rPr>
        <w:t>Smluvní strany</w:t>
      </w:r>
    </w:p>
    <w:p w:rsidR="00F526CE" w:rsidRPr="00294FB6" w:rsidRDefault="00F526CE" w:rsidP="00F526CE">
      <w:pPr>
        <w:pStyle w:val="Nadpis2"/>
        <w:numPr>
          <w:ilvl w:val="0"/>
          <w:numId w:val="0"/>
        </w:numPr>
        <w:spacing w:after="0"/>
        <w:rPr>
          <w:rFonts w:asciiTheme="minorHAnsi" w:hAnsiTheme="minorHAnsi"/>
          <w:szCs w:val="24"/>
        </w:rPr>
      </w:pPr>
      <w:r w:rsidRPr="00294FB6">
        <w:rPr>
          <w:rFonts w:asciiTheme="minorHAnsi" w:hAnsiTheme="minorHAnsi"/>
          <w:szCs w:val="24"/>
        </w:rPr>
        <w:t>Objednatel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5029"/>
      </w:tblGrid>
      <w:tr w:rsidR="00F526CE" w:rsidRPr="00294FB6" w:rsidTr="00E4211C">
        <w:trPr>
          <w:trHeight w:val="307"/>
        </w:trPr>
        <w:tc>
          <w:tcPr>
            <w:tcW w:w="4181" w:type="dxa"/>
          </w:tcPr>
          <w:p w:rsidR="00F526CE" w:rsidRPr="00294FB6" w:rsidRDefault="00F526CE" w:rsidP="00E4211C">
            <w:pPr>
              <w:pStyle w:val="Zpat"/>
              <w:tabs>
                <w:tab w:val="clear" w:pos="4536"/>
                <w:tab w:val="clear" w:pos="9072"/>
              </w:tabs>
              <w:ind w:left="284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 xml:space="preserve">Název:                  </w:t>
            </w:r>
          </w:p>
        </w:tc>
        <w:tc>
          <w:tcPr>
            <w:tcW w:w="5029" w:type="dxa"/>
          </w:tcPr>
          <w:p w:rsidR="00F526CE" w:rsidRPr="00294FB6" w:rsidRDefault="009A2676" w:rsidP="002E2902">
            <w:pPr>
              <w:pStyle w:val="Nadpis3"/>
              <w:numPr>
                <w:ilvl w:val="0"/>
                <w:numId w:val="0"/>
              </w:numPr>
              <w:spacing w:before="0" w:after="0"/>
              <w:ind w:left="284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Statutární město Karlovy Vary</w:t>
            </w:r>
          </w:p>
        </w:tc>
      </w:tr>
      <w:tr w:rsidR="00F526CE" w:rsidRPr="00294FB6" w:rsidTr="007B59F9">
        <w:trPr>
          <w:trHeight w:val="80"/>
        </w:trPr>
        <w:tc>
          <w:tcPr>
            <w:tcW w:w="4181" w:type="dxa"/>
          </w:tcPr>
          <w:p w:rsidR="00F526CE" w:rsidRPr="00294FB6" w:rsidRDefault="00F526CE" w:rsidP="007B59F9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 xml:space="preserve">Sídlo:  </w:t>
            </w:r>
            <w:r w:rsidR="006C3D14" w:rsidRPr="00294FB6">
              <w:rPr>
                <w:rFonts w:asciiTheme="minorHAnsi" w:hAnsiTheme="minorHAnsi"/>
                <w:szCs w:val="24"/>
              </w:rPr>
              <w:t xml:space="preserve"> </w:t>
            </w:r>
          </w:p>
        </w:tc>
        <w:tc>
          <w:tcPr>
            <w:tcW w:w="5029" w:type="dxa"/>
          </w:tcPr>
          <w:p w:rsidR="00F526CE" w:rsidRPr="00294FB6" w:rsidRDefault="00383A49" w:rsidP="007B59F9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Moskevská 2035/21, 360 01 Karlovy Vary</w:t>
            </w:r>
          </w:p>
        </w:tc>
      </w:tr>
      <w:tr w:rsidR="00F526CE" w:rsidRPr="00294FB6" w:rsidTr="00E4211C">
        <w:trPr>
          <w:trHeight w:val="184"/>
        </w:trPr>
        <w:tc>
          <w:tcPr>
            <w:tcW w:w="4181" w:type="dxa"/>
          </w:tcPr>
          <w:p w:rsidR="00F526CE" w:rsidRPr="00294FB6" w:rsidRDefault="00F526CE" w:rsidP="00CA7F97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Zastoupen</w:t>
            </w:r>
            <w:r w:rsidR="00CA7F97">
              <w:rPr>
                <w:rFonts w:asciiTheme="minorHAnsi" w:hAnsiTheme="minorHAnsi"/>
                <w:szCs w:val="24"/>
              </w:rPr>
              <w:t>o</w:t>
            </w:r>
            <w:r w:rsidRPr="00294FB6">
              <w:rPr>
                <w:rFonts w:asciiTheme="minorHAnsi" w:hAnsiTheme="minorHAnsi"/>
                <w:szCs w:val="24"/>
              </w:rPr>
              <w:t xml:space="preserve">: </w:t>
            </w:r>
          </w:p>
        </w:tc>
        <w:tc>
          <w:tcPr>
            <w:tcW w:w="5029" w:type="dxa"/>
          </w:tcPr>
          <w:p w:rsidR="00F526CE" w:rsidRPr="00294FB6" w:rsidRDefault="00A15BB2" w:rsidP="002E2902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proofErr w:type="spellStart"/>
            <w:r w:rsidRPr="00A15BB2">
              <w:rPr>
                <w:rFonts w:asciiTheme="minorHAnsi" w:hAnsiTheme="minorHAnsi"/>
                <w:szCs w:val="24"/>
                <w:highlight w:val="black"/>
              </w:rPr>
              <w:t>xxxxx</w:t>
            </w:r>
            <w:proofErr w:type="spellEnd"/>
          </w:p>
        </w:tc>
      </w:tr>
      <w:tr w:rsidR="00294FB6" w:rsidRPr="00294FB6" w:rsidTr="00E4211C">
        <w:trPr>
          <w:trHeight w:val="184"/>
        </w:trPr>
        <w:tc>
          <w:tcPr>
            <w:tcW w:w="4181" w:type="dxa"/>
          </w:tcPr>
          <w:p w:rsidR="00294FB6" w:rsidRPr="00294FB6" w:rsidRDefault="00294FB6" w:rsidP="007B59F9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IČ</w:t>
            </w:r>
            <w:r w:rsidR="00CA7F97">
              <w:rPr>
                <w:rFonts w:asciiTheme="minorHAnsi" w:hAnsiTheme="minorHAnsi"/>
                <w:szCs w:val="24"/>
              </w:rPr>
              <w:t>O:</w:t>
            </w:r>
          </w:p>
        </w:tc>
        <w:tc>
          <w:tcPr>
            <w:tcW w:w="5029" w:type="dxa"/>
          </w:tcPr>
          <w:p w:rsidR="00294FB6" w:rsidRPr="00294FB6" w:rsidRDefault="00383A49" w:rsidP="00294FB6">
            <w:pPr>
              <w:spacing w:line="240" w:lineRule="atLeast"/>
              <w:ind w:left="284"/>
              <w:jc w:val="both"/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>002</w:t>
            </w:r>
            <w:r w:rsidR="00CA7F97"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>54</w:t>
            </w:r>
            <w:r w:rsidR="00CA7F97"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 xml:space="preserve"> </w:t>
            </w:r>
            <w:r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>657</w:t>
            </w:r>
          </w:p>
        </w:tc>
      </w:tr>
      <w:tr w:rsidR="00294FB6" w:rsidRPr="00294FB6" w:rsidTr="00E4211C">
        <w:trPr>
          <w:trHeight w:val="184"/>
        </w:trPr>
        <w:tc>
          <w:tcPr>
            <w:tcW w:w="4181" w:type="dxa"/>
          </w:tcPr>
          <w:p w:rsidR="00294FB6" w:rsidRPr="00294FB6" w:rsidRDefault="00294FB6" w:rsidP="007B59F9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DIČ</w:t>
            </w:r>
          </w:p>
        </w:tc>
        <w:tc>
          <w:tcPr>
            <w:tcW w:w="5029" w:type="dxa"/>
          </w:tcPr>
          <w:p w:rsidR="00294FB6" w:rsidRPr="00294FB6" w:rsidRDefault="00383A49" w:rsidP="00294FB6">
            <w:pPr>
              <w:spacing w:line="240" w:lineRule="atLeast"/>
              <w:ind w:left="284"/>
              <w:jc w:val="both"/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</w:pPr>
            <w:r>
              <w:rPr>
                <w:rFonts w:asciiTheme="minorHAnsi" w:hAnsiTheme="minorHAnsi"/>
                <w:bCs/>
                <w:color w:val="333333"/>
                <w:szCs w:val="24"/>
                <w:shd w:val="clear" w:color="auto" w:fill="FFFFFF"/>
              </w:rPr>
              <w:t>CZ00254657</w:t>
            </w:r>
          </w:p>
        </w:tc>
      </w:tr>
      <w:tr w:rsidR="00F526CE" w:rsidRPr="00294FB6" w:rsidTr="00E4211C">
        <w:tc>
          <w:tcPr>
            <w:tcW w:w="4181" w:type="dxa"/>
          </w:tcPr>
          <w:p w:rsidR="00F526CE" w:rsidRPr="00294FB6" w:rsidRDefault="00F526CE" w:rsidP="00F76477">
            <w:pPr>
              <w:spacing w:line="240" w:lineRule="atLeast"/>
              <w:ind w:left="284"/>
              <w:rPr>
                <w:rFonts w:asciiTheme="minorHAnsi" w:hAnsiTheme="minorHAnsi"/>
                <w:i/>
                <w:szCs w:val="24"/>
              </w:rPr>
            </w:pPr>
            <w:r w:rsidRPr="00294FB6">
              <w:rPr>
                <w:rFonts w:asciiTheme="minorHAnsi" w:hAnsiTheme="minorHAnsi"/>
                <w:i/>
                <w:szCs w:val="24"/>
              </w:rPr>
              <w:t>(dále také "objednatel")</w:t>
            </w:r>
          </w:p>
        </w:tc>
        <w:tc>
          <w:tcPr>
            <w:tcW w:w="5029" w:type="dxa"/>
            <w:vAlign w:val="center"/>
          </w:tcPr>
          <w:p w:rsidR="00F526CE" w:rsidRPr="00294FB6" w:rsidRDefault="00F526CE" w:rsidP="00E4211C">
            <w:pPr>
              <w:spacing w:before="60" w:after="60" w:line="240" w:lineRule="atLeast"/>
              <w:ind w:left="284"/>
              <w:rPr>
                <w:rFonts w:asciiTheme="minorHAnsi" w:hAnsiTheme="minorHAnsi"/>
                <w:szCs w:val="24"/>
              </w:rPr>
            </w:pPr>
          </w:p>
        </w:tc>
      </w:tr>
    </w:tbl>
    <w:p w:rsidR="00F526CE" w:rsidRPr="00294FB6" w:rsidRDefault="00F526CE" w:rsidP="00F526CE">
      <w:pPr>
        <w:pStyle w:val="Nadpis2"/>
        <w:numPr>
          <w:ilvl w:val="0"/>
          <w:numId w:val="0"/>
        </w:numPr>
        <w:spacing w:after="0"/>
        <w:rPr>
          <w:rFonts w:asciiTheme="minorHAnsi" w:hAnsiTheme="minorHAnsi"/>
          <w:szCs w:val="24"/>
        </w:rPr>
      </w:pPr>
      <w:r w:rsidRPr="00294FB6">
        <w:rPr>
          <w:rFonts w:asciiTheme="minorHAnsi" w:hAnsiTheme="minorHAnsi"/>
          <w:szCs w:val="24"/>
        </w:rPr>
        <w:t xml:space="preserve">Zhotovitel  </w:t>
      </w:r>
    </w:p>
    <w:tbl>
      <w:tblPr>
        <w:tblW w:w="935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81"/>
        <w:gridCol w:w="5171"/>
      </w:tblGrid>
      <w:tr w:rsidR="00F526CE" w:rsidRPr="00294FB6" w:rsidTr="00E4211C">
        <w:tc>
          <w:tcPr>
            <w:tcW w:w="418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 w:right="-1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Firma:</w:t>
            </w:r>
          </w:p>
        </w:tc>
        <w:tc>
          <w:tcPr>
            <w:tcW w:w="517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b/>
                <w:szCs w:val="24"/>
              </w:rPr>
              <w:t>TopGis, s.r.o</w:t>
            </w:r>
            <w:r w:rsidRPr="00294FB6">
              <w:rPr>
                <w:rFonts w:asciiTheme="minorHAnsi" w:hAnsiTheme="minorHAnsi"/>
                <w:szCs w:val="24"/>
              </w:rPr>
              <w:t>.</w:t>
            </w:r>
          </w:p>
        </w:tc>
      </w:tr>
      <w:tr w:rsidR="00F526CE" w:rsidRPr="00294FB6" w:rsidTr="00E4211C">
        <w:tc>
          <w:tcPr>
            <w:tcW w:w="418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Sídlo:</w:t>
            </w:r>
          </w:p>
        </w:tc>
        <w:tc>
          <w:tcPr>
            <w:tcW w:w="517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proofErr w:type="spellStart"/>
            <w:r w:rsidRPr="00294FB6">
              <w:rPr>
                <w:rFonts w:asciiTheme="minorHAnsi" w:hAnsiTheme="minorHAnsi"/>
                <w:szCs w:val="24"/>
              </w:rPr>
              <w:t>Hněvkovského</w:t>
            </w:r>
            <w:proofErr w:type="spellEnd"/>
            <w:r w:rsidRPr="00294FB6">
              <w:rPr>
                <w:rFonts w:asciiTheme="minorHAnsi" w:hAnsiTheme="minorHAnsi"/>
                <w:szCs w:val="24"/>
              </w:rPr>
              <w:t xml:space="preserve"> 30/65; 617 00, Brno</w:t>
            </w:r>
          </w:p>
        </w:tc>
      </w:tr>
      <w:tr w:rsidR="00F526CE" w:rsidRPr="00294FB6" w:rsidTr="00E4211C">
        <w:tc>
          <w:tcPr>
            <w:tcW w:w="4181" w:type="dxa"/>
            <w:vAlign w:val="center"/>
          </w:tcPr>
          <w:p w:rsidR="00F526CE" w:rsidRPr="00294FB6" w:rsidRDefault="00F526CE" w:rsidP="00CA7F97">
            <w:pPr>
              <w:spacing w:line="240" w:lineRule="atLeast"/>
              <w:ind w:left="284" w:right="-1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Zastoupen</w:t>
            </w:r>
            <w:r w:rsidR="00CA7F97">
              <w:rPr>
                <w:rFonts w:asciiTheme="minorHAnsi" w:hAnsiTheme="minorHAnsi"/>
                <w:szCs w:val="24"/>
              </w:rPr>
              <w:t>a</w:t>
            </w:r>
            <w:r w:rsidRPr="00294FB6">
              <w:rPr>
                <w:rFonts w:asciiTheme="minorHAnsi" w:hAnsiTheme="minorHAnsi"/>
                <w:szCs w:val="24"/>
              </w:rPr>
              <w:t>:</w:t>
            </w:r>
          </w:p>
        </w:tc>
        <w:tc>
          <w:tcPr>
            <w:tcW w:w="5171" w:type="dxa"/>
            <w:vAlign w:val="center"/>
          </w:tcPr>
          <w:p w:rsidR="00F526CE" w:rsidRPr="00294FB6" w:rsidRDefault="00A15BB2" w:rsidP="00E4211C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proofErr w:type="spellStart"/>
            <w:r w:rsidRPr="00A15BB2">
              <w:rPr>
                <w:rFonts w:asciiTheme="minorHAnsi" w:hAnsiTheme="minorHAnsi"/>
                <w:szCs w:val="24"/>
                <w:highlight w:val="black"/>
              </w:rPr>
              <w:t>xxxxx</w:t>
            </w:r>
            <w:proofErr w:type="spellEnd"/>
          </w:p>
        </w:tc>
      </w:tr>
      <w:tr w:rsidR="00F526CE" w:rsidRPr="00294FB6" w:rsidTr="00E4211C">
        <w:tc>
          <w:tcPr>
            <w:tcW w:w="418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 w:right="-1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IČ</w:t>
            </w:r>
            <w:r w:rsidR="00CA7F97">
              <w:rPr>
                <w:rFonts w:asciiTheme="minorHAnsi" w:hAnsiTheme="minorHAnsi"/>
                <w:szCs w:val="24"/>
              </w:rPr>
              <w:t>O</w:t>
            </w:r>
            <w:r w:rsidRPr="00294FB6">
              <w:rPr>
                <w:rFonts w:asciiTheme="minorHAnsi" w:hAnsiTheme="minorHAnsi"/>
                <w:szCs w:val="24"/>
              </w:rPr>
              <w:t>:</w:t>
            </w:r>
          </w:p>
        </w:tc>
        <w:tc>
          <w:tcPr>
            <w:tcW w:w="517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291</w:t>
            </w:r>
            <w:r w:rsidR="00CA7F97">
              <w:rPr>
                <w:rFonts w:asciiTheme="minorHAnsi" w:hAnsiTheme="minorHAnsi"/>
                <w:szCs w:val="24"/>
              </w:rPr>
              <w:t xml:space="preserve"> </w:t>
            </w:r>
            <w:r w:rsidRPr="00294FB6">
              <w:rPr>
                <w:rFonts w:asciiTheme="minorHAnsi" w:hAnsiTheme="minorHAnsi"/>
                <w:szCs w:val="24"/>
              </w:rPr>
              <w:t>82</w:t>
            </w:r>
            <w:r w:rsidR="00CA7F97">
              <w:rPr>
                <w:rFonts w:asciiTheme="minorHAnsi" w:hAnsiTheme="minorHAnsi"/>
                <w:szCs w:val="24"/>
              </w:rPr>
              <w:t xml:space="preserve"> </w:t>
            </w:r>
            <w:r w:rsidRPr="00294FB6">
              <w:rPr>
                <w:rFonts w:asciiTheme="minorHAnsi" w:hAnsiTheme="minorHAnsi"/>
                <w:szCs w:val="24"/>
              </w:rPr>
              <w:t>263</w:t>
            </w:r>
          </w:p>
        </w:tc>
      </w:tr>
      <w:tr w:rsidR="00F526CE" w:rsidRPr="00294FB6" w:rsidTr="00E4211C">
        <w:tc>
          <w:tcPr>
            <w:tcW w:w="4181" w:type="dxa"/>
            <w:vAlign w:val="center"/>
          </w:tcPr>
          <w:p w:rsidR="00F526CE" w:rsidRPr="00294FB6" w:rsidRDefault="00F526CE" w:rsidP="00E4211C">
            <w:pPr>
              <w:spacing w:line="240" w:lineRule="atLeast"/>
              <w:ind w:left="284" w:right="-1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DIČ:</w:t>
            </w:r>
          </w:p>
        </w:tc>
        <w:tc>
          <w:tcPr>
            <w:tcW w:w="5171" w:type="dxa"/>
            <w:vAlign w:val="center"/>
          </w:tcPr>
          <w:p w:rsidR="00F526CE" w:rsidRPr="00294FB6" w:rsidRDefault="00F526CE" w:rsidP="00F76477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CZ29182263</w:t>
            </w:r>
          </w:p>
        </w:tc>
      </w:tr>
      <w:tr w:rsidR="00294FB6" w:rsidRPr="00294FB6" w:rsidTr="00E4211C">
        <w:tc>
          <w:tcPr>
            <w:tcW w:w="4181" w:type="dxa"/>
            <w:vAlign w:val="center"/>
          </w:tcPr>
          <w:p w:rsidR="00294FB6" w:rsidRPr="00294FB6" w:rsidRDefault="00294FB6" w:rsidP="00294FB6">
            <w:pPr>
              <w:spacing w:line="240" w:lineRule="atLeast"/>
              <w:ind w:left="284" w:right="-1"/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i/>
                <w:szCs w:val="24"/>
              </w:rPr>
              <w:t>(dále také "zhotovitel</w:t>
            </w:r>
            <w:r w:rsidRPr="00294FB6">
              <w:rPr>
                <w:rFonts w:asciiTheme="minorHAnsi" w:hAnsiTheme="minorHAnsi"/>
                <w:i/>
                <w:szCs w:val="24"/>
              </w:rPr>
              <w:t>")</w:t>
            </w:r>
          </w:p>
        </w:tc>
        <w:tc>
          <w:tcPr>
            <w:tcW w:w="5171" w:type="dxa"/>
            <w:vAlign w:val="center"/>
          </w:tcPr>
          <w:p w:rsidR="00294FB6" w:rsidRPr="00294FB6" w:rsidRDefault="00294FB6" w:rsidP="00F76477">
            <w:pPr>
              <w:spacing w:line="240" w:lineRule="atLeast"/>
              <w:ind w:left="284"/>
              <w:jc w:val="both"/>
              <w:rPr>
                <w:rFonts w:asciiTheme="minorHAnsi" w:hAnsiTheme="minorHAnsi"/>
                <w:szCs w:val="24"/>
              </w:rPr>
            </w:pPr>
          </w:p>
        </w:tc>
      </w:tr>
    </w:tbl>
    <w:p w:rsidR="00F526CE" w:rsidRPr="00294FB6" w:rsidRDefault="00F526CE" w:rsidP="00294FB6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 w:rsidRPr="00294FB6">
        <w:rPr>
          <w:rFonts w:asciiTheme="minorHAnsi" w:hAnsiTheme="minorHAnsi"/>
          <w:sz w:val="24"/>
          <w:szCs w:val="24"/>
        </w:rPr>
        <w:t>Předmět díla</w:t>
      </w:r>
    </w:p>
    <w:p w:rsidR="00294FB6" w:rsidRPr="00294FB6" w:rsidRDefault="00294FB6" w:rsidP="00294FB6">
      <w:pPr>
        <w:rPr>
          <w:rFonts w:asciiTheme="minorHAnsi" w:hAnsiTheme="minorHAnsi"/>
          <w:szCs w:val="24"/>
        </w:rPr>
      </w:pPr>
    </w:p>
    <w:p w:rsidR="00294FB6" w:rsidRDefault="00294FB6" w:rsidP="00294FB6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Za podmínek stanovených touto smlouvou se zhotovitel zavazuje objednateli zpřístupnit webovou mapovou aplikaci </w:t>
      </w:r>
      <w:proofErr w:type="spellStart"/>
      <w:r>
        <w:rPr>
          <w:rFonts w:asciiTheme="minorHAnsi" w:hAnsiTheme="minorHAnsi"/>
          <w:szCs w:val="24"/>
        </w:rPr>
        <w:t>GisOnline</w:t>
      </w:r>
      <w:proofErr w:type="spellEnd"/>
      <w:r w:rsidR="00CA7F97">
        <w:rPr>
          <w:rFonts w:asciiTheme="minorHAnsi" w:hAnsiTheme="minorHAnsi"/>
          <w:szCs w:val="24"/>
        </w:rPr>
        <w:t xml:space="preserve"> </w:t>
      </w:r>
      <w:r w:rsidR="00CA7F97" w:rsidRPr="00CA7F97">
        <w:rPr>
          <w:rFonts w:asciiTheme="minorHAnsi" w:hAnsiTheme="minorHAnsi"/>
          <w:i/>
          <w:sz w:val="22"/>
          <w:szCs w:val="24"/>
        </w:rPr>
        <w:t>(dále pouze aplikace)</w:t>
      </w:r>
      <w:r>
        <w:rPr>
          <w:rFonts w:asciiTheme="minorHAnsi" w:hAnsiTheme="minorHAnsi"/>
          <w:szCs w:val="24"/>
        </w:rPr>
        <w:t xml:space="preserve"> s funkcionalitou uvedenou v příloze č. 1 této smlouvy</w:t>
      </w:r>
      <w:r w:rsidR="008470F9">
        <w:rPr>
          <w:rFonts w:asciiTheme="minorHAnsi" w:hAnsiTheme="minorHAnsi"/>
          <w:szCs w:val="24"/>
        </w:rPr>
        <w:t xml:space="preserve"> </w:t>
      </w:r>
      <w:r w:rsidR="00495FAF">
        <w:rPr>
          <w:rFonts w:asciiTheme="minorHAnsi" w:hAnsiTheme="minorHAnsi"/>
          <w:szCs w:val="24"/>
        </w:rPr>
        <w:t xml:space="preserve">a </w:t>
      </w:r>
      <w:r w:rsidR="00CA7F97">
        <w:rPr>
          <w:rFonts w:asciiTheme="minorHAnsi" w:hAnsiTheme="minorHAnsi"/>
          <w:szCs w:val="24"/>
        </w:rPr>
        <w:t xml:space="preserve">provést pro objednatele mapování – dále pouze „najetí“ území </w:t>
      </w:r>
      <w:r w:rsidR="00495FAF">
        <w:rPr>
          <w:rFonts w:asciiTheme="minorHAnsi" w:hAnsiTheme="minorHAnsi"/>
          <w:szCs w:val="24"/>
        </w:rPr>
        <w:t>města Karlovy Vary mobilním mapovacím systémem</w:t>
      </w:r>
      <w:r>
        <w:rPr>
          <w:rFonts w:asciiTheme="minorHAnsi" w:hAnsiTheme="minorHAnsi"/>
          <w:szCs w:val="24"/>
        </w:rPr>
        <w:t>.</w:t>
      </w:r>
      <w:r w:rsidR="00495FAF">
        <w:rPr>
          <w:rFonts w:asciiTheme="minorHAnsi" w:hAnsiTheme="minorHAnsi"/>
          <w:szCs w:val="24"/>
        </w:rPr>
        <w:t xml:space="preserve"> Rozsah n</w:t>
      </w:r>
      <w:r w:rsidR="00474029">
        <w:rPr>
          <w:rFonts w:asciiTheme="minorHAnsi" w:hAnsiTheme="minorHAnsi"/>
          <w:szCs w:val="24"/>
        </w:rPr>
        <w:t>ajetí</w:t>
      </w:r>
      <w:r w:rsidR="00495FAF">
        <w:rPr>
          <w:rFonts w:asciiTheme="minorHAnsi" w:hAnsiTheme="minorHAnsi"/>
          <w:szCs w:val="24"/>
        </w:rPr>
        <w:t xml:space="preserve"> je graficky znázorněn v příloze č. 2 </w:t>
      </w:r>
      <w:proofErr w:type="gramStart"/>
      <w:r w:rsidR="00495FAF">
        <w:rPr>
          <w:rFonts w:asciiTheme="minorHAnsi" w:hAnsiTheme="minorHAnsi"/>
          <w:szCs w:val="24"/>
        </w:rPr>
        <w:t>této</w:t>
      </w:r>
      <w:proofErr w:type="gramEnd"/>
      <w:r w:rsidR="00495FAF">
        <w:rPr>
          <w:rFonts w:asciiTheme="minorHAnsi" w:hAnsiTheme="minorHAnsi"/>
          <w:szCs w:val="24"/>
        </w:rPr>
        <w:t xml:space="preserve"> smlouvy.</w:t>
      </w:r>
    </w:p>
    <w:p w:rsidR="00F526CE" w:rsidRPr="00294FB6" w:rsidRDefault="00294FB6" w:rsidP="00294FB6">
      <w:pPr>
        <w:pStyle w:val="Nadpis1"/>
        <w:jc w:val="center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Cena díla a termín plnění</w:t>
      </w:r>
      <w:bookmarkStart w:id="0" w:name="_GoBack"/>
      <w:bookmarkEnd w:id="0"/>
    </w:p>
    <w:p w:rsidR="00294FB6" w:rsidRPr="00294FB6" w:rsidRDefault="00294FB6" w:rsidP="00294FB6"/>
    <w:p w:rsidR="00294FB6" w:rsidRPr="00474029" w:rsidRDefault="00294FB6" w:rsidP="00294FB6">
      <w:pPr>
        <w:pStyle w:val="Odstavecseseznamem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474029">
        <w:rPr>
          <w:rFonts w:asciiTheme="minorHAnsi" w:hAnsiTheme="minorHAnsi"/>
          <w:sz w:val="24"/>
          <w:szCs w:val="24"/>
        </w:rPr>
        <w:t>Z</w:t>
      </w:r>
      <w:r w:rsidR="00C60439" w:rsidRPr="00474029">
        <w:rPr>
          <w:rFonts w:asciiTheme="minorHAnsi" w:hAnsiTheme="minorHAnsi"/>
          <w:sz w:val="24"/>
          <w:szCs w:val="24"/>
        </w:rPr>
        <w:t xml:space="preserve">hotovitel předá objednateli </w:t>
      </w:r>
      <w:r w:rsidRPr="00474029">
        <w:rPr>
          <w:rFonts w:asciiTheme="minorHAnsi" w:hAnsiTheme="minorHAnsi"/>
          <w:sz w:val="24"/>
          <w:szCs w:val="24"/>
        </w:rPr>
        <w:t xml:space="preserve">přístup do webové aplikace nejpozději </w:t>
      </w:r>
      <w:r w:rsidR="00495FAF" w:rsidRPr="00474029">
        <w:rPr>
          <w:rFonts w:asciiTheme="minorHAnsi" w:hAnsiTheme="minorHAnsi"/>
          <w:sz w:val="24"/>
          <w:szCs w:val="24"/>
        </w:rPr>
        <w:t xml:space="preserve">do </w:t>
      </w:r>
      <w:r w:rsidR="00474029" w:rsidRPr="00474029">
        <w:rPr>
          <w:rFonts w:asciiTheme="minorHAnsi" w:hAnsiTheme="minorHAnsi"/>
          <w:sz w:val="24"/>
          <w:szCs w:val="24"/>
        </w:rPr>
        <w:t>pěti</w:t>
      </w:r>
      <w:r w:rsidR="00495FAF" w:rsidRPr="00474029">
        <w:rPr>
          <w:rFonts w:asciiTheme="minorHAnsi" w:hAnsiTheme="minorHAnsi"/>
          <w:sz w:val="24"/>
          <w:szCs w:val="24"/>
        </w:rPr>
        <w:t xml:space="preserve"> pracovních dní od podpisu smlouvy</w:t>
      </w:r>
      <w:r w:rsidRPr="00474029">
        <w:rPr>
          <w:rFonts w:asciiTheme="minorHAnsi" w:hAnsiTheme="minorHAnsi"/>
          <w:sz w:val="24"/>
          <w:szCs w:val="24"/>
        </w:rPr>
        <w:t xml:space="preserve">. Současně bude </w:t>
      </w:r>
      <w:r w:rsidR="00CA7F97" w:rsidRPr="00474029">
        <w:rPr>
          <w:rFonts w:asciiTheme="minorHAnsi" w:hAnsiTheme="minorHAnsi"/>
          <w:sz w:val="24"/>
          <w:szCs w:val="24"/>
        </w:rPr>
        <w:t xml:space="preserve">objednateli </w:t>
      </w:r>
      <w:r w:rsidRPr="00474029">
        <w:rPr>
          <w:rFonts w:asciiTheme="minorHAnsi" w:hAnsiTheme="minorHAnsi"/>
          <w:sz w:val="24"/>
          <w:szCs w:val="24"/>
        </w:rPr>
        <w:t xml:space="preserve">předáno jméno a heslo k aplikaci. </w:t>
      </w:r>
    </w:p>
    <w:p w:rsidR="00294FB6" w:rsidRPr="005A62C2" w:rsidRDefault="00294FB6" w:rsidP="00294FB6">
      <w:pPr>
        <w:pStyle w:val="Odstavecseseznamem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A62C2">
        <w:rPr>
          <w:rFonts w:asciiTheme="minorHAnsi" w:hAnsiTheme="minorHAnsi"/>
          <w:sz w:val="24"/>
          <w:szCs w:val="24"/>
        </w:rPr>
        <w:t>Cena za dodanou webovou mapovou aplikaci</w:t>
      </w:r>
      <w:r w:rsidR="00CA7F97">
        <w:rPr>
          <w:rFonts w:asciiTheme="minorHAnsi" w:hAnsiTheme="minorHAnsi"/>
          <w:sz w:val="24"/>
          <w:szCs w:val="24"/>
        </w:rPr>
        <w:t xml:space="preserve"> je stanovena </w:t>
      </w:r>
      <w:r w:rsidR="00495FAF" w:rsidRPr="005A62C2">
        <w:rPr>
          <w:rFonts w:asciiTheme="minorHAnsi" w:hAnsiTheme="minorHAnsi"/>
          <w:sz w:val="24"/>
          <w:szCs w:val="24"/>
        </w:rPr>
        <w:t>na 12 měsíců</w:t>
      </w:r>
      <w:r w:rsidR="00CA7F97">
        <w:rPr>
          <w:rFonts w:asciiTheme="minorHAnsi" w:hAnsiTheme="minorHAnsi"/>
          <w:sz w:val="24"/>
          <w:szCs w:val="24"/>
        </w:rPr>
        <w:t xml:space="preserve"> a to od</w:t>
      </w:r>
      <w:r w:rsidR="00474029">
        <w:rPr>
          <w:rFonts w:asciiTheme="minorHAnsi" w:hAnsiTheme="minorHAnsi"/>
          <w:sz w:val="24"/>
          <w:szCs w:val="24"/>
        </w:rPr>
        <w:t xml:space="preserve"> 1.1.2018</w:t>
      </w:r>
      <w:r w:rsidR="00CA7F97">
        <w:rPr>
          <w:rFonts w:asciiTheme="minorHAnsi" w:hAnsiTheme="minorHAnsi"/>
          <w:sz w:val="24"/>
          <w:szCs w:val="24"/>
        </w:rPr>
        <w:t xml:space="preserve"> </w:t>
      </w:r>
      <w:r w:rsidR="00495FAF" w:rsidRPr="005A62C2">
        <w:rPr>
          <w:rFonts w:asciiTheme="minorHAnsi" w:hAnsiTheme="minorHAnsi"/>
          <w:sz w:val="24"/>
          <w:szCs w:val="24"/>
        </w:rPr>
        <w:t xml:space="preserve"> </w:t>
      </w:r>
      <w:r w:rsidRPr="005A62C2">
        <w:rPr>
          <w:rFonts w:asciiTheme="minorHAnsi" w:hAnsiTheme="minorHAnsi"/>
          <w:sz w:val="24"/>
          <w:szCs w:val="24"/>
        </w:rPr>
        <w:t xml:space="preserve">činí </w:t>
      </w:r>
      <w:r w:rsidR="00495FAF" w:rsidRPr="005A62C2">
        <w:rPr>
          <w:rFonts w:asciiTheme="minorHAnsi" w:hAnsiTheme="minorHAnsi"/>
          <w:sz w:val="24"/>
          <w:szCs w:val="24"/>
        </w:rPr>
        <w:t xml:space="preserve">75 </w:t>
      </w:r>
      <w:r w:rsidRPr="005A62C2">
        <w:rPr>
          <w:rFonts w:asciiTheme="minorHAnsi" w:hAnsiTheme="minorHAnsi"/>
          <w:sz w:val="24"/>
          <w:szCs w:val="24"/>
        </w:rPr>
        <w:t>000,- Kč bez DPH</w:t>
      </w:r>
      <w:r w:rsidR="00AA121A">
        <w:rPr>
          <w:rFonts w:asciiTheme="minorHAnsi" w:hAnsiTheme="minorHAnsi"/>
          <w:sz w:val="24"/>
          <w:szCs w:val="24"/>
        </w:rPr>
        <w:t xml:space="preserve">, DPH ve výši 21 % činí 15 750,- Kč, celková cena včetně </w:t>
      </w:r>
      <w:proofErr w:type="gramStart"/>
      <w:r w:rsidR="00AA121A">
        <w:rPr>
          <w:rFonts w:asciiTheme="minorHAnsi" w:hAnsiTheme="minorHAnsi"/>
          <w:sz w:val="24"/>
          <w:szCs w:val="24"/>
        </w:rPr>
        <w:t xml:space="preserve">DPH </w:t>
      </w:r>
      <w:r w:rsidR="004A069B">
        <w:rPr>
          <w:rFonts w:asciiTheme="minorHAnsi" w:hAnsiTheme="minorHAnsi"/>
          <w:sz w:val="24"/>
          <w:szCs w:val="24"/>
        </w:rPr>
        <w:t xml:space="preserve">     </w:t>
      </w:r>
      <w:r w:rsidR="00AA121A">
        <w:rPr>
          <w:rFonts w:asciiTheme="minorHAnsi" w:hAnsiTheme="minorHAnsi"/>
          <w:sz w:val="24"/>
          <w:szCs w:val="24"/>
        </w:rPr>
        <w:t>90 750,-</w:t>
      </w:r>
      <w:proofErr w:type="gramEnd"/>
      <w:r w:rsidR="00AA121A">
        <w:rPr>
          <w:rFonts w:asciiTheme="minorHAnsi" w:hAnsiTheme="minorHAnsi"/>
          <w:sz w:val="24"/>
          <w:szCs w:val="24"/>
        </w:rPr>
        <w:t xml:space="preserve"> Kč</w:t>
      </w:r>
      <w:r w:rsidRPr="005A62C2">
        <w:rPr>
          <w:rFonts w:asciiTheme="minorHAnsi" w:hAnsiTheme="minorHAnsi"/>
          <w:sz w:val="24"/>
          <w:szCs w:val="24"/>
        </w:rPr>
        <w:t>.</w:t>
      </w:r>
    </w:p>
    <w:p w:rsidR="00495FAF" w:rsidRPr="005A62C2" w:rsidRDefault="00495FAF" w:rsidP="00294FB6">
      <w:pPr>
        <w:pStyle w:val="Odstavecseseznamem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A62C2">
        <w:rPr>
          <w:rFonts w:asciiTheme="minorHAnsi" w:hAnsiTheme="minorHAnsi"/>
          <w:sz w:val="24"/>
          <w:szCs w:val="24"/>
        </w:rPr>
        <w:t xml:space="preserve">Najetí území </w:t>
      </w:r>
      <w:r w:rsidR="001E300D">
        <w:rPr>
          <w:rFonts w:asciiTheme="minorHAnsi" w:hAnsiTheme="minorHAnsi"/>
          <w:sz w:val="24"/>
          <w:szCs w:val="24"/>
        </w:rPr>
        <w:t xml:space="preserve">města </w:t>
      </w:r>
      <w:r w:rsidRPr="005A62C2">
        <w:rPr>
          <w:rFonts w:asciiTheme="minorHAnsi" w:hAnsiTheme="minorHAnsi"/>
          <w:sz w:val="24"/>
          <w:szCs w:val="24"/>
        </w:rPr>
        <w:t>Karlovy Vary v celkovém rozsahu 200 km bude do ledna 2018.</w:t>
      </w:r>
    </w:p>
    <w:p w:rsidR="00495FAF" w:rsidRPr="005A62C2" w:rsidRDefault="00495FAF" w:rsidP="00294FB6">
      <w:pPr>
        <w:pStyle w:val="Odstavecseseznamem"/>
        <w:numPr>
          <w:ilvl w:val="0"/>
          <w:numId w:val="23"/>
        </w:numPr>
        <w:jc w:val="both"/>
        <w:rPr>
          <w:rFonts w:asciiTheme="minorHAnsi" w:hAnsiTheme="minorHAnsi"/>
          <w:sz w:val="24"/>
          <w:szCs w:val="24"/>
        </w:rPr>
      </w:pPr>
      <w:r w:rsidRPr="005A62C2">
        <w:rPr>
          <w:rFonts w:asciiTheme="minorHAnsi" w:hAnsiTheme="minorHAnsi"/>
          <w:sz w:val="24"/>
          <w:szCs w:val="24"/>
        </w:rPr>
        <w:t>Cena za najetí území mobilním mapovacím systémem činí 50 250,- Kč bez DPH</w:t>
      </w:r>
      <w:r w:rsidR="00AA121A">
        <w:rPr>
          <w:rFonts w:asciiTheme="minorHAnsi" w:hAnsiTheme="minorHAnsi"/>
          <w:sz w:val="24"/>
          <w:szCs w:val="24"/>
        </w:rPr>
        <w:t>, DPH ve výši 21 % činí 10 552,50 Kč, celková cena včetně DPH 60 802,50 Kč</w:t>
      </w:r>
      <w:r w:rsidRPr="005A62C2">
        <w:rPr>
          <w:rFonts w:asciiTheme="minorHAnsi" w:hAnsiTheme="minorHAnsi"/>
          <w:sz w:val="24"/>
          <w:szCs w:val="24"/>
        </w:rPr>
        <w:t xml:space="preserve">, kde měrná jednotka (MJ) je 1 km a cena za MJ činí </w:t>
      </w:r>
      <w:r w:rsidR="009A2676" w:rsidRPr="005A62C2">
        <w:rPr>
          <w:rFonts w:asciiTheme="minorHAnsi" w:hAnsiTheme="minorHAnsi"/>
          <w:sz w:val="24"/>
          <w:szCs w:val="24"/>
        </w:rPr>
        <w:t>251,25 Kč bez DPH</w:t>
      </w:r>
      <w:r w:rsidR="00AA121A">
        <w:rPr>
          <w:rFonts w:asciiTheme="minorHAnsi" w:hAnsiTheme="minorHAnsi"/>
          <w:sz w:val="24"/>
          <w:szCs w:val="24"/>
        </w:rPr>
        <w:t>, DPH ve výši 21 % činí 52,76 Kč, celková cena včetně DPH 304,01 Kč</w:t>
      </w:r>
      <w:r w:rsidR="009A2676" w:rsidRPr="005A62C2">
        <w:rPr>
          <w:rFonts w:asciiTheme="minorHAnsi" w:hAnsiTheme="minorHAnsi"/>
          <w:sz w:val="24"/>
          <w:szCs w:val="24"/>
        </w:rPr>
        <w:t>.</w:t>
      </w:r>
      <w:r w:rsidRPr="005A62C2">
        <w:rPr>
          <w:rFonts w:asciiTheme="minorHAnsi" w:hAnsiTheme="minorHAnsi"/>
          <w:sz w:val="24"/>
          <w:szCs w:val="24"/>
        </w:rPr>
        <w:t xml:space="preserve"> </w:t>
      </w:r>
    </w:p>
    <w:p w:rsidR="00495FAF" w:rsidRPr="00DA03DF" w:rsidRDefault="00474029" w:rsidP="00495FAF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Smlouva o zpřístupnění webové aplikace je </w:t>
      </w:r>
      <w:r w:rsidR="00495FAF" w:rsidRPr="00DA03DF">
        <w:rPr>
          <w:rFonts w:asciiTheme="minorHAnsi" w:hAnsiTheme="minorHAnsi" w:cstheme="minorHAnsi"/>
          <w:sz w:val="24"/>
          <w:szCs w:val="24"/>
        </w:rPr>
        <w:t>časově omezen</w:t>
      </w:r>
      <w:r>
        <w:rPr>
          <w:rFonts w:asciiTheme="minorHAnsi" w:hAnsiTheme="minorHAnsi" w:cstheme="minorHAnsi"/>
          <w:sz w:val="24"/>
          <w:szCs w:val="24"/>
        </w:rPr>
        <w:t>a a to d</w:t>
      </w:r>
      <w:r w:rsidR="00495FAF" w:rsidRPr="00DA03DF">
        <w:rPr>
          <w:rFonts w:asciiTheme="minorHAnsi" w:hAnsiTheme="minorHAnsi" w:cstheme="minorHAnsi"/>
          <w:sz w:val="24"/>
          <w:szCs w:val="24"/>
        </w:rPr>
        <w:t>o konce roku 2018, s fakturací příslušn</w:t>
      </w:r>
      <w:r w:rsidR="009A2676" w:rsidRPr="00DA03DF">
        <w:rPr>
          <w:rFonts w:asciiTheme="minorHAnsi" w:hAnsiTheme="minorHAnsi" w:cstheme="minorHAnsi"/>
          <w:sz w:val="24"/>
          <w:szCs w:val="24"/>
        </w:rPr>
        <w:t>é</w:t>
      </w:r>
      <w:r w:rsidR="00495FAF" w:rsidRPr="00DA03DF">
        <w:rPr>
          <w:rFonts w:asciiTheme="minorHAnsi" w:hAnsiTheme="minorHAnsi" w:cstheme="minorHAnsi"/>
          <w:sz w:val="24"/>
          <w:szCs w:val="24"/>
        </w:rPr>
        <w:t xml:space="preserve"> částky v lednu roku 2018. </w:t>
      </w:r>
      <w:r w:rsidR="00647BE4">
        <w:rPr>
          <w:rFonts w:asciiTheme="minorHAnsi" w:hAnsiTheme="minorHAnsi" w:cstheme="minorHAnsi"/>
          <w:sz w:val="24"/>
          <w:szCs w:val="24"/>
        </w:rPr>
        <w:t xml:space="preserve"> Dílo dle této smlouvy – dílo s nehmotným výsledkem se považuje za </w:t>
      </w:r>
      <w:r w:rsidR="00203476">
        <w:rPr>
          <w:rFonts w:asciiTheme="minorHAnsi" w:hAnsiTheme="minorHAnsi" w:cstheme="minorHAnsi"/>
          <w:sz w:val="24"/>
          <w:szCs w:val="24"/>
        </w:rPr>
        <w:t>provedené</w:t>
      </w:r>
      <w:r w:rsidR="00647BE4">
        <w:rPr>
          <w:rFonts w:asciiTheme="minorHAnsi" w:hAnsiTheme="minorHAnsi" w:cstheme="minorHAnsi"/>
          <w:sz w:val="24"/>
          <w:szCs w:val="24"/>
        </w:rPr>
        <w:t>, je-li dokončeno a objednateli umožněno jej užívat. Zhotovitel se zavazuje dílo p</w:t>
      </w:r>
      <w:r w:rsidR="00203476">
        <w:rPr>
          <w:rFonts w:asciiTheme="minorHAnsi" w:hAnsiTheme="minorHAnsi" w:cstheme="minorHAnsi"/>
          <w:sz w:val="24"/>
          <w:szCs w:val="24"/>
        </w:rPr>
        <w:t>rovést - p</w:t>
      </w:r>
      <w:r w:rsidR="00647BE4">
        <w:rPr>
          <w:rFonts w:asciiTheme="minorHAnsi" w:hAnsiTheme="minorHAnsi" w:cstheme="minorHAnsi"/>
          <w:sz w:val="24"/>
          <w:szCs w:val="24"/>
        </w:rPr>
        <w:t xml:space="preserve">ředat zhotoviteli do 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>
        <w:rPr>
          <w:rFonts w:asciiTheme="minorHAnsi" w:hAnsiTheme="minorHAnsi" w:cstheme="minorHAnsi"/>
          <w:sz w:val="24"/>
          <w:szCs w:val="24"/>
        </w:rPr>
        <w:t>31.1.2018</w:t>
      </w:r>
      <w:proofErr w:type="gramEnd"/>
      <w:r w:rsidR="00647BE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60439" w:rsidRPr="00DA03DF" w:rsidRDefault="00294FB6" w:rsidP="00DA03DF">
      <w:pPr>
        <w:pStyle w:val="Odstavecseseznamem"/>
        <w:numPr>
          <w:ilvl w:val="0"/>
          <w:numId w:val="23"/>
        </w:numPr>
        <w:jc w:val="both"/>
        <w:rPr>
          <w:rFonts w:asciiTheme="minorHAnsi" w:hAnsiTheme="minorHAnsi" w:cstheme="minorHAnsi"/>
          <w:strike/>
          <w:sz w:val="24"/>
          <w:szCs w:val="24"/>
        </w:rPr>
      </w:pPr>
      <w:r w:rsidRPr="00DA03DF">
        <w:rPr>
          <w:rFonts w:asciiTheme="minorHAnsi" w:hAnsiTheme="minorHAnsi" w:cstheme="minorHAnsi"/>
          <w:sz w:val="24"/>
          <w:szCs w:val="24"/>
        </w:rPr>
        <w:lastRenderedPageBreak/>
        <w:t xml:space="preserve"> </w:t>
      </w:r>
      <w:r w:rsidR="001E300D" w:rsidRPr="00DA03DF">
        <w:rPr>
          <w:rFonts w:asciiTheme="minorHAnsi" w:hAnsiTheme="minorHAnsi" w:cstheme="minorHAnsi"/>
          <w:sz w:val="24"/>
          <w:szCs w:val="24"/>
        </w:rPr>
        <w:t>Od smlouvy lze odstoupit ze zákonných důvodů nebo na základě dohody smluvních stran.</w:t>
      </w:r>
    </w:p>
    <w:p w:rsidR="00F526CE" w:rsidRDefault="00294FB6" w:rsidP="00294FB6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Platební podmínky</w:t>
      </w:r>
    </w:p>
    <w:p w:rsidR="00294FB6" w:rsidRPr="00294FB6" w:rsidRDefault="00294FB6" w:rsidP="00294FB6"/>
    <w:p w:rsidR="00F526CE" w:rsidRDefault="00294FB6" w:rsidP="00294FB6">
      <w:pPr>
        <w:pStyle w:val="Zkladntext"/>
        <w:numPr>
          <w:ilvl w:val="0"/>
          <w:numId w:val="2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Objednatel neposkytuje zálohy</w:t>
      </w:r>
      <w:r w:rsidR="001E300D">
        <w:rPr>
          <w:rFonts w:asciiTheme="minorHAnsi" w:hAnsiTheme="minorHAnsi"/>
          <w:szCs w:val="24"/>
        </w:rPr>
        <w:t xml:space="preserve"> na provedení díla</w:t>
      </w:r>
      <w:r>
        <w:rPr>
          <w:rFonts w:asciiTheme="minorHAnsi" w:hAnsiTheme="minorHAnsi"/>
          <w:szCs w:val="24"/>
        </w:rPr>
        <w:t>.</w:t>
      </w:r>
    </w:p>
    <w:p w:rsidR="00647BE4" w:rsidRDefault="00647BE4" w:rsidP="00294FB6">
      <w:pPr>
        <w:pStyle w:val="Zkladntext"/>
        <w:numPr>
          <w:ilvl w:val="0"/>
          <w:numId w:val="2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Zhotovitel vystaví objednateli za provedení díla a služeb dle této smlouvy fakturu – daňový doklad.</w:t>
      </w:r>
    </w:p>
    <w:p w:rsidR="00294FB6" w:rsidRDefault="00294FB6" w:rsidP="00294FB6">
      <w:pPr>
        <w:pStyle w:val="Zkladntext"/>
        <w:numPr>
          <w:ilvl w:val="0"/>
          <w:numId w:val="2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 xml:space="preserve">Datum splatnosti faktury činí </w:t>
      </w:r>
      <w:r w:rsidR="001E300D">
        <w:rPr>
          <w:rFonts w:asciiTheme="minorHAnsi" w:hAnsiTheme="minorHAnsi"/>
          <w:szCs w:val="24"/>
        </w:rPr>
        <w:t xml:space="preserve">30 </w:t>
      </w:r>
      <w:r>
        <w:rPr>
          <w:rFonts w:asciiTheme="minorHAnsi" w:hAnsiTheme="minorHAnsi"/>
          <w:szCs w:val="24"/>
        </w:rPr>
        <w:t>dn</w:t>
      </w:r>
      <w:r w:rsidR="001E300D">
        <w:rPr>
          <w:rFonts w:asciiTheme="minorHAnsi" w:hAnsiTheme="minorHAnsi"/>
          <w:szCs w:val="24"/>
        </w:rPr>
        <w:t>ů</w:t>
      </w:r>
      <w:r>
        <w:rPr>
          <w:rFonts w:asciiTheme="minorHAnsi" w:hAnsiTheme="minorHAnsi"/>
          <w:szCs w:val="24"/>
        </w:rPr>
        <w:t xml:space="preserve"> od data vystavení faktury.</w:t>
      </w:r>
      <w:r w:rsidR="00B72498">
        <w:rPr>
          <w:rFonts w:asciiTheme="minorHAnsi" w:hAnsiTheme="minorHAnsi"/>
          <w:szCs w:val="24"/>
        </w:rPr>
        <w:t xml:space="preserve"> </w:t>
      </w:r>
    </w:p>
    <w:p w:rsidR="00294FB6" w:rsidRDefault="00294FB6" w:rsidP="00294FB6">
      <w:pPr>
        <w:pStyle w:val="Zkladntext"/>
        <w:numPr>
          <w:ilvl w:val="0"/>
          <w:numId w:val="24"/>
        </w:numPr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Faktura musí obsahovat náležitosti dle § 28 zákona č. 235/2004</w:t>
      </w:r>
      <w:r w:rsidR="0051008A">
        <w:rPr>
          <w:rFonts w:asciiTheme="minorHAnsi" w:hAnsiTheme="minorHAnsi"/>
          <w:szCs w:val="24"/>
        </w:rPr>
        <w:t>Sb.</w:t>
      </w:r>
      <w:r>
        <w:rPr>
          <w:rFonts w:asciiTheme="minorHAnsi" w:hAnsiTheme="minorHAnsi"/>
          <w:szCs w:val="24"/>
        </w:rPr>
        <w:t>, o dani z přidané hodnoty, zejména pak:</w:t>
      </w:r>
    </w:p>
    <w:p w:rsidR="00294FB6" w:rsidRPr="00294FB6" w:rsidRDefault="00294FB6" w:rsidP="00C26917">
      <w:pPr>
        <w:pStyle w:val="2odrky"/>
        <w:numPr>
          <w:ilvl w:val="1"/>
          <w:numId w:val="27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294FB6">
        <w:rPr>
          <w:rFonts w:asciiTheme="minorHAnsi" w:hAnsiTheme="minorHAnsi" w:cs="Arial"/>
          <w:sz w:val="24"/>
          <w:szCs w:val="24"/>
        </w:rPr>
        <w:t>označení objednatele a zhotovitele, sídlo, IČ, DIČ, číslo vložky v obchodním rejstříku nebo jiné evidence ekonomických subjektů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294FB6" w:rsidRDefault="00294FB6" w:rsidP="00C26917">
      <w:pPr>
        <w:pStyle w:val="2odrky"/>
        <w:numPr>
          <w:ilvl w:val="1"/>
          <w:numId w:val="27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294FB6">
        <w:rPr>
          <w:rFonts w:asciiTheme="minorHAnsi" w:hAnsiTheme="minorHAnsi" w:cs="Arial"/>
          <w:sz w:val="24"/>
          <w:szCs w:val="24"/>
        </w:rPr>
        <w:t>číslo faktury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294FB6" w:rsidRDefault="00294FB6" w:rsidP="00C26917">
      <w:pPr>
        <w:pStyle w:val="2odrky"/>
        <w:numPr>
          <w:ilvl w:val="1"/>
          <w:numId w:val="27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294FB6">
        <w:rPr>
          <w:rFonts w:asciiTheme="minorHAnsi" w:hAnsiTheme="minorHAnsi" w:cs="Arial"/>
          <w:sz w:val="24"/>
          <w:szCs w:val="24"/>
        </w:rPr>
        <w:t>den splatnosti faktury, datum uskutečnění zdanitelného plnění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294FB6" w:rsidRDefault="00294FB6" w:rsidP="00C26917">
      <w:pPr>
        <w:pStyle w:val="2odrky"/>
        <w:numPr>
          <w:ilvl w:val="1"/>
          <w:numId w:val="27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294FB6">
        <w:rPr>
          <w:rFonts w:asciiTheme="minorHAnsi" w:hAnsiTheme="minorHAnsi" w:cs="Arial"/>
          <w:sz w:val="24"/>
          <w:szCs w:val="24"/>
        </w:rPr>
        <w:t>označení peněžního ústavu, číslo účtu, na který se má platit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FE00DC" w:rsidRDefault="00294FB6" w:rsidP="00C26917">
      <w:pPr>
        <w:pStyle w:val="2odrky"/>
        <w:numPr>
          <w:ilvl w:val="1"/>
          <w:numId w:val="27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FE00DC">
        <w:rPr>
          <w:rFonts w:asciiTheme="minorHAnsi" w:hAnsiTheme="minorHAnsi" w:cs="Arial"/>
          <w:sz w:val="24"/>
          <w:szCs w:val="24"/>
        </w:rPr>
        <w:t>označení díla, předmět fakturace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FE00DC" w:rsidRDefault="00294FB6" w:rsidP="00C26917">
      <w:pPr>
        <w:pStyle w:val="2odrky"/>
        <w:numPr>
          <w:ilvl w:val="1"/>
          <w:numId w:val="28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FE00DC">
        <w:rPr>
          <w:rFonts w:asciiTheme="minorHAnsi" w:hAnsiTheme="minorHAnsi" w:cs="Arial"/>
          <w:sz w:val="24"/>
          <w:szCs w:val="24"/>
        </w:rPr>
        <w:t>fakturovanou částku včetně DPH platné v době fakturace v členění – cena bez DPH, DPH a cena s</w:t>
      </w:r>
      <w:r w:rsidR="0051008A">
        <w:rPr>
          <w:rFonts w:asciiTheme="minorHAnsi" w:hAnsiTheme="minorHAnsi" w:cs="Arial"/>
          <w:sz w:val="24"/>
          <w:szCs w:val="24"/>
        </w:rPr>
        <w:t> </w:t>
      </w:r>
      <w:r w:rsidRPr="00FE00DC">
        <w:rPr>
          <w:rFonts w:asciiTheme="minorHAnsi" w:hAnsiTheme="minorHAnsi" w:cs="Arial"/>
          <w:sz w:val="24"/>
          <w:szCs w:val="24"/>
        </w:rPr>
        <w:t>DPH</w:t>
      </w:r>
      <w:r w:rsidR="0051008A">
        <w:rPr>
          <w:rFonts w:asciiTheme="minorHAnsi" w:hAnsiTheme="minorHAnsi" w:cs="Arial"/>
          <w:sz w:val="24"/>
          <w:szCs w:val="24"/>
        </w:rPr>
        <w:t>,</w:t>
      </w:r>
    </w:p>
    <w:p w:rsidR="00294FB6" w:rsidRPr="00FE00DC" w:rsidRDefault="00294FB6" w:rsidP="00C26917">
      <w:pPr>
        <w:pStyle w:val="2odrky"/>
        <w:numPr>
          <w:ilvl w:val="1"/>
          <w:numId w:val="28"/>
        </w:numPr>
        <w:spacing w:before="0"/>
        <w:ind w:left="1068"/>
        <w:rPr>
          <w:rFonts w:asciiTheme="minorHAnsi" w:hAnsiTheme="minorHAnsi" w:cs="Arial"/>
          <w:sz w:val="24"/>
          <w:szCs w:val="24"/>
        </w:rPr>
      </w:pPr>
      <w:r w:rsidRPr="00FE00DC">
        <w:rPr>
          <w:rFonts w:asciiTheme="minorHAnsi" w:hAnsiTheme="minorHAnsi" w:cs="Arial"/>
          <w:sz w:val="24"/>
          <w:szCs w:val="24"/>
        </w:rPr>
        <w:t>razítko a podpis oprávněné osoby</w:t>
      </w:r>
      <w:r w:rsidR="0051008A">
        <w:rPr>
          <w:rFonts w:asciiTheme="minorHAnsi" w:hAnsiTheme="minorHAnsi" w:cs="Arial"/>
          <w:sz w:val="24"/>
          <w:szCs w:val="24"/>
        </w:rPr>
        <w:t>.</w:t>
      </w:r>
    </w:p>
    <w:p w:rsidR="001E300D" w:rsidRPr="005A62C2" w:rsidRDefault="001E300D" w:rsidP="001E300D">
      <w:pPr>
        <w:pStyle w:val="2odrky"/>
        <w:numPr>
          <w:ilvl w:val="0"/>
          <w:numId w:val="24"/>
        </w:numPr>
        <w:spacing w:before="0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 případě, že faktura nebude obsahovat náležitosti uvedené v předchozím odstavci, je objednatel oprávněn v době splatnosti fakturu vrátit zhotoviteli k opravě či doplnění. V takovém případě lhůta splatnosti neběží. </w:t>
      </w:r>
      <w:r w:rsidR="00A11C65">
        <w:rPr>
          <w:rFonts w:asciiTheme="minorHAnsi" w:hAnsiTheme="minorHAnsi" w:cs="Arial"/>
          <w:sz w:val="24"/>
          <w:szCs w:val="24"/>
        </w:rPr>
        <w:t>S opravenou či doplněnou fakturou běží objednateli nová lhůta splatnosti.</w:t>
      </w:r>
      <w:r>
        <w:rPr>
          <w:rFonts w:asciiTheme="minorHAnsi" w:hAnsiTheme="minorHAnsi" w:cs="Arial"/>
          <w:sz w:val="24"/>
          <w:szCs w:val="24"/>
        </w:rPr>
        <w:t xml:space="preserve"> </w:t>
      </w:r>
    </w:p>
    <w:p w:rsidR="00F526CE" w:rsidRDefault="00FE00DC" w:rsidP="00FE00DC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Aktualizace díla</w:t>
      </w:r>
    </w:p>
    <w:p w:rsidR="00FE00DC" w:rsidRPr="00FE00DC" w:rsidRDefault="00FE00DC" w:rsidP="00FE00DC"/>
    <w:p w:rsidR="00FE00DC" w:rsidRPr="00BF1FFB" w:rsidRDefault="00FE00DC" w:rsidP="00FE00DC">
      <w:pPr>
        <w:pStyle w:val="Odstavecseseznamem"/>
        <w:numPr>
          <w:ilvl w:val="0"/>
          <w:numId w:val="31"/>
        </w:numPr>
        <w:jc w:val="both"/>
        <w:rPr>
          <w:rFonts w:asciiTheme="minorHAnsi" w:hAnsiTheme="minorHAnsi"/>
          <w:sz w:val="24"/>
          <w:szCs w:val="24"/>
        </w:rPr>
      </w:pPr>
      <w:r w:rsidRPr="00BF1FFB">
        <w:rPr>
          <w:rFonts w:asciiTheme="minorHAnsi" w:hAnsiTheme="minorHAnsi"/>
          <w:sz w:val="24"/>
          <w:szCs w:val="24"/>
        </w:rPr>
        <w:t>Zhotovitel se zavazuje v rámci této smlouvy pravidelně aktualizovat data na serveru</w:t>
      </w:r>
      <w:r w:rsidR="005A62C2">
        <w:rPr>
          <w:rFonts w:asciiTheme="minorHAnsi" w:hAnsiTheme="minorHAnsi"/>
          <w:sz w:val="24"/>
          <w:szCs w:val="24"/>
        </w:rPr>
        <w:t xml:space="preserve"> zhotovitele</w:t>
      </w:r>
      <w:r w:rsidRPr="00BF1FFB">
        <w:rPr>
          <w:rFonts w:asciiTheme="minorHAnsi" w:hAnsiTheme="minorHAnsi"/>
          <w:sz w:val="24"/>
          <w:szCs w:val="24"/>
        </w:rPr>
        <w:t xml:space="preserve">. Jde o vrstvu </w:t>
      </w:r>
      <w:proofErr w:type="spellStart"/>
      <w:r w:rsidRPr="00BF1FFB">
        <w:rPr>
          <w:rFonts w:asciiTheme="minorHAnsi" w:hAnsiTheme="minorHAnsi"/>
          <w:sz w:val="24"/>
          <w:szCs w:val="24"/>
        </w:rPr>
        <w:t>ortofotomapy</w:t>
      </w:r>
      <w:proofErr w:type="spellEnd"/>
      <w:r w:rsidRPr="00BF1FFB">
        <w:rPr>
          <w:rFonts w:asciiTheme="minorHAnsi" w:hAnsiTheme="minorHAnsi"/>
          <w:sz w:val="24"/>
          <w:szCs w:val="24"/>
        </w:rPr>
        <w:t xml:space="preserve">, </w:t>
      </w:r>
      <w:r w:rsidR="005A62C2">
        <w:rPr>
          <w:rFonts w:asciiTheme="minorHAnsi" w:hAnsiTheme="minorHAnsi"/>
          <w:sz w:val="24"/>
          <w:szCs w:val="24"/>
        </w:rPr>
        <w:t>k</w:t>
      </w:r>
      <w:r w:rsidR="002E2902">
        <w:rPr>
          <w:rFonts w:asciiTheme="minorHAnsi" w:hAnsiTheme="minorHAnsi"/>
          <w:sz w:val="24"/>
          <w:szCs w:val="24"/>
        </w:rPr>
        <w:t>terá bude aktualizována zhotovitelem</w:t>
      </w:r>
      <w:r w:rsidRPr="00BF1FFB">
        <w:rPr>
          <w:rFonts w:asciiTheme="minorHAnsi" w:hAnsiTheme="minorHAnsi"/>
          <w:sz w:val="24"/>
          <w:szCs w:val="24"/>
        </w:rPr>
        <w:t xml:space="preserve"> a databázi katastru nemovitostí, která bude aktualizována 1x za měsíc.</w:t>
      </w:r>
    </w:p>
    <w:p w:rsidR="00FE00DC" w:rsidRPr="00BF1FFB" w:rsidRDefault="00B72498" w:rsidP="00FE00DC">
      <w:pPr>
        <w:pStyle w:val="Odstavecseseznamem"/>
        <w:numPr>
          <w:ilvl w:val="0"/>
          <w:numId w:val="31"/>
        </w:numPr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Cena za plnění dle této smlouvy, tak jak je ujednána v čl. III. odst. 2 a odst. 4 </w:t>
      </w:r>
      <w:proofErr w:type="gramStart"/>
      <w:r>
        <w:rPr>
          <w:rFonts w:asciiTheme="minorHAnsi" w:hAnsiTheme="minorHAnsi"/>
          <w:sz w:val="24"/>
          <w:szCs w:val="24"/>
        </w:rPr>
        <w:t>této</w:t>
      </w:r>
      <w:proofErr w:type="gramEnd"/>
      <w:r>
        <w:rPr>
          <w:rFonts w:asciiTheme="minorHAnsi" w:hAnsiTheme="minorHAnsi"/>
          <w:sz w:val="24"/>
          <w:szCs w:val="24"/>
        </w:rPr>
        <w:t xml:space="preserve"> smlouvy</w:t>
      </w:r>
      <w:r w:rsidR="0051008A">
        <w:rPr>
          <w:rFonts w:asciiTheme="minorHAnsi" w:hAnsiTheme="minorHAnsi"/>
          <w:sz w:val="24"/>
          <w:szCs w:val="24"/>
        </w:rPr>
        <w:t>,</w:t>
      </w:r>
      <w:r>
        <w:rPr>
          <w:rFonts w:asciiTheme="minorHAnsi" w:hAnsiTheme="minorHAnsi"/>
          <w:sz w:val="24"/>
          <w:szCs w:val="24"/>
        </w:rPr>
        <w:t xml:space="preserve"> je cenou konečnou, nepřekročitelnou a nelze ji jednostranně měnit. </w:t>
      </w:r>
    </w:p>
    <w:p w:rsidR="00F526CE" w:rsidRDefault="00FE00DC" w:rsidP="00FE00DC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Licenční ujednání</w:t>
      </w:r>
    </w:p>
    <w:p w:rsidR="00FE00DC" w:rsidRPr="00FE00DC" w:rsidRDefault="00FE00DC" w:rsidP="00FE00DC"/>
    <w:p w:rsidR="00BF1FFB" w:rsidRPr="00BF1FFB" w:rsidRDefault="00BF1FFB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BF1FFB">
        <w:rPr>
          <w:rFonts w:asciiTheme="minorHAnsi" w:hAnsiTheme="minorHAnsi" w:cs="Arial"/>
        </w:rPr>
        <w:t xml:space="preserve">Zhotovitel poskytuje objednateli licenci </w:t>
      </w:r>
      <w:r w:rsidR="00664A84">
        <w:rPr>
          <w:rFonts w:asciiTheme="minorHAnsi" w:hAnsiTheme="minorHAnsi" w:cs="Arial"/>
        </w:rPr>
        <w:t>ke službě -  </w:t>
      </w:r>
      <w:r w:rsidR="00664A84" w:rsidRPr="0051008A">
        <w:rPr>
          <w:rFonts w:asciiTheme="minorHAnsi" w:hAnsiTheme="minorHAnsi" w:cs="Arial"/>
        </w:rPr>
        <w:t xml:space="preserve">užívání webové aplikace </w:t>
      </w:r>
      <w:proofErr w:type="spellStart"/>
      <w:r w:rsidR="00664A84" w:rsidRPr="0051008A">
        <w:rPr>
          <w:rFonts w:asciiTheme="minorHAnsi" w:hAnsiTheme="minorHAnsi" w:cs="Arial"/>
        </w:rPr>
        <w:t>GisOnline</w:t>
      </w:r>
      <w:proofErr w:type="spellEnd"/>
      <w:r w:rsidR="00664A84">
        <w:rPr>
          <w:rFonts w:asciiTheme="minorHAnsi" w:hAnsiTheme="minorHAnsi" w:cs="Arial"/>
        </w:rPr>
        <w:t xml:space="preserve"> </w:t>
      </w:r>
      <w:r w:rsidRPr="00BF1FFB">
        <w:rPr>
          <w:rFonts w:asciiTheme="minorHAnsi" w:hAnsiTheme="minorHAnsi" w:cs="Arial"/>
        </w:rPr>
        <w:t>na základě této smlouvy jako nevýhradní.</w:t>
      </w:r>
    </w:p>
    <w:p w:rsidR="00BF1FFB" w:rsidRPr="00BF1FFB" w:rsidRDefault="00BF1FFB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BF1FFB">
        <w:rPr>
          <w:rFonts w:asciiTheme="minorHAnsi" w:hAnsiTheme="minorHAnsi" w:cs="Arial"/>
        </w:rPr>
        <w:t xml:space="preserve">Objednatel není oprávněn poskytnout třetí osobě přístup ke službě, ani možnost jakkoli jinak službu využívat mimo </w:t>
      </w:r>
      <w:r w:rsidR="00C26917">
        <w:rPr>
          <w:rFonts w:asciiTheme="minorHAnsi" w:hAnsiTheme="minorHAnsi" w:cs="Arial"/>
        </w:rPr>
        <w:t>organizaci</w:t>
      </w:r>
      <w:r w:rsidRPr="00BF1FFB">
        <w:rPr>
          <w:rFonts w:asciiTheme="minorHAnsi" w:hAnsiTheme="minorHAnsi" w:cs="Arial"/>
        </w:rPr>
        <w:t xml:space="preserve"> objednatele.</w:t>
      </w:r>
    </w:p>
    <w:p w:rsidR="00BF1FFB" w:rsidRPr="00BF1FFB" w:rsidRDefault="00BF1FFB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BF1FFB">
        <w:rPr>
          <w:rFonts w:asciiTheme="minorHAnsi" w:hAnsiTheme="minorHAnsi" w:cs="Arial"/>
        </w:rPr>
        <w:t>Údaje katastru nemovitostí jsou poskytovány na základě uděleného souhlasu na základě žádosti o šíření údajů z katastru nemovitostí v elektronické podobě ze dne 5.</w:t>
      </w:r>
      <w:r w:rsidR="00C26917">
        <w:rPr>
          <w:rFonts w:asciiTheme="minorHAnsi" w:hAnsiTheme="minorHAnsi" w:cs="Arial"/>
        </w:rPr>
        <w:t xml:space="preserve"> </w:t>
      </w:r>
      <w:r w:rsidRPr="00BF1FFB">
        <w:rPr>
          <w:rFonts w:asciiTheme="minorHAnsi" w:hAnsiTheme="minorHAnsi" w:cs="Arial"/>
        </w:rPr>
        <w:t>9.</w:t>
      </w:r>
      <w:r w:rsidR="00C26917">
        <w:rPr>
          <w:rFonts w:asciiTheme="minorHAnsi" w:hAnsiTheme="minorHAnsi" w:cs="Arial"/>
        </w:rPr>
        <w:t xml:space="preserve"> </w:t>
      </w:r>
      <w:r w:rsidRPr="00BF1FFB">
        <w:rPr>
          <w:rFonts w:asciiTheme="minorHAnsi" w:hAnsiTheme="minorHAnsi" w:cs="Arial"/>
        </w:rPr>
        <w:t>2014.</w:t>
      </w:r>
    </w:p>
    <w:p w:rsidR="00BF1FFB" w:rsidRPr="00BF1FFB" w:rsidRDefault="00BF1FFB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BF1FFB">
        <w:rPr>
          <w:rFonts w:asciiTheme="minorHAnsi" w:hAnsiTheme="minorHAnsi" w:cs="Arial"/>
        </w:rPr>
        <w:t xml:space="preserve">S poskytnutými osobními údaji, které jsou součástí aplikace </w:t>
      </w:r>
      <w:proofErr w:type="spellStart"/>
      <w:r w:rsidRPr="00BF1FFB">
        <w:rPr>
          <w:rFonts w:asciiTheme="minorHAnsi" w:hAnsiTheme="minorHAnsi" w:cs="Arial"/>
        </w:rPr>
        <w:t>GisOnline</w:t>
      </w:r>
      <w:proofErr w:type="spellEnd"/>
      <w:r w:rsidRPr="00BF1FFB">
        <w:rPr>
          <w:rFonts w:asciiTheme="minorHAnsi" w:hAnsiTheme="minorHAnsi" w:cs="Arial"/>
        </w:rPr>
        <w:t xml:space="preserve"> je objednatel povinen nakládat v souladu se zákonem č. 101/200 Sb.</w:t>
      </w:r>
      <w:r w:rsidR="0051008A">
        <w:rPr>
          <w:rFonts w:asciiTheme="minorHAnsi" w:hAnsiTheme="minorHAnsi" w:cs="Arial"/>
        </w:rPr>
        <w:t>,</w:t>
      </w:r>
      <w:r w:rsidRPr="00BF1FFB">
        <w:rPr>
          <w:rFonts w:asciiTheme="minorHAnsi" w:hAnsiTheme="minorHAnsi" w:cs="Arial"/>
        </w:rPr>
        <w:t xml:space="preserve"> </w:t>
      </w:r>
      <w:r w:rsidR="0051008A">
        <w:rPr>
          <w:rFonts w:asciiTheme="minorHAnsi" w:hAnsiTheme="minorHAnsi" w:cs="Arial"/>
        </w:rPr>
        <w:t>o</w:t>
      </w:r>
      <w:r w:rsidRPr="00BF1FFB">
        <w:rPr>
          <w:rFonts w:asciiTheme="minorHAnsi" w:hAnsiTheme="minorHAnsi" w:cs="Arial"/>
        </w:rPr>
        <w:t xml:space="preserve"> ochraně osobních údajů o změně některých zákonů, ve znění pozdějších předpisů.</w:t>
      </w:r>
    </w:p>
    <w:p w:rsidR="00BF1FFB" w:rsidRDefault="00BF1FFB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 w:rsidRPr="00BF1FFB">
        <w:rPr>
          <w:rFonts w:asciiTheme="minorHAnsi" w:hAnsiTheme="minorHAnsi" w:cs="Arial"/>
        </w:rPr>
        <w:t>Objednatel není oprávněn tyto údaje šířit dále. Porušení tohoto zákazu je přestupkem dle §</w:t>
      </w:r>
      <w:r w:rsidR="00B72498">
        <w:rPr>
          <w:rFonts w:asciiTheme="minorHAnsi" w:hAnsiTheme="minorHAnsi" w:cs="Arial"/>
        </w:rPr>
        <w:t xml:space="preserve"> </w:t>
      </w:r>
      <w:r w:rsidRPr="00BF1FFB">
        <w:rPr>
          <w:rFonts w:asciiTheme="minorHAnsi" w:hAnsiTheme="minorHAnsi" w:cs="Arial"/>
        </w:rPr>
        <w:t xml:space="preserve">57 odst. 1 </w:t>
      </w:r>
      <w:proofErr w:type="gramStart"/>
      <w:r w:rsidRPr="00BF1FFB">
        <w:rPr>
          <w:rFonts w:asciiTheme="minorHAnsi" w:hAnsiTheme="minorHAnsi" w:cs="Arial"/>
        </w:rPr>
        <w:t xml:space="preserve">písm. b) </w:t>
      </w:r>
      <w:r w:rsidR="00746DD9">
        <w:rPr>
          <w:rFonts w:asciiTheme="minorHAnsi" w:hAnsiTheme="minorHAnsi" w:cs="Arial"/>
        </w:rPr>
        <w:t xml:space="preserve"> z.č.</w:t>
      </w:r>
      <w:proofErr w:type="gramEnd"/>
      <w:r w:rsidR="00746DD9">
        <w:rPr>
          <w:rFonts w:asciiTheme="minorHAnsi" w:hAnsiTheme="minorHAnsi" w:cs="Arial"/>
        </w:rPr>
        <w:t xml:space="preserve"> 256/2013 Sb., </w:t>
      </w:r>
      <w:r w:rsidRPr="00BF1FFB">
        <w:rPr>
          <w:rFonts w:asciiTheme="minorHAnsi" w:hAnsiTheme="minorHAnsi" w:cs="Arial"/>
        </w:rPr>
        <w:t>katastrální zákon.</w:t>
      </w:r>
    </w:p>
    <w:p w:rsidR="00B72498" w:rsidRDefault="00B72498" w:rsidP="00BF1FFB">
      <w:pPr>
        <w:numPr>
          <w:ilvl w:val="0"/>
          <w:numId w:val="33"/>
        </w:num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Objednatel výslovně vylučuje oprávnění zhotovitele a zakazuje mu poskytnout výsledek činnosti – nehmotné dílo dle této smlouvy jakékoliv třetí osobě bez toho</w:t>
      </w:r>
      <w:r w:rsidR="007F545E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aby měl </w:t>
      </w:r>
      <w:r>
        <w:rPr>
          <w:rFonts w:asciiTheme="minorHAnsi" w:hAnsiTheme="minorHAnsi" w:cs="Arial"/>
        </w:rPr>
        <w:lastRenderedPageBreak/>
        <w:t>k takovému poskytnutí písemný souhlas objednatele.</w:t>
      </w:r>
      <w:r w:rsidR="00F447FE">
        <w:rPr>
          <w:rFonts w:asciiTheme="minorHAnsi" w:hAnsiTheme="minorHAnsi" w:cs="Arial"/>
        </w:rPr>
        <w:t xml:space="preserve"> Objednatel není povinen takový souhlas komukoliv udělit.</w:t>
      </w:r>
      <w:r>
        <w:rPr>
          <w:rFonts w:asciiTheme="minorHAnsi" w:hAnsiTheme="minorHAnsi" w:cs="Arial"/>
        </w:rPr>
        <w:t xml:space="preserve"> </w:t>
      </w:r>
    </w:p>
    <w:p w:rsidR="00F447FE" w:rsidRPr="00BF1FFB" w:rsidRDefault="00F447FE" w:rsidP="00F447FE">
      <w:pPr>
        <w:tabs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ind w:left="360"/>
        <w:jc w:val="both"/>
        <w:rPr>
          <w:rFonts w:asciiTheme="minorHAnsi" w:hAnsiTheme="minorHAnsi" w:cs="Arial"/>
        </w:rPr>
      </w:pPr>
    </w:p>
    <w:p w:rsidR="00F526CE" w:rsidRPr="00294FB6" w:rsidRDefault="00F526CE" w:rsidP="00BF1FFB">
      <w:pPr>
        <w:ind w:left="426"/>
        <w:jc w:val="both"/>
        <w:rPr>
          <w:rFonts w:asciiTheme="minorHAnsi" w:hAnsiTheme="minorHAnsi"/>
          <w:szCs w:val="24"/>
        </w:rPr>
      </w:pPr>
    </w:p>
    <w:p w:rsidR="00F526CE" w:rsidRDefault="00203476" w:rsidP="00BF1FFB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Prohlášení, p</w:t>
      </w:r>
      <w:r w:rsidR="00BF1FFB">
        <w:rPr>
          <w:rFonts w:asciiTheme="minorHAnsi" w:hAnsiTheme="minorHAnsi"/>
          <w:sz w:val="24"/>
          <w:szCs w:val="24"/>
        </w:rPr>
        <w:t>ráva a povinnosti smluvních stran</w:t>
      </w:r>
    </w:p>
    <w:p w:rsidR="00BF1FFB" w:rsidRPr="00BF1FFB" w:rsidRDefault="00BF1FFB" w:rsidP="00BF1FFB"/>
    <w:p w:rsidR="00BF1FFB" w:rsidRDefault="00BF1FFB" w:rsidP="00203476">
      <w:pPr>
        <w:pStyle w:val="3slovanChar"/>
        <w:numPr>
          <w:ilvl w:val="0"/>
          <w:numId w:val="37"/>
        </w:numPr>
        <w:spacing w:before="0"/>
        <w:rPr>
          <w:rFonts w:asciiTheme="minorHAnsi" w:hAnsiTheme="minorHAnsi" w:cs="Arial"/>
          <w:sz w:val="24"/>
        </w:rPr>
      </w:pPr>
      <w:r w:rsidRPr="00C26917">
        <w:rPr>
          <w:rFonts w:asciiTheme="minorHAnsi" w:hAnsiTheme="minorHAnsi" w:cs="Arial"/>
          <w:sz w:val="24"/>
        </w:rPr>
        <w:t>Zhotovitel prohlašuje, že zpřístupněné dílo vyhotovil</w:t>
      </w:r>
      <w:r w:rsidR="00203476">
        <w:rPr>
          <w:rFonts w:asciiTheme="minorHAnsi" w:hAnsiTheme="minorHAnsi" w:cs="Arial"/>
          <w:sz w:val="24"/>
        </w:rPr>
        <w:t xml:space="preserve"> pro objednatele</w:t>
      </w:r>
      <w:r w:rsidRPr="00C26917">
        <w:rPr>
          <w:rFonts w:asciiTheme="minorHAnsi" w:hAnsiTheme="minorHAnsi" w:cs="Arial"/>
          <w:sz w:val="24"/>
        </w:rPr>
        <w:t xml:space="preserve"> vlastním jménem, na vlastní náklady a odpovědnost.</w:t>
      </w:r>
    </w:p>
    <w:p w:rsidR="004A069B" w:rsidRPr="0051008A" w:rsidRDefault="004A069B" w:rsidP="00203476">
      <w:pPr>
        <w:pStyle w:val="3slovanChar"/>
        <w:numPr>
          <w:ilvl w:val="0"/>
          <w:numId w:val="37"/>
        </w:numPr>
        <w:spacing w:before="0"/>
        <w:rPr>
          <w:rFonts w:asciiTheme="minorHAnsi" w:hAnsiTheme="minorHAnsi" w:cs="Arial"/>
          <w:sz w:val="24"/>
        </w:rPr>
      </w:pPr>
      <w:r w:rsidRPr="0051008A">
        <w:rPr>
          <w:rFonts w:asciiTheme="minorHAnsi" w:hAnsiTheme="minorHAnsi" w:cs="Arial"/>
          <w:sz w:val="24"/>
        </w:rPr>
        <w:t xml:space="preserve">Objednatel prohlašuje, že za řádně provedené dílo zaplatí zhotoviteli cenu sjednanou v čl. III. odst. 2 </w:t>
      </w:r>
      <w:proofErr w:type="gramStart"/>
      <w:r w:rsidRPr="0051008A">
        <w:rPr>
          <w:rFonts w:asciiTheme="minorHAnsi" w:hAnsiTheme="minorHAnsi" w:cs="Arial"/>
          <w:sz w:val="24"/>
        </w:rPr>
        <w:t>této</w:t>
      </w:r>
      <w:proofErr w:type="gramEnd"/>
      <w:r w:rsidRPr="0051008A">
        <w:rPr>
          <w:rFonts w:asciiTheme="minorHAnsi" w:hAnsiTheme="minorHAnsi" w:cs="Arial"/>
          <w:sz w:val="24"/>
        </w:rPr>
        <w:t xml:space="preserve"> smlouvy.</w:t>
      </w:r>
    </w:p>
    <w:p w:rsidR="00664A84" w:rsidRPr="0051008A" w:rsidRDefault="00664A84" w:rsidP="00203476">
      <w:pPr>
        <w:pStyle w:val="3slovanChar"/>
        <w:numPr>
          <w:ilvl w:val="0"/>
          <w:numId w:val="37"/>
        </w:numPr>
        <w:spacing w:before="0"/>
        <w:rPr>
          <w:rFonts w:asciiTheme="minorHAnsi" w:hAnsiTheme="minorHAnsi" w:cs="Arial"/>
          <w:sz w:val="24"/>
        </w:rPr>
      </w:pPr>
      <w:r w:rsidRPr="0051008A">
        <w:rPr>
          <w:rFonts w:asciiTheme="minorHAnsi" w:hAnsiTheme="minorHAnsi" w:cs="Arial"/>
          <w:sz w:val="24"/>
        </w:rPr>
        <w:t>O předání díla objednateli bude mezi zhotovitelem a objednatelem vyhotoven předávací protokol.</w:t>
      </w:r>
    </w:p>
    <w:p w:rsidR="00BF1FFB" w:rsidRPr="00C26917" w:rsidRDefault="00BF1FFB" w:rsidP="00203476">
      <w:pPr>
        <w:pStyle w:val="SMLsmluvnstrany"/>
        <w:numPr>
          <w:ilvl w:val="0"/>
          <w:numId w:val="37"/>
        </w:numPr>
        <w:jc w:val="both"/>
        <w:rPr>
          <w:rFonts w:asciiTheme="minorHAnsi" w:hAnsiTheme="minorHAnsi"/>
          <w:sz w:val="24"/>
          <w:szCs w:val="24"/>
        </w:rPr>
      </w:pPr>
      <w:r w:rsidRPr="00C26917">
        <w:rPr>
          <w:rFonts w:asciiTheme="minorHAnsi" w:hAnsiTheme="minorHAnsi"/>
          <w:sz w:val="24"/>
          <w:szCs w:val="24"/>
        </w:rPr>
        <w:t xml:space="preserve">Zhotovitel prohlašuje, </w:t>
      </w:r>
      <w:r w:rsidRPr="0051008A">
        <w:rPr>
          <w:rFonts w:asciiTheme="minorHAnsi" w:hAnsiTheme="minorHAnsi"/>
          <w:sz w:val="24"/>
          <w:szCs w:val="24"/>
        </w:rPr>
        <w:t xml:space="preserve">že </w:t>
      </w:r>
      <w:r w:rsidR="00664A84" w:rsidRPr="0051008A">
        <w:rPr>
          <w:rFonts w:asciiTheme="minorHAnsi" w:hAnsiTheme="minorHAnsi"/>
          <w:sz w:val="24"/>
          <w:szCs w:val="24"/>
        </w:rPr>
        <w:t>k předmětu díla má autorská práva,</w:t>
      </w:r>
      <w:r w:rsidR="00664A84" w:rsidRPr="00664A84">
        <w:rPr>
          <w:rFonts w:asciiTheme="minorHAnsi" w:hAnsiTheme="minorHAnsi"/>
          <w:sz w:val="24"/>
          <w:szCs w:val="24"/>
        </w:rPr>
        <w:t xml:space="preserve"> </w:t>
      </w:r>
      <w:proofErr w:type="gramStart"/>
      <w:r w:rsidR="00664A84" w:rsidRPr="00664A84">
        <w:rPr>
          <w:rFonts w:asciiTheme="minorHAnsi" w:hAnsiTheme="minorHAnsi"/>
          <w:sz w:val="24"/>
          <w:szCs w:val="24"/>
        </w:rPr>
        <w:t xml:space="preserve">rovněž </w:t>
      </w:r>
      <w:r w:rsidRPr="00C26917">
        <w:rPr>
          <w:rFonts w:asciiTheme="minorHAnsi" w:hAnsiTheme="minorHAnsi"/>
          <w:sz w:val="24"/>
          <w:szCs w:val="24"/>
        </w:rPr>
        <w:t xml:space="preserve"> na</w:t>
      </w:r>
      <w:proofErr w:type="gramEnd"/>
      <w:r w:rsidRPr="00C26917">
        <w:rPr>
          <w:rFonts w:asciiTheme="minorHAnsi" w:hAnsiTheme="minorHAnsi"/>
          <w:sz w:val="24"/>
          <w:szCs w:val="24"/>
        </w:rPr>
        <w:t xml:space="preserve"> poskytování dat má veškerá práva požadovaná autorským zákonem.</w:t>
      </w:r>
    </w:p>
    <w:p w:rsidR="00BF1FFB" w:rsidRPr="00C26917" w:rsidRDefault="00BF1FFB" w:rsidP="00203476">
      <w:pPr>
        <w:pStyle w:val="SMLsmluvnstrany"/>
        <w:numPr>
          <w:ilvl w:val="0"/>
          <w:numId w:val="37"/>
        </w:numPr>
        <w:jc w:val="both"/>
        <w:rPr>
          <w:rFonts w:asciiTheme="minorHAnsi" w:hAnsiTheme="minorHAnsi"/>
          <w:sz w:val="24"/>
          <w:szCs w:val="24"/>
        </w:rPr>
      </w:pPr>
      <w:r w:rsidRPr="00C26917">
        <w:rPr>
          <w:rFonts w:asciiTheme="minorHAnsi" w:hAnsiTheme="minorHAnsi"/>
          <w:sz w:val="24"/>
          <w:szCs w:val="24"/>
        </w:rPr>
        <w:t>Obě smluvní strany jsou povinny se vzájemně informovat o skutečnostech, které mohou mít vliv na provozování a používání služby.</w:t>
      </w:r>
    </w:p>
    <w:p w:rsidR="00BF1FFB" w:rsidRPr="00C26917" w:rsidRDefault="00BF1FFB" w:rsidP="00203476">
      <w:pPr>
        <w:pStyle w:val="SMLsmluvnstrany"/>
        <w:numPr>
          <w:ilvl w:val="0"/>
          <w:numId w:val="37"/>
        </w:numPr>
        <w:jc w:val="both"/>
        <w:rPr>
          <w:rFonts w:asciiTheme="minorHAnsi" w:hAnsiTheme="minorHAnsi"/>
          <w:sz w:val="24"/>
          <w:szCs w:val="24"/>
        </w:rPr>
      </w:pPr>
      <w:r w:rsidRPr="00C26917">
        <w:rPr>
          <w:rFonts w:asciiTheme="minorHAnsi" w:hAnsiTheme="minorHAnsi"/>
          <w:sz w:val="24"/>
          <w:szCs w:val="24"/>
        </w:rPr>
        <w:t>Zhotovitel je povinen oznámit objednateli s minimáln</w:t>
      </w:r>
      <w:r w:rsidR="0051008A">
        <w:rPr>
          <w:rFonts w:asciiTheme="minorHAnsi" w:hAnsiTheme="minorHAnsi"/>
          <w:sz w:val="24"/>
          <w:szCs w:val="24"/>
        </w:rPr>
        <w:t>ě</w:t>
      </w:r>
      <w:r w:rsidRPr="00C26917">
        <w:rPr>
          <w:rFonts w:asciiTheme="minorHAnsi" w:hAnsiTheme="minorHAnsi"/>
          <w:sz w:val="24"/>
          <w:szCs w:val="24"/>
        </w:rPr>
        <w:t xml:space="preserve"> týdenním předstihem termín prací spojených s údržbou a aktualizací dat na serveru, které by mohl</w:t>
      </w:r>
      <w:r w:rsidR="00FA415A">
        <w:rPr>
          <w:rFonts w:asciiTheme="minorHAnsi" w:hAnsiTheme="minorHAnsi"/>
          <w:sz w:val="24"/>
          <w:szCs w:val="24"/>
        </w:rPr>
        <w:t>y</w:t>
      </w:r>
      <w:r w:rsidRPr="00C26917">
        <w:rPr>
          <w:rFonts w:asciiTheme="minorHAnsi" w:hAnsiTheme="minorHAnsi"/>
          <w:sz w:val="24"/>
          <w:szCs w:val="24"/>
        </w:rPr>
        <w:t xml:space="preserve"> mít vliv na funkčnost a provoz aplikace.</w:t>
      </w:r>
    </w:p>
    <w:p w:rsidR="00BF1FFB" w:rsidRPr="00C26917" w:rsidRDefault="00BF1FFB" w:rsidP="00203476">
      <w:pPr>
        <w:pStyle w:val="SMLsmluvnstrany"/>
        <w:numPr>
          <w:ilvl w:val="0"/>
          <w:numId w:val="37"/>
        </w:numPr>
        <w:jc w:val="both"/>
        <w:rPr>
          <w:rFonts w:asciiTheme="minorHAnsi" w:hAnsiTheme="minorHAnsi"/>
          <w:sz w:val="24"/>
          <w:szCs w:val="24"/>
        </w:rPr>
      </w:pPr>
      <w:r w:rsidRPr="00C26917">
        <w:rPr>
          <w:rFonts w:asciiTheme="minorHAnsi" w:hAnsiTheme="minorHAnsi"/>
          <w:sz w:val="24"/>
          <w:szCs w:val="24"/>
        </w:rPr>
        <w:t>Běžná pravidelná údržba serveru, zálohování dat bude prováděna přednostně mimo pracovní dobu objednatele (Po-Pá 8:00 – 17:00)</w:t>
      </w:r>
    </w:p>
    <w:p w:rsidR="00C26917" w:rsidRPr="00BF1FFB" w:rsidRDefault="00C26917" w:rsidP="00C26917">
      <w:pPr>
        <w:pStyle w:val="1slaSEZ"/>
        <w:tabs>
          <w:tab w:val="clear" w:pos="360"/>
        </w:tabs>
        <w:spacing w:before="0"/>
        <w:ind w:firstLine="0"/>
        <w:rPr>
          <w:rFonts w:asciiTheme="minorHAnsi" w:hAnsiTheme="minorHAnsi" w:cs="Arial"/>
          <w:sz w:val="24"/>
          <w:szCs w:val="24"/>
        </w:rPr>
      </w:pPr>
    </w:p>
    <w:p w:rsidR="00F526CE" w:rsidRDefault="00BF1FFB" w:rsidP="00BF1FFB">
      <w:pPr>
        <w:pStyle w:val="Nadpis1"/>
        <w:spacing w:after="0"/>
        <w:jc w:val="center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Sankce</w:t>
      </w:r>
    </w:p>
    <w:p w:rsidR="00BF1FFB" w:rsidRDefault="00BF1FFB" w:rsidP="00BF1FFB"/>
    <w:p w:rsidR="00BF1FFB" w:rsidRDefault="00BF1FFB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 w:rsidRPr="00BF1FFB">
        <w:rPr>
          <w:rFonts w:asciiTheme="minorHAnsi" w:hAnsiTheme="minorHAnsi" w:cs="Arial"/>
          <w:sz w:val="24"/>
        </w:rPr>
        <w:t>Poruší-li objednatel licenční ujednání uvedené v odstavci VI., je povinen zaplatit zhot</w:t>
      </w:r>
      <w:r>
        <w:rPr>
          <w:rFonts w:asciiTheme="minorHAnsi" w:hAnsiTheme="minorHAnsi" w:cs="Arial"/>
          <w:sz w:val="24"/>
        </w:rPr>
        <w:t>oviteli smluvní pokutu ve výši 5</w:t>
      </w:r>
      <w:r w:rsidRPr="00BF1FFB">
        <w:rPr>
          <w:rFonts w:asciiTheme="minorHAnsi" w:hAnsiTheme="minorHAnsi" w:cs="Arial"/>
          <w:sz w:val="24"/>
        </w:rPr>
        <w:t xml:space="preserve"> 000,- </w:t>
      </w:r>
      <w:r>
        <w:rPr>
          <w:rFonts w:asciiTheme="minorHAnsi" w:hAnsiTheme="minorHAnsi" w:cs="Arial"/>
          <w:sz w:val="24"/>
        </w:rPr>
        <w:t xml:space="preserve">Kč </w:t>
      </w:r>
      <w:r w:rsidRPr="00BF1FFB">
        <w:rPr>
          <w:rFonts w:asciiTheme="minorHAnsi" w:hAnsiTheme="minorHAnsi" w:cs="Arial"/>
          <w:sz w:val="24"/>
        </w:rPr>
        <w:t>za každé jednorázové porušení.</w:t>
      </w:r>
    </w:p>
    <w:p w:rsidR="00203476" w:rsidRDefault="00203476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Zhotovitel je oprávněn vyžadovat </w:t>
      </w:r>
      <w:r w:rsidR="002B1582">
        <w:rPr>
          <w:rFonts w:asciiTheme="minorHAnsi" w:hAnsiTheme="minorHAnsi" w:cs="Arial"/>
          <w:sz w:val="24"/>
        </w:rPr>
        <w:t xml:space="preserve">po objednateli </w:t>
      </w:r>
      <w:r>
        <w:rPr>
          <w:rFonts w:asciiTheme="minorHAnsi" w:hAnsiTheme="minorHAnsi" w:cs="Arial"/>
          <w:sz w:val="24"/>
        </w:rPr>
        <w:t xml:space="preserve">úhradu smluvní pokuty ve výši 0,1% z celkové částky dle čl. III. odst. </w:t>
      </w:r>
      <w:r w:rsidR="002B1582">
        <w:rPr>
          <w:rFonts w:asciiTheme="minorHAnsi" w:hAnsiTheme="minorHAnsi" w:cs="Arial"/>
          <w:sz w:val="24"/>
        </w:rPr>
        <w:t>2 této smlouvy</w:t>
      </w:r>
      <w:r>
        <w:rPr>
          <w:rFonts w:asciiTheme="minorHAnsi" w:hAnsiTheme="minorHAnsi" w:cs="Arial"/>
          <w:sz w:val="24"/>
        </w:rPr>
        <w:t xml:space="preserve"> a to za každý i započatý den prodlení se splněním povinnosti objednatele dle čl. IV. </w:t>
      </w:r>
      <w:r w:rsidR="002B1582">
        <w:rPr>
          <w:rFonts w:asciiTheme="minorHAnsi" w:hAnsiTheme="minorHAnsi" w:cs="Arial"/>
          <w:sz w:val="24"/>
        </w:rPr>
        <w:t>o</w:t>
      </w:r>
      <w:r>
        <w:rPr>
          <w:rFonts w:asciiTheme="minorHAnsi" w:hAnsiTheme="minorHAnsi" w:cs="Arial"/>
          <w:sz w:val="24"/>
        </w:rPr>
        <w:t xml:space="preserve">dst. </w:t>
      </w:r>
      <w:r w:rsidR="002B1582">
        <w:rPr>
          <w:rFonts w:asciiTheme="minorHAnsi" w:hAnsiTheme="minorHAnsi" w:cs="Arial"/>
          <w:sz w:val="24"/>
        </w:rPr>
        <w:t xml:space="preserve">3 </w:t>
      </w:r>
      <w:proofErr w:type="gramStart"/>
      <w:r w:rsidR="002B1582">
        <w:rPr>
          <w:rFonts w:asciiTheme="minorHAnsi" w:hAnsiTheme="minorHAnsi" w:cs="Arial"/>
          <w:sz w:val="24"/>
        </w:rPr>
        <w:t>této</w:t>
      </w:r>
      <w:proofErr w:type="gramEnd"/>
      <w:r w:rsidR="002B1582">
        <w:rPr>
          <w:rFonts w:asciiTheme="minorHAnsi" w:hAnsiTheme="minorHAnsi" w:cs="Arial"/>
          <w:sz w:val="24"/>
        </w:rPr>
        <w:t xml:space="preserve"> smlouvy.</w:t>
      </w:r>
    </w:p>
    <w:p w:rsidR="002B1582" w:rsidRDefault="002B1582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Zhotovitel je oprávněn vyžadovat po objednateli úhradu smluvní pokuty ve výši 0,1% z celkové částky dle čl. III. odst. 4 této smlouvy a to za každý i započatý den prodlení se splněním povinnosti objednatele dle čl. IV. odst. 3 </w:t>
      </w:r>
      <w:proofErr w:type="gramStart"/>
      <w:r>
        <w:rPr>
          <w:rFonts w:asciiTheme="minorHAnsi" w:hAnsiTheme="minorHAnsi" w:cs="Arial"/>
          <w:sz w:val="24"/>
        </w:rPr>
        <w:t>této</w:t>
      </w:r>
      <w:proofErr w:type="gramEnd"/>
      <w:r>
        <w:rPr>
          <w:rFonts w:asciiTheme="minorHAnsi" w:hAnsiTheme="minorHAnsi" w:cs="Arial"/>
          <w:sz w:val="24"/>
        </w:rPr>
        <w:t xml:space="preserve"> smlouvy.</w:t>
      </w:r>
    </w:p>
    <w:p w:rsidR="002B1582" w:rsidRDefault="002B1582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 xml:space="preserve">Objednatel je oprávněn vyžadovat po zhotoviteli úhradu smluvní pokuty ve výši 200,-Kč za každý i </w:t>
      </w:r>
      <w:r w:rsidR="004A5B69">
        <w:rPr>
          <w:rFonts w:asciiTheme="minorHAnsi" w:hAnsiTheme="minorHAnsi" w:cs="Arial"/>
          <w:sz w:val="24"/>
        </w:rPr>
        <w:t>z</w:t>
      </w:r>
      <w:r>
        <w:rPr>
          <w:rFonts w:asciiTheme="minorHAnsi" w:hAnsiTheme="minorHAnsi" w:cs="Arial"/>
          <w:sz w:val="24"/>
        </w:rPr>
        <w:t>a</w:t>
      </w:r>
      <w:r w:rsidR="004A5B69">
        <w:rPr>
          <w:rFonts w:asciiTheme="minorHAnsi" w:hAnsiTheme="minorHAnsi" w:cs="Arial"/>
          <w:sz w:val="24"/>
        </w:rPr>
        <w:t>p</w:t>
      </w:r>
      <w:r>
        <w:rPr>
          <w:rFonts w:asciiTheme="minorHAnsi" w:hAnsiTheme="minorHAnsi" w:cs="Arial"/>
          <w:sz w:val="24"/>
        </w:rPr>
        <w:t xml:space="preserve">očatý den prodlení zhotovitele se splněním povinnosti dle čl. III. odst. 1, nebo dle odst. 3, nebo dle odst. 5 této smlouvy a to za každé porušení zvlášť, jednotlivě i opakovaně. </w:t>
      </w:r>
    </w:p>
    <w:p w:rsidR="00664A84" w:rsidRPr="00FA415A" w:rsidRDefault="00664A84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 w:rsidRPr="00FA415A">
        <w:rPr>
          <w:rFonts w:asciiTheme="minorHAnsi" w:hAnsiTheme="minorHAnsi" w:cs="Arial"/>
          <w:sz w:val="24"/>
        </w:rPr>
        <w:t>Objednatel je oprávněn požadovat po zhotoviteli úhradu smluvní pokuty ve výši 50.000,-Kč v případě, že zhotovitel poruší povinnost uloženou mu v čl. VI. odst. 6 této smlouvy.</w:t>
      </w:r>
    </w:p>
    <w:p w:rsidR="002B1582" w:rsidRDefault="002B1582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Smluvní pokuta je splatná do 15 dnů od doručení písemné výzvy k její úhradě, která bude zaslána na adresu uvedenou v označení smluvních stran této smlouvy.</w:t>
      </w:r>
    </w:p>
    <w:p w:rsidR="002B1582" w:rsidRDefault="002B1582" w:rsidP="002B1582">
      <w:pPr>
        <w:pStyle w:val="3slovanChar"/>
        <w:numPr>
          <w:ilvl w:val="0"/>
          <w:numId w:val="43"/>
        </w:numPr>
        <w:spacing w:before="0"/>
        <w:ind w:left="426"/>
        <w:rPr>
          <w:rFonts w:asciiTheme="minorHAnsi" w:hAnsiTheme="minorHAnsi" w:cs="Arial"/>
          <w:sz w:val="24"/>
        </w:rPr>
      </w:pPr>
      <w:r>
        <w:rPr>
          <w:rFonts w:asciiTheme="minorHAnsi" w:hAnsiTheme="minorHAnsi" w:cs="Arial"/>
          <w:sz w:val="24"/>
        </w:rPr>
        <w:t>Úhrada smluvní pokuty povinn</w:t>
      </w:r>
      <w:r w:rsidR="00FA415A">
        <w:rPr>
          <w:rFonts w:asciiTheme="minorHAnsi" w:hAnsiTheme="minorHAnsi" w:cs="Arial"/>
          <w:sz w:val="24"/>
        </w:rPr>
        <w:t>ým nemá vliv na právo oprávněného vymáhat náhradu škody.</w:t>
      </w:r>
      <w:r>
        <w:rPr>
          <w:rFonts w:asciiTheme="minorHAnsi" w:hAnsiTheme="minorHAnsi" w:cs="Arial"/>
          <w:sz w:val="24"/>
        </w:rPr>
        <w:t xml:space="preserve"> </w:t>
      </w:r>
    </w:p>
    <w:p w:rsidR="00C26917" w:rsidRPr="00C26917" w:rsidRDefault="00C26917" w:rsidP="002B1582">
      <w:pPr>
        <w:pStyle w:val="SMLsmluvnstrany"/>
        <w:numPr>
          <w:ilvl w:val="0"/>
          <w:numId w:val="0"/>
        </w:numPr>
        <w:spacing w:before="0"/>
        <w:ind w:left="426"/>
        <w:rPr>
          <w:rFonts w:asciiTheme="minorHAnsi" w:hAnsiTheme="minorHAnsi" w:cs="Arial"/>
          <w:sz w:val="24"/>
        </w:rPr>
      </w:pPr>
    </w:p>
    <w:p w:rsidR="00C02305" w:rsidRDefault="00C02305" w:rsidP="00C26917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</w:p>
    <w:p w:rsidR="00C02305" w:rsidRDefault="00C02305" w:rsidP="00C26917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</w:p>
    <w:p w:rsidR="00C26917" w:rsidRPr="006365F6" w:rsidRDefault="00C26917" w:rsidP="00C26917">
      <w:pPr>
        <w:spacing w:before="24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I</w:t>
      </w:r>
      <w:r w:rsidRPr="006365F6">
        <w:rPr>
          <w:rFonts w:ascii="Arial" w:hAnsi="Arial" w:cs="Arial"/>
          <w:b/>
          <w:sz w:val="22"/>
          <w:szCs w:val="22"/>
        </w:rPr>
        <w:t>X.</w:t>
      </w:r>
    </w:p>
    <w:p w:rsidR="00C26917" w:rsidRDefault="00C26917" w:rsidP="00C26917">
      <w:pPr>
        <w:spacing w:before="120" w:after="120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Závěrečná ujednání</w:t>
      </w:r>
    </w:p>
    <w:p w:rsidR="00BF1FFB" w:rsidRPr="009A2676" w:rsidRDefault="00BF1FFB" w:rsidP="00BF1FFB">
      <w:pPr>
        <w:rPr>
          <w:szCs w:val="24"/>
        </w:rPr>
      </w:pPr>
    </w:p>
    <w:p w:rsidR="00C26917" w:rsidRPr="002B1582" w:rsidRDefault="00C26917" w:rsidP="00C26917">
      <w:pPr>
        <w:pStyle w:val="3slovanChar"/>
        <w:numPr>
          <w:ilvl w:val="0"/>
          <w:numId w:val="40"/>
        </w:numPr>
        <w:spacing w:before="0"/>
        <w:rPr>
          <w:rFonts w:asciiTheme="minorHAnsi" w:hAnsiTheme="minorHAnsi" w:cs="Arial"/>
          <w:strike/>
          <w:sz w:val="24"/>
        </w:rPr>
      </w:pPr>
      <w:r w:rsidRPr="009A2676">
        <w:rPr>
          <w:rFonts w:asciiTheme="minorHAnsi" w:hAnsiTheme="minorHAnsi" w:cs="Arial"/>
          <w:sz w:val="24"/>
        </w:rPr>
        <w:t xml:space="preserve">Práva a povinnosti smluvních stran výslovně v této smlouvě neupravené se řídí příslušnými ustanoveními zákona č. 121/2000 Sb., </w:t>
      </w:r>
      <w:r w:rsidR="002B1582" w:rsidRPr="009A2676">
        <w:rPr>
          <w:rFonts w:asciiTheme="minorHAnsi" w:hAnsiTheme="minorHAnsi" w:cs="Arial"/>
          <w:sz w:val="24"/>
        </w:rPr>
        <w:t xml:space="preserve">autorský </w:t>
      </w:r>
      <w:r w:rsidR="00FA415A">
        <w:rPr>
          <w:rFonts w:asciiTheme="minorHAnsi" w:hAnsiTheme="minorHAnsi" w:cs="Arial"/>
          <w:sz w:val="24"/>
        </w:rPr>
        <w:t xml:space="preserve">zákon </w:t>
      </w:r>
      <w:r w:rsidR="002B1582">
        <w:rPr>
          <w:rFonts w:asciiTheme="minorHAnsi" w:hAnsiTheme="minorHAnsi" w:cs="Arial"/>
          <w:sz w:val="24"/>
        </w:rPr>
        <w:t>a dle ustanovení zákona č. 89/2012 Sb.</w:t>
      </w:r>
      <w:r w:rsidR="00FA415A">
        <w:rPr>
          <w:rFonts w:asciiTheme="minorHAnsi" w:hAnsiTheme="minorHAnsi" w:cs="Arial"/>
          <w:sz w:val="24"/>
        </w:rPr>
        <w:t>,</w:t>
      </w:r>
      <w:r w:rsidR="002B1582">
        <w:rPr>
          <w:rFonts w:asciiTheme="minorHAnsi" w:hAnsiTheme="minorHAnsi" w:cs="Arial"/>
          <w:sz w:val="24"/>
        </w:rPr>
        <w:t xml:space="preserve"> občanský zákoník.</w:t>
      </w:r>
    </w:p>
    <w:p w:rsidR="00C26917" w:rsidRPr="009A2676" w:rsidRDefault="00C26917" w:rsidP="00C26917">
      <w:pPr>
        <w:pStyle w:val="1slaSEZ"/>
        <w:numPr>
          <w:ilvl w:val="0"/>
          <w:numId w:val="40"/>
        </w:numPr>
        <w:spacing w:before="0"/>
        <w:rPr>
          <w:rFonts w:asciiTheme="minorHAnsi" w:hAnsiTheme="minorHAnsi" w:cs="Arial"/>
          <w:sz w:val="24"/>
          <w:szCs w:val="24"/>
        </w:rPr>
      </w:pPr>
      <w:r w:rsidRPr="009A2676">
        <w:rPr>
          <w:rFonts w:asciiTheme="minorHAnsi" w:hAnsiTheme="minorHAnsi" w:cs="Arial"/>
          <w:sz w:val="24"/>
          <w:szCs w:val="24"/>
        </w:rPr>
        <w:t>Smlouva je vyhotovena ve dvou stejnopisech, z nichž každý má platnost originálu. Jedno vyhotovení je určeno pro objednatele, jedno vyhotovení je určeno pro zhotovitele.</w:t>
      </w:r>
    </w:p>
    <w:p w:rsidR="00C26917" w:rsidRPr="009A2676" w:rsidRDefault="00C26917" w:rsidP="00C26917">
      <w:pPr>
        <w:pStyle w:val="1slaSEZ"/>
        <w:numPr>
          <w:ilvl w:val="0"/>
          <w:numId w:val="40"/>
        </w:numPr>
        <w:spacing w:before="0"/>
        <w:rPr>
          <w:rFonts w:asciiTheme="minorHAnsi" w:hAnsiTheme="minorHAnsi" w:cs="Arial"/>
          <w:sz w:val="24"/>
          <w:szCs w:val="24"/>
        </w:rPr>
      </w:pPr>
      <w:r w:rsidRPr="009A2676">
        <w:rPr>
          <w:rFonts w:asciiTheme="minorHAnsi" w:hAnsiTheme="minorHAnsi" w:cs="Arial"/>
          <w:sz w:val="24"/>
          <w:szCs w:val="24"/>
        </w:rPr>
        <w:t xml:space="preserve">Smlouvu je možno měnit pouze na základě dohody </w:t>
      </w:r>
      <w:r w:rsidR="00F447FE">
        <w:rPr>
          <w:rFonts w:asciiTheme="minorHAnsi" w:hAnsiTheme="minorHAnsi" w:cs="Arial"/>
          <w:sz w:val="24"/>
          <w:szCs w:val="24"/>
        </w:rPr>
        <w:t xml:space="preserve">smluvních stran </w:t>
      </w:r>
      <w:r w:rsidRPr="009A2676">
        <w:rPr>
          <w:rFonts w:asciiTheme="minorHAnsi" w:hAnsiTheme="minorHAnsi" w:cs="Arial"/>
          <w:sz w:val="24"/>
          <w:szCs w:val="24"/>
        </w:rPr>
        <w:t>formou písemných číslovaných dodatků podepsaných zástupci obou smluvních stran.</w:t>
      </w:r>
    </w:p>
    <w:p w:rsidR="00C26917" w:rsidRDefault="00C26917" w:rsidP="00C26917">
      <w:pPr>
        <w:pStyle w:val="1slaSEZ"/>
        <w:numPr>
          <w:ilvl w:val="0"/>
          <w:numId w:val="40"/>
        </w:numPr>
        <w:spacing w:before="0"/>
        <w:rPr>
          <w:rFonts w:asciiTheme="minorHAnsi" w:hAnsiTheme="minorHAnsi" w:cs="Arial"/>
          <w:sz w:val="24"/>
          <w:szCs w:val="24"/>
        </w:rPr>
      </w:pPr>
      <w:r w:rsidRPr="009A2676">
        <w:rPr>
          <w:rFonts w:asciiTheme="minorHAnsi" w:hAnsiTheme="minorHAnsi" w:cs="Arial"/>
          <w:sz w:val="24"/>
          <w:szCs w:val="24"/>
        </w:rPr>
        <w:t>Obě strany se zavazují, že veškeré případné spory, do nichž se při plnění této smlouvy dostanou, budou řešeny v prvé řadě dohodou. Zástupci smluvních stran se sejdou na základě písemné výzvy v dohodnutém termínu a místě nejpozději do 10 dnů ode dne doručení výzvy.</w:t>
      </w:r>
    </w:p>
    <w:p w:rsidR="007F545E" w:rsidRPr="007F545E" w:rsidRDefault="007F545E" w:rsidP="007F545E">
      <w:pPr>
        <w:pStyle w:val="Odstavecseseznamem"/>
        <w:numPr>
          <w:ilvl w:val="0"/>
          <w:numId w:val="40"/>
        </w:numPr>
        <w:jc w:val="both"/>
        <w:rPr>
          <w:sz w:val="24"/>
        </w:rPr>
      </w:pPr>
      <w:r w:rsidRPr="007F545E">
        <w:rPr>
          <w:sz w:val="24"/>
        </w:rPr>
        <w:t>Statutární město Karlovy Vary ve smyslu ustanovení § 41 zákona č. 128/2000 Sb.</w:t>
      </w:r>
      <w:r w:rsidR="00FA415A">
        <w:rPr>
          <w:sz w:val="24"/>
        </w:rPr>
        <w:t>,</w:t>
      </w:r>
      <w:r w:rsidRPr="007F545E">
        <w:rPr>
          <w:sz w:val="24"/>
        </w:rPr>
        <w:t xml:space="preserve"> o obcích, ve znění pozdějších předpisů, potvrzuje, že u právních jednání obsažených v této smlouvě byly splněny z jeho strany veškeré podmínky stanovené tímto zákonem či jinými obecně závaznými právními předpisy ve formě předchozího zveřejnění, schválení či odsouhlasení, které jsou obligatorní pro platnost tohoto právního jednání.</w:t>
      </w:r>
    </w:p>
    <w:p w:rsidR="007F545E" w:rsidRPr="007F545E" w:rsidRDefault="007F545E" w:rsidP="007F545E">
      <w:pPr>
        <w:pStyle w:val="Odstavecseseznamem"/>
        <w:numPr>
          <w:ilvl w:val="0"/>
          <w:numId w:val="40"/>
        </w:numPr>
        <w:spacing w:after="0"/>
        <w:ind w:left="357" w:hanging="35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Zhotovitel bere na vědomí, že objednatel je povinným subjektem </w:t>
      </w:r>
      <w:r w:rsidRPr="007F545E">
        <w:rPr>
          <w:sz w:val="24"/>
          <w:szCs w:val="24"/>
        </w:rPr>
        <w:t>podle zákona č. 106/1999 Sb. o svobodném přístupu k</w:t>
      </w:r>
      <w:r w:rsidR="00FA415A">
        <w:rPr>
          <w:sz w:val="24"/>
          <w:szCs w:val="24"/>
        </w:rPr>
        <w:t> </w:t>
      </w:r>
      <w:r w:rsidRPr="007F545E">
        <w:rPr>
          <w:sz w:val="24"/>
          <w:szCs w:val="24"/>
        </w:rPr>
        <w:t>informacím</w:t>
      </w:r>
      <w:r w:rsidR="00FA415A">
        <w:rPr>
          <w:sz w:val="24"/>
          <w:szCs w:val="24"/>
        </w:rPr>
        <w:t>,</w:t>
      </w:r>
      <w:r w:rsidRPr="007F545E">
        <w:rPr>
          <w:sz w:val="24"/>
          <w:szCs w:val="24"/>
        </w:rPr>
        <w:t xml:space="preserve"> a podle zákona č. 340/2015 Sb.</w:t>
      </w:r>
      <w:r w:rsidR="00FA415A">
        <w:rPr>
          <w:sz w:val="24"/>
          <w:szCs w:val="24"/>
        </w:rPr>
        <w:t>,</w:t>
      </w:r>
      <w:r w:rsidRPr="007F545E">
        <w:rPr>
          <w:sz w:val="24"/>
          <w:szCs w:val="24"/>
        </w:rPr>
        <w:t xml:space="preserve"> o registru smluv.</w:t>
      </w:r>
    </w:p>
    <w:p w:rsidR="00C26917" w:rsidRPr="009A2676" w:rsidRDefault="00C26917" w:rsidP="007F545E">
      <w:pPr>
        <w:pStyle w:val="1slaSEZ"/>
        <w:numPr>
          <w:ilvl w:val="0"/>
          <w:numId w:val="40"/>
        </w:numPr>
        <w:spacing w:before="0"/>
        <w:ind w:left="357" w:hanging="357"/>
        <w:rPr>
          <w:rFonts w:asciiTheme="minorHAnsi" w:hAnsiTheme="minorHAnsi" w:cs="Arial"/>
          <w:sz w:val="24"/>
          <w:szCs w:val="24"/>
        </w:rPr>
      </w:pPr>
      <w:r w:rsidRPr="009A2676">
        <w:rPr>
          <w:rFonts w:asciiTheme="minorHAnsi" w:hAnsiTheme="minorHAnsi" w:cs="Arial"/>
          <w:sz w:val="24"/>
          <w:szCs w:val="24"/>
        </w:rPr>
        <w:t>Smlouva nabývá platnosti dnem podpisu obou smluvních stran</w:t>
      </w:r>
      <w:r w:rsidR="002B1582">
        <w:rPr>
          <w:rFonts w:asciiTheme="minorHAnsi" w:hAnsiTheme="minorHAnsi" w:cs="Arial"/>
          <w:sz w:val="24"/>
          <w:szCs w:val="24"/>
        </w:rPr>
        <w:t xml:space="preserve"> a účinnosti dnem zveřejnění smlouvy v registru smluv. Zveřejnění smlouvy v registru smluv zajistí objednatel.</w:t>
      </w:r>
    </w:p>
    <w:p w:rsidR="00C26917" w:rsidRPr="009A2676" w:rsidRDefault="00C26917" w:rsidP="00F526CE">
      <w:pPr>
        <w:jc w:val="both"/>
        <w:rPr>
          <w:rFonts w:asciiTheme="minorHAnsi" w:hAnsiTheme="minorHAnsi"/>
          <w:b/>
          <w:szCs w:val="24"/>
        </w:rPr>
      </w:pPr>
    </w:p>
    <w:p w:rsidR="00C26917" w:rsidRDefault="00C26917" w:rsidP="00F526CE">
      <w:pPr>
        <w:jc w:val="both"/>
        <w:rPr>
          <w:rFonts w:asciiTheme="minorHAnsi" w:hAnsiTheme="minorHAnsi"/>
          <w:b/>
          <w:szCs w:val="24"/>
        </w:rPr>
      </w:pPr>
    </w:p>
    <w:p w:rsidR="00C26917" w:rsidRDefault="00C26917" w:rsidP="00F526CE">
      <w:pPr>
        <w:jc w:val="both"/>
        <w:rPr>
          <w:rFonts w:asciiTheme="minorHAnsi" w:hAnsiTheme="minorHAnsi"/>
          <w:b/>
          <w:szCs w:val="24"/>
        </w:rPr>
      </w:pPr>
    </w:p>
    <w:p w:rsidR="00F526CE" w:rsidRPr="00294FB6" w:rsidRDefault="00F526CE" w:rsidP="00F526CE">
      <w:pPr>
        <w:jc w:val="both"/>
        <w:rPr>
          <w:rFonts w:asciiTheme="minorHAnsi" w:hAnsiTheme="minorHAnsi"/>
          <w:b/>
          <w:szCs w:val="24"/>
        </w:rPr>
      </w:pPr>
      <w:r w:rsidRPr="00294FB6">
        <w:rPr>
          <w:rFonts w:asciiTheme="minorHAnsi" w:hAnsiTheme="minorHAnsi"/>
          <w:b/>
          <w:szCs w:val="24"/>
        </w:rPr>
        <w:t>Přílohy:</w:t>
      </w:r>
    </w:p>
    <w:p w:rsidR="00F526CE" w:rsidRDefault="00F526CE" w:rsidP="00F526CE">
      <w:pPr>
        <w:jc w:val="both"/>
        <w:rPr>
          <w:rFonts w:asciiTheme="minorHAnsi" w:hAnsiTheme="minorHAnsi"/>
          <w:szCs w:val="24"/>
        </w:rPr>
      </w:pPr>
      <w:r w:rsidRPr="00294FB6">
        <w:rPr>
          <w:rFonts w:asciiTheme="minorHAnsi" w:hAnsiTheme="minorHAnsi"/>
          <w:szCs w:val="24"/>
        </w:rPr>
        <w:t xml:space="preserve">Příloha č. 1: </w:t>
      </w:r>
      <w:r w:rsidR="00C26917">
        <w:rPr>
          <w:rFonts w:asciiTheme="minorHAnsi" w:hAnsiTheme="minorHAnsi"/>
          <w:szCs w:val="24"/>
        </w:rPr>
        <w:t xml:space="preserve">Popis aplikace </w:t>
      </w:r>
      <w:proofErr w:type="spellStart"/>
      <w:r w:rsidR="00C26917">
        <w:rPr>
          <w:rFonts w:asciiTheme="minorHAnsi" w:hAnsiTheme="minorHAnsi"/>
          <w:szCs w:val="24"/>
        </w:rPr>
        <w:t>GisOnline</w:t>
      </w:r>
      <w:proofErr w:type="spellEnd"/>
    </w:p>
    <w:p w:rsidR="009A2676" w:rsidRDefault="009A2676" w:rsidP="009A2676">
      <w:pPr>
        <w:jc w:val="both"/>
        <w:rPr>
          <w:rFonts w:asciiTheme="minorHAnsi" w:hAnsiTheme="minorHAnsi"/>
          <w:szCs w:val="24"/>
        </w:rPr>
      </w:pPr>
      <w:r w:rsidRPr="00294FB6">
        <w:rPr>
          <w:rFonts w:asciiTheme="minorHAnsi" w:hAnsiTheme="minorHAnsi"/>
          <w:szCs w:val="24"/>
        </w:rPr>
        <w:t xml:space="preserve">Příloha č. </w:t>
      </w:r>
      <w:r>
        <w:rPr>
          <w:rFonts w:asciiTheme="minorHAnsi" w:hAnsiTheme="minorHAnsi"/>
          <w:szCs w:val="24"/>
        </w:rPr>
        <w:t>2</w:t>
      </w:r>
      <w:r w:rsidRPr="00294FB6">
        <w:rPr>
          <w:rFonts w:asciiTheme="minorHAnsi" w:hAnsiTheme="minorHAnsi"/>
          <w:szCs w:val="24"/>
        </w:rPr>
        <w:t xml:space="preserve">: </w:t>
      </w:r>
      <w:r>
        <w:rPr>
          <w:rFonts w:asciiTheme="minorHAnsi" w:hAnsiTheme="minorHAnsi"/>
          <w:szCs w:val="24"/>
        </w:rPr>
        <w:t>Grafické znázornění nájezdu mobilním mapovacím systémem</w:t>
      </w:r>
    </w:p>
    <w:p w:rsidR="009A2676" w:rsidRDefault="00FA415A" w:rsidP="00F526CE">
      <w:pPr>
        <w:jc w:val="both"/>
        <w:rPr>
          <w:rFonts w:asciiTheme="minorHAnsi" w:hAnsiTheme="minorHAnsi"/>
          <w:szCs w:val="24"/>
        </w:rPr>
      </w:pPr>
      <w:r>
        <w:rPr>
          <w:rFonts w:asciiTheme="minorHAnsi" w:hAnsiTheme="minorHAnsi"/>
          <w:szCs w:val="24"/>
        </w:rPr>
        <w:t>Příloha č. 3: Plná moc ze dne 10. 8. 2017 pro zmocněnce Drahomíru Zedníčkovou</w:t>
      </w:r>
    </w:p>
    <w:p w:rsidR="009A2676" w:rsidRPr="00294FB6" w:rsidRDefault="009A2676" w:rsidP="00F526CE">
      <w:pPr>
        <w:jc w:val="both"/>
        <w:rPr>
          <w:rFonts w:asciiTheme="minorHAnsi" w:hAnsiTheme="minorHAnsi"/>
          <w:szCs w:val="24"/>
        </w:rPr>
      </w:pPr>
    </w:p>
    <w:p w:rsidR="00F526CE" w:rsidRPr="00294FB6" w:rsidRDefault="00F526CE" w:rsidP="00F526CE">
      <w:pPr>
        <w:jc w:val="both"/>
        <w:rPr>
          <w:rFonts w:asciiTheme="minorHAnsi" w:hAnsiTheme="minorHAnsi"/>
          <w:szCs w:val="24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4605"/>
        <w:gridCol w:w="4605"/>
      </w:tblGrid>
      <w:tr w:rsidR="00F526CE" w:rsidRPr="00294FB6" w:rsidTr="00E4211C">
        <w:tc>
          <w:tcPr>
            <w:tcW w:w="4605" w:type="dxa"/>
          </w:tcPr>
          <w:p w:rsidR="00F526CE" w:rsidRPr="00294FB6" w:rsidRDefault="00F526CE" w:rsidP="00E4211C">
            <w:pPr>
              <w:rPr>
                <w:rFonts w:asciiTheme="minorHAnsi" w:hAnsiTheme="minorHAnsi"/>
                <w:szCs w:val="24"/>
              </w:rPr>
            </w:pPr>
          </w:p>
          <w:p w:rsidR="00F526CE" w:rsidRPr="00294FB6" w:rsidRDefault="00F526CE" w:rsidP="0065406D">
            <w:pPr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>V</w:t>
            </w:r>
            <w:r w:rsidR="009A2676">
              <w:rPr>
                <w:rFonts w:asciiTheme="minorHAnsi" w:hAnsiTheme="minorHAnsi"/>
                <w:szCs w:val="24"/>
              </w:rPr>
              <w:t> Karlových Varech</w:t>
            </w:r>
            <w:r w:rsidR="00F77AB6" w:rsidRPr="00294FB6">
              <w:rPr>
                <w:rFonts w:asciiTheme="minorHAnsi" w:hAnsiTheme="minorHAnsi"/>
                <w:szCs w:val="24"/>
              </w:rPr>
              <w:t xml:space="preserve"> </w:t>
            </w:r>
            <w:r w:rsidRPr="00294FB6">
              <w:rPr>
                <w:rFonts w:asciiTheme="minorHAnsi" w:hAnsiTheme="minorHAnsi"/>
                <w:szCs w:val="24"/>
              </w:rPr>
              <w:t>dne</w:t>
            </w:r>
            <w:r w:rsidR="004A0F16">
              <w:rPr>
                <w:rFonts w:asciiTheme="minorHAnsi" w:hAnsiTheme="minorHAnsi"/>
                <w:szCs w:val="24"/>
              </w:rPr>
              <w:t xml:space="preserve"> …………………….</w:t>
            </w:r>
          </w:p>
        </w:tc>
        <w:tc>
          <w:tcPr>
            <w:tcW w:w="4605" w:type="dxa"/>
          </w:tcPr>
          <w:p w:rsidR="00F526CE" w:rsidRPr="00294FB6" w:rsidRDefault="00F526CE" w:rsidP="00E4211C">
            <w:pPr>
              <w:rPr>
                <w:rFonts w:asciiTheme="minorHAnsi" w:hAnsiTheme="minorHAnsi"/>
                <w:szCs w:val="24"/>
              </w:rPr>
            </w:pPr>
          </w:p>
          <w:p w:rsidR="00F526CE" w:rsidRPr="00294FB6" w:rsidRDefault="00F526CE" w:rsidP="00F77AB6">
            <w:pPr>
              <w:rPr>
                <w:rFonts w:asciiTheme="minorHAnsi" w:hAnsiTheme="minorHAnsi"/>
                <w:szCs w:val="24"/>
              </w:rPr>
            </w:pPr>
            <w:r w:rsidRPr="00294FB6">
              <w:rPr>
                <w:rFonts w:asciiTheme="minorHAnsi" w:hAnsiTheme="minorHAnsi"/>
                <w:szCs w:val="24"/>
              </w:rPr>
              <w:t xml:space="preserve">V Brně dne </w:t>
            </w:r>
            <w:r w:rsidR="00F77AB6" w:rsidRPr="00294FB6">
              <w:rPr>
                <w:rFonts w:asciiTheme="minorHAnsi" w:hAnsiTheme="minorHAnsi"/>
                <w:szCs w:val="24"/>
              </w:rPr>
              <w:t>…………………</w:t>
            </w:r>
          </w:p>
        </w:tc>
      </w:tr>
      <w:tr w:rsidR="004A0F16" w:rsidRPr="00294FB6" w:rsidTr="00E4211C">
        <w:tc>
          <w:tcPr>
            <w:tcW w:w="4605" w:type="dxa"/>
          </w:tcPr>
          <w:p w:rsidR="004A0F16" w:rsidRPr="00294FB6" w:rsidRDefault="004A0F16" w:rsidP="00E4211C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605" w:type="dxa"/>
          </w:tcPr>
          <w:p w:rsidR="004A0F16" w:rsidRPr="00294FB6" w:rsidRDefault="004A0F16" w:rsidP="00E4211C">
            <w:pPr>
              <w:rPr>
                <w:rFonts w:asciiTheme="minorHAnsi" w:hAnsiTheme="minorHAnsi"/>
                <w:szCs w:val="24"/>
              </w:rPr>
            </w:pPr>
          </w:p>
        </w:tc>
      </w:tr>
      <w:tr w:rsidR="00F46BC9" w:rsidRPr="00294FB6" w:rsidTr="00E4211C">
        <w:tc>
          <w:tcPr>
            <w:tcW w:w="4605" w:type="dxa"/>
          </w:tcPr>
          <w:p w:rsidR="00F46BC9" w:rsidRPr="00294FB6" w:rsidRDefault="00F46BC9" w:rsidP="00E4211C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605" w:type="dxa"/>
          </w:tcPr>
          <w:p w:rsidR="00F46BC9" w:rsidRPr="00294FB6" w:rsidRDefault="00F46BC9" w:rsidP="00E4211C">
            <w:pPr>
              <w:rPr>
                <w:rFonts w:asciiTheme="minorHAnsi" w:hAnsiTheme="minorHAnsi"/>
                <w:szCs w:val="24"/>
              </w:rPr>
            </w:pPr>
          </w:p>
        </w:tc>
      </w:tr>
      <w:tr w:rsidR="00F46BC9" w:rsidRPr="00294FB6" w:rsidTr="00E4211C">
        <w:tc>
          <w:tcPr>
            <w:tcW w:w="4605" w:type="dxa"/>
          </w:tcPr>
          <w:p w:rsidR="00F46BC9" w:rsidRPr="00294FB6" w:rsidRDefault="00F46BC9" w:rsidP="00E4211C">
            <w:pPr>
              <w:rPr>
                <w:rFonts w:asciiTheme="minorHAnsi" w:hAnsiTheme="minorHAnsi"/>
                <w:szCs w:val="24"/>
              </w:rPr>
            </w:pPr>
          </w:p>
        </w:tc>
        <w:tc>
          <w:tcPr>
            <w:tcW w:w="4605" w:type="dxa"/>
          </w:tcPr>
          <w:p w:rsidR="00F46BC9" w:rsidRPr="00294FB6" w:rsidRDefault="00F46BC9" w:rsidP="00E4211C">
            <w:pPr>
              <w:rPr>
                <w:rFonts w:asciiTheme="minorHAnsi" w:hAnsiTheme="minorHAnsi"/>
                <w:szCs w:val="24"/>
              </w:rPr>
            </w:pPr>
          </w:p>
        </w:tc>
      </w:tr>
      <w:tr w:rsidR="004A0F16" w:rsidRPr="00294FB6" w:rsidTr="00E4211C">
        <w:tc>
          <w:tcPr>
            <w:tcW w:w="4605" w:type="dxa"/>
          </w:tcPr>
          <w:p w:rsidR="004A0F16" w:rsidRPr="00294FB6" w:rsidRDefault="00A15BB2" w:rsidP="00E4211C">
            <w:pPr>
              <w:rPr>
                <w:rFonts w:asciiTheme="minorHAnsi" w:hAnsiTheme="minorHAnsi"/>
                <w:szCs w:val="24"/>
              </w:rPr>
            </w:pPr>
            <w:proofErr w:type="spellStart"/>
            <w:r w:rsidRPr="00A15BB2">
              <w:rPr>
                <w:rFonts w:asciiTheme="minorHAnsi" w:hAnsiTheme="minorHAnsi"/>
                <w:szCs w:val="24"/>
                <w:highlight w:val="black"/>
              </w:rPr>
              <w:t>xxxxx</w:t>
            </w:r>
            <w:proofErr w:type="spellEnd"/>
          </w:p>
        </w:tc>
        <w:tc>
          <w:tcPr>
            <w:tcW w:w="4605" w:type="dxa"/>
          </w:tcPr>
          <w:p w:rsidR="004A0F16" w:rsidRPr="00294FB6" w:rsidRDefault="00A15BB2" w:rsidP="00E4211C">
            <w:pPr>
              <w:rPr>
                <w:rFonts w:asciiTheme="minorHAnsi" w:hAnsiTheme="minorHAnsi"/>
                <w:szCs w:val="24"/>
              </w:rPr>
            </w:pPr>
            <w:proofErr w:type="spellStart"/>
            <w:r w:rsidRPr="00A15BB2">
              <w:rPr>
                <w:rFonts w:asciiTheme="minorHAnsi" w:hAnsiTheme="minorHAnsi"/>
                <w:szCs w:val="24"/>
                <w:highlight w:val="black"/>
              </w:rPr>
              <w:t>xxxxx</w:t>
            </w:r>
            <w:proofErr w:type="spellEnd"/>
          </w:p>
        </w:tc>
      </w:tr>
      <w:tr w:rsidR="004A0F16" w:rsidRPr="00294FB6" w:rsidTr="00E4211C">
        <w:tc>
          <w:tcPr>
            <w:tcW w:w="4605" w:type="dxa"/>
          </w:tcPr>
          <w:p w:rsidR="004A0F16" w:rsidRPr="00294FB6" w:rsidRDefault="00FA415A" w:rsidP="00E4211C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</w:t>
            </w:r>
            <w:r w:rsidR="007F67C4">
              <w:rPr>
                <w:rFonts w:asciiTheme="minorHAnsi" w:hAnsiTheme="minorHAnsi"/>
                <w:szCs w:val="24"/>
              </w:rPr>
              <w:t>edoucí odboru IT</w:t>
            </w:r>
          </w:p>
        </w:tc>
        <w:tc>
          <w:tcPr>
            <w:tcW w:w="4605" w:type="dxa"/>
          </w:tcPr>
          <w:p w:rsidR="004A0F16" w:rsidRDefault="00FA415A" w:rsidP="00FA415A">
            <w:pPr>
              <w:rPr>
                <w:rFonts w:asciiTheme="minorHAnsi" w:hAnsiTheme="minorHAnsi"/>
                <w:szCs w:val="24"/>
              </w:rPr>
            </w:pPr>
            <w:r>
              <w:rPr>
                <w:rFonts w:asciiTheme="minorHAnsi" w:hAnsiTheme="minorHAnsi"/>
                <w:szCs w:val="24"/>
              </w:rPr>
              <w:t>v</w:t>
            </w:r>
            <w:r w:rsidR="004A0F16">
              <w:rPr>
                <w:rFonts w:asciiTheme="minorHAnsi" w:hAnsiTheme="minorHAnsi"/>
                <w:szCs w:val="24"/>
              </w:rPr>
              <w:t>ýkonná ředitelka</w:t>
            </w:r>
          </w:p>
        </w:tc>
      </w:tr>
    </w:tbl>
    <w:p w:rsidR="00F526CE" w:rsidRPr="00294FB6" w:rsidRDefault="00F526CE" w:rsidP="00F526CE">
      <w:pPr>
        <w:rPr>
          <w:rFonts w:asciiTheme="minorHAnsi" w:hAnsiTheme="minorHAnsi"/>
          <w:szCs w:val="24"/>
        </w:rPr>
      </w:pPr>
    </w:p>
    <w:p w:rsidR="00F526CE" w:rsidRPr="00294FB6" w:rsidRDefault="00F526CE" w:rsidP="004A0F16">
      <w:pPr>
        <w:rPr>
          <w:rFonts w:asciiTheme="minorHAnsi" w:hAnsiTheme="minorHAnsi"/>
          <w:szCs w:val="24"/>
        </w:rPr>
      </w:pPr>
      <w:r w:rsidRPr="00294FB6">
        <w:rPr>
          <w:rFonts w:asciiTheme="minorHAnsi" w:hAnsiTheme="minorHAnsi"/>
          <w:szCs w:val="24"/>
        </w:rPr>
        <w:tab/>
      </w:r>
      <w:r w:rsidRPr="00294FB6">
        <w:rPr>
          <w:rFonts w:asciiTheme="minorHAnsi" w:hAnsiTheme="minorHAnsi"/>
          <w:szCs w:val="24"/>
        </w:rPr>
        <w:tab/>
      </w:r>
    </w:p>
    <w:p w:rsidR="00C26917" w:rsidRDefault="00C26917" w:rsidP="00F526CE">
      <w:pPr>
        <w:rPr>
          <w:rFonts w:asciiTheme="minorHAnsi" w:hAnsiTheme="minorHAnsi"/>
          <w:szCs w:val="24"/>
        </w:rPr>
      </w:pPr>
    </w:p>
    <w:p w:rsidR="00C26917" w:rsidRDefault="00C26917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664A84" w:rsidRDefault="00664A84" w:rsidP="00F526CE">
      <w:pPr>
        <w:rPr>
          <w:rFonts w:asciiTheme="minorHAnsi" w:hAnsiTheme="minorHAnsi"/>
          <w:szCs w:val="24"/>
        </w:rPr>
      </w:pPr>
    </w:p>
    <w:p w:rsidR="009E0287" w:rsidRPr="00DF689E" w:rsidRDefault="00664A84" w:rsidP="00F526CE">
      <w:pPr>
        <w:rPr>
          <w:rFonts w:asciiTheme="minorHAnsi" w:hAnsiTheme="minorHAnsi"/>
          <w:b/>
          <w:szCs w:val="24"/>
        </w:rPr>
      </w:pPr>
      <w:r>
        <w:rPr>
          <w:rFonts w:asciiTheme="minorHAnsi" w:hAnsiTheme="minorHAnsi"/>
          <w:b/>
          <w:szCs w:val="24"/>
        </w:rPr>
        <w:t>Př</w:t>
      </w:r>
      <w:r w:rsidR="00DE73EB" w:rsidRPr="00DF689E">
        <w:rPr>
          <w:rFonts w:asciiTheme="minorHAnsi" w:hAnsiTheme="minorHAnsi"/>
          <w:b/>
          <w:szCs w:val="24"/>
        </w:rPr>
        <w:t xml:space="preserve">íloha č. 1: </w:t>
      </w:r>
      <w:r w:rsidR="00C26917" w:rsidRPr="00DF689E">
        <w:rPr>
          <w:rFonts w:asciiTheme="minorHAnsi" w:hAnsiTheme="minorHAnsi"/>
          <w:b/>
          <w:szCs w:val="24"/>
        </w:rPr>
        <w:t xml:space="preserve">Popis aplikace </w:t>
      </w:r>
      <w:proofErr w:type="spellStart"/>
      <w:r w:rsidR="00C26917" w:rsidRPr="00DF689E">
        <w:rPr>
          <w:rFonts w:asciiTheme="minorHAnsi" w:hAnsiTheme="minorHAnsi"/>
          <w:b/>
          <w:szCs w:val="24"/>
        </w:rPr>
        <w:t>GisOnline</w:t>
      </w:r>
      <w:proofErr w:type="spellEnd"/>
    </w:p>
    <w:p w:rsidR="00DD0ACD" w:rsidRPr="00294FB6" w:rsidRDefault="00DD0ACD" w:rsidP="00DD0ACD">
      <w:pPr>
        <w:spacing w:after="160" w:line="259" w:lineRule="auto"/>
        <w:rPr>
          <w:rFonts w:asciiTheme="minorHAnsi" w:hAnsiTheme="minorHAnsi"/>
          <w:szCs w:val="24"/>
        </w:rPr>
      </w:pPr>
    </w:p>
    <w:p w:rsidR="00F46BC9" w:rsidRPr="00F46BC9" w:rsidRDefault="00F46BC9" w:rsidP="00F46BC9">
      <w:pPr>
        <w:spacing w:after="160" w:line="259" w:lineRule="auto"/>
        <w:rPr>
          <w:rFonts w:asciiTheme="minorHAnsi" w:hAnsiTheme="minorHAnsi"/>
          <w:szCs w:val="24"/>
        </w:rPr>
      </w:pPr>
      <w:proofErr w:type="spellStart"/>
      <w:r w:rsidRPr="00F46BC9">
        <w:rPr>
          <w:rFonts w:asciiTheme="minorHAnsi" w:hAnsiTheme="minorHAnsi"/>
          <w:szCs w:val="24"/>
        </w:rPr>
        <w:t>GisOnline</w:t>
      </w:r>
      <w:proofErr w:type="spellEnd"/>
      <w:r w:rsidRPr="00F46BC9">
        <w:rPr>
          <w:rFonts w:asciiTheme="minorHAnsi" w:hAnsiTheme="minorHAnsi"/>
          <w:szCs w:val="24"/>
        </w:rPr>
        <w:t xml:space="preserve"> je webová mapová aplikace, která umožňuje rychlou práci s velmi kvalitní </w:t>
      </w:r>
      <w:proofErr w:type="spellStart"/>
      <w:r w:rsidRPr="00F46BC9">
        <w:rPr>
          <w:rFonts w:asciiTheme="minorHAnsi" w:hAnsiTheme="minorHAnsi"/>
          <w:szCs w:val="24"/>
        </w:rPr>
        <w:t>ortofotomapou</w:t>
      </w:r>
      <w:proofErr w:type="spellEnd"/>
      <w:r w:rsidRPr="00F46BC9">
        <w:rPr>
          <w:rFonts w:asciiTheme="minorHAnsi" w:hAnsiTheme="minorHAnsi"/>
          <w:szCs w:val="24"/>
        </w:rPr>
        <w:t>, pravidelně aktualizovaným katastrem nemovitostí.</w:t>
      </w:r>
    </w:p>
    <w:p w:rsidR="00F46BC9" w:rsidRPr="00F46BC9" w:rsidRDefault="00F46BC9" w:rsidP="00F46BC9">
      <w:pPr>
        <w:spacing w:after="160" w:line="259" w:lineRule="auto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Projekt dále obsahuje: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>RUIAN</w:t>
      </w:r>
      <w:r w:rsidRPr="00F46BC9">
        <w:rPr>
          <w:rFonts w:asciiTheme="minorHAnsi" w:hAnsiTheme="minorHAnsi"/>
          <w:szCs w:val="24"/>
        </w:rPr>
        <w:t xml:space="preserve"> (registr územní identifikace, adres a nemovitostí)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způsob využití objektu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stavební konstrukce objektu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způsob vytápění objektu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připojení objektu ke kanalizaci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připojení objektu na vodovod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vybavení objektu výtahem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počet bytů stavebního objektu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b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>parcely: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definiční body parcel (parcelní čísla)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parcely ve vlastnictví obce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hranice parcel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parcely podle způsobu využití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parcely podle druhu pozemku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>katastrální mapa</w:t>
      </w:r>
      <w:r w:rsidRPr="00F46BC9">
        <w:rPr>
          <w:rFonts w:asciiTheme="minorHAnsi" w:hAnsiTheme="minorHAnsi"/>
          <w:szCs w:val="24"/>
        </w:rPr>
        <w:t xml:space="preserve"> (rastrová)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>věcná břemena</w:t>
      </w:r>
      <w:r w:rsidRPr="00F46BC9">
        <w:rPr>
          <w:rFonts w:asciiTheme="minorHAnsi" w:hAnsiTheme="minorHAnsi"/>
          <w:szCs w:val="24"/>
        </w:rPr>
        <w:t xml:space="preserve"> (na části parcely, na celé parcele)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b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>administrativní jednotky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adresní místa (číslo popisné)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základní sídelní jednotky</w:t>
      </w:r>
    </w:p>
    <w:p w:rsidR="00F46BC9" w:rsidRPr="00F46BC9" w:rsidRDefault="00F46BC9" w:rsidP="002E2902">
      <w:pPr>
        <w:numPr>
          <w:ilvl w:val="1"/>
          <w:numId w:val="41"/>
        </w:numPr>
        <w:rPr>
          <w:rFonts w:asciiTheme="minorHAnsi" w:hAnsiTheme="minorHAnsi"/>
          <w:i/>
          <w:szCs w:val="24"/>
        </w:rPr>
      </w:pPr>
      <w:r w:rsidRPr="00F46BC9">
        <w:rPr>
          <w:rFonts w:asciiTheme="minorHAnsi" w:hAnsiTheme="minorHAnsi"/>
          <w:szCs w:val="24"/>
        </w:rPr>
        <w:t>hranice katastru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b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 xml:space="preserve">panoramatické snímky 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i/>
          <w:szCs w:val="24"/>
        </w:rPr>
      </w:pPr>
      <w:proofErr w:type="spellStart"/>
      <w:r w:rsidRPr="00F46BC9">
        <w:rPr>
          <w:rFonts w:asciiTheme="minorHAnsi" w:hAnsiTheme="minorHAnsi"/>
          <w:b/>
          <w:szCs w:val="24"/>
        </w:rPr>
        <w:t>ortofotomapa</w:t>
      </w:r>
      <w:proofErr w:type="spellEnd"/>
      <w:r w:rsidRPr="00F46BC9">
        <w:rPr>
          <w:rFonts w:asciiTheme="minorHAnsi" w:hAnsiTheme="minorHAnsi"/>
          <w:b/>
          <w:szCs w:val="24"/>
        </w:rPr>
        <w:t xml:space="preserve"> TopGis </w:t>
      </w:r>
      <w:r w:rsidRPr="00F46BC9">
        <w:rPr>
          <w:rFonts w:asciiTheme="minorHAnsi" w:hAnsiTheme="minorHAnsi"/>
          <w:szCs w:val="24"/>
        </w:rPr>
        <w:t>(pravidelně aktualizovaná)</w:t>
      </w:r>
    </w:p>
    <w:p w:rsidR="00F46BC9" w:rsidRPr="00F46BC9" w:rsidRDefault="00F46BC9" w:rsidP="002E2902">
      <w:pPr>
        <w:numPr>
          <w:ilvl w:val="0"/>
          <w:numId w:val="41"/>
        </w:numPr>
        <w:ind w:left="0" w:firstLine="0"/>
        <w:rPr>
          <w:rFonts w:asciiTheme="minorHAnsi" w:hAnsiTheme="minorHAnsi"/>
          <w:b/>
          <w:i/>
          <w:szCs w:val="24"/>
        </w:rPr>
      </w:pPr>
      <w:r w:rsidRPr="00F46BC9">
        <w:rPr>
          <w:rFonts w:asciiTheme="minorHAnsi" w:hAnsiTheme="minorHAnsi"/>
          <w:b/>
          <w:szCs w:val="24"/>
        </w:rPr>
        <w:t xml:space="preserve">základní rastrová mapa TopGis </w:t>
      </w:r>
    </w:p>
    <w:p w:rsidR="00F46BC9" w:rsidRPr="00F46BC9" w:rsidRDefault="00F46BC9" w:rsidP="00F46BC9">
      <w:pPr>
        <w:spacing w:after="160" w:line="259" w:lineRule="auto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součástí dodávky mapové aplikace je plnohodnotná databáze Katastru nemovitostí s pravidelnou jednoměsíční aktualizací zajištěnou u ČÚZK (Český úřad zeměměřický a katastrální). V katastru lze vyhledávat podle těchto položek: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IČ/rodné číslo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katastrální území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LV (list vlastnictví)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druh číslování parcel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čísla parcel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výměra (m</w:t>
      </w:r>
      <w:r w:rsidRPr="00F46BC9">
        <w:rPr>
          <w:rFonts w:asciiTheme="minorHAnsi" w:hAnsiTheme="minorHAnsi"/>
          <w:szCs w:val="24"/>
          <w:vertAlign w:val="superscript"/>
        </w:rPr>
        <w:t>2</w:t>
      </w:r>
      <w:r w:rsidRPr="00F46BC9">
        <w:rPr>
          <w:rFonts w:asciiTheme="minorHAnsi" w:hAnsiTheme="minorHAnsi"/>
          <w:szCs w:val="24"/>
        </w:rPr>
        <w:t>), (větší, menší, rovno)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druh pozemku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využití pozemku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>využití nemovitosti</w:t>
      </w:r>
    </w:p>
    <w:p w:rsidR="00F46BC9" w:rsidRPr="00F46BC9" w:rsidRDefault="00F46BC9" w:rsidP="00F46BC9">
      <w:pPr>
        <w:numPr>
          <w:ilvl w:val="0"/>
          <w:numId w:val="42"/>
        </w:numPr>
        <w:ind w:left="714" w:hanging="357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lastRenderedPageBreak/>
        <w:t>způsob ochrany</w:t>
      </w:r>
    </w:p>
    <w:p w:rsidR="00F46BC9" w:rsidRPr="00F46BC9" w:rsidRDefault="00F46BC9" w:rsidP="00F46BC9">
      <w:pPr>
        <w:spacing w:after="160" w:line="259" w:lineRule="auto"/>
        <w:rPr>
          <w:rFonts w:asciiTheme="minorHAnsi" w:hAnsiTheme="minorHAnsi"/>
          <w:szCs w:val="24"/>
        </w:rPr>
      </w:pPr>
    </w:p>
    <w:p w:rsidR="00DD0ACD" w:rsidRDefault="00F46BC9">
      <w:pPr>
        <w:spacing w:after="160" w:line="259" w:lineRule="auto"/>
        <w:rPr>
          <w:rFonts w:asciiTheme="minorHAnsi" w:hAnsiTheme="minorHAnsi"/>
          <w:szCs w:val="24"/>
        </w:rPr>
      </w:pPr>
      <w:r w:rsidRPr="00F46BC9">
        <w:rPr>
          <w:rFonts w:asciiTheme="minorHAnsi" w:hAnsiTheme="minorHAnsi"/>
          <w:szCs w:val="24"/>
        </w:rPr>
        <w:t xml:space="preserve">aplikace dále umožňuje měření ve 2D vrstvách (body, linie, plochy), </w:t>
      </w:r>
      <w:proofErr w:type="spellStart"/>
      <w:r w:rsidRPr="00F46BC9">
        <w:rPr>
          <w:rFonts w:asciiTheme="minorHAnsi" w:hAnsiTheme="minorHAnsi"/>
          <w:szCs w:val="24"/>
        </w:rPr>
        <w:t>vektorizaci</w:t>
      </w:r>
      <w:proofErr w:type="spellEnd"/>
      <w:r w:rsidRPr="00F46BC9">
        <w:rPr>
          <w:rFonts w:asciiTheme="minorHAnsi" w:hAnsiTheme="minorHAnsi"/>
          <w:szCs w:val="24"/>
        </w:rPr>
        <w:t xml:space="preserve"> bodů, linií i ploch s jejich následným exportem, nebo tiskem</w:t>
      </w:r>
      <w:r>
        <w:rPr>
          <w:rFonts w:asciiTheme="minorHAnsi" w:hAnsiTheme="minorHAnsi"/>
          <w:szCs w:val="24"/>
        </w:rPr>
        <w:t>.</w:t>
      </w:r>
    </w:p>
    <w:p w:rsidR="00DF689E" w:rsidRDefault="00DF689E" w:rsidP="00DF689E">
      <w:pPr>
        <w:jc w:val="both"/>
        <w:rPr>
          <w:rFonts w:asciiTheme="minorHAnsi" w:hAnsiTheme="minorHAnsi"/>
          <w:b/>
          <w:szCs w:val="24"/>
        </w:rPr>
      </w:pPr>
      <w:r w:rsidRPr="00DF689E">
        <w:rPr>
          <w:rFonts w:asciiTheme="minorHAnsi" w:hAnsiTheme="minorHAnsi"/>
          <w:b/>
          <w:szCs w:val="24"/>
        </w:rPr>
        <w:t>Příloha č. 2: Grafické znázornění nájezdu mobilním mapovacím systémem</w:t>
      </w:r>
    </w:p>
    <w:p w:rsidR="00DF689E" w:rsidRPr="00DF689E" w:rsidRDefault="00DF689E" w:rsidP="00DF689E">
      <w:pPr>
        <w:jc w:val="both"/>
        <w:rPr>
          <w:rFonts w:asciiTheme="minorHAnsi" w:hAnsiTheme="minorHAnsi"/>
          <w:b/>
          <w:szCs w:val="24"/>
        </w:rPr>
      </w:pPr>
    </w:p>
    <w:p w:rsidR="00DF689E" w:rsidRDefault="00DF689E">
      <w:pPr>
        <w:spacing w:after="160" w:line="259" w:lineRule="auto"/>
        <w:rPr>
          <w:rFonts w:asciiTheme="minorHAnsi" w:hAnsiTheme="minorHAnsi"/>
          <w:szCs w:val="24"/>
        </w:rPr>
      </w:pPr>
      <w:r w:rsidRPr="00DF689E">
        <w:rPr>
          <w:rFonts w:asciiTheme="minorHAnsi" w:hAnsiTheme="minorHAnsi"/>
          <w:noProof/>
          <w:szCs w:val="24"/>
        </w:rPr>
        <w:lastRenderedPageBreak/>
        <w:drawing>
          <wp:inline distT="0" distB="0" distL="0" distR="0">
            <wp:extent cx="5187315" cy="8159043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9832" cy="8163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5C" w:rsidRDefault="0008795C">
      <w:pPr>
        <w:spacing w:after="160" w:line="259" w:lineRule="auto"/>
        <w:rPr>
          <w:rFonts w:asciiTheme="minorHAnsi" w:hAnsiTheme="minorHAnsi"/>
          <w:szCs w:val="24"/>
        </w:rPr>
      </w:pPr>
    </w:p>
    <w:p w:rsidR="0008795C" w:rsidRDefault="0008795C">
      <w:pPr>
        <w:spacing w:after="160" w:line="259" w:lineRule="auto"/>
        <w:rPr>
          <w:rFonts w:asciiTheme="minorHAnsi" w:hAnsiTheme="minorHAnsi"/>
          <w:szCs w:val="24"/>
        </w:rPr>
      </w:pPr>
    </w:p>
    <w:p w:rsidR="0008795C" w:rsidRDefault="0008795C">
      <w:pPr>
        <w:spacing w:after="160" w:line="259" w:lineRule="auto"/>
        <w:rPr>
          <w:rFonts w:asciiTheme="minorHAnsi" w:hAnsiTheme="minorHAnsi"/>
          <w:szCs w:val="24"/>
        </w:rPr>
      </w:pPr>
    </w:p>
    <w:p w:rsidR="0008795C" w:rsidRPr="00294FB6" w:rsidRDefault="0008795C">
      <w:pPr>
        <w:spacing w:after="160" w:line="259" w:lineRule="auto"/>
        <w:rPr>
          <w:rFonts w:asciiTheme="minorHAnsi" w:hAnsiTheme="minorHAnsi"/>
          <w:szCs w:val="24"/>
        </w:rPr>
      </w:pPr>
      <w:r>
        <w:rPr>
          <w:rFonts w:asciiTheme="minorHAnsi" w:hAnsiTheme="minorHAnsi"/>
          <w:noProof/>
          <w:szCs w:val="24"/>
        </w:rPr>
        <w:lastRenderedPageBreak/>
        <w:drawing>
          <wp:inline distT="0" distB="0" distL="0" distR="0">
            <wp:extent cx="5760085" cy="8212437"/>
            <wp:effectExtent l="1905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12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795C" w:rsidRPr="00294FB6" w:rsidSect="001E79FF">
      <w:headerReference w:type="default" r:id="rId10"/>
      <w:footerReference w:type="even" r:id="rId11"/>
      <w:pgSz w:w="11907" w:h="16840" w:code="9"/>
      <w:pgMar w:top="957" w:right="1418" w:bottom="1418" w:left="1418" w:header="708" w:footer="708" w:gutter="0"/>
      <w:paperSrc w:first="1" w:other="1"/>
      <w:cols w:space="708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7E51C0E1" w15:done="0"/>
  <w15:commentEx w15:paraId="2161631D" w15:done="0"/>
  <w15:commentEx w15:paraId="30240E40" w15:done="0"/>
  <w15:commentEx w15:paraId="7243885C" w15:done="0"/>
  <w15:commentEx w15:paraId="23D32CD5" w15:done="0"/>
  <w15:commentEx w15:paraId="776BA125" w15:done="0"/>
  <w15:commentEx w15:paraId="77120A5D" w15:done="0"/>
  <w15:commentEx w15:paraId="0A2490CB" w15:done="0"/>
  <w15:commentEx w15:paraId="37D36ABA" w15:done="0"/>
  <w15:commentEx w15:paraId="44B23723" w15:done="0"/>
  <w15:commentEx w15:paraId="03FA2431" w15:done="0"/>
  <w15:commentEx w15:paraId="2E4B238D" w15:done="0"/>
  <w15:commentEx w15:paraId="139F9119" w15:done="0"/>
  <w15:commentEx w15:paraId="6B8E1A63" w15:done="0"/>
  <w15:commentEx w15:paraId="45972B8B" w15:done="0"/>
  <w15:commentEx w15:paraId="536E5CC5" w15:done="0"/>
  <w15:commentEx w15:paraId="4BE9D346" w15:done="0"/>
  <w15:commentEx w15:paraId="645AF8DF" w15:done="0"/>
  <w15:commentEx w15:paraId="110A780E" w15:done="0"/>
  <w15:commentEx w15:paraId="59AC59EC" w15:done="0"/>
  <w15:commentEx w15:paraId="44028C59" w15:done="0"/>
  <w15:commentEx w15:paraId="30CF1577" w15:done="0"/>
  <w15:commentEx w15:paraId="1377359F" w15:done="0"/>
  <w15:commentEx w15:paraId="5F50E1DD" w15:done="0"/>
  <w15:commentEx w15:paraId="3CF5B19A" w15:done="0"/>
  <w15:commentEx w15:paraId="38AB4460" w15:done="0"/>
  <w15:commentEx w15:paraId="2AD80BB2" w15:done="0"/>
  <w15:commentEx w15:paraId="3D45837B" w15:done="0"/>
  <w15:commentEx w15:paraId="2ED1DB07" w15:done="0"/>
  <w15:commentEx w15:paraId="43CC711C" w15:done="0"/>
  <w15:commentEx w15:paraId="151C29A6" w15:done="0"/>
  <w15:commentEx w15:paraId="74767D0C" w15:done="0"/>
  <w15:commentEx w15:paraId="00A83AF6" w15:done="0"/>
  <w15:commentEx w15:paraId="50EA9DBF" w15:done="0"/>
  <w15:commentEx w15:paraId="53B292EF" w15:done="0"/>
  <w15:commentEx w15:paraId="04BBCB5F" w15:done="0"/>
  <w15:commentEx w15:paraId="3375A83F" w15:done="0"/>
  <w15:commentEx w15:paraId="43C43D39" w15:done="0"/>
  <w15:commentEx w15:paraId="5A6D805B" w15:done="0"/>
  <w15:commentEx w15:paraId="35E21C4B" w15:done="0"/>
  <w15:commentEx w15:paraId="3E643F0A" w15:done="0"/>
  <w15:commentEx w15:paraId="26D33BA6" w15:done="0"/>
  <w15:commentEx w15:paraId="10A4210E" w15:done="0"/>
  <w15:commentEx w15:paraId="0394D016" w15:done="0"/>
  <w15:commentEx w15:paraId="7EFF7FBB" w15:done="0"/>
  <w15:commentEx w15:paraId="2AD41B6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161631D" w16cid:durableId="1DC9494B"/>
  <w16cid:commentId w16cid:paraId="30240E40" w16cid:durableId="1DC9494C"/>
  <w16cid:commentId w16cid:paraId="7243885C" w16cid:durableId="1DC9494D"/>
  <w16cid:commentId w16cid:paraId="23D32CD5" w16cid:durableId="1DC9494E"/>
  <w16cid:commentId w16cid:paraId="776BA125" w16cid:durableId="1DC9494F"/>
  <w16cid:commentId w16cid:paraId="77120A5D" w16cid:durableId="1DC94950"/>
  <w16cid:commentId w16cid:paraId="0A2490CB" w16cid:durableId="1DC94951"/>
  <w16cid:commentId w16cid:paraId="37D36ABA" w16cid:durableId="1DC94952"/>
  <w16cid:commentId w16cid:paraId="44B23723" w16cid:durableId="1DC94953"/>
  <w16cid:commentId w16cid:paraId="03FA2431" w16cid:durableId="1DC94954"/>
  <w16cid:commentId w16cid:paraId="2E4B238D" w16cid:durableId="1DC94955"/>
  <w16cid:commentId w16cid:paraId="139F9119" w16cid:durableId="1DC94956"/>
  <w16cid:commentId w16cid:paraId="6B8E1A63" w16cid:durableId="1DC94957"/>
  <w16cid:commentId w16cid:paraId="45972B8B" w16cid:durableId="1DC94958"/>
  <w16cid:commentId w16cid:paraId="536E5CC5" w16cid:durableId="1DC94959"/>
  <w16cid:commentId w16cid:paraId="4BE9D346" w16cid:durableId="1DC9495A"/>
  <w16cid:commentId w16cid:paraId="645AF8DF" w16cid:durableId="1DC9495B"/>
  <w16cid:commentId w16cid:paraId="110A780E" w16cid:durableId="1DC9495C"/>
  <w16cid:commentId w16cid:paraId="59AC59EC" w16cid:durableId="1DC9495D"/>
  <w16cid:commentId w16cid:paraId="44028C59" w16cid:durableId="1DC9495E"/>
  <w16cid:commentId w16cid:paraId="30CF1577" w16cid:durableId="1DC9495F"/>
  <w16cid:commentId w16cid:paraId="1377359F" w16cid:durableId="1DC94960"/>
  <w16cid:commentId w16cid:paraId="5F50E1DD" w16cid:durableId="1DC94961"/>
  <w16cid:commentId w16cid:paraId="3CF5B19A" w16cid:durableId="1DC94962"/>
  <w16cid:commentId w16cid:paraId="38AB4460" w16cid:durableId="1DC94963"/>
  <w16cid:commentId w16cid:paraId="2AD80BB2" w16cid:durableId="1DC94964"/>
  <w16cid:commentId w16cid:paraId="3D45837B" w16cid:durableId="1DC94965"/>
  <w16cid:commentId w16cid:paraId="2ED1DB07" w16cid:durableId="1DC94966"/>
  <w16cid:commentId w16cid:paraId="43CC711C" w16cid:durableId="1DC94967"/>
  <w16cid:commentId w16cid:paraId="151C29A6" w16cid:durableId="1DC94968"/>
  <w16cid:commentId w16cid:paraId="74767D0C" w16cid:durableId="1DC94969"/>
  <w16cid:commentId w16cid:paraId="00A83AF6" w16cid:durableId="1DC9496A"/>
  <w16cid:commentId w16cid:paraId="50EA9DBF" w16cid:durableId="1DC9496B"/>
  <w16cid:commentId w16cid:paraId="53B292EF" w16cid:durableId="1DC9496C"/>
  <w16cid:commentId w16cid:paraId="04BBCB5F" w16cid:durableId="1DC9496D"/>
  <w16cid:commentId w16cid:paraId="3375A83F" w16cid:durableId="1DC9496E"/>
  <w16cid:commentId w16cid:paraId="43C43D39" w16cid:durableId="1DC9496F"/>
  <w16cid:commentId w16cid:paraId="5A6D805B" w16cid:durableId="1DC94970"/>
  <w16cid:commentId w16cid:paraId="35E21C4B" w16cid:durableId="1DC94971"/>
  <w16cid:commentId w16cid:paraId="3E643F0A" w16cid:durableId="1DC94972"/>
  <w16cid:commentId w16cid:paraId="26D33BA6" w16cid:durableId="1DC94973"/>
  <w16cid:commentId w16cid:paraId="10A4210E" w16cid:durableId="1DC94974"/>
  <w16cid:commentId w16cid:paraId="0394D016" w16cid:durableId="1DC94975"/>
  <w16cid:commentId w16cid:paraId="7EFF7FBB" w16cid:durableId="1DC94976"/>
  <w16cid:commentId w16cid:paraId="2AD41B6D" w16cid:durableId="1DC94977"/>
</w16cid:commentsIds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0CAF" w:rsidRDefault="006C0CAF" w:rsidP="00F77AB6">
      <w:r>
        <w:separator/>
      </w:r>
    </w:p>
  </w:endnote>
  <w:endnote w:type="continuationSeparator" w:id="0">
    <w:p w:rsidR="006C0CAF" w:rsidRDefault="006C0CAF" w:rsidP="00F77A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7360E" w:rsidRDefault="00C41CD3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F76477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F76477">
      <w:rPr>
        <w:rStyle w:val="slostrnky"/>
        <w:noProof/>
      </w:rPr>
      <w:t>3</w:t>
    </w:r>
    <w:r>
      <w:rPr>
        <w:rStyle w:val="slostrnky"/>
      </w:rPr>
      <w:fldChar w:fldCharType="end"/>
    </w:r>
  </w:p>
  <w:p w:rsidR="0017360E" w:rsidRDefault="006C0CAF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0CAF" w:rsidRDefault="006C0CAF" w:rsidP="00F77AB6">
      <w:r>
        <w:separator/>
      </w:r>
    </w:p>
  </w:footnote>
  <w:footnote w:type="continuationSeparator" w:id="0">
    <w:p w:rsidR="006C0CAF" w:rsidRDefault="006C0CAF" w:rsidP="00F77A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7AB6" w:rsidRPr="00F77AB6" w:rsidRDefault="00F77AB6" w:rsidP="00F77AB6">
    <w:pPr>
      <w:pStyle w:val="Zhlav"/>
      <w:jc w:val="right"/>
      <w:rPr>
        <w:sz w:val="20"/>
      </w:rPr>
    </w:pPr>
    <w:r>
      <w:rPr>
        <w:sz w:val="20"/>
      </w:rPr>
      <w:t>č</w:t>
    </w:r>
    <w:r w:rsidRPr="00F77AB6">
      <w:rPr>
        <w:sz w:val="20"/>
      </w:rPr>
      <w:t xml:space="preserve">. </w:t>
    </w:r>
    <w:r w:rsidR="009E0287">
      <w:rPr>
        <w:sz w:val="20"/>
      </w:rPr>
      <w:t xml:space="preserve">smlouvy </w:t>
    </w:r>
    <w:r w:rsidRPr="00F77AB6">
      <w:rPr>
        <w:sz w:val="20"/>
      </w:rPr>
      <w:t xml:space="preserve">zhotovitele: </w:t>
    </w:r>
    <w:r w:rsidR="008470F9">
      <w:rPr>
        <w:sz w:val="20"/>
      </w:rPr>
      <w:t>17412, 17413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upperRoman"/>
      <w:pStyle w:val="Nadpis1"/>
      <w:lvlText w:val="%1. "/>
      <w:legacy w:legacy="1" w:legacySpace="0" w:legacyIndent="0"/>
      <w:lvlJc w:val="left"/>
    </w:lvl>
    <w:lvl w:ilvl="1">
      <w:start w:val="1"/>
      <w:numFmt w:val="decimal"/>
      <w:pStyle w:val="Nadpis2"/>
      <w:lvlText w:val="%1. %2 "/>
      <w:legacy w:legacy="1" w:legacySpace="0" w:legacyIndent="0"/>
      <w:lvlJc w:val="left"/>
    </w:lvl>
    <w:lvl w:ilvl="2">
      <w:start w:val="1"/>
      <w:numFmt w:val="decimal"/>
      <w:pStyle w:val="Nadpis3"/>
      <w:lvlText w:val="%1. %2 .%3 "/>
      <w:legacy w:legacy="1" w:legacySpace="0" w:legacyIndent="0"/>
      <w:lvlJc w:val="left"/>
    </w:lvl>
    <w:lvl w:ilvl="3">
      <w:start w:val="1"/>
      <w:numFmt w:val="decimal"/>
      <w:pStyle w:val="Nadpis4"/>
      <w:lvlText w:val="%1. %2 .%3 .%4 "/>
      <w:legacy w:legacy="1" w:legacySpace="0" w:legacyIndent="0"/>
      <w:lvlJc w:val="left"/>
    </w:lvl>
    <w:lvl w:ilvl="4">
      <w:start w:val="1"/>
      <w:numFmt w:val="decimal"/>
      <w:pStyle w:val="Nadpis5"/>
      <w:lvlText w:val="%1. %2 .%3 .%4 .%5 "/>
      <w:legacy w:legacy="1" w:legacySpace="0" w:legacyIndent="0"/>
      <w:lvlJc w:val="left"/>
    </w:lvl>
    <w:lvl w:ilvl="5">
      <w:start w:val="1"/>
      <w:numFmt w:val="decimal"/>
      <w:pStyle w:val="Nadpis6"/>
      <w:lvlText w:val="%1. %2 .%3 .%4 .%5 .%6 "/>
      <w:legacy w:legacy="1" w:legacySpace="0" w:legacyIndent="0"/>
      <w:lvlJc w:val="left"/>
    </w:lvl>
    <w:lvl w:ilvl="6">
      <w:start w:val="1"/>
      <w:numFmt w:val="decimal"/>
      <w:pStyle w:val="Nadpis7"/>
      <w:lvlText w:val="%1. %2 .%3 .%4 .%5 .%6 .%7"/>
      <w:legacy w:legacy="1" w:legacySpace="0" w:legacyIndent="0"/>
      <w:lvlJc w:val="left"/>
    </w:lvl>
    <w:lvl w:ilvl="7">
      <w:start w:val="1"/>
      <w:numFmt w:val="decimal"/>
      <w:pStyle w:val="Nadpis8"/>
      <w:lvlText w:val="%1. %2 .%3 .%4 .%5 .%6 .%7.%8"/>
      <w:legacy w:legacy="1" w:legacySpace="0" w:legacyIndent="0"/>
      <w:lvlJc w:val="left"/>
    </w:lvl>
    <w:lvl w:ilvl="8">
      <w:start w:val="1"/>
      <w:numFmt w:val="decimal"/>
      <w:pStyle w:val="Nadpis9"/>
      <w:lvlText w:val="%1. %2 .%3 .%4 .%5 .%6 .%7.%8.%9"/>
      <w:legacy w:legacy="1" w:legacySpace="0" w:legacyIndent="0"/>
      <w:lvlJc w:val="left"/>
    </w:lvl>
  </w:abstractNum>
  <w:abstractNum w:abstractNumId="1">
    <w:nsid w:val="048107D9"/>
    <w:multiLevelType w:val="hybridMultilevel"/>
    <w:tmpl w:val="89DE83C0"/>
    <w:lvl w:ilvl="0" w:tplc="FA82EA56">
      <w:start w:val="1"/>
      <w:numFmt w:val="upperRoman"/>
      <w:lvlText w:val="%1."/>
      <w:lvlJc w:val="right"/>
      <w:pPr>
        <w:ind w:left="-60" w:firstLine="60"/>
      </w:pPr>
      <w:rPr>
        <w:rFonts w:hint="default"/>
        <w:b/>
      </w:rPr>
    </w:lvl>
    <w:lvl w:ilvl="1" w:tplc="359CF91E">
      <w:start w:val="1"/>
      <w:numFmt w:val="lowerLetter"/>
      <w:lvlText w:val="%2)"/>
      <w:lvlJc w:val="left"/>
      <w:pPr>
        <w:ind w:left="1428" w:hanging="360"/>
      </w:pPr>
      <w:rPr>
        <w:b w:val="0"/>
      </w:rPr>
    </w:lvl>
    <w:lvl w:ilvl="2" w:tplc="0405001B" w:tentative="1">
      <w:start w:val="1"/>
      <w:numFmt w:val="lowerRoman"/>
      <w:lvlText w:val="%3."/>
      <w:lvlJc w:val="right"/>
      <w:pPr>
        <w:ind w:left="2148" w:hanging="180"/>
      </w:pPr>
    </w:lvl>
    <w:lvl w:ilvl="3" w:tplc="0405000F" w:tentative="1">
      <w:start w:val="1"/>
      <w:numFmt w:val="decimal"/>
      <w:lvlText w:val="%4."/>
      <w:lvlJc w:val="left"/>
      <w:pPr>
        <w:ind w:left="2868" w:hanging="360"/>
      </w:pPr>
    </w:lvl>
    <w:lvl w:ilvl="4" w:tplc="04050019" w:tentative="1">
      <w:start w:val="1"/>
      <w:numFmt w:val="lowerLetter"/>
      <w:lvlText w:val="%5."/>
      <w:lvlJc w:val="left"/>
      <w:pPr>
        <w:ind w:left="3588" w:hanging="360"/>
      </w:pPr>
    </w:lvl>
    <w:lvl w:ilvl="5" w:tplc="0405001B" w:tentative="1">
      <w:start w:val="1"/>
      <w:numFmt w:val="lowerRoman"/>
      <w:lvlText w:val="%6."/>
      <w:lvlJc w:val="right"/>
      <w:pPr>
        <w:ind w:left="4308" w:hanging="180"/>
      </w:pPr>
    </w:lvl>
    <w:lvl w:ilvl="6" w:tplc="0405000F" w:tentative="1">
      <w:start w:val="1"/>
      <w:numFmt w:val="decimal"/>
      <w:lvlText w:val="%7."/>
      <w:lvlJc w:val="left"/>
      <w:pPr>
        <w:ind w:left="5028" w:hanging="360"/>
      </w:pPr>
    </w:lvl>
    <w:lvl w:ilvl="7" w:tplc="04050019" w:tentative="1">
      <w:start w:val="1"/>
      <w:numFmt w:val="lowerLetter"/>
      <w:lvlText w:val="%8."/>
      <w:lvlJc w:val="left"/>
      <w:pPr>
        <w:ind w:left="5748" w:hanging="360"/>
      </w:pPr>
    </w:lvl>
    <w:lvl w:ilvl="8" w:tplc="040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">
    <w:nsid w:val="04E20B9D"/>
    <w:multiLevelType w:val="hybridMultilevel"/>
    <w:tmpl w:val="6A582CEE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E46F02"/>
    <w:multiLevelType w:val="hybridMultilevel"/>
    <w:tmpl w:val="B7D846B0"/>
    <w:lvl w:ilvl="0" w:tplc="2FE008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  <w:color w:val="auto"/>
        <w:sz w:val="20"/>
        <w:szCs w:val="20"/>
      </w:rPr>
    </w:lvl>
    <w:lvl w:ilvl="1" w:tplc="04050017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>
    <w:nsid w:val="0E950A33"/>
    <w:multiLevelType w:val="hybridMultilevel"/>
    <w:tmpl w:val="F3745BB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2DE73DE"/>
    <w:multiLevelType w:val="hybridMultilevel"/>
    <w:tmpl w:val="B63EE0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A45AEC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>
    <w:nsid w:val="16F43B3F"/>
    <w:multiLevelType w:val="hybridMultilevel"/>
    <w:tmpl w:val="614CF754"/>
    <w:lvl w:ilvl="0" w:tplc="B6440350">
      <w:start w:val="1"/>
      <w:numFmt w:val="bullet"/>
      <w:pStyle w:val="2odsazen"/>
      <w:lvlText w:val="–"/>
      <w:lvlJc w:val="left"/>
      <w:pPr>
        <w:tabs>
          <w:tab w:val="num" w:pos="720"/>
        </w:tabs>
        <w:ind w:left="1117" w:hanging="397"/>
      </w:pPr>
      <w:rPr>
        <w:rFonts w:ascii="Times New Roman" w:hAnsi="Times New Roman" w:cs="Times New Roman" w:hint="default"/>
      </w:rPr>
    </w:lvl>
    <w:lvl w:ilvl="1" w:tplc="EBE08106">
      <w:start w:val="1"/>
      <w:numFmt w:val="decimal"/>
      <w:pStyle w:val="2odrky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1BF07E3D"/>
    <w:multiLevelType w:val="multilevel"/>
    <w:tmpl w:val="60D8C1A4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  <w:b w:val="0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F554096"/>
    <w:multiLevelType w:val="hybridMultilevel"/>
    <w:tmpl w:val="E67CA0A0"/>
    <w:lvl w:ilvl="0" w:tplc="04050017">
      <w:start w:val="1"/>
      <w:numFmt w:val="lowerLetter"/>
      <w:lvlText w:val="%1)"/>
      <w:lvlJc w:val="left"/>
      <w:pPr>
        <w:ind w:left="1428" w:hanging="360"/>
      </w:p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>
    <w:nsid w:val="22ED05F4"/>
    <w:multiLevelType w:val="hybridMultilevel"/>
    <w:tmpl w:val="4CA6DF70"/>
    <w:lvl w:ilvl="0" w:tplc="0FC694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74C25"/>
    <w:multiLevelType w:val="hybridMultilevel"/>
    <w:tmpl w:val="C4E29E0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7372B16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2D2D479A"/>
    <w:multiLevelType w:val="hybridMultilevel"/>
    <w:tmpl w:val="41384E4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832AFC"/>
    <w:multiLevelType w:val="hybridMultilevel"/>
    <w:tmpl w:val="755238A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702CA5"/>
    <w:multiLevelType w:val="hybridMultilevel"/>
    <w:tmpl w:val="094E4F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4E092A"/>
    <w:multiLevelType w:val="hybridMultilevel"/>
    <w:tmpl w:val="02CED41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0393828"/>
    <w:multiLevelType w:val="hybridMultilevel"/>
    <w:tmpl w:val="3A1CD11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C24B1A"/>
    <w:multiLevelType w:val="hybridMultilevel"/>
    <w:tmpl w:val="BE0E8F3E"/>
    <w:lvl w:ilvl="0" w:tplc="04050017">
      <w:start w:val="1"/>
      <w:numFmt w:val="lowerLetter"/>
      <w:lvlText w:val="%1)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A035D8"/>
    <w:multiLevelType w:val="hybridMultilevel"/>
    <w:tmpl w:val="A7DE822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49E591B"/>
    <w:multiLevelType w:val="hybridMultilevel"/>
    <w:tmpl w:val="783E705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BBE3639"/>
    <w:multiLevelType w:val="multilevel"/>
    <w:tmpl w:val="B9AC72F4"/>
    <w:lvl w:ilvl="0">
      <w:start w:val="3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2">
    <w:nsid w:val="3D065C62"/>
    <w:multiLevelType w:val="hybridMultilevel"/>
    <w:tmpl w:val="C21094AA"/>
    <w:lvl w:ilvl="0" w:tplc="0FC6947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6E16A0"/>
    <w:multiLevelType w:val="hybridMultilevel"/>
    <w:tmpl w:val="2F24F102"/>
    <w:lvl w:ilvl="0" w:tplc="5BFA1ABC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4B8209A9"/>
    <w:multiLevelType w:val="hybridMultilevel"/>
    <w:tmpl w:val="AD168FC2"/>
    <w:lvl w:ilvl="0" w:tplc="0FC6947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>
    <w:nsid w:val="53BE7556"/>
    <w:multiLevelType w:val="hybridMultilevel"/>
    <w:tmpl w:val="007AA51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FF6D68"/>
    <w:multiLevelType w:val="hybridMultilevel"/>
    <w:tmpl w:val="F4B2F1A8"/>
    <w:lvl w:ilvl="0" w:tplc="F51A7D2E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58B67896"/>
    <w:multiLevelType w:val="hybridMultilevel"/>
    <w:tmpl w:val="38AEC5BE"/>
    <w:lvl w:ilvl="0" w:tplc="7E3E6ED8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BC94270C">
      <w:start w:val="1"/>
      <w:numFmt w:val="decimal"/>
      <w:lvlText w:val="%3."/>
      <w:lvlJc w:val="right"/>
      <w:pPr>
        <w:ind w:left="1800" w:hanging="180"/>
      </w:pPr>
      <w:rPr>
        <w:rFonts w:ascii="Arial" w:eastAsia="Times New Roman" w:hAnsi="Arial" w:cs="Arial"/>
      </w:r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5B8723EF"/>
    <w:multiLevelType w:val="hybridMultilevel"/>
    <w:tmpl w:val="6EC4F32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CC112B3"/>
    <w:multiLevelType w:val="hybridMultilevel"/>
    <w:tmpl w:val="1C204D7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2047A6E"/>
    <w:multiLevelType w:val="hybridMultilevel"/>
    <w:tmpl w:val="49640C9A"/>
    <w:lvl w:ilvl="0" w:tplc="0FC69474"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1">
    <w:nsid w:val="636F58D4"/>
    <w:multiLevelType w:val="hybridMultilevel"/>
    <w:tmpl w:val="FAC62DC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42B2377"/>
    <w:multiLevelType w:val="hybridMultilevel"/>
    <w:tmpl w:val="D83AAED8"/>
    <w:lvl w:ilvl="0" w:tplc="04050017">
      <w:start w:val="1"/>
      <w:numFmt w:val="bullet"/>
      <w:lvlText w:val="▪"/>
      <w:lvlJc w:val="left"/>
      <w:pPr>
        <w:tabs>
          <w:tab w:val="num" w:pos="717"/>
        </w:tabs>
        <w:ind w:left="717" w:hanging="360"/>
      </w:pPr>
      <w:rPr>
        <w:rFonts w:ascii="Arial" w:hAnsi="Arial" w:hint="default"/>
      </w:rPr>
    </w:lvl>
    <w:lvl w:ilvl="1" w:tplc="04050003">
      <w:start w:val="1"/>
      <w:numFmt w:val="bullet"/>
      <w:pStyle w:val="1odrky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D6C0FA1"/>
    <w:multiLevelType w:val="multilevel"/>
    <w:tmpl w:val="730CF9B8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E7A18F9"/>
    <w:multiLevelType w:val="hybridMultilevel"/>
    <w:tmpl w:val="DE748C8E"/>
    <w:lvl w:ilvl="0" w:tplc="CF023054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ascii="Arial" w:eastAsia="Times New Roman" w:hAnsi="Arial" w:cs="Arial" w:hint="default"/>
        <w:b w:val="0"/>
      </w:rPr>
    </w:lvl>
    <w:lvl w:ilvl="1" w:tplc="0405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5">
    <w:nsid w:val="6EC24D7A"/>
    <w:multiLevelType w:val="hybridMultilevel"/>
    <w:tmpl w:val="BDA058F6"/>
    <w:lvl w:ilvl="0" w:tplc="95380C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>
    <w:nsid w:val="6EF457F4"/>
    <w:multiLevelType w:val="multilevel"/>
    <w:tmpl w:val="C68EC3F6"/>
    <w:lvl w:ilvl="0">
      <w:start w:val="1"/>
      <w:numFmt w:val="decimal"/>
      <w:lvlText w:val="%1."/>
      <w:lvlJc w:val="left"/>
    </w:lvl>
    <w:lvl w:ilvl="1">
      <w:start w:val="1"/>
      <w:numFmt w:val="decimal"/>
      <w:lvlText w:val="%1. %2 "/>
      <w:legacy w:legacy="1" w:legacySpace="0" w:legacyIndent="0"/>
      <w:lvlJc w:val="left"/>
    </w:lvl>
    <w:lvl w:ilvl="2">
      <w:start w:val="1"/>
      <w:numFmt w:val="decimal"/>
      <w:lvlText w:val="%1. %2 .%3 "/>
      <w:legacy w:legacy="1" w:legacySpace="0" w:legacyIndent="0"/>
      <w:lvlJc w:val="left"/>
    </w:lvl>
    <w:lvl w:ilvl="3">
      <w:start w:val="1"/>
      <w:numFmt w:val="decimal"/>
      <w:lvlText w:val="%1. %2 .%3 .%4 "/>
      <w:legacy w:legacy="1" w:legacySpace="0" w:legacyIndent="0"/>
      <w:lvlJc w:val="left"/>
    </w:lvl>
    <w:lvl w:ilvl="4">
      <w:start w:val="1"/>
      <w:numFmt w:val="decimal"/>
      <w:lvlText w:val="%1. %2 .%3 .%4 .%5 "/>
      <w:legacy w:legacy="1" w:legacySpace="0" w:legacyIndent="0"/>
      <w:lvlJc w:val="left"/>
    </w:lvl>
    <w:lvl w:ilvl="5">
      <w:start w:val="1"/>
      <w:numFmt w:val="decimal"/>
      <w:lvlText w:val="%1. %2 .%3 .%4 .%5 .%6 "/>
      <w:legacy w:legacy="1" w:legacySpace="0" w:legacyIndent="0"/>
      <w:lvlJc w:val="left"/>
    </w:lvl>
    <w:lvl w:ilvl="6">
      <w:start w:val="1"/>
      <w:numFmt w:val="decimal"/>
      <w:lvlText w:val="%1. %2 .%3 .%4 .%5 .%6 .%7"/>
      <w:legacy w:legacy="1" w:legacySpace="0" w:legacyIndent="0"/>
      <w:lvlJc w:val="left"/>
    </w:lvl>
    <w:lvl w:ilvl="7">
      <w:start w:val="1"/>
      <w:numFmt w:val="decimal"/>
      <w:lvlText w:val="%1. %2 .%3 .%4 .%5 .%6 .%7.%8"/>
      <w:legacy w:legacy="1" w:legacySpace="0" w:legacyIndent="0"/>
      <w:lvlJc w:val="left"/>
    </w:lvl>
    <w:lvl w:ilvl="8">
      <w:start w:val="1"/>
      <w:numFmt w:val="decimal"/>
      <w:lvlText w:val="%1. %2 .%3 .%4 .%5 .%6 .%7.%8.%9"/>
      <w:legacy w:legacy="1" w:legacySpace="0" w:legacyIndent="0"/>
      <w:lvlJc w:val="left"/>
    </w:lvl>
  </w:abstractNum>
  <w:abstractNum w:abstractNumId="37">
    <w:nsid w:val="71FE7241"/>
    <w:multiLevelType w:val="hybridMultilevel"/>
    <w:tmpl w:val="CC5C8EF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7FD6687"/>
    <w:multiLevelType w:val="multilevel"/>
    <w:tmpl w:val="A96046CA"/>
    <w:lvl w:ilvl="0">
      <w:numFmt w:val="none"/>
      <w:pStyle w:val="SMLsmluvnstrany"/>
      <w:suff w:val="nothing"/>
      <w:lvlText w:val=""/>
      <w:lvlJc w:val="center"/>
      <w:pPr>
        <w:ind w:left="0" w:firstLine="0"/>
      </w:pPr>
      <w:rPr>
        <w:rFonts w:hint="default"/>
      </w:rPr>
    </w:lvl>
    <w:lvl w:ilvl="1">
      <w:start w:val="1"/>
      <w:numFmt w:val="none"/>
      <w:lvlRestart w:val="0"/>
      <w:suff w:val="nothing"/>
      <w:lvlText w:val=""/>
      <w:lvlJc w:val="center"/>
      <w:pPr>
        <w:ind w:left="0" w:firstLine="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</w:rPr>
    </w:lvl>
    <w:lvl w:ilvl="3">
      <w:start w:val="1"/>
      <w:numFmt w:val="decimal"/>
      <w:pStyle w:val="4slovanChar"/>
      <w:lvlText w:val="%3.%4."/>
      <w:lvlJc w:val="left"/>
      <w:pPr>
        <w:tabs>
          <w:tab w:val="num" w:pos="794"/>
        </w:tabs>
        <w:ind w:left="794" w:hanging="45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432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4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560"/>
        </w:tabs>
        <w:ind w:left="5040" w:hanging="1440"/>
      </w:pPr>
      <w:rPr>
        <w:rFonts w:hint="default"/>
      </w:rPr>
    </w:lvl>
  </w:abstractNum>
  <w:abstractNum w:abstractNumId="39">
    <w:nsid w:val="79E93919"/>
    <w:multiLevelType w:val="hybridMultilevel"/>
    <w:tmpl w:val="688E7088"/>
    <w:lvl w:ilvl="0" w:tplc="9DB250B2">
      <w:start w:val="1"/>
      <w:numFmt w:val="decimal"/>
      <w:lvlText w:val="%1."/>
      <w:lvlJc w:val="left"/>
      <w:pPr>
        <w:ind w:left="360" w:hanging="360"/>
      </w:pPr>
      <w:rPr>
        <w:strike w:val="0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>
    <w:nsid w:val="7E79344E"/>
    <w:multiLevelType w:val="hybridMultilevel"/>
    <w:tmpl w:val="474EE1DA"/>
    <w:lvl w:ilvl="0" w:tplc="E82EAC4A">
      <w:start w:val="1"/>
      <w:numFmt w:val="lowerLetter"/>
      <w:lvlText w:val="%1)"/>
      <w:lvlJc w:val="left"/>
      <w:pPr>
        <w:ind w:left="720" w:hanging="360"/>
      </w:pPr>
      <w:rPr>
        <w:b w:val="0"/>
        <w:sz w:val="20"/>
        <w:szCs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2"/>
  </w:num>
  <w:num w:numId="4">
    <w:abstractNumId w:val="8"/>
  </w:num>
  <w:num w:numId="5">
    <w:abstractNumId w:val="34"/>
  </w:num>
  <w:num w:numId="6">
    <w:abstractNumId w:val="9"/>
  </w:num>
  <w:num w:numId="7">
    <w:abstractNumId w:val="25"/>
  </w:num>
  <w:num w:numId="8">
    <w:abstractNumId w:val="24"/>
  </w:num>
  <w:num w:numId="9">
    <w:abstractNumId w:val="30"/>
  </w:num>
  <w:num w:numId="10">
    <w:abstractNumId w:val="22"/>
  </w:num>
  <w:num w:numId="11">
    <w:abstractNumId w:val="33"/>
  </w:num>
  <w:num w:numId="12">
    <w:abstractNumId w:val="21"/>
  </w:num>
  <w:num w:numId="13">
    <w:abstractNumId w:val="40"/>
  </w:num>
  <w:num w:numId="14">
    <w:abstractNumId w:val="1"/>
  </w:num>
  <w:num w:numId="15">
    <w:abstractNumId w:val="17"/>
  </w:num>
  <w:num w:numId="16">
    <w:abstractNumId w:val="29"/>
  </w:num>
  <w:num w:numId="17">
    <w:abstractNumId w:val="10"/>
  </w:num>
  <w:num w:numId="18">
    <w:abstractNumId w:val="18"/>
  </w:num>
  <w:num w:numId="19">
    <w:abstractNumId w:val="20"/>
  </w:num>
  <w:num w:numId="20">
    <w:abstractNumId w:val="13"/>
  </w:num>
  <w:num w:numId="21">
    <w:abstractNumId w:val="11"/>
  </w:num>
  <w:num w:numId="22">
    <w:abstractNumId w:val="28"/>
  </w:num>
  <w:num w:numId="23">
    <w:abstractNumId w:val="23"/>
  </w:num>
  <w:num w:numId="24">
    <w:abstractNumId w:val="16"/>
  </w:num>
  <w:num w:numId="25">
    <w:abstractNumId w:val="32"/>
  </w:num>
  <w:num w:numId="26">
    <w:abstractNumId w:val="7"/>
  </w:num>
  <w:num w:numId="27">
    <w:abstractNumId w:val="15"/>
  </w:num>
  <w:num w:numId="28">
    <w:abstractNumId w:val="19"/>
  </w:num>
  <w:num w:numId="29">
    <w:abstractNumId w:val="36"/>
  </w:num>
  <w:num w:numId="30">
    <w:abstractNumId w:val="37"/>
  </w:num>
  <w:num w:numId="31">
    <w:abstractNumId w:val="35"/>
  </w:num>
  <w:num w:numId="32">
    <w:abstractNumId w:val="3"/>
  </w:num>
  <w:num w:numId="33">
    <w:abstractNumId w:val="2"/>
  </w:num>
  <w:num w:numId="34">
    <w:abstractNumId w:val="38"/>
  </w:num>
  <w:num w:numId="35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8"/>
  </w:num>
  <w:num w:numId="37">
    <w:abstractNumId w:val="4"/>
  </w:num>
  <w:num w:numId="38">
    <w:abstractNumId w:val="5"/>
  </w:num>
  <w:num w:numId="39">
    <w:abstractNumId w:val="27"/>
  </w:num>
  <w:num w:numId="40">
    <w:abstractNumId w:val="39"/>
  </w:num>
  <w:num w:numId="41">
    <w:abstractNumId w:val="26"/>
  </w:num>
  <w:num w:numId="42">
    <w:abstractNumId w:val="14"/>
  </w:num>
  <w:num w:numId="43">
    <w:abstractNumId w:val="3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526CE"/>
    <w:rsid w:val="00010E64"/>
    <w:rsid w:val="00037F03"/>
    <w:rsid w:val="00073164"/>
    <w:rsid w:val="0008795C"/>
    <w:rsid w:val="000B516F"/>
    <w:rsid w:val="000E7A7A"/>
    <w:rsid w:val="00161022"/>
    <w:rsid w:val="001E1399"/>
    <w:rsid w:val="001E300D"/>
    <w:rsid w:val="00203476"/>
    <w:rsid w:val="00264EC7"/>
    <w:rsid w:val="0027785B"/>
    <w:rsid w:val="00294FB6"/>
    <w:rsid w:val="002B1582"/>
    <w:rsid w:val="002E2902"/>
    <w:rsid w:val="003500E2"/>
    <w:rsid w:val="00383A49"/>
    <w:rsid w:val="003A1A53"/>
    <w:rsid w:val="003B6BB2"/>
    <w:rsid w:val="00474029"/>
    <w:rsid w:val="00495FAF"/>
    <w:rsid w:val="004A069B"/>
    <w:rsid w:val="004A0F16"/>
    <w:rsid w:val="004A5B69"/>
    <w:rsid w:val="004D5D29"/>
    <w:rsid w:val="0051008A"/>
    <w:rsid w:val="00537C27"/>
    <w:rsid w:val="005A0189"/>
    <w:rsid w:val="005A62C2"/>
    <w:rsid w:val="005D06DA"/>
    <w:rsid w:val="005D1C62"/>
    <w:rsid w:val="005D2555"/>
    <w:rsid w:val="006048BB"/>
    <w:rsid w:val="00607B28"/>
    <w:rsid w:val="00633F2E"/>
    <w:rsid w:val="00644429"/>
    <w:rsid w:val="00647BE4"/>
    <w:rsid w:val="0065406D"/>
    <w:rsid w:val="00664A84"/>
    <w:rsid w:val="0069285F"/>
    <w:rsid w:val="006A5957"/>
    <w:rsid w:val="006C0CAF"/>
    <w:rsid w:val="006C3D14"/>
    <w:rsid w:val="006E5FEF"/>
    <w:rsid w:val="00746DD9"/>
    <w:rsid w:val="00797332"/>
    <w:rsid w:val="007B59F9"/>
    <w:rsid w:val="007D7232"/>
    <w:rsid w:val="007D72E2"/>
    <w:rsid w:val="007F545E"/>
    <w:rsid w:val="007F67C4"/>
    <w:rsid w:val="00824CD9"/>
    <w:rsid w:val="00834951"/>
    <w:rsid w:val="008470F9"/>
    <w:rsid w:val="008D2774"/>
    <w:rsid w:val="00905C34"/>
    <w:rsid w:val="00950415"/>
    <w:rsid w:val="00986474"/>
    <w:rsid w:val="009957E5"/>
    <w:rsid w:val="009A2676"/>
    <w:rsid w:val="009D458A"/>
    <w:rsid w:val="009E0287"/>
    <w:rsid w:val="009E27D5"/>
    <w:rsid w:val="00A109AC"/>
    <w:rsid w:val="00A11C65"/>
    <w:rsid w:val="00A15BB2"/>
    <w:rsid w:val="00A6181F"/>
    <w:rsid w:val="00AA121A"/>
    <w:rsid w:val="00AD3808"/>
    <w:rsid w:val="00AD749A"/>
    <w:rsid w:val="00B33B65"/>
    <w:rsid w:val="00B72498"/>
    <w:rsid w:val="00BF1FFB"/>
    <w:rsid w:val="00C02305"/>
    <w:rsid w:val="00C23DAF"/>
    <w:rsid w:val="00C26917"/>
    <w:rsid w:val="00C41CD3"/>
    <w:rsid w:val="00C51EA5"/>
    <w:rsid w:val="00C60439"/>
    <w:rsid w:val="00CA7F97"/>
    <w:rsid w:val="00CC7298"/>
    <w:rsid w:val="00D4143F"/>
    <w:rsid w:val="00DA03DF"/>
    <w:rsid w:val="00DB12D4"/>
    <w:rsid w:val="00DB20CB"/>
    <w:rsid w:val="00DD0ACD"/>
    <w:rsid w:val="00DE73EB"/>
    <w:rsid w:val="00DF689E"/>
    <w:rsid w:val="00E70ED3"/>
    <w:rsid w:val="00EA1810"/>
    <w:rsid w:val="00F17916"/>
    <w:rsid w:val="00F442F3"/>
    <w:rsid w:val="00F447FE"/>
    <w:rsid w:val="00F46BC9"/>
    <w:rsid w:val="00F526CE"/>
    <w:rsid w:val="00F76477"/>
    <w:rsid w:val="00F77AB6"/>
    <w:rsid w:val="00FA415A"/>
    <w:rsid w:val="00FB5D10"/>
    <w:rsid w:val="00FC0C1B"/>
    <w:rsid w:val="00FE00DC"/>
    <w:rsid w:val="00FF24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526C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F526CE"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  <w:sz w:val="28"/>
    </w:rPr>
  </w:style>
  <w:style w:type="paragraph" w:styleId="Nadpis2">
    <w:name w:val="heading 2"/>
    <w:basedOn w:val="Normln"/>
    <w:next w:val="Normln"/>
    <w:link w:val="Nadpis2Char"/>
    <w:qFormat/>
    <w:rsid w:val="00F526CE"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</w:rPr>
  </w:style>
  <w:style w:type="paragraph" w:styleId="Nadpis3">
    <w:name w:val="heading 3"/>
    <w:basedOn w:val="Normln"/>
    <w:next w:val="Normln"/>
    <w:link w:val="Nadpis3Char"/>
    <w:qFormat/>
    <w:rsid w:val="00F526CE"/>
    <w:pPr>
      <w:keepNext/>
      <w:numPr>
        <w:ilvl w:val="2"/>
        <w:numId w:val="1"/>
      </w:numPr>
      <w:spacing w:before="240" w:after="60"/>
      <w:outlineLvl w:val="2"/>
    </w:pPr>
    <w:rPr>
      <w:b/>
    </w:rPr>
  </w:style>
  <w:style w:type="paragraph" w:styleId="Nadpis4">
    <w:name w:val="heading 4"/>
    <w:basedOn w:val="Normln"/>
    <w:next w:val="Normln"/>
    <w:link w:val="Nadpis4Char"/>
    <w:qFormat/>
    <w:rsid w:val="00F526CE"/>
    <w:pPr>
      <w:keepNext/>
      <w:numPr>
        <w:ilvl w:val="3"/>
        <w:numId w:val="1"/>
      </w:numPr>
      <w:spacing w:before="240" w:after="60"/>
      <w:outlineLvl w:val="3"/>
    </w:pPr>
    <w:rPr>
      <w:b/>
      <w:i/>
    </w:rPr>
  </w:style>
  <w:style w:type="paragraph" w:styleId="Nadpis5">
    <w:name w:val="heading 5"/>
    <w:basedOn w:val="Normln"/>
    <w:next w:val="Normln"/>
    <w:link w:val="Nadpis5Char"/>
    <w:qFormat/>
    <w:rsid w:val="00F526CE"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Nadpis6">
    <w:name w:val="heading 6"/>
    <w:basedOn w:val="Normln"/>
    <w:next w:val="Normln"/>
    <w:link w:val="Nadpis6Char"/>
    <w:qFormat/>
    <w:rsid w:val="00F526CE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Nadpis7">
    <w:name w:val="heading 7"/>
    <w:basedOn w:val="Normln"/>
    <w:next w:val="Normln"/>
    <w:link w:val="Nadpis7Char"/>
    <w:qFormat/>
    <w:rsid w:val="00F526CE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Nadpis8">
    <w:name w:val="heading 8"/>
    <w:basedOn w:val="Normln"/>
    <w:next w:val="Normln"/>
    <w:link w:val="Nadpis8Char"/>
    <w:qFormat/>
    <w:rsid w:val="00F526CE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Nadpis9">
    <w:name w:val="heading 9"/>
    <w:basedOn w:val="Normln"/>
    <w:next w:val="Normln"/>
    <w:link w:val="Nadpis9Char"/>
    <w:qFormat/>
    <w:rsid w:val="00F526CE"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F526CE"/>
    <w:rPr>
      <w:rFonts w:ascii="Arial" w:eastAsia="Times New Roman" w:hAnsi="Arial" w:cs="Times New Roman"/>
      <w:b/>
      <w:kern w:val="28"/>
      <w:sz w:val="28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rsid w:val="00F526CE"/>
    <w:rPr>
      <w:rFonts w:ascii="Arial" w:eastAsia="Times New Roman" w:hAnsi="Arial" w:cs="Times New Roman"/>
      <w:b/>
      <w:i/>
      <w:sz w:val="24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rsid w:val="00F526CE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rsid w:val="00F526CE"/>
    <w:rPr>
      <w:rFonts w:ascii="Times New Roman" w:eastAsia="Times New Roman" w:hAnsi="Times New Roman" w:cs="Times New Roman"/>
      <w:b/>
      <w:i/>
      <w:sz w:val="24"/>
      <w:szCs w:val="20"/>
      <w:lang w:eastAsia="cs-CZ"/>
    </w:rPr>
  </w:style>
  <w:style w:type="character" w:customStyle="1" w:styleId="Nadpis5Char">
    <w:name w:val="Nadpis 5 Char"/>
    <w:basedOn w:val="Standardnpsmoodstavce"/>
    <w:link w:val="Nadpis5"/>
    <w:rsid w:val="00F526CE"/>
    <w:rPr>
      <w:rFonts w:ascii="Arial" w:eastAsia="Times New Roman" w:hAnsi="Arial" w:cs="Times New Roman"/>
      <w:szCs w:val="20"/>
      <w:lang w:eastAsia="cs-CZ"/>
    </w:rPr>
  </w:style>
  <w:style w:type="character" w:customStyle="1" w:styleId="Nadpis6Char">
    <w:name w:val="Nadpis 6 Char"/>
    <w:basedOn w:val="Standardnpsmoodstavce"/>
    <w:link w:val="Nadpis6"/>
    <w:rsid w:val="00F526CE"/>
    <w:rPr>
      <w:rFonts w:ascii="Arial" w:eastAsia="Times New Roman" w:hAnsi="Arial" w:cs="Times New Roman"/>
      <w:i/>
      <w:szCs w:val="20"/>
      <w:lang w:eastAsia="cs-CZ"/>
    </w:rPr>
  </w:style>
  <w:style w:type="character" w:customStyle="1" w:styleId="Nadpis7Char">
    <w:name w:val="Nadpis 7 Char"/>
    <w:basedOn w:val="Standardnpsmoodstavce"/>
    <w:link w:val="Nadpis7"/>
    <w:rsid w:val="00F526CE"/>
    <w:rPr>
      <w:rFonts w:ascii="Arial" w:eastAsia="Times New Roman" w:hAnsi="Arial" w:cs="Times New Roman"/>
      <w:sz w:val="24"/>
      <w:szCs w:val="20"/>
      <w:lang w:eastAsia="cs-CZ"/>
    </w:rPr>
  </w:style>
  <w:style w:type="character" w:customStyle="1" w:styleId="Nadpis8Char">
    <w:name w:val="Nadpis 8 Char"/>
    <w:basedOn w:val="Standardnpsmoodstavce"/>
    <w:link w:val="Nadpis8"/>
    <w:rsid w:val="00F526CE"/>
    <w:rPr>
      <w:rFonts w:ascii="Arial" w:eastAsia="Times New Roman" w:hAnsi="Arial" w:cs="Times New Roman"/>
      <w:i/>
      <w:sz w:val="24"/>
      <w:szCs w:val="20"/>
      <w:lang w:eastAsia="cs-CZ"/>
    </w:rPr>
  </w:style>
  <w:style w:type="character" w:customStyle="1" w:styleId="Nadpis9Char">
    <w:name w:val="Nadpis 9 Char"/>
    <w:basedOn w:val="Standardnpsmoodstavce"/>
    <w:link w:val="Nadpis9"/>
    <w:rsid w:val="00F526CE"/>
    <w:rPr>
      <w:rFonts w:ascii="Arial" w:eastAsia="Times New Roman" w:hAnsi="Arial" w:cs="Times New Roman"/>
      <w:i/>
      <w:sz w:val="18"/>
      <w:szCs w:val="20"/>
      <w:lang w:eastAsia="cs-CZ"/>
    </w:rPr>
  </w:style>
  <w:style w:type="paragraph" w:styleId="Zpat">
    <w:name w:val="footer"/>
    <w:basedOn w:val="Normln"/>
    <w:link w:val="ZpatChar"/>
    <w:rsid w:val="00F526C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F526C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lostrnky">
    <w:name w:val="page number"/>
    <w:basedOn w:val="Standardnpsmoodstavce"/>
    <w:rsid w:val="00F526CE"/>
  </w:style>
  <w:style w:type="paragraph" w:styleId="Zkladntext">
    <w:name w:val="Body Text"/>
    <w:basedOn w:val="Normln"/>
    <w:link w:val="ZkladntextChar"/>
    <w:rsid w:val="00F526CE"/>
    <w:pPr>
      <w:jc w:val="both"/>
    </w:pPr>
  </w:style>
  <w:style w:type="character" w:customStyle="1" w:styleId="ZkladntextChar">
    <w:name w:val="Základní text Char"/>
    <w:basedOn w:val="Standardnpsmoodstavce"/>
    <w:link w:val="Zkladntext"/>
    <w:rsid w:val="00F526CE"/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styleId="Siln">
    <w:name w:val="Strong"/>
    <w:uiPriority w:val="22"/>
    <w:qFormat/>
    <w:rsid w:val="00F526CE"/>
    <w:rPr>
      <w:b/>
      <w:bCs/>
    </w:rPr>
  </w:style>
  <w:style w:type="paragraph" w:styleId="Odstavecseseznamem">
    <w:name w:val="List Paragraph"/>
    <w:basedOn w:val="Normln"/>
    <w:uiPriority w:val="34"/>
    <w:qFormat/>
    <w:rsid w:val="00F526CE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lnweb">
    <w:name w:val="Normal (Web)"/>
    <w:basedOn w:val="Normln"/>
    <w:uiPriority w:val="99"/>
    <w:unhideWhenUsed/>
    <w:rsid w:val="00F526CE"/>
    <w:pPr>
      <w:spacing w:before="100" w:beforeAutospacing="1" w:after="100" w:afterAutospacing="1"/>
    </w:pPr>
    <w:rPr>
      <w:szCs w:val="24"/>
    </w:rPr>
  </w:style>
  <w:style w:type="paragraph" w:styleId="Zhlav">
    <w:name w:val="header"/>
    <w:basedOn w:val="Normln"/>
    <w:link w:val="ZhlavChar"/>
    <w:uiPriority w:val="99"/>
    <w:unhideWhenUsed/>
    <w:rsid w:val="00F77AB6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77AB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4442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44429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9733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97332"/>
    <w:rPr>
      <w:sz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97332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97332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97332"/>
    <w:rPr>
      <w:rFonts w:ascii="Times New Roman" w:eastAsia="Times New Roman" w:hAnsi="Times New Roman" w:cs="Times New Roman"/>
      <w:b/>
      <w:bCs/>
      <w:sz w:val="20"/>
      <w:szCs w:val="20"/>
      <w:lang w:eastAsia="cs-CZ"/>
    </w:rPr>
  </w:style>
  <w:style w:type="paragraph" w:customStyle="1" w:styleId="Default">
    <w:name w:val="Default"/>
    <w:rsid w:val="00C6043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2odsazen">
    <w:name w:val="(2) odsazené"/>
    <w:basedOn w:val="Normln"/>
    <w:rsid w:val="00294FB6"/>
    <w:pPr>
      <w:numPr>
        <w:numId w:val="26"/>
      </w:numPr>
      <w:tabs>
        <w:tab w:val="left" w:pos="720"/>
      </w:tabs>
      <w:spacing w:before="60"/>
      <w:ind w:left="360" w:firstLine="0"/>
      <w:jc w:val="both"/>
    </w:pPr>
    <w:rPr>
      <w:sz w:val="22"/>
      <w:szCs w:val="22"/>
    </w:rPr>
  </w:style>
  <w:style w:type="paragraph" w:customStyle="1" w:styleId="2odrky">
    <w:name w:val="(2) odrážky"/>
    <w:rsid w:val="00294FB6"/>
    <w:pPr>
      <w:numPr>
        <w:ilvl w:val="1"/>
        <w:numId w:val="26"/>
      </w:numPr>
      <w:tabs>
        <w:tab w:val="clear" w:pos="2160"/>
        <w:tab w:val="num" w:pos="717"/>
      </w:tabs>
      <w:spacing w:before="60" w:after="0" w:line="240" w:lineRule="auto"/>
      <w:ind w:left="717"/>
      <w:jc w:val="both"/>
    </w:pPr>
    <w:rPr>
      <w:rFonts w:ascii="Times New Roman" w:eastAsia="Times New Roman" w:hAnsi="Times New Roman" w:cs="Times New Roman"/>
      <w:lang w:eastAsia="cs-CZ"/>
    </w:rPr>
  </w:style>
  <w:style w:type="paragraph" w:customStyle="1" w:styleId="1odrky">
    <w:name w:val="(1) odrážky"/>
    <w:rsid w:val="00294FB6"/>
    <w:pPr>
      <w:numPr>
        <w:ilvl w:val="1"/>
        <w:numId w:val="25"/>
      </w:numPr>
      <w:tabs>
        <w:tab w:val="clear" w:pos="1440"/>
        <w:tab w:val="num" w:pos="360"/>
      </w:tabs>
      <w:spacing w:before="100" w:after="0" w:line="240" w:lineRule="auto"/>
      <w:ind w:left="360"/>
    </w:pPr>
    <w:rPr>
      <w:rFonts w:ascii="Times New Roman" w:eastAsia="Times New Roman" w:hAnsi="Times New Roman" w:cs="Times New Roman"/>
      <w:szCs w:val="24"/>
      <w:lang w:eastAsia="cs-CZ"/>
    </w:rPr>
  </w:style>
  <w:style w:type="paragraph" w:customStyle="1" w:styleId="1slaSEZ">
    <w:name w:val="(1) čísla SEZ"/>
    <w:basedOn w:val="3slovanChar"/>
    <w:rsid w:val="00BF1FFB"/>
    <w:pPr>
      <w:tabs>
        <w:tab w:val="num" w:pos="360"/>
      </w:tabs>
      <w:spacing w:before="200"/>
      <w:ind w:left="357" w:hanging="357"/>
    </w:pPr>
    <w:rPr>
      <w:szCs w:val="22"/>
    </w:rPr>
  </w:style>
  <w:style w:type="paragraph" w:customStyle="1" w:styleId="3slovanChar">
    <w:name w:val="(3) číslované Char"/>
    <w:basedOn w:val="Normln"/>
    <w:rsid w:val="00BF1FFB"/>
    <w:pPr>
      <w:spacing w:before="120"/>
      <w:jc w:val="both"/>
    </w:pPr>
    <w:rPr>
      <w:sz w:val="22"/>
      <w:szCs w:val="24"/>
    </w:rPr>
  </w:style>
  <w:style w:type="paragraph" w:customStyle="1" w:styleId="4slovanChar">
    <w:name w:val="(4) číslované Char"/>
    <w:basedOn w:val="Normln"/>
    <w:rsid w:val="00BF1FFB"/>
    <w:pPr>
      <w:numPr>
        <w:ilvl w:val="3"/>
        <w:numId w:val="34"/>
      </w:numPr>
      <w:spacing w:before="120"/>
      <w:jc w:val="both"/>
    </w:pPr>
    <w:rPr>
      <w:sz w:val="22"/>
      <w:szCs w:val="24"/>
    </w:rPr>
  </w:style>
  <w:style w:type="paragraph" w:customStyle="1" w:styleId="SMLsmluvnstrany">
    <w:name w:val="(SML) smluvní strany"/>
    <w:rsid w:val="00BF1FFB"/>
    <w:pPr>
      <w:numPr>
        <w:numId w:val="34"/>
      </w:numPr>
      <w:spacing w:before="20" w:after="0" w:line="240" w:lineRule="auto"/>
    </w:pPr>
    <w:rPr>
      <w:rFonts w:ascii="Times New Roman" w:eastAsia="Times New Roman" w:hAnsi="Times New Roman" w:cs="Times New Roman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11/relationships/commentsExtended" Target="commentsExtended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microsoft.com/office/2016/09/relationships/commentsIds" Target="commentsId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3BF597-B610-470E-92C9-230CFD9AD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1510</Words>
  <Characters>8915</Characters>
  <Application>Microsoft Office Word</Application>
  <DocSecurity>0</DocSecurity>
  <Lines>74</Lines>
  <Paragraphs>20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Město Sokolov</Company>
  <LinksUpToDate>false</LinksUpToDate>
  <CharactersWithSpaces>10405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michal.sykora</dc:creator>
  <cp:lastModifiedBy>pelechová veronika</cp:lastModifiedBy>
  <cp:revision>4</cp:revision>
  <cp:lastPrinted>2017-12-05T11:31:00Z</cp:lastPrinted>
  <dcterms:created xsi:type="dcterms:W3CDTF">2017-12-05T11:34:00Z</dcterms:created>
  <dcterms:modified xsi:type="dcterms:W3CDTF">2018-01-03T11:27:00Z</dcterms:modified>
</cp:coreProperties>
</file>