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84467C" w:rsidRDefault="008A2A5A" w:rsidP="0084467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</w:rPr>
              <w:t>17/187/2</w:t>
            </w:r>
            <w:r w:rsidR="0084467C" w:rsidRPr="0084467C">
              <w:rPr>
                <w:rFonts w:ascii="Arial" w:hAnsi="Arial"/>
                <w:b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40A31" w:rsidP="00D40A3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F.S.C. BEZPEČNOSTNÍ </w:t>
            </w:r>
            <w:proofErr w:type="gramStart"/>
            <w:r>
              <w:rPr>
                <w:b w:val="0"/>
                <w:sz w:val="18"/>
                <w:szCs w:val="18"/>
              </w:rPr>
              <w:t>PORADENSTVÍ,  a.</w:t>
            </w:r>
            <w:proofErr w:type="gramEnd"/>
            <w:r>
              <w:rPr>
                <w:b w:val="0"/>
                <w:sz w:val="18"/>
                <w:szCs w:val="18"/>
              </w:rPr>
              <w:t>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40A3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Ing. Václav </w:t>
            </w:r>
            <w:proofErr w:type="spellStart"/>
            <w:r>
              <w:rPr>
                <w:b w:val="0"/>
                <w:sz w:val="18"/>
                <w:szCs w:val="18"/>
              </w:rPr>
              <w:t>Moch</w:t>
            </w:r>
            <w:proofErr w:type="spellEnd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B2BE3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Vítkovická 1994/22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B2BE3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702 00 Ostrava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F580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5F580F">
              <w:rPr>
                <w:rFonts w:ascii="Arial" w:hAnsi="Arial"/>
                <w:sz w:val="20"/>
              </w:rPr>
              <w:t>15.2.2018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D40A3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D40A31">
              <w:rPr>
                <w:rFonts w:ascii="Arial" w:hAnsi="Arial"/>
                <w:sz w:val="20"/>
              </w:rPr>
              <w:t>20.12.2017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D40A31">
              <w:rPr>
                <w:rFonts w:ascii="Arial" w:hAnsi="Arial"/>
                <w:sz w:val="20"/>
              </w:rPr>
              <w:t xml:space="preserve">dodat do sídla </w:t>
            </w:r>
            <w:r w:rsidR="00D40A31">
              <w:rPr>
                <w:rFonts w:ascii="Arial" w:hAnsi="Arial" w:cs="Arial"/>
                <w:sz w:val="18"/>
                <w:szCs w:val="18"/>
              </w:rPr>
              <w:t>Pražské vodohospodářské společnosti a.s.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3C0C0B" w:rsidRPr="00937C86" w:rsidRDefault="003C0C0B" w:rsidP="00937C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Objednáváme u Vás </w:t>
            </w:r>
            <w:r w:rsidR="00891BAD" w:rsidRPr="00937C86">
              <w:rPr>
                <w:rFonts w:ascii="Arial" w:eastAsia="Times New Roman" w:hAnsi="Arial" w:cs="Arial"/>
                <w:color w:val="000000"/>
                <w:sz w:val="20"/>
              </w:rPr>
              <w:t>„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Posouzení rizik výstavby </w:t>
            </w:r>
            <w:r w:rsidR="006C6A89">
              <w:rPr>
                <w:rFonts w:ascii="Arial" w:eastAsia="Times New Roman" w:hAnsi="Arial" w:cs="Arial"/>
                <w:color w:val="000000"/>
                <w:sz w:val="20"/>
              </w:rPr>
              <w:t xml:space="preserve">a provozu 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>lanovky na</w:t>
            </w:r>
            <w:r w:rsidR="00891BAD"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d ÚČOV“. 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Posouzena budou bezpečnostní rizika výstavby a provozu lanovky nad </w:t>
            </w:r>
            <w:r w:rsidR="00891BAD" w:rsidRPr="00937C86">
              <w:rPr>
                <w:rFonts w:ascii="Arial" w:eastAsia="Times New Roman" w:hAnsi="Arial" w:cs="Arial"/>
                <w:color w:val="000000"/>
                <w:sz w:val="20"/>
              </w:rPr>
              <w:t>Ústřední čistírnou odpadních vod Praha na Císařském ostrově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. Při posuzování se bude vycházet z podkladů </w:t>
            </w:r>
            <w:r w:rsidR="00473341"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sdružení PRO CEDOP s.r.o. a EGIS </w:t>
            </w:r>
            <w:proofErr w:type="spellStart"/>
            <w:r w:rsidR="00473341" w:rsidRPr="00937C86">
              <w:rPr>
                <w:rFonts w:ascii="Arial" w:eastAsia="Times New Roman" w:hAnsi="Arial" w:cs="Arial"/>
                <w:color w:val="000000"/>
                <w:sz w:val="20"/>
              </w:rPr>
              <w:t>Rail</w:t>
            </w:r>
            <w:proofErr w:type="spellEnd"/>
            <w:r w:rsidR="00473341" w:rsidRPr="00937C86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="00096534"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 Lanová dráha Bohnice – Podbaba.</w:t>
            </w:r>
            <w:r w:rsidR="006C6A89">
              <w:rPr>
                <w:rFonts w:ascii="Arial" w:eastAsia="Times New Roman" w:hAnsi="Arial" w:cs="Arial"/>
                <w:color w:val="000000"/>
                <w:sz w:val="20"/>
              </w:rPr>
              <w:t xml:space="preserve"> Rozsah prací je uveden v nabídce zpracovatele, která je nedílnou součástí objednávky. </w:t>
            </w:r>
          </w:p>
          <w:p w:rsidR="00937C86" w:rsidRPr="00937C86" w:rsidRDefault="00937C86" w:rsidP="00937C86">
            <w:pPr>
              <w:tabs>
                <w:tab w:val="left" w:pos="1985"/>
                <w:tab w:val="left" w:pos="3402"/>
                <w:tab w:val="left" w:pos="7088"/>
              </w:tabs>
              <w:spacing w:before="120" w:line="320" w:lineRule="exact"/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</w:pPr>
            <w:r w:rsidRPr="00937C86">
              <w:rPr>
                <w:rFonts w:ascii="Arial" w:eastAsia="Times New Roman" w:hAnsi="Arial" w:cs="Arial"/>
                <w:b/>
                <w:color w:val="000000"/>
                <w:sz w:val="20"/>
                <w:u w:val="single"/>
              </w:rPr>
              <w:t>Specifikace ceny:</w:t>
            </w:r>
          </w:p>
          <w:p w:rsidR="00937C86" w:rsidRPr="00937C86" w:rsidRDefault="00937C86" w:rsidP="00937C86">
            <w:pPr>
              <w:tabs>
                <w:tab w:val="left" w:pos="7972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>Cena díla dle nabídky: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                                                         </w:t>
            </w:r>
            <w:r w:rsidRPr="00937C86">
              <w:rPr>
                <w:rFonts w:ascii="Arial" w:eastAsia="Times New Roman" w:hAnsi="Arial" w:cs="Arial"/>
                <w:b/>
                <w:color w:val="000000"/>
                <w:sz w:val="20"/>
              </w:rPr>
              <w:t>77.300,- Kč</w:t>
            </w:r>
          </w:p>
          <w:p w:rsidR="00937C86" w:rsidRPr="00727BF0" w:rsidRDefault="00937C86" w:rsidP="00937C86">
            <w:pPr>
              <w:spacing w:line="360" w:lineRule="auto"/>
              <w:ind w:left="34" w:right="175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727BF0">
              <w:rPr>
                <w:rFonts w:ascii="Arial" w:hAnsi="Arial" w:cs="Arial"/>
                <w:sz w:val="20"/>
              </w:rPr>
              <w:t>K uvedeným cenám bude připočítána DPH 21 %.</w:t>
            </w:r>
          </w:p>
          <w:p w:rsidR="00937C86" w:rsidRPr="00727BF0" w:rsidRDefault="00937C86" w:rsidP="00937C86">
            <w:pPr>
              <w:pStyle w:val="Zhlav"/>
              <w:spacing w:line="360" w:lineRule="auto"/>
              <w:ind w:left="142" w:right="175"/>
              <w:jc w:val="both"/>
              <w:rPr>
                <w:rFonts w:ascii="Arial" w:hAnsi="Arial" w:cs="Arial"/>
              </w:rPr>
            </w:pPr>
            <w:r w:rsidRPr="00727BF0">
              <w:rPr>
                <w:rFonts w:ascii="Arial" w:hAnsi="Arial" w:cs="Arial"/>
              </w:rPr>
              <w:t>Podkladem pro zaplacení sjednané ceny je daňový doklad, který bude obsahovat náležitosti podle §28, odst. 2 zákona o dani z přidané hodnoty č. 235/2004 Sb. v platném znění a musí kromě toho obsahovat tyto údaje:</w:t>
            </w:r>
          </w:p>
          <w:p w:rsidR="00937C86" w:rsidRPr="00727BF0" w:rsidRDefault="00937C86" w:rsidP="00937C86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42" w:right="175" w:firstLine="0"/>
              <w:jc w:val="both"/>
              <w:rPr>
                <w:rFonts w:ascii="Arial" w:hAnsi="Arial" w:cs="Arial"/>
              </w:rPr>
            </w:pPr>
            <w:r w:rsidRPr="00727BF0">
              <w:rPr>
                <w:rFonts w:ascii="Arial" w:hAnsi="Arial" w:cs="Arial"/>
              </w:rPr>
              <w:t xml:space="preserve">číslo objednávky   </w:t>
            </w:r>
            <w:r w:rsidR="006C6A89" w:rsidRPr="006C6A89">
              <w:rPr>
                <w:rFonts w:ascii="Arial" w:hAnsi="Arial" w:cs="Arial"/>
                <w:b/>
              </w:rPr>
              <w:t>17</w:t>
            </w:r>
            <w:r w:rsidR="006C6A89">
              <w:rPr>
                <w:rFonts w:ascii="Arial" w:hAnsi="Arial" w:cs="Arial"/>
                <w:b/>
              </w:rPr>
              <w:t>/</w:t>
            </w:r>
            <w:r w:rsidRPr="006C6A89">
              <w:rPr>
                <w:rFonts w:ascii="Arial" w:hAnsi="Arial" w:cs="Arial"/>
                <w:b/>
              </w:rPr>
              <w:t>18</w:t>
            </w:r>
            <w:r w:rsidR="006C6A89">
              <w:rPr>
                <w:rFonts w:ascii="Arial" w:hAnsi="Arial" w:cs="Arial"/>
                <w:b/>
              </w:rPr>
              <w:t>7</w:t>
            </w:r>
            <w:r w:rsidRPr="006C6A89">
              <w:rPr>
                <w:rFonts w:ascii="Arial" w:hAnsi="Arial" w:cs="Arial"/>
                <w:b/>
              </w:rPr>
              <w:t>/2/RS</w:t>
            </w:r>
          </w:p>
          <w:p w:rsidR="00937C86" w:rsidRPr="00727BF0" w:rsidRDefault="00937C86" w:rsidP="00937C86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42" w:right="175" w:firstLine="0"/>
              <w:jc w:val="both"/>
              <w:rPr>
                <w:rFonts w:ascii="Arial" w:hAnsi="Arial" w:cs="Arial"/>
              </w:rPr>
            </w:pPr>
            <w:r w:rsidRPr="00727BF0">
              <w:rPr>
                <w:rFonts w:ascii="Arial" w:hAnsi="Arial" w:cs="Arial"/>
              </w:rPr>
              <w:t xml:space="preserve">název akce: </w:t>
            </w:r>
            <w:r w:rsidR="006C6A89" w:rsidRPr="00937C86">
              <w:rPr>
                <w:rFonts w:ascii="Arial" w:hAnsi="Arial" w:cs="Arial"/>
                <w:color w:val="000000"/>
              </w:rPr>
              <w:t xml:space="preserve">Posouzení rizik výstavby </w:t>
            </w:r>
            <w:r w:rsidR="006C6A89">
              <w:rPr>
                <w:rFonts w:ascii="Arial" w:hAnsi="Arial" w:cs="Arial"/>
                <w:color w:val="000000"/>
              </w:rPr>
              <w:t xml:space="preserve">a provozu </w:t>
            </w:r>
            <w:r w:rsidR="006C6A89" w:rsidRPr="00937C86">
              <w:rPr>
                <w:rFonts w:ascii="Arial" w:hAnsi="Arial" w:cs="Arial"/>
                <w:color w:val="000000"/>
              </w:rPr>
              <w:t>lanovky nad ÚČOV</w:t>
            </w:r>
          </w:p>
          <w:p w:rsidR="00937C86" w:rsidRPr="00727BF0" w:rsidRDefault="00937C86" w:rsidP="00937C86">
            <w:pPr>
              <w:pStyle w:val="Zhlav"/>
              <w:spacing w:after="20" w:line="360" w:lineRule="auto"/>
              <w:ind w:left="142" w:right="175"/>
              <w:jc w:val="both"/>
              <w:rPr>
                <w:rFonts w:ascii="Arial" w:hAnsi="Arial" w:cs="Arial"/>
              </w:rPr>
            </w:pPr>
            <w:r w:rsidRPr="00727BF0">
              <w:rPr>
                <w:rFonts w:ascii="Arial" w:hAnsi="Arial" w:cs="Arial"/>
              </w:rPr>
              <w:t>V případě, že daňový doklad nebude obsahovat náležitosti uvedené v této objednávce, je objednatel oprávněn vrátit ji dodavateli k doplnění.</w:t>
            </w:r>
          </w:p>
          <w:p w:rsidR="009407BA" w:rsidRPr="00937C86" w:rsidRDefault="009407BA" w:rsidP="00937C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4" w:right="175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937C86" w:rsidRDefault="00F77130" w:rsidP="00937C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937C86" w:rsidRDefault="00F77130" w:rsidP="00937C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937C86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937C86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937C86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937C86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937C86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937C86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37C86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937C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937C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8C08B9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ing. </w:t>
            </w:r>
            <w:r w:rsidR="00937C8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Josefa </w:t>
            </w:r>
            <w:r w:rsidR="008C08B9">
              <w:rPr>
                <w:rFonts w:ascii="Arial" w:eastAsia="Times New Roman" w:hAnsi="Arial" w:cs="Arial"/>
                <w:b/>
                <w:color w:val="000000"/>
                <w:sz w:val="20"/>
              </w:rPr>
              <w:t>Bílka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3C0C0B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Josef Bílek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 xml:space="preserve">251 170 </w:t>
            </w:r>
            <w:r w:rsidR="003C0C0B">
              <w:rPr>
                <w:rFonts w:ascii="Arial" w:hAnsi="Arial"/>
                <w:sz w:val="18"/>
              </w:rPr>
              <w:t>314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 w:rsidR="00096534">
              <w:rPr>
                <w:rFonts w:ascii="Arial" w:hAnsi="Arial"/>
                <w:sz w:val="18"/>
              </w:rPr>
              <w:t>257 532 306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3C0C0B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</w:t>
            </w:r>
            <w:r w:rsidR="00F43316">
              <w:rPr>
                <w:rFonts w:ascii="Arial" w:hAnsi="Arial"/>
                <w:sz w:val="18"/>
              </w:rPr>
              <w:t>Julie Nováková</w:t>
            </w:r>
            <w:r w:rsidR="00F77130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ředitel </w:t>
            </w:r>
            <w:r w:rsidR="00891BAD">
              <w:rPr>
                <w:rFonts w:ascii="Arial" w:hAnsi="Arial"/>
                <w:sz w:val="18"/>
              </w:rPr>
              <w:t>divize</w:t>
            </w:r>
            <w:r w:rsidR="00F43316">
              <w:rPr>
                <w:rFonts w:ascii="Arial" w:hAnsi="Arial"/>
                <w:sz w:val="18"/>
              </w:rPr>
              <w:t xml:space="preserve"> rozvoje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59A8"/>
    <w:multiLevelType w:val="hybridMultilevel"/>
    <w:tmpl w:val="B47CAB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96534"/>
    <w:rsid w:val="000A2F9F"/>
    <w:rsid w:val="000E2454"/>
    <w:rsid w:val="001347A4"/>
    <w:rsid w:val="00187797"/>
    <w:rsid w:val="001C7A6D"/>
    <w:rsid w:val="00202FF2"/>
    <w:rsid w:val="00210E41"/>
    <w:rsid w:val="002208A5"/>
    <w:rsid w:val="00272965"/>
    <w:rsid w:val="00324413"/>
    <w:rsid w:val="003B0942"/>
    <w:rsid w:val="003B764B"/>
    <w:rsid w:val="003C0C0B"/>
    <w:rsid w:val="003C548A"/>
    <w:rsid w:val="003E66C2"/>
    <w:rsid w:val="00421837"/>
    <w:rsid w:val="004419B2"/>
    <w:rsid w:val="00452F89"/>
    <w:rsid w:val="0046020B"/>
    <w:rsid w:val="00473341"/>
    <w:rsid w:val="0054749C"/>
    <w:rsid w:val="00597728"/>
    <w:rsid w:val="005A3723"/>
    <w:rsid w:val="005E5D9B"/>
    <w:rsid w:val="005F580F"/>
    <w:rsid w:val="00606812"/>
    <w:rsid w:val="006C3012"/>
    <w:rsid w:val="006C6A89"/>
    <w:rsid w:val="00705C14"/>
    <w:rsid w:val="00741B0A"/>
    <w:rsid w:val="007C1FBF"/>
    <w:rsid w:val="007D4612"/>
    <w:rsid w:val="0081082C"/>
    <w:rsid w:val="00817D3C"/>
    <w:rsid w:val="00820158"/>
    <w:rsid w:val="0084467C"/>
    <w:rsid w:val="00863FB3"/>
    <w:rsid w:val="00886A64"/>
    <w:rsid w:val="00891BAD"/>
    <w:rsid w:val="008A2A5A"/>
    <w:rsid w:val="008B6BBC"/>
    <w:rsid w:val="008C05F2"/>
    <w:rsid w:val="008C08B9"/>
    <w:rsid w:val="008D2ACB"/>
    <w:rsid w:val="008F7037"/>
    <w:rsid w:val="00937C86"/>
    <w:rsid w:val="009407BA"/>
    <w:rsid w:val="00960CB1"/>
    <w:rsid w:val="00994AD3"/>
    <w:rsid w:val="009A1351"/>
    <w:rsid w:val="009F78CF"/>
    <w:rsid w:val="00A6560B"/>
    <w:rsid w:val="00A84407"/>
    <w:rsid w:val="00AD1AB4"/>
    <w:rsid w:val="00AF1A9E"/>
    <w:rsid w:val="00AF6047"/>
    <w:rsid w:val="00B810FD"/>
    <w:rsid w:val="00BB2BE3"/>
    <w:rsid w:val="00BC7EEA"/>
    <w:rsid w:val="00BD51DF"/>
    <w:rsid w:val="00C05ED7"/>
    <w:rsid w:val="00C3023F"/>
    <w:rsid w:val="00CB430C"/>
    <w:rsid w:val="00D01DD7"/>
    <w:rsid w:val="00D40A31"/>
    <w:rsid w:val="00D83B9B"/>
    <w:rsid w:val="00DD7504"/>
    <w:rsid w:val="00DE0FD4"/>
    <w:rsid w:val="00E41D1C"/>
    <w:rsid w:val="00E51466"/>
    <w:rsid w:val="00E86B50"/>
    <w:rsid w:val="00E90D06"/>
    <w:rsid w:val="00F25C2C"/>
    <w:rsid w:val="00F31D70"/>
    <w:rsid w:val="00F43316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37C8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937C8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37C8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937C8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1A6B-128A-401F-AC55-2C33100C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Almerová Jana</cp:lastModifiedBy>
  <cp:revision>2</cp:revision>
  <cp:lastPrinted>2005-09-06T12:35:00Z</cp:lastPrinted>
  <dcterms:created xsi:type="dcterms:W3CDTF">2018-01-04T12:25:00Z</dcterms:created>
  <dcterms:modified xsi:type="dcterms:W3CDTF">2018-01-04T12:25:00Z</dcterms:modified>
</cp:coreProperties>
</file>