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1" w:rsidRPr="00AA78EF" w:rsidRDefault="00D810C1" w:rsidP="00D810C1">
      <w:pPr>
        <w:pStyle w:val="Nzev"/>
        <w:rPr>
          <w:i w:val="0"/>
          <w:sz w:val="36"/>
          <w:u w:val="none"/>
        </w:rPr>
      </w:pPr>
      <w:r>
        <w:rPr>
          <w:i w:val="0"/>
          <w:sz w:val="36"/>
          <w:u w:val="none"/>
        </w:rPr>
        <w:t>Darovací smlouva</w:t>
      </w:r>
    </w:p>
    <w:p w:rsidR="00D810C1" w:rsidRPr="00A93EB6" w:rsidRDefault="00D810C1" w:rsidP="00D810C1">
      <w:pPr>
        <w:pStyle w:val="Nzev"/>
        <w:rPr>
          <w:i w:val="0"/>
          <w:sz w:val="32"/>
          <w:szCs w:val="32"/>
          <w:u w:val="none"/>
        </w:rPr>
      </w:pPr>
      <w:r>
        <w:rPr>
          <w:i w:val="0"/>
          <w:sz w:val="32"/>
          <w:szCs w:val="32"/>
          <w:u w:val="none"/>
        </w:rPr>
        <w:t xml:space="preserve"> </w:t>
      </w:r>
    </w:p>
    <w:p w:rsidR="00D810C1" w:rsidRPr="003A1EBB" w:rsidRDefault="00D810C1" w:rsidP="00D810C1">
      <w:pPr>
        <w:pStyle w:val="Nzev"/>
        <w:rPr>
          <w:i w:val="0"/>
          <w:sz w:val="16"/>
          <w:szCs w:val="16"/>
          <w:u w:val="none"/>
        </w:rPr>
      </w:pPr>
    </w:p>
    <w:p w:rsidR="00D810C1" w:rsidRPr="00C95E09" w:rsidRDefault="00D810C1" w:rsidP="00D810C1">
      <w:pPr>
        <w:jc w:val="center"/>
      </w:pPr>
      <w:r>
        <w:t>uzavřená podle § 2055</w:t>
      </w:r>
      <w:r w:rsidRPr="00C95E09">
        <w:t xml:space="preserve"> a </w:t>
      </w:r>
      <w:proofErr w:type="spellStart"/>
      <w:r w:rsidRPr="00C95E09">
        <w:t>násl</w:t>
      </w:r>
      <w:proofErr w:type="spellEnd"/>
      <w:r w:rsidRPr="00C95E09">
        <w:t xml:space="preserve">. zákona č. </w:t>
      </w:r>
      <w:r>
        <w:t>89</w:t>
      </w:r>
      <w:r w:rsidRPr="00C95E09">
        <w:t>/</w:t>
      </w:r>
      <w:r>
        <w:t xml:space="preserve">2012 </w:t>
      </w:r>
      <w:r w:rsidRPr="00C95E09">
        <w:t>Sb., občanského zákoníku</w:t>
      </w:r>
      <w:r>
        <w:t>,</w:t>
      </w:r>
    </w:p>
    <w:p w:rsidR="00D810C1" w:rsidRPr="00D05148" w:rsidRDefault="00D810C1" w:rsidP="00D810C1">
      <w:pPr>
        <w:jc w:val="center"/>
      </w:pPr>
      <w:r>
        <w:t>ve znění pozdějších předpisů,</w:t>
      </w:r>
    </w:p>
    <w:p w:rsidR="00D810C1" w:rsidRPr="003A1EBB" w:rsidRDefault="00D810C1" w:rsidP="00D810C1">
      <w:pPr>
        <w:jc w:val="center"/>
        <w:rPr>
          <w:b/>
          <w:sz w:val="16"/>
          <w:szCs w:val="16"/>
        </w:rPr>
      </w:pPr>
    </w:p>
    <w:p w:rsidR="00D810C1" w:rsidRPr="00D05148" w:rsidRDefault="00653314" w:rsidP="00D810C1">
      <w:pPr>
        <w:pStyle w:val="Nadpis1"/>
        <w:rPr>
          <w:szCs w:val="24"/>
        </w:rPr>
      </w:pPr>
      <w:r>
        <w:rPr>
          <w:szCs w:val="24"/>
        </w:rPr>
        <w:t>mezi</w:t>
      </w:r>
      <w:r w:rsidR="00073BBD">
        <w:rPr>
          <w:szCs w:val="24"/>
        </w:rPr>
        <w:t xml:space="preserve"> </w:t>
      </w:r>
      <w:r>
        <w:rPr>
          <w:szCs w:val="24"/>
        </w:rPr>
        <w:t>:</w:t>
      </w:r>
    </w:p>
    <w:p w:rsidR="00EC46F7" w:rsidRDefault="00EC46F7"/>
    <w:p w:rsidR="00D810C1" w:rsidRDefault="00D810C1"/>
    <w:p w:rsidR="00D810C1" w:rsidRPr="00D810C1" w:rsidRDefault="00D810C1">
      <w:pPr>
        <w:rPr>
          <w:b/>
        </w:rPr>
      </w:pPr>
      <w:r w:rsidRPr="00D810C1">
        <w:rPr>
          <w:b/>
        </w:rPr>
        <w:t>Národní rada osob se zdravotním postižením</w:t>
      </w:r>
      <w:r w:rsidR="00605896">
        <w:rPr>
          <w:b/>
        </w:rPr>
        <w:t xml:space="preserve"> České republiky, z</w:t>
      </w:r>
      <w:r w:rsidR="00791DC9">
        <w:rPr>
          <w:b/>
        </w:rPr>
        <w:t>.s.</w:t>
      </w:r>
    </w:p>
    <w:p w:rsidR="00D810C1" w:rsidRDefault="00D810C1">
      <w:r>
        <w:t>sídlo:</w:t>
      </w:r>
      <w:r w:rsidR="00791DC9">
        <w:t xml:space="preserve"> Partyzánská 1/7, 170 00 Praha 7 Holešovice</w:t>
      </w:r>
    </w:p>
    <w:p w:rsidR="00D810C1" w:rsidRDefault="002241A4">
      <w:r>
        <w:t>zastoup</w:t>
      </w:r>
      <w:r w:rsidR="0089140E">
        <w:t>ený</w:t>
      </w:r>
      <w:r w:rsidR="00105803">
        <w:t xml:space="preserve"> Mgr. Václav</w:t>
      </w:r>
      <w:r>
        <w:t>em Krásou, předsedou</w:t>
      </w:r>
    </w:p>
    <w:p w:rsidR="00D810C1" w:rsidRDefault="002241A4">
      <w:r>
        <w:t>IČ</w:t>
      </w:r>
      <w:r w:rsidR="00544508">
        <w:t>O</w:t>
      </w:r>
      <w:r w:rsidR="00D810C1">
        <w:t>:</w:t>
      </w:r>
      <w:r w:rsidR="00791DC9" w:rsidRPr="00791DC9">
        <w:rPr>
          <w:rStyle w:val="Nadpis1Char"/>
        </w:rPr>
        <w:t xml:space="preserve"> </w:t>
      </w:r>
      <w:r w:rsidR="00791DC9">
        <w:rPr>
          <w:rStyle w:val="nowrap"/>
        </w:rPr>
        <w:t>70856478</w:t>
      </w:r>
    </w:p>
    <w:p w:rsidR="00D810C1" w:rsidRPr="00F65ABE" w:rsidRDefault="00D810C1">
      <w:r w:rsidRPr="00F65ABE">
        <w:t>DIČ:</w:t>
      </w:r>
      <w:r w:rsidR="00753765" w:rsidRPr="00F65ABE">
        <w:t xml:space="preserve"> </w:t>
      </w:r>
      <w:r w:rsidR="00F65ABE" w:rsidRPr="00F65ABE">
        <w:t>70856478</w:t>
      </w:r>
    </w:p>
    <w:p w:rsidR="00D810C1" w:rsidRPr="00F65ABE" w:rsidRDefault="00D810C1">
      <w:r w:rsidRPr="00F65ABE">
        <w:t>bankovní spojení:</w:t>
      </w:r>
      <w:r w:rsidR="00F311ED" w:rsidRPr="00F65ABE">
        <w:t xml:space="preserve"> Česká spořitelna a.s., </w:t>
      </w:r>
    </w:p>
    <w:p w:rsidR="00D810C1" w:rsidRPr="00F65ABE" w:rsidRDefault="00D810C1">
      <w:r w:rsidRPr="00F65ABE">
        <w:t>číslo účtu:</w:t>
      </w:r>
      <w:r w:rsidR="00F65ABE" w:rsidRPr="00F65ABE">
        <w:t xml:space="preserve"> 0291778399/0800</w:t>
      </w:r>
    </w:p>
    <w:p w:rsidR="00D810C1" w:rsidRPr="00F65ABE" w:rsidRDefault="00D810C1">
      <w:pPr>
        <w:rPr>
          <w:i/>
        </w:rPr>
      </w:pPr>
      <w:r w:rsidRPr="00F65ABE">
        <w:rPr>
          <w:i/>
        </w:rPr>
        <w:t>(dále jen „Dárce“)</w:t>
      </w:r>
    </w:p>
    <w:p w:rsidR="00D810C1" w:rsidRDefault="00D810C1"/>
    <w:p w:rsidR="00D810C1" w:rsidRPr="0039252E" w:rsidRDefault="00D810C1">
      <w:pPr>
        <w:rPr>
          <w:b/>
        </w:rPr>
      </w:pPr>
      <w:r w:rsidRPr="0039252E">
        <w:rPr>
          <w:b/>
        </w:rPr>
        <w:t>a</w:t>
      </w:r>
    </w:p>
    <w:p w:rsidR="00D810C1" w:rsidRDefault="00D810C1"/>
    <w:p w:rsidR="00D810C1" w:rsidRPr="00D810C1" w:rsidRDefault="002E11A6">
      <w:pPr>
        <w:rPr>
          <w:b/>
        </w:rPr>
      </w:pPr>
      <w:r>
        <w:rPr>
          <w:b/>
        </w:rPr>
        <w:t>Statutární m</w:t>
      </w:r>
      <w:r w:rsidR="007D099F">
        <w:rPr>
          <w:b/>
        </w:rPr>
        <w:t>ěsto Karlovy Vary</w:t>
      </w:r>
    </w:p>
    <w:p w:rsidR="00D810C1" w:rsidRPr="0039252E" w:rsidRDefault="00D810C1">
      <w:r w:rsidRPr="0039252E">
        <w:t xml:space="preserve">sídlo: </w:t>
      </w:r>
      <w:r w:rsidR="00C074D7" w:rsidRPr="00C074D7">
        <w:rPr>
          <w:bCs/>
        </w:rPr>
        <w:t>Moskevská 2035/21, 361 20 Karlovy Vary</w:t>
      </w:r>
    </w:p>
    <w:p w:rsidR="00D810C1" w:rsidRPr="00C074D7" w:rsidRDefault="002241A4">
      <w:r>
        <w:t xml:space="preserve">zastoupené </w:t>
      </w:r>
      <w:r w:rsidR="00D810C1" w:rsidRPr="0039252E">
        <w:t xml:space="preserve"> </w:t>
      </w:r>
      <w:r w:rsidR="00C074D7" w:rsidRPr="00C074D7">
        <w:rPr>
          <w:bCs/>
        </w:rPr>
        <w:t>Ing. Jaroslavem Cíchou vedoucím odboru majetku města Magistrátu města Karlovy Vary na základě plné moci ze dne 2.2.2016 archivované u Katastrálního úřadu pro Karlovarský kraj, Katastrální pracoviště Karlovy  Vary</w:t>
      </w:r>
    </w:p>
    <w:p w:rsidR="00D810C1" w:rsidRPr="0039252E" w:rsidRDefault="002241A4">
      <w:r>
        <w:t>IČ</w:t>
      </w:r>
      <w:r w:rsidR="00544508">
        <w:t>O</w:t>
      </w:r>
      <w:r w:rsidR="00D810C1" w:rsidRPr="0039252E">
        <w:t xml:space="preserve">: </w:t>
      </w:r>
      <w:r w:rsidR="00C074D7" w:rsidRPr="00C074D7">
        <w:rPr>
          <w:bCs/>
        </w:rPr>
        <w:t>00254657</w:t>
      </w:r>
    </w:p>
    <w:p w:rsidR="00D810C1" w:rsidRPr="0039252E" w:rsidRDefault="0039252E">
      <w:r w:rsidRPr="0039252E">
        <w:t xml:space="preserve">DIČ: </w:t>
      </w:r>
      <w:r w:rsidR="00C074D7" w:rsidRPr="00C074D7">
        <w:rPr>
          <w:bCs/>
        </w:rPr>
        <w:t>CZ00254657</w:t>
      </w:r>
    </w:p>
    <w:p w:rsidR="0039252E" w:rsidRPr="0039252E" w:rsidRDefault="0039252E">
      <w:r w:rsidRPr="0039252E">
        <w:t>bankovní spojení:</w:t>
      </w:r>
      <w:r w:rsidR="00605896">
        <w:t xml:space="preserve"> </w:t>
      </w:r>
      <w:r w:rsidR="00C074D7" w:rsidRPr="00C074D7">
        <w:rPr>
          <w:bCs/>
        </w:rPr>
        <w:t>Česká spořitelna, a. s., okresní pobočka K. Vary</w:t>
      </w:r>
      <w:r w:rsidR="00C074D7">
        <w:rPr>
          <w:rFonts w:ascii="Garamond" w:hAnsi="Garamond" w:cs="Garamond"/>
          <w:bCs/>
          <w:i/>
        </w:rPr>
        <w:t xml:space="preserve"> </w:t>
      </w:r>
    </w:p>
    <w:p w:rsidR="0039252E" w:rsidRPr="0039252E" w:rsidRDefault="0039252E">
      <w:r w:rsidRPr="0039252E">
        <w:t xml:space="preserve">číslo účtu: </w:t>
      </w:r>
      <w:r w:rsidR="00C074D7" w:rsidRPr="00C074D7">
        <w:rPr>
          <w:bCs/>
        </w:rPr>
        <w:t>27-0800424389/0800</w:t>
      </w:r>
    </w:p>
    <w:p w:rsidR="0039252E" w:rsidRPr="0039252E" w:rsidRDefault="0039252E">
      <w:pPr>
        <w:rPr>
          <w:i/>
        </w:rPr>
      </w:pPr>
      <w:r w:rsidRPr="0039252E">
        <w:rPr>
          <w:i/>
        </w:rPr>
        <w:t>(dále jen „Obdarovaný“)</w:t>
      </w:r>
    </w:p>
    <w:p w:rsidR="00D810C1" w:rsidRDefault="00D810C1"/>
    <w:p w:rsidR="006A6013" w:rsidRPr="00920256" w:rsidRDefault="006A6013" w:rsidP="006A6013">
      <w:pPr>
        <w:pStyle w:val="Nadpis1"/>
        <w:rPr>
          <w:szCs w:val="24"/>
        </w:rPr>
      </w:pPr>
      <w:r w:rsidRPr="00984E89">
        <w:t>v následujícím znění:</w:t>
      </w:r>
    </w:p>
    <w:p w:rsidR="006A6013" w:rsidRDefault="006A6013" w:rsidP="006A6013">
      <w:pPr>
        <w:jc w:val="both"/>
      </w:pPr>
    </w:p>
    <w:p w:rsidR="006A6013" w:rsidRPr="00920256" w:rsidRDefault="006A6013" w:rsidP="006A6013">
      <w:pPr>
        <w:jc w:val="center"/>
        <w:rPr>
          <w:b/>
        </w:rPr>
      </w:pPr>
      <w:r>
        <w:rPr>
          <w:b/>
        </w:rPr>
        <w:t>Článek 1</w:t>
      </w:r>
    </w:p>
    <w:p w:rsidR="006A6013" w:rsidRPr="00B0642A" w:rsidRDefault="006A6013" w:rsidP="006A6013">
      <w:pPr>
        <w:jc w:val="center"/>
        <w:rPr>
          <w:u w:val="single"/>
        </w:rPr>
      </w:pPr>
      <w:r w:rsidRPr="00B0642A">
        <w:rPr>
          <w:u w:val="single"/>
        </w:rPr>
        <w:t xml:space="preserve">Prohlášení </w:t>
      </w:r>
      <w:r>
        <w:rPr>
          <w:u w:val="single"/>
        </w:rPr>
        <w:t>dárce</w:t>
      </w:r>
    </w:p>
    <w:p w:rsidR="00EF12CD" w:rsidRDefault="00EF12CD" w:rsidP="006A6013">
      <w:pPr>
        <w:jc w:val="both"/>
      </w:pPr>
    </w:p>
    <w:p w:rsidR="00066276" w:rsidRDefault="00CC0281" w:rsidP="006A6013">
      <w:pPr>
        <w:jc w:val="both"/>
      </w:pPr>
      <w:r>
        <w:t xml:space="preserve">(1) </w:t>
      </w:r>
      <w:r w:rsidR="00EF12CD">
        <w:t xml:space="preserve">Dárce </w:t>
      </w:r>
      <w:r w:rsidR="006A6013" w:rsidRPr="0059747A">
        <w:t xml:space="preserve">prohlašuje, </w:t>
      </w:r>
      <w:r w:rsidR="003A1DF5">
        <w:t>že je</w:t>
      </w:r>
      <w:r w:rsidR="006A6013" w:rsidRPr="0049548B">
        <w:t xml:space="preserve"> </w:t>
      </w:r>
      <w:r w:rsidR="00C93B6E">
        <w:t xml:space="preserve">na základě </w:t>
      </w:r>
      <w:r w:rsidR="007E0749">
        <w:t>Ohlášení sta</w:t>
      </w:r>
      <w:r w:rsidR="00657C17">
        <w:t>vebníka-vlastníka stavby ze dne 31.1.2011</w:t>
      </w:r>
      <w:r w:rsidR="00DB631D">
        <w:t xml:space="preserve"> </w:t>
      </w:r>
      <w:r w:rsidR="00096485">
        <w:t>(Z-</w:t>
      </w:r>
      <w:r w:rsidR="00657C17">
        <w:t>1713/2011-403, Z-1714/2011-403 a Z-1715/2011-403</w:t>
      </w:r>
      <w:r w:rsidR="00096485">
        <w:t>)</w:t>
      </w:r>
      <w:r w:rsidR="0089140E">
        <w:t>,</w:t>
      </w:r>
      <w:r w:rsidR="00C93B6E">
        <w:t xml:space="preserve"> </w:t>
      </w:r>
      <w:r w:rsidR="006A6013" w:rsidRPr="0049548B">
        <w:t>vlastníkem</w:t>
      </w:r>
      <w:r w:rsidR="0049548B">
        <w:t xml:space="preserve"> </w:t>
      </w:r>
      <w:r w:rsidR="003A1DF5">
        <w:t>těchto</w:t>
      </w:r>
      <w:r w:rsidR="00AC7A4D">
        <w:t xml:space="preserve"> </w:t>
      </w:r>
      <w:r w:rsidR="0049548B">
        <w:t>nemovitost</w:t>
      </w:r>
      <w:r w:rsidR="00066276">
        <w:t>í:</w:t>
      </w:r>
    </w:p>
    <w:p w:rsidR="00617915" w:rsidRDefault="002C08E2" w:rsidP="00C078C1">
      <w:pPr>
        <w:pStyle w:val="Odstavecseseznamem"/>
        <w:numPr>
          <w:ilvl w:val="0"/>
          <w:numId w:val="1"/>
        </w:numPr>
        <w:jc w:val="both"/>
      </w:pPr>
      <w:r>
        <w:t xml:space="preserve">budova bez čísla popisného nebo evidenčního, </w:t>
      </w:r>
      <w:r w:rsidR="0091026D">
        <w:t>jiná stavba</w:t>
      </w:r>
      <w:r>
        <w:t xml:space="preserve">, </w:t>
      </w:r>
      <w:r w:rsidR="00EA71A4">
        <w:t>stojící</w:t>
      </w:r>
      <w:r w:rsidR="002E54AC">
        <w:t xml:space="preserve"> na pozemku</w:t>
      </w:r>
      <w:r w:rsidR="00F44EEB">
        <w:t xml:space="preserve"> </w:t>
      </w:r>
      <w:r>
        <w:t>p. č.</w:t>
      </w:r>
      <w:r w:rsidR="00896EBB">
        <w:t xml:space="preserve"> </w:t>
      </w:r>
      <w:r w:rsidR="0091026D">
        <w:t>781/9</w:t>
      </w:r>
      <w:r w:rsidR="00617915">
        <w:t xml:space="preserve"> </w:t>
      </w:r>
      <w:r w:rsidR="00617915" w:rsidRPr="00D23723">
        <w:t>- zastavěná plocha a nádvoří</w:t>
      </w:r>
      <w:r w:rsidR="00617915">
        <w:t xml:space="preserve"> (pozemek ve vlastnictví jiného vlastníka - Obdarovaného)</w:t>
      </w:r>
      <w:r w:rsidR="00764E8C">
        <w:t>,</w:t>
      </w:r>
      <w:r w:rsidR="00FF4B3E">
        <w:t xml:space="preserve"> </w:t>
      </w:r>
      <w:r w:rsidR="00C000A1">
        <w:t>s příslušenstvím (související přípojky apod.),</w:t>
      </w:r>
    </w:p>
    <w:p w:rsidR="00A54095" w:rsidRDefault="00A54095" w:rsidP="001C71D1">
      <w:pPr>
        <w:pStyle w:val="Odstavecseseznamem"/>
        <w:numPr>
          <w:ilvl w:val="0"/>
          <w:numId w:val="1"/>
        </w:numPr>
        <w:jc w:val="both"/>
      </w:pPr>
      <w:r>
        <w:t>budova bez čísla popisného nebo evidenční</w:t>
      </w:r>
      <w:r w:rsidR="00892611">
        <w:t>ho</w:t>
      </w:r>
      <w:r w:rsidR="00A348DD">
        <w:t xml:space="preserve">, jiná stavba, </w:t>
      </w:r>
      <w:r w:rsidR="00EA71A4">
        <w:t>stojící</w:t>
      </w:r>
      <w:r>
        <w:t xml:space="preserve"> na pozemku p. č.</w:t>
      </w:r>
      <w:r w:rsidR="00624D0F">
        <w:t xml:space="preserve"> 827/2</w:t>
      </w:r>
      <w:r w:rsidR="001C71D1">
        <w:t xml:space="preserve"> - </w:t>
      </w:r>
      <w:r w:rsidR="001C71D1" w:rsidRPr="002E54AC">
        <w:t>zastavěná plocha a nádvoří</w:t>
      </w:r>
      <w:r w:rsidR="001C71D1">
        <w:t xml:space="preserve"> (pozemek ve vlastnictví jiného vlastníka </w:t>
      </w:r>
      <w:r w:rsidR="00764E8C">
        <w:t>–</w:t>
      </w:r>
      <w:r w:rsidR="001C71D1">
        <w:t xml:space="preserve"> Obdarovaného</w:t>
      </w:r>
      <w:r w:rsidR="00C000A1">
        <w:t xml:space="preserve">,), </w:t>
      </w:r>
      <w:r w:rsidR="00764E8C">
        <w:t xml:space="preserve">s příslušenstvím </w:t>
      </w:r>
      <w:r w:rsidR="00C000A1">
        <w:t>(související přípojky apod.) a</w:t>
      </w:r>
      <w:r w:rsidR="00764E8C">
        <w:t xml:space="preserve"> </w:t>
      </w:r>
      <w:r w:rsidR="001C71D1">
        <w:t xml:space="preserve"> </w:t>
      </w:r>
    </w:p>
    <w:p w:rsidR="00C078C1" w:rsidRDefault="00A54095" w:rsidP="00DA56AA">
      <w:pPr>
        <w:pStyle w:val="Odstavecseseznamem"/>
        <w:numPr>
          <w:ilvl w:val="0"/>
          <w:numId w:val="1"/>
        </w:numPr>
        <w:jc w:val="both"/>
      </w:pPr>
      <w:r>
        <w:t xml:space="preserve">budova bez čísla popisného nebo evidenčního, </w:t>
      </w:r>
      <w:r w:rsidR="00511226">
        <w:t xml:space="preserve">jiná </w:t>
      </w:r>
      <w:r w:rsidRPr="00511226">
        <w:t>stavba</w:t>
      </w:r>
      <w:r w:rsidR="00066276">
        <w:t>,</w:t>
      </w:r>
      <w:r w:rsidR="00DA56AA">
        <w:t xml:space="preserve"> </w:t>
      </w:r>
      <w:r w:rsidR="00EA71A4">
        <w:t>stojící</w:t>
      </w:r>
      <w:r>
        <w:t xml:space="preserve"> na pozemku </w:t>
      </w:r>
      <w:r w:rsidR="00624D0F">
        <w:t>p. č. 2289/7</w:t>
      </w:r>
      <w:r w:rsidR="003A1DF5">
        <w:t xml:space="preserve"> </w:t>
      </w:r>
      <w:r w:rsidR="00DA56AA">
        <w:t xml:space="preserve">- </w:t>
      </w:r>
      <w:r w:rsidR="00DA56AA" w:rsidRPr="00511226">
        <w:t>zastavěná plocha a nádvoří</w:t>
      </w:r>
      <w:r w:rsidR="00DA56AA">
        <w:t xml:space="preserve"> (pozemek ve vlastnictví jiného vlastníka - Obdarovaného)</w:t>
      </w:r>
      <w:r w:rsidR="00764E8C">
        <w:t>,</w:t>
      </w:r>
      <w:r w:rsidR="00DA56AA">
        <w:t xml:space="preserve"> </w:t>
      </w:r>
      <w:r w:rsidR="00764E8C">
        <w:t xml:space="preserve">s příslušenstvím </w:t>
      </w:r>
      <w:r w:rsidR="00F422DB">
        <w:t>(související přípojky apod.).</w:t>
      </w:r>
    </w:p>
    <w:p w:rsidR="00962292" w:rsidRDefault="00C078C1" w:rsidP="002A7557">
      <w:pPr>
        <w:jc w:val="both"/>
      </w:pPr>
      <w:r>
        <w:t>Pro evidenční účely se uvádí, že uvedené nemovitosti</w:t>
      </w:r>
      <w:r w:rsidR="00C51484">
        <w:t xml:space="preserve"> (stavby)</w:t>
      </w:r>
      <w:r>
        <w:t xml:space="preserve"> byly dosud zapsány na LV č.</w:t>
      </w:r>
      <w:r w:rsidR="00CE2722">
        <w:rPr>
          <w:u w:val="single"/>
        </w:rPr>
        <w:t xml:space="preserve"> </w:t>
      </w:r>
      <w:r w:rsidR="00CE2722" w:rsidRPr="00CE2722">
        <w:t>6600</w:t>
      </w:r>
      <w:r w:rsidR="00FF671B">
        <w:t>, katastrální území Karlovy Vary, obec Karlovy Vary</w:t>
      </w:r>
      <w:r>
        <w:t>, v katastru n</w:t>
      </w:r>
      <w:r w:rsidR="0089140E">
        <w:t xml:space="preserve">emovitostí na </w:t>
      </w:r>
      <w:r w:rsidR="0089140E">
        <w:lastRenderedPageBreak/>
        <w:t>Katastrálním úřadu</w:t>
      </w:r>
      <w:r>
        <w:t xml:space="preserve"> pro Karlovarský kr</w:t>
      </w:r>
      <w:r w:rsidR="00E66D50">
        <w:t>aj, katastrální pra</w:t>
      </w:r>
      <w:r w:rsidR="00FF671B">
        <w:t>coviště Karlovy Vary</w:t>
      </w:r>
      <w:r w:rsidR="00E66D50">
        <w:t xml:space="preserve"> </w:t>
      </w:r>
      <w:r w:rsidR="00962292">
        <w:t xml:space="preserve">(dále jen </w:t>
      </w:r>
      <w:r w:rsidR="00962292" w:rsidRPr="00962292">
        <w:rPr>
          <w:i/>
        </w:rPr>
        <w:t>„Nemovitosti“)</w:t>
      </w:r>
      <w:r w:rsidR="00E66D50">
        <w:rPr>
          <w:i/>
        </w:rPr>
        <w:t>.</w:t>
      </w:r>
    </w:p>
    <w:p w:rsidR="00A54095" w:rsidRDefault="00A54095" w:rsidP="00A54095">
      <w:pPr>
        <w:jc w:val="both"/>
      </w:pPr>
    </w:p>
    <w:p w:rsidR="00B552C3" w:rsidRDefault="00CC0281" w:rsidP="00B552C3">
      <w:pPr>
        <w:jc w:val="both"/>
      </w:pPr>
      <w:r>
        <w:t xml:space="preserve">(2) </w:t>
      </w:r>
      <w:r w:rsidR="00A54095">
        <w:t xml:space="preserve">Ve všech </w:t>
      </w:r>
      <w:r w:rsidR="00F0444C">
        <w:t xml:space="preserve">třech </w:t>
      </w:r>
      <w:r w:rsidR="00A54095">
        <w:t xml:space="preserve">případech se </w:t>
      </w:r>
      <w:r w:rsidR="00DC2DDE">
        <w:t>j</w:t>
      </w:r>
      <w:r w:rsidR="00B552C3">
        <w:t>edná o objekty veřejného sociálního a hygienického zařízení vystavěné v rámci projektu „</w:t>
      </w:r>
      <w:proofErr w:type="spellStart"/>
      <w:r w:rsidR="00B552C3">
        <w:t>Toa</w:t>
      </w:r>
      <w:proofErr w:type="spellEnd"/>
      <w:r w:rsidR="00B552C3">
        <w:t xml:space="preserve"> Point“.</w:t>
      </w:r>
    </w:p>
    <w:p w:rsidR="00962292" w:rsidRDefault="00C078C1" w:rsidP="00B552C3">
      <w:pPr>
        <w:jc w:val="both"/>
      </w:pPr>
      <w:r>
        <w:t xml:space="preserve"> </w:t>
      </w:r>
    </w:p>
    <w:p w:rsidR="00F0444C" w:rsidRDefault="00F0444C" w:rsidP="0088273C">
      <w:pPr>
        <w:jc w:val="both"/>
      </w:pPr>
    </w:p>
    <w:p w:rsidR="006A6013" w:rsidRDefault="006A6013" w:rsidP="006A6013">
      <w:pPr>
        <w:rPr>
          <w:b/>
        </w:rPr>
      </w:pPr>
    </w:p>
    <w:p w:rsidR="006A6013" w:rsidRDefault="006A6013" w:rsidP="006A6013">
      <w:pPr>
        <w:jc w:val="center"/>
      </w:pPr>
      <w:r>
        <w:rPr>
          <w:b/>
        </w:rPr>
        <w:t>Článek 2</w:t>
      </w:r>
    </w:p>
    <w:p w:rsidR="006A6013" w:rsidRDefault="006A6013" w:rsidP="006A6013">
      <w:pPr>
        <w:jc w:val="center"/>
        <w:rPr>
          <w:u w:val="single"/>
        </w:rPr>
      </w:pPr>
      <w:r w:rsidRPr="00162088">
        <w:rPr>
          <w:u w:val="single"/>
        </w:rPr>
        <w:t xml:space="preserve">Předmět </w:t>
      </w:r>
      <w:r>
        <w:rPr>
          <w:u w:val="single"/>
        </w:rPr>
        <w:t>darovací</w:t>
      </w:r>
      <w:r w:rsidRPr="00162088">
        <w:rPr>
          <w:u w:val="single"/>
        </w:rPr>
        <w:t xml:space="preserve"> smlouvy</w:t>
      </w:r>
    </w:p>
    <w:p w:rsidR="006A6013" w:rsidRPr="003A1EBB" w:rsidRDefault="006A6013" w:rsidP="006A6013">
      <w:pPr>
        <w:jc w:val="center"/>
        <w:rPr>
          <w:sz w:val="16"/>
          <w:szCs w:val="16"/>
          <w:u w:val="single"/>
        </w:rPr>
      </w:pPr>
    </w:p>
    <w:p w:rsidR="00605666" w:rsidRDefault="00647D49" w:rsidP="00605666">
      <w:pPr>
        <w:jc w:val="both"/>
        <w:rPr>
          <w:b/>
        </w:rPr>
      </w:pPr>
      <w:r>
        <w:t xml:space="preserve">(1) </w:t>
      </w:r>
      <w:r w:rsidR="00D01DEC">
        <w:t xml:space="preserve">Dárce daruje Nemovitosti uvedené v Článku I. </w:t>
      </w:r>
      <w:r w:rsidR="000308A4">
        <w:t>t</w:t>
      </w:r>
      <w:r w:rsidR="00D01DEC">
        <w:t>éto</w:t>
      </w:r>
      <w:r w:rsidR="000308A4">
        <w:t xml:space="preserve"> smlouvy včetně příslušenství</w:t>
      </w:r>
      <w:r w:rsidR="00D01DEC">
        <w:t xml:space="preserve"> tak, jak stojí a leží, se všemi oprávněnými povinnostmi, součástmi a příslušenstvím, s </w:t>
      </w:r>
      <w:r w:rsidR="000308A4">
        <w:t>nimiž tyto N</w:t>
      </w:r>
      <w:r w:rsidR="00D01DEC">
        <w:t>emovit</w:t>
      </w:r>
      <w:r w:rsidR="000308A4">
        <w:t>ost</w:t>
      </w:r>
      <w:r w:rsidR="00D01DEC">
        <w:t>i užíval nebo byl oprávněn užívat</w:t>
      </w:r>
      <w:r w:rsidR="002A7557">
        <w:t>,</w:t>
      </w:r>
      <w:r w:rsidR="00D01DEC">
        <w:t xml:space="preserve"> Obdarovanému. </w:t>
      </w:r>
      <w:r w:rsidR="00605666">
        <w:t xml:space="preserve"> </w:t>
      </w:r>
      <w:r w:rsidR="00EF12CD">
        <w:rPr>
          <w:b/>
        </w:rPr>
        <w:t xml:space="preserve"> </w:t>
      </w:r>
    </w:p>
    <w:p w:rsidR="006A6013" w:rsidRPr="007122C1" w:rsidRDefault="007122C1" w:rsidP="007122C1">
      <w:pPr>
        <w:jc w:val="both"/>
      </w:pPr>
      <w:r w:rsidRPr="007122C1">
        <w:t xml:space="preserve">(2) </w:t>
      </w:r>
      <w:r w:rsidR="00EF12CD" w:rsidRPr="007122C1">
        <w:t>O</w:t>
      </w:r>
      <w:r w:rsidR="00976542" w:rsidRPr="007122C1">
        <w:t>bdarovaný tyto N</w:t>
      </w:r>
      <w:r w:rsidR="006A6013" w:rsidRPr="007122C1">
        <w:t>emovitosti tak, jak stojí a leží, do svého vlastnictví přijímá.</w:t>
      </w:r>
    </w:p>
    <w:p w:rsidR="006A6013" w:rsidRPr="000B3049" w:rsidRDefault="007122C1" w:rsidP="006A6013">
      <w:pPr>
        <w:jc w:val="both"/>
      </w:pPr>
      <w:r w:rsidRPr="00FF1421">
        <w:t>(3</w:t>
      </w:r>
      <w:r w:rsidR="00647D49" w:rsidRPr="00FF1421">
        <w:t xml:space="preserve">) </w:t>
      </w:r>
      <w:r w:rsidR="006A6013" w:rsidRPr="00FF1421">
        <w:t>Účetní hodnota da</w:t>
      </w:r>
      <w:r w:rsidR="00976542" w:rsidRPr="00FF1421">
        <w:t>ru</w:t>
      </w:r>
      <w:r w:rsidR="00605666" w:rsidRPr="00FF1421">
        <w:t>,</w:t>
      </w:r>
      <w:r w:rsidR="00976542" w:rsidRPr="00FF1421">
        <w:t xml:space="preserve"> tzn. převáděných N</w:t>
      </w:r>
      <w:r w:rsidR="006A6013" w:rsidRPr="00FF1421">
        <w:t>emovitostí, uvedených v Článku 1 této smlouvy</w:t>
      </w:r>
      <w:r w:rsidR="00605666" w:rsidRPr="00FF1421">
        <w:t>,</w:t>
      </w:r>
      <w:r w:rsidR="006A6013" w:rsidRPr="00FF1421">
        <w:t xml:space="preserve"> </w:t>
      </w:r>
      <w:r w:rsidR="00FF1421" w:rsidRPr="00FF1421">
        <w:t>činí částku 6.470.037,83</w:t>
      </w:r>
      <w:r w:rsidR="006A6013" w:rsidRPr="00FF1421">
        <w:rPr>
          <w:bCs/>
        </w:rPr>
        <w:t xml:space="preserve"> Kč (slovy </w:t>
      </w:r>
      <w:r w:rsidR="00FF1421">
        <w:rPr>
          <w:bCs/>
        </w:rPr>
        <w:t>šest milionů čtyři</w:t>
      </w:r>
      <w:r w:rsidR="00BA1DE4" w:rsidRPr="00FF1421">
        <w:rPr>
          <w:bCs/>
        </w:rPr>
        <w:t xml:space="preserve"> s</w:t>
      </w:r>
      <w:r w:rsidR="000B3049" w:rsidRPr="00FF1421">
        <w:rPr>
          <w:bCs/>
        </w:rPr>
        <w:t>ta</w:t>
      </w:r>
      <w:r w:rsidR="00BA1DE4" w:rsidRPr="00FF1421">
        <w:rPr>
          <w:bCs/>
        </w:rPr>
        <w:t xml:space="preserve"> </w:t>
      </w:r>
      <w:r w:rsidR="00FF1421">
        <w:rPr>
          <w:bCs/>
        </w:rPr>
        <w:t>sedmdesát</w:t>
      </w:r>
      <w:r w:rsidR="00BA1DE4" w:rsidRPr="00FF1421">
        <w:rPr>
          <w:bCs/>
        </w:rPr>
        <w:t xml:space="preserve"> tisíc </w:t>
      </w:r>
      <w:r w:rsidR="00FF1421">
        <w:rPr>
          <w:bCs/>
        </w:rPr>
        <w:t xml:space="preserve">třicet </w:t>
      </w:r>
      <w:r w:rsidR="000B3049" w:rsidRPr="00FF1421">
        <w:rPr>
          <w:bCs/>
        </w:rPr>
        <w:t xml:space="preserve">sedm </w:t>
      </w:r>
      <w:r w:rsidR="006A6013" w:rsidRPr="000B3049">
        <w:rPr>
          <w:bCs/>
        </w:rPr>
        <w:t>korun českých</w:t>
      </w:r>
      <w:r w:rsidR="00FF1421">
        <w:rPr>
          <w:bCs/>
        </w:rPr>
        <w:t xml:space="preserve"> a osmdesát tři haléřů</w:t>
      </w:r>
      <w:bookmarkStart w:id="0" w:name="_GoBack"/>
      <w:bookmarkEnd w:id="0"/>
      <w:r w:rsidR="006A6013" w:rsidRPr="000B3049">
        <w:rPr>
          <w:bCs/>
        </w:rPr>
        <w:t>).</w:t>
      </w:r>
      <w:r w:rsidR="000E1C5E">
        <w:rPr>
          <w:bCs/>
        </w:rPr>
        <w:t xml:space="preserve"> Odpisový plán tvoří přílohu č. 1 této smlouvy.</w:t>
      </w:r>
    </w:p>
    <w:p w:rsidR="006A6013" w:rsidRDefault="006A6013" w:rsidP="006A6013">
      <w:pPr>
        <w:jc w:val="both"/>
        <w:rPr>
          <w:b/>
        </w:rPr>
      </w:pPr>
      <w:r>
        <w:rPr>
          <w:b/>
        </w:rPr>
        <w:t xml:space="preserve">   </w:t>
      </w:r>
    </w:p>
    <w:p w:rsidR="00C074D7" w:rsidRPr="004B281A" w:rsidRDefault="00C074D7" w:rsidP="006A6013">
      <w:pPr>
        <w:jc w:val="both"/>
        <w:rPr>
          <w:b/>
        </w:rPr>
      </w:pPr>
    </w:p>
    <w:p w:rsidR="006A6013" w:rsidRPr="00874260" w:rsidRDefault="006A6013" w:rsidP="006A6013">
      <w:pPr>
        <w:jc w:val="both"/>
        <w:rPr>
          <w:sz w:val="16"/>
          <w:szCs w:val="16"/>
        </w:rPr>
      </w:pPr>
    </w:p>
    <w:p w:rsidR="006A6013" w:rsidRDefault="006A6013" w:rsidP="006A6013">
      <w:pPr>
        <w:jc w:val="center"/>
      </w:pPr>
      <w:r>
        <w:rPr>
          <w:b/>
        </w:rPr>
        <w:t>Článek 3</w:t>
      </w:r>
    </w:p>
    <w:p w:rsidR="006A6013" w:rsidRPr="001E6883" w:rsidRDefault="006A6013" w:rsidP="006A6013">
      <w:pPr>
        <w:jc w:val="center"/>
        <w:rPr>
          <w:u w:val="single"/>
        </w:rPr>
      </w:pPr>
      <w:r>
        <w:rPr>
          <w:u w:val="single"/>
        </w:rPr>
        <w:t xml:space="preserve">Prohlášení </w:t>
      </w:r>
    </w:p>
    <w:p w:rsidR="006A6013" w:rsidRPr="002B6B28" w:rsidRDefault="006A6013" w:rsidP="006A6013">
      <w:pPr>
        <w:jc w:val="both"/>
        <w:rPr>
          <w:sz w:val="16"/>
          <w:szCs w:val="16"/>
        </w:rPr>
      </w:pPr>
    </w:p>
    <w:p w:rsidR="006A6013" w:rsidRDefault="006A6013" w:rsidP="006A6013">
      <w:pPr>
        <w:pStyle w:val="Zkladntextodsazen"/>
        <w:ind w:firstLine="0"/>
      </w:pPr>
      <w:r>
        <w:t xml:space="preserve">(1) </w:t>
      </w:r>
      <w:r w:rsidR="008A717C">
        <w:t>Dárce výslovně</w:t>
      </w:r>
      <w:r w:rsidR="00F903E5">
        <w:t xml:space="preserve"> prohlašuje, že na převáděných Nemovitostech s příslušenstvím</w:t>
      </w:r>
      <w:r w:rsidR="008A717C">
        <w:t xml:space="preserve"> neváznou žádné dluhy, věcná břemena, zástavní práva cizích osob, a</w:t>
      </w:r>
      <w:r w:rsidR="00F903E5">
        <w:t>ni jiné právní závady, a tudíž O</w:t>
      </w:r>
      <w:r w:rsidR="008A717C">
        <w:t>bd</w:t>
      </w:r>
      <w:r w:rsidR="00F903E5">
        <w:t>arovaný ani žádné s darovanými N</w:t>
      </w:r>
      <w:r w:rsidR="008A717C">
        <w:t xml:space="preserve">emovitostmi nepřejímá.  Dárce dále prohlašuje, </w:t>
      </w:r>
      <w:r w:rsidR="00F903E5">
        <w:t>že N</w:t>
      </w:r>
      <w:r w:rsidR="008A717C">
        <w:t>emovitosti s příslušenstvím da</w:t>
      </w:r>
      <w:r w:rsidR="00AE285E">
        <w:t>ruje ve stavu, jak stojí a leží</w:t>
      </w:r>
      <w:r w:rsidR="008A717C">
        <w:t xml:space="preserve"> a jaký odpovídá jejich normálnímu opotřebení. Dárce podrobně seznámil Obda</w:t>
      </w:r>
      <w:r w:rsidR="00AE285E">
        <w:t>rovaného se stavem převáděných N</w:t>
      </w:r>
      <w:r w:rsidR="008A717C">
        <w:t>emovitostí uved</w:t>
      </w:r>
      <w:r w:rsidR="00AE285E">
        <w:t>e</w:t>
      </w:r>
      <w:r w:rsidR="008A717C">
        <w:t xml:space="preserve">ných v Článku I. </w:t>
      </w:r>
    </w:p>
    <w:p w:rsidR="006A6013" w:rsidRDefault="008A717C" w:rsidP="006A6013">
      <w:pPr>
        <w:pStyle w:val="Zkladntextodsazen"/>
        <w:ind w:firstLine="0"/>
        <w:rPr>
          <w:szCs w:val="24"/>
        </w:rPr>
      </w:pPr>
      <w:r>
        <w:rPr>
          <w:szCs w:val="24"/>
        </w:rPr>
        <w:t xml:space="preserve">(2) Obdarovaný výslovně </w:t>
      </w:r>
      <w:r w:rsidR="006A6013">
        <w:rPr>
          <w:szCs w:val="24"/>
        </w:rPr>
        <w:t>prohlašuje, že je mu stav pro</w:t>
      </w:r>
      <w:r w:rsidR="00AE285E">
        <w:rPr>
          <w:szCs w:val="24"/>
        </w:rPr>
        <w:t>dávaných N</w:t>
      </w:r>
      <w:r>
        <w:rPr>
          <w:szCs w:val="24"/>
        </w:rPr>
        <w:t>emovitostí a příslušenství dobře znám, že si je před uj</w:t>
      </w:r>
      <w:r w:rsidR="00AE285E">
        <w:rPr>
          <w:szCs w:val="24"/>
        </w:rPr>
        <w:t>ed</w:t>
      </w:r>
      <w:r>
        <w:rPr>
          <w:szCs w:val="24"/>
        </w:rPr>
        <w:t xml:space="preserve">náním této smlouvy prohlédl, seznámil se s jejich stavem a že je bez výhrad přejímá do svého vlastnictví v tom stavu, který při těchto prohlídkách zjistil. Tuto skutečnost potvrzuje podpisem této smlouvy. </w:t>
      </w:r>
    </w:p>
    <w:p w:rsidR="006A6013" w:rsidRDefault="006A6013" w:rsidP="006A6013">
      <w:pPr>
        <w:jc w:val="both"/>
        <w:rPr>
          <w:sz w:val="16"/>
          <w:szCs w:val="16"/>
        </w:rPr>
      </w:pPr>
    </w:p>
    <w:p w:rsidR="006A6013" w:rsidRDefault="006A6013" w:rsidP="006A6013">
      <w:pPr>
        <w:jc w:val="both"/>
        <w:rPr>
          <w:sz w:val="16"/>
          <w:szCs w:val="16"/>
        </w:rPr>
      </w:pPr>
    </w:p>
    <w:p w:rsidR="00C074D7" w:rsidRDefault="00C074D7" w:rsidP="006A6013">
      <w:pPr>
        <w:jc w:val="both"/>
        <w:rPr>
          <w:sz w:val="16"/>
          <w:szCs w:val="16"/>
        </w:rPr>
      </w:pPr>
    </w:p>
    <w:p w:rsidR="00C074D7" w:rsidRDefault="00C074D7" w:rsidP="006A6013">
      <w:pPr>
        <w:jc w:val="both"/>
        <w:rPr>
          <w:sz w:val="16"/>
          <w:szCs w:val="16"/>
        </w:rPr>
      </w:pPr>
    </w:p>
    <w:p w:rsidR="00C074D7" w:rsidRPr="00874260" w:rsidRDefault="00C074D7" w:rsidP="006A6013">
      <w:pPr>
        <w:jc w:val="both"/>
        <w:rPr>
          <w:sz w:val="16"/>
          <w:szCs w:val="16"/>
        </w:rPr>
      </w:pPr>
    </w:p>
    <w:p w:rsidR="006A6013" w:rsidRDefault="006A6013" w:rsidP="006A6013">
      <w:pPr>
        <w:jc w:val="center"/>
      </w:pPr>
      <w:r>
        <w:rPr>
          <w:b/>
        </w:rPr>
        <w:t>Článek 4</w:t>
      </w:r>
    </w:p>
    <w:p w:rsidR="006A6013" w:rsidRDefault="006A6013" w:rsidP="006A6013">
      <w:pPr>
        <w:jc w:val="center"/>
        <w:rPr>
          <w:u w:val="single"/>
        </w:rPr>
      </w:pPr>
      <w:r w:rsidRPr="007F7FD8">
        <w:rPr>
          <w:u w:val="single"/>
        </w:rPr>
        <w:t>Zápis vlastnického práva</w:t>
      </w:r>
    </w:p>
    <w:p w:rsidR="002D646E" w:rsidRDefault="002D646E" w:rsidP="00736DE1">
      <w:pPr>
        <w:jc w:val="both"/>
      </w:pPr>
    </w:p>
    <w:p w:rsidR="00662DDE" w:rsidRDefault="00AE285E" w:rsidP="0041558A">
      <w:pPr>
        <w:jc w:val="both"/>
      </w:pPr>
      <w:r>
        <w:t>Vlastnictví k převáděným N</w:t>
      </w:r>
      <w:r w:rsidR="00662DDE">
        <w:t>emovitostem s příslušenstvím, které jsou předmětem této smlouvy</w:t>
      </w:r>
      <w:r>
        <w:t xml:space="preserve"> a blíže jsou konkretizovány v Č</w:t>
      </w:r>
      <w:r w:rsidR="00662DDE">
        <w:t>lánku I., přejde na Obdarovaného na základě této smlouvy vkladem do katastru nemovit</w:t>
      </w:r>
      <w:r>
        <w:t>ost</w:t>
      </w:r>
      <w:r w:rsidR="00662DDE">
        <w:t>í, jehož účinky nastanou na základě pravomocné</w:t>
      </w:r>
      <w:r>
        <w:t>ho rozhodnutí</w:t>
      </w:r>
      <w:r w:rsidR="00662DDE">
        <w:t xml:space="preserve"> po povolení vkladu ke dni, ke kterému bude návrh na vklad doručen příslušnému katastrálnímu úřadu, tj. Katastrální úřad pro Karlovarský k</w:t>
      </w:r>
      <w:r w:rsidR="005D7ED4">
        <w:t>raj, katastrální pracoviště Karlovy Vary</w:t>
      </w:r>
      <w:r w:rsidR="00662DDE">
        <w:t>. Tímto dnem přejdou na Obdarovaného v</w:t>
      </w:r>
      <w:r>
        <w:t>eškerá práva, užitky, nebezpečí</w:t>
      </w:r>
      <w:r w:rsidR="00662DDE">
        <w:t xml:space="preserve"> </w:t>
      </w:r>
      <w:r>
        <w:t>a povinnosti</w:t>
      </w:r>
      <w:r w:rsidR="00662DDE">
        <w:t xml:space="preserve"> zejm. povinnost plati</w:t>
      </w:r>
      <w:r>
        <w:t>t příslušné poplatky spojené s N</w:t>
      </w:r>
      <w:r w:rsidR="00662DDE">
        <w:t xml:space="preserve">emovitostmi, které jsou předmětem této smlouvy. </w:t>
      </w:r>
    </w:p>
    <w:p w:rsidR="00662DDE" w:rsidRDefault="00662DDE" w:rsidP="0041558A">
      <w:pPr>
        <w:jc w:val="both"/>
      </w:pPr>
    </w:p>
    <w:p w:rsidR="00C074D7" w:rsidRDefault="00C074D7" w:rsidP="0041558A">
      <w:pPr>
        <w:jc w:val="both"/>
      </w:pPr>
    </w:p>
    <w:p w:rsidR="00C074D7" w:rsidRDefault="00C074D7" w:rsidP="0041558A">
      <w:pPr>
        <w:jc w:val="both"/>
      </w:pPr>
    </w:p>
    <w:p w:rsidR="00C074D7" w:rsidRDefault="00C074D7" w:rsidP="0041558A">
      <w:pPr>
        <w:jc w:val="both"/>
      </w:pPr>
    </w:p>
    <w:p w:rsidR="00C074D7" w:rsidRDefault="00C074D7" w:rsidP="0041558A">
      <w:pPr>
        <w:jc w:val="both"/>
      </w:pPr>
    </w:p>
    <w:p w:rsidR="00C074D7" w:rsidRDefault="00C074D7" w:rsidP="0041558A">
      <w:pPr>
        <w:jc w:val="both"/>
      </w:pPr>
    </w:p>
    <w:p w:rsidR="00662DDE" w:rsidRPr="001A63CC" w:rsidRDefault="000D3BF8" w:rsidP="000D3BF8">
      <w:pPr>
        <w:jc w:val="center"/>
        <w:rPr>
          <w:b/>
        </w:rPr>
      </w:pPr>
      <w:r w:rsidRPr="001A63CC">
        <w:rPr>
          <w:b/>
        </w:rPr>
        <w:t>Článek 5</w:t>
      </w:r>
    </w:p>
    <w:p w:rsidR="001A63CC" w:rsidRPr="002D646E" w:rsidRDefault="002D646E" w:rsidP="000D3BF8">
      <w:pPr>
        <w:jc w:val="center"/>
        <w:rPr>
          <w:u w:val="single"/>
        </w:rPr>
      </w:pPr>
      <w:r w:rsidRPr="002D646E">
        <w:rPr>
          <w:u w:val="single"/>
        </w:rPr>
        <w:t>Náklady spojené s převodem Nemovitostí</w:t>
      </w:r>
    </w:p>
    <w:p w:rsidR="00032281" w:rsidRDefault="00032281" w:rsidP="000D3BF8">
      <w:pPr>
        <w:jc w:val="center"/>
      </w:pPr>
    </w:p>
    <w:p w:rsidR="007B3283" w:rsidRPr="0041558A" w:rsidRDefault="007B3283" w:rsidP="007B3283">
      <w:pPr>
        <w:jc w:val="both"/>
        <w:rPr>
          <w:u w:val="single"/>
        </w:rPr>
      </w:pPr>
      <w:r>
        <w:t>Veškeré náklady spojené s vyznače</w:t>
      </w:r>
      <w:r w:rsidR="00F0178E">
        <w:t>ním změn v katastru nemovitostí</w:t>
      </w:r>
      <w:r>
        <w:t xml:space="preserve"> vč</w:t>
      </w:r>
      <w:r w:rsidR="00F0178E">
        <w:t>et</w:t>
      </w:r>
      <w:r>
        <w:t>ně dalších případných nutných nákladů spojených s převod</w:t>
      </w:r>
      <w:r w:rsidR="002D646E">
        <w:t>em vlastnictví k výše uvedeným N</w:t>
      </w:r>
      <w:r>
        <w:t xml:space="preserve">emovitostem, stejně tak jako příslušnou daň, uhradí Obdarovaný. </w:t>
      </w:r>
    </w:p>
    <w:p w:rsidR="000D3BF8" w:rsidRDefault="000D3BF8" w:rsidP="007B3283"/>
    <w:p w:rsidR="00A825AE" w:rsidRDefault="00A825AE" w:rsidP="0041558A">
      <w:pPr>
        <w:jc w:val="both"/>
      </w:pPr>
    </w:p>
    <w:p w:rsidR="00C074D7" w:rsidRDefault="00C074D7" w:rsidP="0041558A">
      <w:pPr>
        <w:jc w:val="both"/>
      </w:pPr>
    </w:p>
    <w:p w:rsidR="00C074D7" w:rsidRDefault="00C074D7" w:rsidP="0041558A">
      <w:pPr>
        <w:jc w:val="both"/>
      </w:pPr>
    </w:p>
    <w:p w:rsidR="00A825AE" w:rsidRPr="001A63CC" w:rsidRDefault="00A825AE" w:rsidP="00A825AE">
      <w:pPr>
        <w:jc w:val="center"/>
        <w:rPr>
          <w:b/>
        </w:rPr>
      </w:pPr>
      <w:r w:rsidRPr="001A63CC">
        <w:rPr>
          <w:b/>
        </w:rPr>
        <w:t>Článek 6</w:t>
      </w:r>
    </w:p>
    <w:p w:rsidR="00032281" w:rsidRPr="00304378" w:rsidRDefault="00304378" w:rsidP="00A825AE">
      <w:pPr>
        <w:jc w:val="center"/>
        <w:rPr>
          <w:u w:val="single"/>
        </w:rPr>
      </w:pPr>
      <w:r w:rsidRPr="00304378">
        <w:rPr>
          <w:u w:val="single"/>
        </w:rPr>
        <w:t>Převzetí dokumentace a klíčů</w:t>
      </w:r>
    </w:p>
    <w:p w:rsidR="00A825AE" w:rsidRDefault="00A825AE" w:rsidP="00A825AE">
      <w:pPr>
        <w:jc w:val="center"/>
      </w:pPr>
    </w:p>
    <w:p w:rsidR="00A825AE" w:rsidRPr="00DF2EAE" w:rsidRDefault="00DF2EAE" w:rsidP="0041558A">
      <w:pPr>
        <w:jc w:val="both"/>
      </w:pPr>
      <w:r w:rsidRPr="00DF2EAE">
        <w:t xml:space="preserve">(1) </w:t>
      </w:r>
      <w:r w:rsidR="00A825AE" w:rsidRPr="00DF2EAE">
        <w:t xml:space="preserve">Dárce při podpisu této smlouvy předá Obdarovanému </w:t>
      </w:r>
      <w:r w:rsidR="00304378">
        <w:t xml:space="preserve">příslušnou </w:t>
      </w:r>
      <w:r w:rsidRPr="00DF2EAE">
        <w:t>dokumentaci k N</w:t>
      </w:r>
      <w:r w:rsidR="00A825AE" w:rsidRPr="00DF2EAE">
        <w:t xml:space="preserve">emovitostem, které jsou předmětem této smlouvy </w:t>
      </w:r>
      <w:r w:rsidR="00304378">
        <w:t>a klíčů k N</w:t>
      </w:r>
      <w:r>
        <w:t>emovitostem, pokud jsou</w:t>
      </w:r>
      <w:r w:rsidR="00A825AE" w:rsidRPr="00DF2EAE">
        <w:t xml:space="preserve"> v jeho držení. </w:t>
      </w:r>
    </w:p>
    <w:p w:rsidR="00032281" w:rsidRDefault="00DF2EAE" w:rsidP="0041558A">
      <w:pPr>
        <w:jc w:val="both"/>
      </w:pPr>
      <w:r w:rsidRPr="00DF2EAE">
        <w:t xml:space="preserve">(2) </w:t>
      </w:r>
      <w:r w:rsidR="00A825AE" w:rsidRPr="00DF2EAE">
        <w:t>Obdarovaný svým podpisem této smlouvy převzetí</w:t>
      </w:r>
      <w:r w:rsidR="000E1C5E" w:rsidRPr="00DF2EAE">
        <w:t xml:space="preserve"> doku</w:t>
      </w:r>
      <w:r w:rsidR="00A825AE" w:rsidRPr="00DF2EAE">
        <w:t>m</w:t>
      </w:r>
      <w:r w:rsidR="000E1C5E" w:rsidRPr="00DF2EAE">
        <w:t>en</w:t>
      </w:r>
      <w:r w:rsidR="000677DC" w:rsidRPr="00DF2EAE">
        <w:t>tace a klíčů</w:t>
      </w:r>
      <w:r w:rsidR="00A825AE" w:rsidRPr="00DF2EAE">
        <w:t xml:space="preserve"> potvrzuje.</w:t>
      </w:r>
      <w:r w:rsidR="00A825AE">
        <w:t xml:space="preserve"> </w:t>
      </w:r>
    </w:p>
    <w:p w:rsidR="00C074D7" w:rsidRDefault="00C074D7" w:rsidP="0041558A">
      <w:pPr>
        <w:jc w:val="both"/>
      </w:pPr>
    </w:p>
    <w:p w:rsidR="00C074D7" w:rsidRDefault="00C074D7" w:rsidP="0041558A">
      <w:pPr>
        <w:jc w:val="both"/>
      </w:pPr>
    </w:p>
    <w:p w:rsidR="00A825AE" w:rsidRDefault="00A825AE" w:rsidP="0041558A">
      <w:pPr>
        <w:jc w:val="both"/>
      </w:pPr>
    </w:p>
    <w:p w:rsidR="006A6013" w:rsidRPr="00EE3AED" w:rsidRDefault="006A6013" w:rsidP="006A6013">
      <w:pPr>
        <w:jc w:val="both"/>
        <w:rPr>
          <w:b/>
        </w:rPr>
      </w:pPr>
    </w:p>
    <w:p w:rsidR="006A6013" w:rsidRPr="00EE3AED" w:rsidRDefault="008B50BA" w:rsidP="006A6013">
      <w:pPr>
        <w:jc w:val="center"/>
        <w:rPr>
          <w:b/>
        </w:rPr>
      </w:pPr>
      <w:r>
        <w:rPr>
          <w:b/>
        </w:rPr>
        <w:t>Článek 7</w:t>
      </w:r>
    </w:p>
    <w:p w:rsidR="006A6013" w:rsidRPr="00EE3AED" w:rsidRDefault="006A6013" w:rsidP="006A6013">
      <w:pPr>
        <w:jc w:val="center"/>
        <w:rPr>
          <w:u w:val="single"/>
        </w:rPr>
      </w:pPr>
      <w:r w:rsidRPr="00EE3AED">
        <w:rPr>
          <w:u w:val="single"/>
        </w:rPr>
        <w:t>Závěrečná ustanovení</w:t>
      </w:r>
    </w:p>
    <w:p w:rsidR="006A6013" w:rsidRPr="00EE3AED" w:rsidRDefault="006A6013" w:rsidP="006A6013">
      <w:pPr>
        <w:pStyle w:val="Zkladntextodsazen"/>
        <w:ind w:firstLine="0"/>
        <w:rPr>
          <w:b/>
          <w:sz w:val="16"/>
          <w:szCs w:val="16"/>
        </w:rPr>
      </w:pPr>
    </w:p>
    <w:p w:rsidR="007B3283" w:rsidRDefault="001F7F0C" w:rsidP="007B3283">
      <w:pPr>
        <w:jc w:val="both"/>
      </w:pPr>
      <w:r>
        <w:t xml:space="preserve">(1) </w:t>
      </w:r>
      <w:r w:rsidR="007B3283">
        <w:t>Obdarovaný se zavazuje v zákonné lhůtě</w:t>
      </w:r>
      <w:r w:rsidR="007B3283" w:rsidRPr="0059747A">
        <w:t xml:space="preserve"> </w:t>
      </w:r>
      <w:r w:rsidR="007B3283">
        <w:t>podat návrh</w:t>
      </w:r>
      <w:r w:rsidR="008B50BA">
        <w:t xml:space="preserve"> na vklad vlastnického práva k N</w:t>
      </w:r>
      <w:r w:rsidR="007B3283">
        <w:t>emovitostem uvedeným v </w:t>
      </w:r>
      <w:r w:rsidR="00436D29">
        <w:t xml:space="preserve">Článku I. této smlouvy na </w:t>
      </w:r>
      <w:r w:rsidR="007B3283" w:rsidRPr="0059747A">
        <w:t xml:space="preserve">Katastrální úřad </w:t>
      </w:r>
      <w:r w:rsidR="007B3283" w:rsidRPr="00976542">
        <w:t xml:space="preserve">pro Karlovarský kraj, </w:t>
      </w:r>
      <w:r w:rsidR="00436D29">
        <w:t>k</w:t>
      </w:r>
      <w:r w:rsidR="005D7ED4">
        <w:t>atastrální pracoviště Karlovy Vary</w:t>
      </w:r>
      <w:r w:rsidR="007B3283">
        <w:t>.</w:t>
      </w:r>
    </w:p>
    <w:p w:rsidR="007B3283" w:rsidRDefault="00436D29" w:rsidP="006A6013">
      <w:pPr>
        <w:pStyle w:val="Zkladntextodsazen"/>
        <w:ind w:firstLine="0"/>
        <w:rPr>
          <w:szCs w:val="24"/>
        </w:rPr>
      </w:pPr>
      <w:r>
        <w:rPr>
          <w:szCs w:val="24"/>
        </w:rPr>
        <w:t>(2) Sml</w:t>
      </w:r>
      <w:r w:rsidR="007B3283">
        <w:rPr>
          <w:szCs w:val="24"/>
        </w:rPr>
        <w:t>uvní strany se zavazují poskytnout si</w:t>
      </w:r>
      <w:r w:rsidR="008B50BA">
        <w:rPr>
          <w:szCs w:val="24"/>
        </w:rPr>
        <w:t xml:space="preserve"> případnou vzájemnou součinnost</w:t>
      </w:r>
      <w:r w:rsidR="007B3283">
        <w:rPr>
          <w:szCs w:val="24"/>
        </w:rPr>
        <w:t xml:space="preserve"> nutnou k odstranění případných překážek, které by vkladu vlastnického práva </w:t>
      </w:r>
      <w:r>
        <w:rPr>
          <w:szCs w:val="24"/>
        </w:rPr>
        <w:t>ve prospěch Obdarovaného bránily</w:t>
      </w:r>
      <w:r w:rsidR="007B3283">
        <w:rPr>
          <w:szCs w:val="24"/>
        </w:rPr>
        <w:t>.</w:t>
      </w:r>
    </w:p>
    <w:p w:rsidR="006A6013" w:rsidRPr="00F008A8" w:rsidRDefault="007B3283" w:rsidP="006A6013">
      <w:pPr>
        <w:pStyle w:val="Zkladntextodsazen"/>
        <w:ind w:firstLine="0"/>
        <w:rPr>
          <w:szCs w:val="24"/>
        </w:rPr>
      </w:pPr>
      <w:r>
        <w:rPr>
          <w:szCs w:val="24"/>
        </w:rPr>
        <w:t xml:space="preserve">(3) </w:t>
      </w:r>
      <w:r w:rsidR="006A6013" w:rsidRPr="00F008A8">
        <w:rPr>
          <w:szCs w:val="24"/>
        </w:rPr>
        <w:t>Obdarovaný pr</w:t>
      </w:r>
      <w:r w:rsidR="008B50BA">
        <w:rPr>
          <w:szCs w:val="24"/>
        </w:rPr>
        <w:t>ohlašuje, že bezúplatné nabytí N</w:t>
      </w:r>
      <w:r w:rsidR="006A6013" w:rsidRPr="00F008A8">
        <w:rPr>
          <w:szCs w:val="24"/>
        </w:rPr>
        <w:t xml:space="preserve">emovitostí, uvedených v Článku 1 do vlastnictví </w:t>
      </w:r>
      <w:r w:rsidR="001F7F0C">
        <w:rPr>
          <w:szCs w:val="24"/>
        </w:rPr>
        <w:t xml:space="preserve">Obdarovaného </w:t>
      </w:r>
      <w:r w:rsidR="006A6013" w:rsidRPr="00F008A8">
        <w:rPr>
          <w:szCs w:val="24"/>
        </w:rPr>
        <w:t>bylo schválen</w:t>
      </w:r>
      <w:r w:rsidR="003B3482">
        <w:rPr>
          <w:szCs w:val="24"/>
        </w:rPr>
        <w:t>o Zastupitelstvem města Karlovy Vary č. ZM/354/9/16 dne 6.9.2016</w:t>
      </w:r>
      <w:r w:rsidR="006A6013" w:rsidRPr="00F008A8">
        <w:rPr>
          <w:szCs w:val="24"/>
        </w:rPr>
        <w:t>.</w:t>
      </w:r>
    </w:p>
    <w:p w:rsidR="00170086" w:rsidRDefault="007B3283" w:rsidP="006A6013">
      <w:pPr>
        <w:jc w:val="both"/>
      </w:pPr>
      <w:r>
        <w:t>(4</w:t>
      </w:r>
      <w:r w:rsidR="006A6013" w:rsidRPr="00EE3AED">
        <w:t>)</w:t>
      </w:r>
      <w:r w:rsidR="00170086">
        <w:t xml:space="preserve"> Právní vztahy smluvních stran blíže neupravené se řídí občanským zákoníkem v platném znění a dalšími právními předpisy České republiky.</w:t>
      </w:r>
      <w:r w:rsidR="005B678A">
        <w:t xml:space="preserve"> </w:t>
      </w:r>
    </w:p>
    <w:p w:rsidR="008D6B5D" w:rsidRDefault="007B3283" w:rsidP="006A6013">
      <w:pPr>
        <w:jc w:val="both"/>
      </w:pPr>
      <w:r>
        <w:t>(5</w:t>
      </w:r>
      <w:r w:rsidR="00170086">
        <w:t>)</w:t>
      </w:r>
      <w:r w:rsidR="00ED240A">
        <w:t>Tato smlouva nabývá platnosti a účinnosti dnem podpisu oprávněnými zástupci smluvních stran.</w:t>
      </w:r>
    </w:p>
    <w:p w:rsidR="006A6013" w:rsidRDefault="00ED240A" w:rsidP="006A6013">
      <w:pPr>
        <w:jc w:val="both"/>
      </w:pPr>
      <w:r>
        <w:t>(</w:t>
      </w:r>
      <w:r w:rsidR="007B3283">
        <w:t>6</w:t>
      </w:r>
      <w:r>
        <w:t xml:space="preserve">) </w:t>
      </w:r>
      <w:r w:rsidR="006A6013" w:rsidRPr="00EE3AED">
        <w:t>Smluvní strany prohlašují, že si tuto smlouvu před jejím podpisem přečetly a konstatují, že</w:t>
      </w:r>
      <w:r w:rsidR="0039369C">
        <w:t xml:space="preserve"> obsahu smlouvy rozumí,</w:t>
      </w:r>
      <w:r w:rsidR="006A6013" w:rsidRPr="00EE3AED">
        <w:t xml:space="preserve"> smlouva byla uzavřena na základě pravdivých údajů a podle jejich svobodné vůle, kterou stvrzují svými vlastnoručními podpisy. </w:t>
      </w:r>
    </w:p>
    <w:p w:rsidR="00581322" w:rsidRPr="00581322" w:rsidRDefault="00581322" w:rsidP="006A6013">
      <w:pPr>
        <w:jc w:val="both"/>
      </w:pPr>
      <w:r w:rsidRPr="00581322">
        <w:t>(7) Tuto smlouvu lze měnit a doplňovat pouze oboustranně odsouhlasenými, písemnými a průběžně číslovanými dodatky, podepsanými oprávněnými zástupci obou smluvních stran. K jakýmkoli ústním ujednáním se nepřihlíží.</w:t>
      </w:r>
    </w:p>
    <w:p w:rsidR="009A36F1" w:rsidRDefault="005B678A" w:rsidP="006A6013">
      <w:pPr>
        <w:jc w:val="both"/>
      </w:pPr>
      <w:r>
        <w:t>(</w:t>
      </w:r>
      <w:r w:rsidR="00581322">
        <w:t>8</w:t>
      </w:r>
      <w:r w:rsidR="006A6013" w:rsidRPr="00EE3AED">
        <w:t>) Ta</w:t>
      </w:r>
      <w:r w:rsidR="00436D29">
        <w:t>to smlouva se vyhotovuje v</w:t>
      </w:r>
      <w:r w:rsidR="00304378">
        <w:t>e</w:t>
      </w:r>
      <w:r w:rsidR="00436D29">
        <w:t xml:space="preserve"> čtyřech stejnopisech.</w:t>
      </w:r>
    </w:p>
    <w:p w:rsidR="00C074D7" w:rsidRDefault="00EA4E3E" w:rsidP="006A6013">
      <w:pPr>
        <w:jc w:val="both"/>
      </w:pPr>
      <w:r>
        <w:t xml:space="preserve">(9) Statutární město Karlovy Vary ve smyslu ustanovení § 41 zákona č. 128/2000 Sb. – o obcích, potvrzuje, že u právních jednání obsažených v této Smlouvě byly splněny ze strany Statutárního města Karlovy Vary veškeré zákonem č. 128/2000 Sb. či jinými obecně </w:t>
      </w:r>
      <w:r>
        <w:lastRenderedPageBreak/>
        <w:t>závaznými právními předpisy stanovené podmínky ve formě předchozího zveřejnění, schválení či odsouhlasení, které jsou obligatorní pro platnost tohoto právního jednání.</w:t>
      </w:r>
    </w:p>
    <w:p w:rsidR="00C074D7" w:rsidRDefault="00C074D7" w:rsidP="006A6013">
      <w:pPr>
        <w:jc w:val="both"/>
      </w:pPr>
    </w:p>
    <w:p w:rsidR="00673DDC" w:rsidRDefault="00673DDC" w:rsidP="006A6013">
      <w:pPr>
        <w:jc w:val="both"/>
      </w:pPr>
    </w:p>
    <w:p w:rsidR="009A36F1" w:rsidRPr="009A36F1" w:rsidRDefault="009A36F1" w:rsidP="006A6013">
      <w:pPr>
        <w:jc w:val="both"/>
        <w:rPr>
          <w:b/>
          <w:u w:val="single"/>
        </w:rPr>
      </w:pPr>
      <w:r w:rsidRPr="009A36F1">
        <w:rPr>
          <w:b/>
          <w:u w:val="single"/>
        </w:rPr>
        <w:t>Přílohy:</w:t>
      </w:r>
    </w:p>
    <w:p w:rsidR="00436D29" w:rsidRDefault="00436D29" w:rsidP="009A36F1">
      <w:pPr>
        <w:ind w:firstLine="708"/>
        <w:jc w:val="both"/>
      </w:pPr>
    </w:p>
    <w:p w:rsidR="009A36F1" w:rsidRDefault="000E1C5E" w:rsidP="009A36F1">
      <w:pPr>
        <w:ind w:firstLine="708"/>
        <w:jc w:val="both"/>
      </w:pPr>
      <w:r>
        <w:t>1</w:t>
      </w:r>
      <w:r w:rsidR="009A36F1">
        <w:t>. Odpisový plán</w:t>
      </w:r>
    </w:p>
    <w:p w:rsidR="00720821" w:rsidRDefault="00720821" w:rsidP="009A36F1">
      <w:pPr>
        <w:ind w:firstLine="708"/>
        <w:jc w:val="both"/>
      </w:pPr>
      <w:r w:rsidRPr="00720821">
        <w:t>2</w:t>
      </w:r>
      <w:r w:rsidR="009F5F8D">
        <w:t>.</w:t>
      </w:r>
      <w:r w:rsidRPr="00720821">
        <w:t xml:space="preserve"> </w:t>
      </w:r>
      <w:r w:rsidR="009F5F8D">
        <w:t>S</w:t>
      </w:r>
      <w:r w:rsidRPr="00720821">
        <w:t>eznam vybavení</w:t>
      </w:r>
    </w:p>
    <w:p w:rsidR="00E545B3" w:rsidRPr="00EE3AED" w:rsidRDefault="00E545B3" w:rsidP="009A36F1">
      <w:pPr>
        <w:ind w:firstLine="708"/>
        <w:jc w:val="both"/>
      </w:pPr>
      <w:r>
        <w:t>3. Usnesení zastupitelstva města č. ZM/354/9/16</w:t>
      </w:r>
    </w:p>
    <w:p w:rsidR="006A6013" w:rsidRPr="00EE3AED" w:rsidRDefault="006A6013" w:rsidP="006A6013">
      <w:pPr>
        <w:jc w:val="both"/>
      </w:pPr>
    </w:p>
    <w:p w:rsidR="006A6013" w:rsidRPr="00EE3AED" w:rsidRDefault="006A6013" w:rsidP="006A6013">
      <w:pPr>
        <w:jc w:val="both"/>
      </w:pPr>
    </w:p>
    <w:p w:rsidR="006A6013" w:rsidRPr="00EE3AED" w:rsidRDefault="00791DC9" w:rsidP="006A6013">
      <w:pPr>
        <w:jc w:val="both"/>
      </w:pPr>
      <w:r>
        <w:t xml:space="preserve"> V Praze</w:t>
      </w:r>
      <w:r w:rsidR="006A6013" w:rsidRPr="00EE3AED">
        <w:t xml:space="preserve"> dne ……………………      </w:t>
      </w:r>
      <w:r w:rsidR="00864B24">
        <w:t xml:space="preserve"> </w:t>
      </w:r>
      <w:r w:rsidR="00864B24">
        <w:tab/>
      </w:r>
      <w:r w:rsidR="00864B24">
        <w:tab/>
        <w:t xml:space="preserve"> V Karlových Varech dne …………</w:t>
      </w:r>
    </w:p>
    <w:p w:rsidR="006A6013" w:rsidRPr="00EE3AED" w:rsidRDefault="006A6013" w:rsidP="006A6013">
      <w:pPr>
        <w:jc w:val="both"/>
      </w:pPr>
    </w:p>
    <w:p w:rsidR="006A6013" w:rsidRPr="00EE3AED" w:rsidRDefault="006A6013" w:rsidP="006A6013">
      <w:pPr>
        <w:jc w:val="both"/>
        <w:rPr>
          <w:snapToGrid w:val="0"/>
        </w:rPr>
      </w:pPr>
    </w:p>
    <w:p w:rsidR="006A6013" w:rsidRPr="00EE3AED" w:rsidRDefault="006A6013" w:rsidP="006A6013">
      <w:pPr>
        <w:jc w:val="both"/>
        <w:rPr>
          <w:snapToGrid w:val="0"/>
        </w:rPr>
      </w:pPr>
    </w:p>
    <w:p w:rsidR="006A6013" w:rsidRPr="00EE3AED" w:rsidRDefault="006A6013" w:rsidP="006A6013">
      <w:pPr>
        <w:jc w:val="both"/>
        <w:rPr>
          <w:snapToGrid w:val="0"/>
        </w:rPr>
      </w:pPr>
    </w:p>
    <w:p w:rsidR="006A6013" w:rsidRPr="00EE3AED" w:rsidRDefault="006A6013" w:rsidP="006A6013">
      <w:pPr>
        <w:jc w:val="both"/>
        <w:rPr>
          <w:snapToGrid w:val="0"/>
        </w:rPr>
      </w:pPr>
    </w:p>
    <w:p w:rsidR="006A6013" w:rsidRPr="00EE3AED" w:rsidRDefault="006A6013" w:rsidP="006A6013">
      <w:pPr>
        <w:jc w:val="both"/>
        <w:rPr>
          <w:snapToGrid w:val="0"/>
        </w:rPr>
      </w:pPr>
      <w:r w:rsidRPr="00EE3AED">
        <w:rPr>
          <w:snapToGrid w:val="0"/>
        </w:rPr>
        <w:t>-----------------</w:t>
      </w:r>
      <w:r w:rsidR="00864B24">
        <w:rPr>
          <w:snapToGrid w:val="0"/>
        </w:rPr>
        <w:t>------------------------</w:t>
      </w:r>
      <w:r w:rsidR="00864B24">
        <w:rPr>
          <w:snapToGrid w:val="0"/>
        </w:rPr>
        <w:tab/>
      </w:r>
      <w:r w:rsidR="00864B24">
        <w:rPr>
          <w:snapToGrid w:val="0"/>
        </w:rPr>
        <w:tab/>
      </w:r>
      <w:r w:rsidR="00864B24">
        <w:rPr>
          <w:snapToGrid w:val="0"/>
        </w:rPr>
        <w:tab/>
        <w:t xml:space="preserve"> </w:t>
      </w:r>
      <w:r w:rsidRPr="00EE3AED">
        <w:rPr>
          <w:snapToGrid w:val="0"/>
        </w:rPr>
        <w:t xml:space="preserve"> ------------------------------------------</w:t>
      </w:r>
    </w:p>
    <w:p w:rsidR="006A6013" w:rsidRPr="001474BE" w:rsidRDefault="006A6013" w:rsidP="00791DC9">
      <w:pPr>
        <w:jc w:val="both"/>
        <w:rPr>
          <w:snapToGrid w:val="0"/>
        </w:rPr>
      </w:pPr>
      <w:r w:rsidRPr="00F008A8">
        <w:rPr>
          <w:snapToGrid w:val="0"/>
        </w:rPr>
        <w:t xml:space="preserve">         </w:t>
      </w:r>
      <w:r w:rsidR="00791DC9">
        <w:rPr>
          <w:snapToGrid w:val="0"/>
        </w:rPr>
        <w:t xml:space="preserve"> </w:t>
      </w:r>
      <w:r w:rsidR="00791DC9">
        <w:rPr>
          <w:snapToGrid w:val="0"/>
        </w:rPr>
        <w:tab/>
        <w:t>Mgr. Václav Krása</w:t>
      </w:r>
      <w:r w:rsidRPr="00F008A8">
        <w:rPr>
          <w:snapToGrid w:val="0"/>
        </w:rPr>
        <w:tab/>
      </w:r>
      <w:r w:rsidRPr="00F008A8">
        <w:rPr>
          <w:snapToGrid w:val="0"/>
        </w:rPr>
        <w:tab/>
      </w:r>
      <w:r w:rsidR="00791DC9">
        <w:rPr>
          <w:snapToGrid w:val="0"/>
        </w:rPr>
        <w:t xml:space="preserve"> </w:t>
      </w:r>
      <w:r w:rsidR="00C074D7">
        <w:rPr>
          <w:snapToGrid w:val="0"/>
        </w:rPr>
        <w:tab/>
        <w:t xml:space="preserve">                      </w:t>
      </w:r>
      <w:r w:rsidR="005D7ED4">
        <w:t xml:space="preserve">  </w:t>
      </w:r>
      <w:r w:rsidR="00C074D7" w:rsidRPr="00C074D7">
        <w:rPr>
          <w:bCs/>
        </w:rPr>
        <w:t>Statutární město Karlovy Vary</w:t>
      </w:r>
    </w:p>
    <w:p w:rsidR="00C074D7" w:rsidRDefault="00791DC9" w:rsidP="00C074D7">
      <w:r>
        <w:t xml:space="preserve">                  předseda</w:t>
      </w:r>
      <w:r w:rsidR="000E1C5E">
        <w:tab/>
      </w:r>
      <w:r w:rsidR="000E1C5E">
        <w:tab/>
      </w:r>
      <w:r w:rsidR="000E1C5E">
        <w:tab/>
      </w:r>
      <w:r w:rsidR="000E1C5E">
        <w:tab/>
      </w:r>
      <w:r w:rsidR="000E1C5E">
        <w:tab/>
      </w:r>
      <w:r w:rsidR="000E1C5E">
        <w:tab/>
        <w:t xml:space="preserve">        </w:t>
      </w:r>
      <w:r w:rsidR="00517CBE">
        <w:t xml:space="preserve"> </w:t>
      </w:r>
      <w:r w:rsidR="00C074D7">
        <w:t xml:space="preserve">Ing. Jaroslav Cícha </w:t>
      </w:r>
    </w:p>
    <w:p w:rsidR="006A6013" w:rsidRDefault="003B3482" w:rsidP="003B3482">
      <w:pPr>
        <w:ind w:left="4956"/>
      </w:pPr>
      <w:r>
        <w:t xml:space="preserve">            </w:t>
      </w:r>
      <w:r w:rsidR="00C074D7">
        <w:t xml:space="preserve"> vedoucí odboru majetku</w:t>
      </w:r>
      <w:r>
        <w:t xml:space="preserve"> města</w:t>
      </w:r>
      <w:r w:rsidR="00C074D7">
        <w:t xml:space="preserve"> </w:t>
      </w:r>
    </w:p>
    <w:sectPr w:rsidR="006A6013" w:rsidSect="00DF12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B3" w:rsidRDefault="00E545B3" w:rsidP="00DF1289">
      <w:r>
        <w:separator/>
      </w:r>
    </w:p>
  </w:endnote>
  <w:endnote w:type="continuationSeparator" w:id="0">
    <w:p w:rsidR="00E545B3" w:rsidRDefault="00E545B3" w:rsidP="00DF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3" w:rsidRDefault="00E545B3">
    <w:pPr>
      <w:pStyle w:val="Zpat"/>
      <w:jc w:val="center"/>
    </w:pPr>
    <w:r>
      <w:t xml:space="preserve">Strana </w:t>
    </w:r>
    <w:sdt>
      <w:sdtPr>
        <w:id w:val="-141658422"/>
        <w:docPartObj>
          <w:docPartGallery w:val="Page Numbers (Bottom of Page)"/>
          <w:docPartUnique/>
        </w:docPartObj>
      </w:sdtPr>
      <w:sdtContent>
        <w:fldSimple w:instr="PAGE   \* MERGEFORMAT">
          <w:r w:rsidR="00201A60">
            <w:rPr>
              <w:noProof/>
            </w:rPr>
            <w:t>2</w:t>
          </w:r>
        </w:fldSimple>
        <w:r>
          <w:t xml:space="preserve"> (celkem 4)</w:t>
        </w:r>
      </w:sdtContent>
    </w:sdt>
  </w:p>
  <w:p w:rsidR="00E545B3" w:rsidRDefault="00E545B3" w:rsidP="00DF1289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B3" w:rsidRDefault="00E545B3" w:rsidP="00DF1289">
      <w:r>
        <w:separator/>
      </w:r>
    </w:p>
  </w:footnote>
  <w:footnote w:type="continuationSeparator" w:id="0">
    <w:p w:rsidR="00E545B3" w:rsidRDefault="00E545B3" w:rsidP="00DF1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B2F"/>
    <w:multiLevelType w:val="hybridMultilevel"/>
    <w:tmpl w:val="67C69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5013"/>
    <w:multiLevelType w:val="hybridMultilevel"/>
    <w:tmpl w:val="AF665546"/>
    <w:lvl w:ilvl="0" w:tplc="CD4219C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7E71"/>
    <w:multiLevelType w:val="hybridMultilevel"/>
    <w:tmpl w:val="09D8F602"/>
    <w:lvl w:ilvl="0" w:tplc="588C88F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810C1"/>
    <w:rsid w:val="000308A4"/>
    <w:rsid w:val="00032281"/>
    <w:rsid w:val="00066276"/>
    <w:rsid w:val="000677DC"/>
    <w:rsid w:val="00073BBD"/>
    <w:rsid w:val="00096485"/>
    <w:rsid w:val="000B3049"/>
    <w:rsid w:val="000D3BF8"/>
    <w:rsid w:val="000E1C5E"/>
    <w:rsid w:val="000F01C9"/>
    <w:rsid w:val="00105803"/>
    <w:rsid w:val="001334B7"/>
    <w:rsid w:val="00170086"/>
    <w:rsid w:val="00174863"/>
    <w:rsid w:val="001A63CC"/>
    <w:rsid w:val="001B0AAF"/>
    <w:rsid w:val="001B413D"/>
    <w:rsid w:val="001C71D1"/>
    <w:rsid w:val="001F7F0C"/>
    <w:rsid w:val="00201A60"/>
    <w:rsid w:val="00213A4A"/>
    <w:rsid w:val="002241A4"/>
    <w:rsid w:val="002A7557"/>
    <w:rsid w:val="002C08E2"/>
    <w:rsid w:val="002D646E"/>
    <w:rsid w:val="002E11A6"/>
    <w:rsid w:val="002E54AC"/>
    <w:rsid w:val="00304378"/>
    <w:rsid w:val="003058E7"/>
    <w:rsid w:val="0039252E"/>
    <w:rsid w:val="0039369C"/>
    <w:rsid w:val="003A1DF5"/>
    <w:rsid w:val="003B3482"/>
    <w:rsid w:val="0041196E"/>
    <w:rsid w:val="0041558A"/>
    <w:rsid w:val="00436D29"/>
    <w:rsid w:val="00470C88"/>
    <w:rsid w:val="0049548B"/>
    <w:rsid w:val="00496CBF"/>
    <w:rsid w:val="004C129A"/>
    <w:rsid w:val="004E29D4"/>
    <w:rsid w:val="00511226"/>
    <w:rsid w:val="00517CBE"/>
    <w:rsid w:val="00544508"/>
    <w:rsid w:val="005464B4"/>
    <w:rsid w:val="00581322"/>
    <w:rsid w:val="005866BB"/>
    <w:rsid w:val="005B678A"/>
    <w:rsid w:val="005D7ED4"/>
    <w:rsid w:val="005E2175"/>
    <w:rsid w:val="00605666"/>
    <w:rsid w:val="00605896"/>
    <w:rsid w:val="00617915"/>
    <w:rsid w:val="00624D0F"/>
    <w:rsid w:val="006333CC"/>
    <w:rsid w:val="00647D49"/>
    <w:rsid w:val="00653314"/>
    <w:rsid w:val="00657C17"/>
    <w:rsid w:val="00662DDE"/>
    <w:rsid w:val="00673DDC"/>
    <w:rsid w:val="0068061E"/>
    <w:rsid w:val="006A6013"/>
    <w:rsid w:val="007122C1"/>
    <w:rsid w:val="00720821"/>
    <w:rsid w:val="00736DE1"/>
    <w:rsid w:val="00753765"/>
    <w:rsid w:val="00764E8C"/>
    <w:rsid w:val="00791DC9"/>
    <w:rsid w:val="00796D3D"/>
    <w:rsid w:val="007B3283"/>
    <w:rsid w:val="007D099F"/>
    <w:rsid w:val="007D25C5"/>
    <w:rsid w:val="007E0749"/>
    <w:rsid w:val="00813150"/>
    <w:rsid w:val="00815775"/>
    <w:rsid w:val="0083503F"/>
    <w:rsid w:val="00835A22"/>
    <w:rsid w:val="00864B24"/>
    <w:rsid w:val="0088273C"/>
    <w:rsid w:val="0089140E"/>
    <w:rsid w:val="00892611"/>
    <w:rsid w:val="00896EBB"/>
    <w:rsid w:val="008A717C"/>
    <w:rsid w:val="008B50BA"/>
    <w:rsid w:val="008D1A4E"/>
    <w:rsid w:val="008D6B5D"/>
    <w:rsid w:val="008E0BE2"/>
    <w:rsid w:val="0091026D"/>
    <w:rsid w:val="00917FB6"/>
    <w:rsid w:val="00926E93"/>
    <w:rsid w:val="00932954"/>
    <w:rsid w:val="00962292"/>
    <w:rsid w:val="0096347C"/>
    <w:rsid w:val="00973365"/>
    <w:rsid w:val="00976542"/>
    <w:rsid w:val="00977D45"/>
    <w:rsid w:val="009A36F1"/>
    <w:rsid w:val="009B4AB0"/>
    <w:rsid w:val="009F5F8D"/>
    <w:rsid w:val="00A07AA6"/>
    <w:rsid w:val="00A348DD"/>
    <w:rsid w:val="00A5179F"/>
    <w:rsid w:val="00A54095"/>
    <w:rsid w:val="00A825AE"/>
    <w:rsid w:val="00AC7A4D"/>
    <w:rsid w:val="00AE285E"/>
    <w:rsid w:val="00B04DD7"/>
    <w:rsid w:val="00B43652"/>
    <w:rsid w:val="00B552C3"/>
    <w:rsid w:val="00BA1DE4"/>
    <w:rsid w:val="00BA4D4E"/>
    <w:rsid w:val="00BC7EA0"/>
    <w:rsid w:val="00C000A1"/>
    <w:rsid w:val="00C074D7"/>
    <w:rsid w:val="00C078C1"/>
    <w:rsid w:val="00C42EFB"/>
    <w:rsid w:val="00C51484"/>
    <w:rsid w:val="00C93B6E"/>
    <w:rsid w:val="00CC0281"/>
    <w:rsid w:val="00CE0E6A"/>
    <w:rsid w:val="00CE2722"/>
    <w:rsid w:val="00D01DEC"/>
    <w:rsid w:val="00D23723"/>
    <w:rsid w:val="00D316D6"/>
    <w:rsid w:val="00D37CD3"/>
    <w:rsid w:val="00D810C1"/>
    <w:rsid w:val="00D85958"/>
    <w:rsid w:val="00DA56AA"/>
    <w:rsid w:val="00DB631D"/>
    <w:rsid w:val="00DC2DDE"/>
    <w:rsid w:val="00DF1289"/>
    <w:rsid w:val="00DF2EAE"/>
    <w:rsid w:val="00E111A5"/>
    <w:rsid w:val="00E545B3"/>
    <w:rsid w:val="00E61D18"/>
    <w:rsid w:val="00E66D50"/>
    <w:rsid w:val="00E736C5"/>
    <w:rsid w:val="00EA4E3E"/>
    <w:rsid w:val="00EA71A4"/>
    <w:rsid w:val="00EC46F7"/>
    <w:rsid w:val="00ED240A"/>
    <w:rsid w:val="00EF12CD"/>
    <w:rsid w:val="00F0178E"/>
    <w:rsid w:val="00F0444C"/>
    <w:rsid w:val="00F311ED"/>
    <w:rsid w:val="00F422DB"/>
    <w:rsid w:val="00F44EEB"/>
    <w:rsid w:val="00F65ABE"/>
    <w:rsid w:val="00F903E5"/>
    <w:rsid w:val="00FD2B22"/>
    <w:rsid w:val="00FF1421"/>
    <w:rsid w:val="00FF4B3E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10C1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10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810C1"/>
    <w:pPr>
      <w:jc w:val="center"/>
    </w:pPr>
    <w:rPr>
      <w:b/>
      <w:i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810C1"/>
    <w:rPr>
      <w:rFonts w:ascii="Times New Roman" w:eastAsia="Times New Roman" w:hAnsi="Times New Roman" w:cs="Times New Roman"/>
      <w:b/>
      <w:i/>
      <w:sz w:val="20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A6013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A60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1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91DC9"/>
  </w:style>
  <w:style w:type="paragraph" w:styleId="Textbubliny">
    <w:name w:val="Balloon Text"/>
    <w:basedOn w:val="Normln"/>
    <w:link w:val="TextbublinyChar"/>
    <w:uiPriority w:val="99"/>
    <w:semiHidden/>
    <w:unhideWhenUsed/>
    <w:rsid w:val="007537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76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80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10C1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10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810C1"/>
    <w:pPr>
      <w:jc w:val="center"/>
    </w:pPr>
    <w:rPr>
      <w:b/>
      <w:i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810C1"/>
    <w:rPr>
      <w:rFonts w:ascii="Times New Roman" w:eastAsia="Times New Roman" w:hAnsi="Times New Roman" w:cs="Times New Roman"/>
      <w:b/>
      <w:i/>
      <w:sz w:val="20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A6013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A60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1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91DC9"/>
  </w:style>
  <w:style w:type="paragraph" w:styleId="Textbubliny">
    <w:name w:val="Balloon Text"/>
    <w:basedOn w:val="Normln"/>
    <w:link w:val="TextbublinyChar"/>
    <w:uiPriority w:val="99"/>
    <w:semiHidden/>
    <w:unhideWhenUsed/>
    <w:rsid w:val="007537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76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8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Licence</dc:creator>
  <cp:keywords/>
  <dc:description/>
  <cp:lastModifiedBy>Administrator</cp:lastModifiedBy>
  <cp:revision>5</cp:revision>
  <cp:lastPrinted>2016-09-09T12:21:00Z</cp:lastPrinted>
  <dcterms:created xsi:type="dcterms:W3CDTF">2016-07-20T08:25:00Z</dcterms:created>
  <dcterms:modified xsi:type="dcterms:W3CDTF">2016-09-09T12:35:00Z</dcterms:modified>
</cp:coreProperties>
</file>