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BA" w:rsidRPr="00FE6714" w:rsidRDefault="00FA28BA" w:rsidP="00FA28BA">
      <w:pPr>
        <w:pStyle w:val="ZkladntextIMP"/>
        <w:jc w:val="right"/>
        <w:rPr>
          <w:b/>
          <w:sz w:val="24"/>
          <w:szCs w:val="24"/>
        </w:rPr>
      </w:pPr>
      <w:r w:rsidRPr="00FE6714">
        <w:rPr>
          <w:b/>
          <w:sz w:val="24"/>
          <w:szCs w:val="24"/>
        </w:rPr>
        <w:t>S/OM/6801/14/IS</w:t>
      </w:r>
    </w:p>
    <w:p w:rsidR="00CC5FE0" w:rsidRPr="00FE0165" w:rsidRDefault="00CC5FE0" w:rsidP="00CC5FE0">
      <w:pPr>
        <w:pStyle w:val="ZkladntextIMP"/>
        <w:jc w:val="both"/>
        <w:rPr>
          <w:b/>
          <w:sz w:val="24"/>
          <w:szCs w:val="24"/>
        </w:rPr>
      </w:pPr>
      <w:r w:rsidRPr="00FE0165">
        <w:rPr>
          <w:b/>
          <w:sz w:val="24"/>
          <w:szCs w:val="24"/>
        </w:rPr>
        <w:t>Státní statek Jeneč, státní podnik v likvidaci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  <w:szCs w:val="24"/>
        </w:rPr>
        <w:t>se sídlem Třanovského 622/11, Praha 6, Řepy, PSČ 163 00</w:t>
      </w:r>
      <w:r>
        <w:rPr>
          <w:sz w:val="24"/>
        </w:rPr>
        <w:t xml:space="preserve"> 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zapsán v obchodním rejstříku vedeném Městským soudem v Praze, oddíl ALX, vložka 851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IČ: 00016918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DIČ: CZ00016918</w:t>
      </w:r>
    </w:p>
    <w:p w:rsidR="00CC5FE0" w:rsidRDefault="00CC5FE0" w:rsidP="00CC5FE0">
      <w:pPr>
        <w:pStyle w:val="ZkladntextIMP"/>
        <w:jc w:val="both"/>
        <w:rPr>
          <w:b/>
          <w:bCs/>
          <w:sz w:val="24"/>
        </w:rPr>
      </w:pPr>
      <w:r>
        <w:rPr>
          <w:sz w:val="24"/>
        </w:rPr>
        <w:t xml:space="preserve">zastoupený likvidátorem podniku </w:t>
      </w:r>
      <w:r w:rsidRPr="00B56CB6">
        <w:rPr>
          <w:b/>
          <w:sz w:val="24"/>
        </w:rPr>
        <w:t xml:space="preserve">Ing. </w:t>
      </w:r>
      <w:r>
        <w:rPr>
          <w:b/>
          <w:sz w:val="24"/>
        </w:rPr>
        <w:t>Vladimírem Čapkem</w:t>
      </w:r>
    </w:p>
    <w:p w:rsidR="00F73393" w:rsidRDefault="00F73393" w:rsidP="00CC5FE0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ř e v á d ě j í c í ”)</w:t>
      </w:r>
    </w:p>
    <w:p w:rsidR="00E2036B" w:rsidRDefault="00E2036B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E2036B" w:rsidRDefault="00E2036B">
      <w:pPr>
        <w:widowControl/>
        <w:rPr>
          <w:b/>
          <w:color w:val="000000"/>
          <w:sz w:val="24"/>
          <w:szCs w:val="24"/>
        </w:rPr>
      </w:pPr>
    </w:p>
    <w:p w:rsidR="00273BF2" w:rsidRPr="00DB7A22" w:rsidRDefault="0073582A">
      <w:pPr>
        <w:widowControl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Pardubický kraj</w:t>
      </w:r>
    </w:p>
    <w:p w:rsidR="00FE0165" w:rsidRDefault="00195757" w:rsidP="00FE0165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 sídlem </w:t>
      </w:r>
      <w:r w:rsidR="00FE0165">
        <w:rPr>
          <w:color w:val="000000"/>
          <w:sz w:val="24"/>
          <w:szCs w:val="24"/>
        </w:rPr>
        <w:t>Komenského náměstí 125, Pardubice-Staré Město, 530 02 Pardubice</w:t>
      </w:r>
    </w:p>
    <w:p w:rsidR="00195757" w:rsidRDefault="00195757" w:rsidP="00FE0165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IČ: </w:t>
      </w:r>
      <w:r w:rsidR="00FE0165">
        <w:rPr>
          <w:color w:val="000000"/>
          <w:sz w:val="24"/>
          <w:szCs w:val="24"/>
        </w:rPr>
        <w:t>70892822</w:t>
      </w:r>
    </w:p>
    <w:p w:rsidR="00F23BB6" w:rsidRPr="00A709A7" w:rsidRDefault="00F23BB6" w:rsidP="00F23BB6">
      <w:pPr>
        <w:jc w:val="both"/>
        <w:rPr>
          <w:bCs/>
          <w:sz w:val="24"/>
          <w:szCs w:val="24"/>
        </w:rPr>
      </w:pPr>
      <w:r w:rsidRPr="00A709A7">
        <w:rPr>
          <w:sz w:val="24"/>
          <w:szCs w:val="24"/>
        </w:rPr>
        <w:t>DIČ:</w:t>
      </w:r>
      <w:r w:rsidR="00FE0165">
        <w:rPr>
          <w:sz w:val="24"/>
          <w:szCs w:val="24"/>
        </w:rPr>
        <w:t xml:space="preserve"> CZ70892822</w:t>
      </w:r>
    </w:p>
    <w:p w:rsidR="00195757" w:rsidRDefault="00195757" w:rsidP="008E6458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zastoupen</w:t>
      </w:r>
      <w:r w:rsidR="00FE0165">
        <w:rPr>
          <w:color w:val="000000"/>
          <w:sz w:val="24"/>
          <w:szCs w:val="24"/>
        </w:rPr>
        <w:t xml:space="preserve">ý hejtmanem </w:t>
      </w:r>
      <w:r w:rsidR="00FE0165" w:rsidRPr="00FE0165">
        <w:rPr>
          <w:b/>
          <w:color w:val="000000"/>
          <w:sz w:val="24"/>
          <w:szCs w:val="24"/>
        </w:rPr>
        <w:t>JUDr. Martinem Netolickým, Ph.D.</w:t>
      </w:r>
      <w:r>
        <w:rPr>
          <w:color w:val="000000"/>
          <w:sz w:val="24"/>
          <w:szCs w:val="24"/>
        </w:rPr>
        <w:t xml:space="preserve"> </w:t>
      </w:r>
    </w:p>
    <w:p w:rsidR="00273BF2" w:rsidRDefault="00273BF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 "n a b y v a t e l")</w:t>
      </w: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FE0165" w:rsidRDefault="00FE0165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273BF2" w:rsidRDefault="00273BF2">
      <w:pPr>
        <w:pStyle w:val="para"/>
        <w:widowControl/>
      </w:pPr>
      <w:r>
        <w:t xml:space="preserve">SMLOUVU O BEZÚPLATNÉM PŘEVODU POZEMKŮ </w:t>
      </w:r>
    </w:p>
    <w:p w:rsidR="00273BF2" w:rsidRDefault="00273BF2">
      <w:pPr>
        <w:widowControl/>
        <w:rPr>
          <w:b/>
          <w:bCs/>
          <w:sz w:val="28"/>
          <w:szCs w:val="28"/>
        </w:rPr>
      </w:pPr>
    </w:p>
    <w:p w:rsidR="00273BF2" w:rsidRDefault="00273BF2">
      <w:pPr>
        <w:pStyle w:val="para"/>
        <w:widowControl/>
      </w:pPr>
      <w:r>
        <w:t xml:space="preserve">č. </w:t>
      </w:r>
      <w:r w:rsidR="008B3D88">
        <w:t>8</w:t>
      </w:r>
      <w:r w:rsidR="00195757">
        <w:t>/9</w:t>
      </w:r>
      <w:r w:rsidR="00C26BA9">
        <w:t>1</w:t>
      </w:r>
      <w:r w:rsidR="00195757">
        <w:t>0/17</w:t>
      </w:r>
      <w:r w:rsidR="0042656B">
        <w:t>/</w:t>
      </w:r>
      <w:r w:rsidR="00C26BA9">
        <w:t>A</w:t>
      </w:r>
    </w:p>
    <w:p w:rsidR="00273BF2" w:rsidRDefault="00273BF2">
      <w:pPr>
        <w:widowControl/>
        <w:rPr>
          <w:sz w:val="24"/>
          <w:szCs w:val="24"/>
        </w:rPr>
      </w:pPr>
    </w:p>
    <w:p w:rsidR="00273BF2" w:rsidRDefault="00273BF2">
      <w:pPr>
        <w:pStyle w:val="para"/>
        <w:widowControl/>
      </w:pPr>
      <w:r>
        <w:t>I.</w:t>
      </w:r>
    </w:p>
    <w:p w:rsidR="00E2036B" w:rsidRDefault="00E2036B">
      <w:pPr>
        <w:pStyle w:val="para"/>
        <w:widowControl/>
      </w:pPr>
    </w:p>
    <w:p w:rsidR="00CC5FE0" w:rsidRDefault="00A41F32" w:rsidP="00DA1348">
      <w:pPr>
        <w:pStyle w:val="ZkladntextIMP"/>
        <w:ind w:firstLine="709"/>
        <w:jc w:val="both"/>
        <w:rPr>
          <w:sz w:val="24"/>
        </w:rPr>
      </w:pPr>
      <w:r>
        <w:rPr>
          <w:sz w:val="24"/>
          <w:szCs w:val="24"/>
        </w:rPr>
        <w:t>Pře</w:t>
      </w:r>
      <w:r w:rsidR="00B221DF">
        <w:rPr>
          <w:sz w:val="24"/>
          <w:szCs w:val="24"/>
        </w:rPr>
        <w:t>vádějí</w:t>
      </w:r>
      <w:r>
        <w:rPr>
          <w:sz w:val="24"/>
          <w:szCs w:val="24"/>
        </w:rPr>
        <w:t>cí</w:t>
      </w:r>
      <w:r w:rsidR="00CC5FE0">
        <w:rPr>
          <w:sz w:val="24"/>
          <w:szCs w:val="24"/>
        </w:rPr>
        <w:t xml:space="preserve"> prohlašuje, že má právo hospodařit s majet</w:t>
      </w:r>
      <w:r w:rsidR="0087526B">
        <w:rPr>
          <w:sz w:val="24"/>
          <w:szCs w:val="24"/>
        </w:rPr>
        <w:t xml:space="preserve">kem České republiky na základě </w:t>
      </w:r>
      <w:r w:rsidR="00CC5FE0">
        <w:rPr>
          <w:sz w:val="24"/>
          <w:szCs w:val="24"/>
        </w:rPr>
        <w:t>Rozhodnutí</w:t>
      </w:r>
      <w:r w:rsidR="00414DBE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č.j. 8241/2006</w:t>
      </w:r>
      <w:r w:rsidR="00681B01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-</w:t>
      </w:r>
      <w:r w:rsidR="00681B01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13020</w:t>
      </w:r>
      <w:r w:rsidR="00414DBE">
        <w:rPr>
          <w:sz w:val="24"/>
          <w:szCs w:val="24"/>
        </w:rPr>
        <w:t xml:space="preserve"> </w:t>
      </w:r>
      <w:r w:rsidR="00CC5FE0">
        <w:rPr>
          <w:sz w:val="24"/>
          <w:szCs w:val="24"/>
        </w:rPr>
        <w:t>Ministerstva zemědělství</w:t>
      </w:r>
      <w:r w:rsidR="00414DBE">
        <w:rPr>
          <w:sz w:val="24"/>
          <w:szCs w:val="24"/>
        </w:rPr>
        <w:t xml:space="preserve"> </w:t>
      </w:r>
      <w:r w:rsidR="00CC5FE0">
        <w:rPr>
          <w:sz w:val="24"/>
          <w:szCs w:val="24"/>
        </w:rPr>
        <w:t xml:space="preserve">ze dne </w:t>
      </w:r>
      <w:r w:rsidR="00195757">
        <w:rPr>
          <w:sz w:val="24"/>
          <w:szCs w:val="24"/>
        </w:rPr>
        <w:t>9.</w:t>
      </w:r>
      <w:r w:rsidR="00414DBE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5.</w:t>
      </w:r>
      <w:r w:rsidR="00414DBE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2006</w:t>
      </w:r>
      <w:r w:rsidR="00414DBE">
        <w:rPr>
          <w:sz w:val="24"/>
          <w:szCs w:val="24"/>
        </w:rPr>
        <w:t xml:space="preserve"> </w:t>
      </w:r>
      <w:r w:rsidR="00CC5FE0">
        <w:rPr>
          <w:sz w:val="24"/>
        </w:rPr>
        <w:t>s</w:t>
      </w:r>
      <w:r w:rsidR="0090092A">
        <w:rPr>
          <w:sz w:val="24"/>
        </w:rPr>
        <w:t> </w:t>
      </w:r>
      <w:r w:rsidR="00CC5FE0">
        <w:rPr>
          <w:sz w:val="24"/>
        </w:rPr>
        <w:t>nemovi</w:t>
      </w:r>
      <w:r w:rsidR="0090092A">
        <w:rPr>
          <w:sz w:val="24"/>
        </w:rPr>
        <w:t>t</w:t>
      </w:r>
      <w:r w:rsidR="00FA28BA">
        <w:rPr>
          <w:sz w:val="24"/>
        </w:rPr>
        <w:t>ými</w:t>
      </w:r>
      <w:r w:rsidR="00CC5FE0">
        <w:rPr>
          <w:sz w:val="24"/>
        </w:rPr>
        <w:t xml:space="preserve"> vě</w:t>
      </w:r>
      <w:r w:rsidR="005C0D9C">
        <w:rPr>
          <w:sz w:val="24"/>
        </w:rPr>
        <w:t>c</w:t>
      </w:r>
      <w:r w:rsidR="00FA28BA">
        <w:rPr>
          <w:sz w:val="24"/>
        </w:rPr>
        <w:t>mi</w:t>
      </w:r>
      <w:r w:rsidR="00CC5FE0">
        <w:rPr>
          <w:sz w:val="24"/>
        </w:rPr>
        <w:t>:</w:t>
      </w:r>
    </w:p>
    <w:p w:rsidR="00E3375B" w:rsidRDefault="00E3375B" w:rsidP="00CC5FE0">
      <w:pPr>
        <w:jc w:val="both"/>
        <w:rPr>
          <w:sz w:val="24"/>
        </w:rPr>
      </w:pPr>
    </w:p>
    <w:p w:rsidR="00C329E4" w:rsidRDefault="00C329E4" w:rsidP="00C329E4">
      <w:pPr>
        <w:jc w:val="both"/>
        <w:rPr>
          <w:sz w:val="24"/>
        </w:rPr>
      </w:pPr>
      <w:r>
        <w:rPr>
          <w:sz w:val="24"/>
        </w:rPr>
        <w:t>parc.č. 1688/5</w:t>
      </w:r>
      <w:r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  <w:t>160m</w:t>
      </w:r>
      <w:r>
        <w:rPr>
          <w:sz w:val="24"/>
          <w:vertAlign w:val="superscript"/>
        </w:rPr>
        <w:t>2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</w:rPr>
        <w:t>druh pozemku: ostatní plocha</w:t>
      </w:r>
    </w:p>
    <w:p w:rsidR="00C329E4" w:rsidRDefault="00C329E4" w:rsidP="00C329E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využití: silnice</w:t>
      </w:r>
    </w:p>
    <w:p w:rsidR="00C329E4" w:rsidRDefault="00C329E4" w:rsidP="00C329E4">
      <w:pPr>
        <w:jc w:val="both"/>
        <w:rPr>
          <w:sz w:val="24"/>
        </w:rPr>
      </w:pPr>
      <w:r>
        <w:rPr>
          <w:sz w:val="24"/>
        </w:rPr>
        <w:t>parc.č. 1690/22</w:t>
      </w:r>
      <w:r>
        <w:rPr>
          <w:sz w:val="24"/>
        </w:rPr>
        <w:tab/>
        <w:t>výměra</w:t>
      </w:r>
      <w:r>
        <w:rPr>
          <w:sz w:val="24"/>
        </w:rPr>
        <w:tab/>
        <w:t>231m</w:t>
      </w:r>
      <w:r>
        <w:rPr>
          <w:sz w:val="24"/>
          <w:vertAlign w:val="superscript"/>
        </w:rPr>
        <w:t>2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</w:rPr>
        <w:t>druh pozemku: ostatní plocha</w:t>
      </w:r>
    </w:p>
    <w:p w:rsidR="00C329E4" w:rsidRDefault="00C329E4" w:rsidP="00C329E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využití: silnice</w:t>
      </w:r>
    </w:p>
    <w:p w:rsidR="00C329E4" w:rsidRDefault="0051368B" w:rsidP="0051368B">
      <w:pPr>
        <w:pStyle w:val="ZkladntextIMP"/>
        <w:jc w:val="both"/>
        <w:rPr>
          <w:sz w:val="24"/>
        </w:rPr>
      </w:pPr>
      <w:r>
        <w:rPr>
          <w:sz w:val="24"/>
        </w:rPr>
        <w:t xml:space="preserve">vše </w:t>
      </w:r>
      <w:r w:rsidR="00C329E4">
        <w:rPr>
          <w:sz w:val="24"/>
        </w:rPr>
        <w:t>v katastrálním území Třebovice a obec Třebovice, na LV 25</w:t>
      </w:r>
      <w:r w:rsidR="00E3223F">
        <w:rPr>
          <w:sz w:val="24"/>
        </w:rPr>
        <w:t>.</w:t>
      </w:r>
      <w:r w:rsidR="00E3223F" w:rsidRPr="00E3223F">
        <w:rPr>
          <w:sz w:val="24"/>
        </w:rPr>
        <w:t xml:space="preserve"> </w:t>
      </w:r>
      <w:r w:rsidR="00E3223F">
        <w:rPr>
          <w:sz w:val="24"/>
        </w:rPr>
        <w:t>Nemovité věci jsou takto zapsány v katastru nemovitostí u Katastrálního úřadu pro Pardubický kraj, Katastrální pracoviště Ústí nad Orlicí.</w:t>
      </w:r>
    </w:p>
    <w:p w:rsidR="002E0C9D" w:rsidRDefault="002E0C9D" w:rsidP="00CC5FE0">
      <w:pPr>
        <w:widowControl/>
        <w:jc w:val="both"/>
        <w:rPr>
          <w:sz w:val="24"/>
          <w:szCs w:val="24"/>
        </w:rPr>
      </w:pPr>
    </w:p>
    <w:p w:rsidR="00273BF2" w:rsidRDefault="002E0C9D" w:rsidP="00CC5FE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3BF2">
        <w:rPr>
          <w:sz w:val="24"/>
          <w:szCs w:val="24"/>
        </w:rPr>
        <w:t>(dále jen ”</w:t>
      </w:r>
      <w:r w:rsidR="00CC5FE0">
        <w:rPr>
          <w:sz w:val="24"/>
          <w:szCs w:val="24"/>
        </w:rPr>
        <w:t>nemovit</w:t>
      </w:r>
      <w:r w:rsidR="00FE5497">
        <w:rPr>
          <w:sz w:val="24"/>
          <w:szCs w:val="24"/>
        </w:rPr>
        <w:t>é</w:t>
      </w:r>
      <w:r w:rsidR="00CC5FE0">
        <w:rPr>
          <w:sz w:val="24"/>
          <w:szCs w:val="24"/>
        </w:rPr>
        <w:t xml:space="preserve"> věc</w:t>
      </w:r>
      <w:r w:rsidR="00FE5497">
        <w:rPr>
          <w:sz w:val="24"/>
          <w:szCs w:val="24"/>
        </w:rPr>
        <w:t>i</w:t>
      </w:r>
      <w:r w:rsidR="00273BF2">
        <w:rPr>
          <w:sz w:val="24"/>
          <w:szCs w:val="24"/>
        </w:rPr>
        <w:t>”)</w:t>
      </w:r>
      <w:r w:rsidR="00C17024">
        <w:rPr>
          <w:sz w:val="24"/>
          <w:szCs w:val="24"/>
        </w:rPr>
        <w:t>.</w:t>
      </w:r>
    </w:p>
    <w:p w:rsidR="00273BF2" w:rsidRDefault="00273BF2">
      <w:pPr>
        <w:pStyle w:val="para"/>
        <w:widowControl/>
      </w:pPr>
      <w:r>
        <w:t>II.</w:t>
      </w:r>
    </w:p>
    <w:p w:rsidR="00E2036B" w:rsidRDefault="00E2036B">
      <w:pPr>
        <w:pStyle w:val="para"/>
        <w:widowControl/>
      </w:pPr>
    </w:p>
    <w:p w:rsidR="008C398A" w:rsidRDefault="00CC5FE0" w:rsidP="008C398A">
      <w:pPr>
        <w:pStyle w:val="vnintext"/>
      </w:pPr>
      <w:r>
        <w:tab/>
      </w:r>
      <w:r w:rsidR="00273BF2">
        <w:t xml:space="preserve">Tato smlouva se uzavírá podle § </w:t>
      </w:r>
      <w:r w:rsidR="009609E0">
        <w:t>9</w:t>
      </w:r>
      <w:r w:rsidR="00273BF2">
        <w:t xml:space="preserve"> odst. </w:t>
      </w:r>
      <w:r w:rsidR="009609E0">
        <w:t xml:space="preserve">3) </w:t>
      </w:r>
      <w:r w:rsidR="007C4BBA" w:rsidRPr="00DF2489">
        <w:t>zákona</w:t>
      </w:r>
      <w:r w:rsidR="007C4BBA">
        <w:t xml:space="preserve"> </w:t>
      </w:r>
      <w:r w:rsidR="007C4BBA" w:rsidRPr="00DF2489">
        <w:t xml:space="preserve">č. </w:t>
      </w:r>
      <w:r w:rsidR="009609E0">
        <w:t>77/1997</w:t>
      </w:r>
      <w:r w:rsidR="007C4BBA" w:rsidRPr="00DF2489">
        <w:t xml:space="preserve"> Sb., </w:t>
      </w:r>
      <w:r w:rsidR="00C51253">
        <w:t xml:space="preserve">o </w:t>
      </w:r>
      <w:r w:rsidR="009609E0">
        <w:t>s</w:t>
      </w:r>
      <w:r w:rsidR="00C51253">
        <w:t xml:space="preserve">tátním </w:t>
      </w:r>
      <w:r w:rsidR="009609E0">
        <w:t>podniku</w:t>
      </w:r>
      <w:r w:rsidR="00C17024">
        <w:t>,</w:t>
      </w:r>
      <w:r w:rsidR="009609E0">
        <w:t xml:space="preserve"> v</w:t>
      </w:r>
      <w:r w:rsidR="00810CDD">
        <w:t>e</w:t>
      </w:r>
      <w:r w:rsidR="009609E0">
        <w:t>  znění</w:t>
      </w:r>
      <w:r w:rsidR="00810CDD">
        <w:t xml:space="preserve"> pozdějších předpisů (dále jen „zákon“)</w:t>
      </w:r>
      <w:r w:rsidR="009609E0">
        <w:t>.</w:t>
      </w:r>
    </w:p>
    <w:p w:rsidR="009609E0" w:rsidRDefault="009609E0" w:rsidP="008C398A">
      <w:pPr>
        <w:pStyle w:val="vnintext"/>
      </w:pPr>
    </w:p>
    <w:p w:rsidR="00A85120" w:rsidRDefault="009609E0" w:rsidP="006D5FEB">
      <w:pPr>
        <w:pStyle w:val="vnintext"/>
      </w:pPr>
      <w:r>
        <w:tab/>
        <w:t>Převod nemovit</w:t>
      </w:r>
      <w:r w:rsidR="00F428FB">
        <w:t>ých</w:t>
      </w:r>
      <w:r>
        <w:t xml:space="preserve"> věc</w:t>
      </w:r>
      <w:r w:rsidR="00F428FB">
        <w:t>í</w:t>
      </w:r>
      <w:r>
        <w:t xml:space="preserve"> je ve veřejném zájmu, neboť</w:t>
      </w:r>
      <w:r w:rsidR="0090092A">
        <w:t xml:space="preserve"> </w:t>
      </w:r>
      <w:r w:rsidR="00E3223F">
        <w:t>jsou zastavěny silnic</w:t>
      </w:r>
      <w:r w:rsidR="00A041CB">
        <w:t xml:space="preserve">í III/014 27 </w:t>
      </w:r>
      <w:r w:rsidR="00E3223F">
        <w:t>ve v</w:t>
      </w:r>
      <w:r w:rsidR="006D5FEB" w:rsidRPr="009D2794">
        <w:t xml:space="preserve">lastnictví </w:t>
      </w:r>
      <w:r w:rsidR="00E3223F">
        <w:t>Pardubického kraje</w:t>
      </w:r>
      <w:r w:rsidR="00A85120">
        <w:t>.</w:t>
      </w:r>
    </w:p>
    <w:p w:rsidR="00273BF2" w:rsidRDefault="00273BF2">
      <w:pPr>
        <w:pStyle w:val="vnitrniText"/>
        <w:widowControl/>
        <w:rPr>
          <w:color w:val="000000"/>
        </w:rPr>
      </w:pPr>
    </w:p>
    <w:p w:rsidR="00273BF2" w:rsidRDefault="00273BF2">
      <w:pPr>
        <w:pStyle w:val="para"/>
        <w:widowControl/>
      </w:pPr>
      <w:r>
        <w:lastRenderedPageBreak/>
        <w:t>III.</w:t>
      </w:r>
    </w:p>
    <w:p w:rsidR="00E2036B" w:rsidRDefault="00E2036B">
      <w:pPr>
        <w:pStyle w:val="para"/>
        <w:widowControl/>
      </w:pPr>
    </w:p>
    <w:p w:rsidR="00273BF2" w:rsidRDefault="00CC5FE0" w:rsidP="00CC5FE0">
      <w:pPr>
        <w:pStyle w:val="vnitrniText"/>
        <w:widowControl/>
      </w:pPr>
      <w:r>
        <w:tab/>
      </w:r>
      <w:r w:rsidR="00273BF2">
        <w:t xml:space="preserve">Převádějící touto smlouvou převádí do vlastnictví nabyvatele </w:t>
      </w:r>
      <w:r>
        <w:t>nemovit</w:t>
      </w:r>
      <w:r w:rsidR="00FE5497">
        <w:t>é</w:t>
      </w:r>
      <w:r>
        <w:t xml:space="preserve"> věc</w:t>
      </w:r>
      <w:r w:rsidR="00FE5497">
        <w:t>i</w:t>
      </w:r>
      <w:r w:rsidR="00273BF2">
        <w:t xml:space="preserve"> specifikovan</w:t>
      </w:r>
      <w:r w:rsidR="00FE5497">
        <w:t>é</w:t>
      </w:r>
      <w:r w:rsidR="00273BF2">
        <w:t xml:space="preserve"> v čl. I. této smlouvy a ten j</w:t>
      </w:r>
      <w:r w:rsidR="00FE5497">
        <w:t>e</w:t>
      </w:r>
      <w:r w:rsidR="00C17024">
        <w:t xml:space="preserve"> do svého vlastnictví</w:t>
      </w:r>
      <w:r w:rsidR="00273BF2">
        <w:t xml:space="preserve"> ve stavu</w:t>
      </w:r>
      <w:r w:rsidR="00C17024">
        <w:t>,</w:t>
      </w:r>
      <w:r w:rsidR="00273BF2">
        <w:t xml:space="preserve"> v jakém se nachází ke dni podpisu smlouvy, přejímá. Vlastnické právo k</w:t>
      </w:r>
      <w:r>
        <w:t> nemovit</w:t>
      </w:r>
      <w:r w:rsidR="00FE5497">
        <w:t>ým</w:t>
      </w:r>
      <w:r>
        <w:t xml:space="preserve"> věc</w:t>
      </w:r>
      <w:r w:rsidR="00FE5497">
        <w:t>em</w:t>
      </w:r>
      <w:r w:rsidR="00273BF2">
        <w:t xml:space="preserve"> přechází na nabyvatele vkladem do katastru nemovitostí na základě této smlouvy.</w:t>
      </w:r>
    </w:p>
    <w:p w:rsidR="00273BF2" w:rsidRDefault="00273BF2">
      <w:pPr>
        <w:pStyle w:val="vnitrniText"/>
        <w:widowControl/>
      </w:pPr>
    </w:p>
    <w:p w:rsidR="009F7AAA" w:rsidRDefault="009F7AAA">
      <w:pPr>
        <w:pStyle w:val="vnitrniText"/>
        <w:widowControl/>
      </w:pPr>
    </w:p>
    <w:p w:rsidR="00273BF2" w:rsidRDefault="00273BF2">
      <w:pPr>
        <w:pStyle w:val="para"/>
        <w:widowControl/>
      </w:pPr>
      <w:r>
        <w:t>IV.</w:t>
      </w:r>
    </w:p>
    <w:p w:rsidR="00E2036B" w:rsidRDefault="00E2036B">
      <w:pPr>
        <w:pStyle w:val="para"/>
        <w:widowControl/>
      </w:pPr>
    </w:p>
    <w:p w:rsidR="00575C2C" w:rsidRDefault="0051368B" w:rsidP="00575C2C">
      <w:pPr>
        <w:pStyle w:val="vnitrniText"/>
        <w:widowControl/>
      </w:pPr>
      <w:r>
        <w:t xml:space="preserve">   </w:t>
      </w:r>
      <w:r w:rsidR="00575C2C">
        <w:t>Převádějící převádí</w:t>
      </w:r>
      <w:r w:rsidR="00575C2C" w:rsidRPr="00062320">
        <w:t xml:space="preserve"> </w:t>
      </w:r>
      <w:r w:rsidR="00575C2C">
        <w:t>nemovité věci</w:t>
      </w:r>
      <w:r w:rsidR="00575C2C" w:rsidRPr="00062320">
        <w:t xml:space="preserve"> uveden</w:t>
      </w:r>
      <w:r w:rsidR="00575C2C">
        <w:t xml:space="preserve">é </w:t>
      </w:r>
      <w:r w:rsidR="00575C2C" w:rsidRPr="00062320">
        <w:t xml:space="preserve">v čl. I. této smlouvy </w:t>
      </w:r>
      <w:r w:rsidR="00575C2C">
        <w:t>na nabyvatele bezúplatně a</w:t>
      </w:r>
      <w:r w:rsidR="00CB2BD6">
        <w:t> </w:t>
      </w:r>
      <w:r w:rsidR="00575C2C">
        <w:t>nabyvatel nemovité věci do svého vlastnictví přijímá, ve stavu v jakém se k dnešnímu dni nachází a jak jsou popsány ve znaleckém posudku č.</w:t>
      </w:r>
      <w:r w:rsidR="00FE6714">
        <w:t xml:space="preserve"> </w:t>
      </w:r>
      <w:r w:rsidR="00E3223F">
        <w:t>22/513/17</w:t>
      </w:r>
      <w:r w:rsidR="00DC707B">
        <w:t xml:space="preserve"> </w:t>
      </w:r>
      <w:r w:rsidR="00575C2C">
        <w:t xml:space="preserve">ze dne </w:t>
      </w:r>
      <w:r w:rsidR="008E6458">
        <w:t>1</w:t>
      </w:r>
      <w:r w:rsidR="00E3223F">
        <w:t>0.</w:t>
      </w:r>
      <w:r w:rsidR="00FA28BA">
        <w:t xml:space="preserve"> </w:t>
      </w:r>
      <w:r w:rsidR="00E3223F">
        <w:t>8.</w:t>
      </w:r>
      <w:r w:rsidR="00FA28BA">
        <w:t xml:space="preserve"> </w:t>
      </w:r>
      <w:r w:rsidR="00575C2C">
        <w:t xml:space="preserve">2017, který vypracoval </w:t>
      </w:r>
      <w:r w:rsidR="00E3223F">
        <w:t>Ing. Michal Koláček, Salavcova 175, 533 51 Pardubice</w:t>
      </w:r>
      <w:r w:rsidR="00575C2C">
        <w:t>.</w:t>
      </w:r>
    </w:p>
    <w:p w:rsidR="00273BF2" w:rsidRDefault="00273BF2">
      <w:pPr>
        <w:widowControl/>
        <w:rPr>
          <w:sz w:val="24"/>
          <w:szCs w:val="24"/>
        </w:rPr>
      </w:pPr>
    </w:p>
    <w:p w:rsidR="00273BF2" w:rsidRDefault="00273BF2" w:rsidP="004A72F2">
      <w:pPr>
        <w:pStyle w:val="para"/>
        <w:widowControl/>
      </w:pPr>
      <w:r>
        <w:t>V.</w:t>
      </w:r>
    </w:p>
    <w:p w:rsidR="00E2036B" w:rsidRDefault="00E2036B" w:rsidP="004A72F2">
      <w:pPr>
        <w:pStyle w:val="para"/>
        <w:widowControl/>
      </w:pPr>
    </w:p>
    <w:p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Nabyvatel prohlašuje, že ve vztahu k převáděn</w:t>
      </w:r>
      <w:r w:rsidR="00FE5497">
        <w:rPr>
          <w:sz w:val="24"/>
          <w:szCs w:val="24"/>
        </w:rPr>
        <w:t>ým</w:t>
      </w:r>
      <w:r>
        <w:rPr>
          <w:sz w:val="24"/>
          <w:szCs w:val="24"/>
        </w:rPr>
        <w:t xml:space="preserve"> nemovit</w:t>
      </w:r>
      <w:r w:rsidR="00FE5497">
        <w:rPr>
          <w:sz w:val="24"/>
          <w:szCs w:val="24"/>
        </w:rPr>
        <w:t>ým</w:t>
      </w:r>
      <w:r>
        <w:rPr>
          <w:sz w:val="24"/>
          <w:szCs w:val="24"/>
        </w:rPr>
        <w:t xml:space="preserve"> věc</w:t>
      </w:r>
      <w:r w:rsidR="00FE5497">
        <w:rPr>
          <w:sz w:val="24"/>
          <w:szCs w:val="24"/>
        </w:rPr>
        <w:t>em</w:t>
      </w:r>
      <w:r>
        <w:rPr>
          <w:sz w:val="24"/>
          <w:szCs w:val="24"/>
        </w:rPr>
        <w:t xml:space="preserve"> splňuje zákonem stanovené podmínky pro to, aby na něj mohl</w:t>
      </w:r>
      <w:r w:rsidR="00FE5497">
        <w:rPr>
          <w:sz w:val="24"/>
          <w:szCs w:val="24"/>
        </w:rPr>
        <w:t>y</w:t>
      </w:r>
      <w:r>
        <w:rPr>
          <w:sz w:val="24"/>
          <w:szCs w:val="24"/>
        </w:rPr>
        <w:t xml:space="preserve"> být podle § 9 odst. 3) zákona č. 77</w:t>
      </w:r>
      <w:r w:rsidRPr="007C4BBA">
        <w:rPr>
          <w:sz w:val="24"/>
          <w:szCs w:val="24"/>
        </w:rPr>
        <w:t>/</w:t>
      </w:r>
      <w:r>
        <w:rPr>
          <w:sz w:val="24"/>
          <w:szCs w:val="24"/>
        </w:rPr>
        <w:t>1997</w:t>
      </w:r>
      <w:r w:rsidR="00ED4886">
        <w:rPr>
          <w:sz w:val="24"/>
          <w:szCs w:val="24"/>
        </w:rPr>
        <w:t xml:space="preserve"> Sb., o </w:t>
      </w:r>
      <w:r>
        <w:rPr>
          <w:sz w:val="24"/>
          <w:szCs w:val="24"/>
        </w:rPr>
        <w:t>s</w:t>
      </w:r>
      <w:r w:rsidRPr="007C4BBA">
        <w:rPr>
          <w:sz w:val="24"/>
          <w:szCs w:val="24"/>
        </w:rPr>
        <w:t>tátní</w:t>
      </w:r>
      <w:r>
        <w:rPr>
          <w:sz w:val="24"/>
          <w:szCs w:val="24"/>
        </w:rPr>
        <w:t>m</w:t>
      </w:r>
      <w:r w:rsidRPr="007C4BBA">
        <w:rPr>
          <w:sz w:val="24"/>
          <w:szCs w:val="24"/>
        </w:rPr>
        <w:t xml:space="preserve"> </w:t>
      </w:r>
      <w:r>
        <w:rPr>
          <w:sz w:val="24"/>
          <w:szCs w:val="24"/>
        </w:rPr>
        <w:t>podniku v platném znění, převeden</w:t>
      </w:r>
      <w:r w:rsidR="00FE5497">
        <w:rPr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</w:p>
    <w:p w:rsidR="00575C2C" w:rsidRDefault="00575C2C" w:rsidP="00575C2C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Nabyvatel se dále zavazuje udržovat nejméně po dobu 5 (pěti) let </w:t>
      </w:r>
      <w:r w:rsidR="00CB2BD6" w:rsidRPr="00FE6714">
        <w:rPr>
          <w:sz w:val="24"/>
          <w:szCs w:val="24"/>
        </w:rPr>
        <w:t xml:space="preserve">ode dne vkladu vlastnického práva ve prospěch nabyvatele </w:t>
      </w:r>
      <w:r>
        <w:rPr>
          <w:sz w:val="24"/>
          <w:szCs w:val="24"/>
        </w:rPr>
        <w:t xml:space="preserve">nemovité věci k užívání ve veřejném zájmu, tak jak je tento uveden v čl. II. této smlouvy a po výše uvedenou dobu 5 (pěti) let </w:t>
      </w:r>
      <w:r w:rsidR="00CB2BD6" w:rsidRPr="00FE6714">
        <w:rPr>
          <w:sz w:val="24"/>
          <w:szCs w:val="24"/>
        </w:rPr>
        <w:t>ode dne vkladu vlastnického práva ve prospěch nabyvatele</w:t>
      </w:r>
      <w:r w:rsidR="00CB2BD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nepřevést vlastnické právo k nemovitým věcem na třetí osobu. V případě porušení jakékohokoliv závazku nabyvatele uvedeného v tomto odstavci, je nabyvatel povinen uhradit převádějícímu smluvní pokutu ve výši ceny nemovitých věcí stanovené znaleckým posudkem uvedeným v čl. IV. této smlouvy, a to do 3 dnů od doručení výzvy převádějícího k její úhradě.</w:t>
      </w:r>
    </w:p>
    <w:p w:rsidR="009F7AAA" w:rsidRDefault="009F7AAA" w:rsidP="009F7AAA">
      <w:pPr>
        <w:pStyle w:val="vnitrniText"/>
        <w:widowControl/>
        <w:ind w:firstLine="0"/>
      </w:pPr>
    </w:p>
    <w:p w:rsidR="00273BF2" w:rsidRDefault="00273BF2">
      <w:pPr>
        <w:pStyle w:val="para"/>
        <w:widowControl/>
      </w:pPr>
      <w:r>
        <w:t>VI.</w:t>
      </w:r>
    </w:p>
    <w:p w:rsidR="00E2036B" w:rsidRDefault="00E2036B">
      <w:pPr>
        <w:pStyle w:val="para"/>
        <w:widowControl/>
      </w:pPr>
    </w:p>
    <w:p w:rsidR="00273BF2" w:rsidRDefault="00832A84" w:rsidP="00832A84">
      <w:pPr>
        <w:pStyle w:val="vnitrniText"/>
        <w:widowControl/>
        <w:ind w:firstLine="0"/>
      </w:pPr>
      <w:r>
        <w:tab/>
      </w:r>
      <w:r w:rsidR="00273BF2">
        <w:t xml:space="preserve">Smluvní strany se dohodly, že převádějící podá návrh na vklad vlastnického práva na základě této smlouvy u příslušného katastrálního úřadu do 30 dnů ode dne </w:t>
      </w:r>
      <w:r>
        <w:t>podpisu</w:t>
      </w:r>
      <w:r w:rsidR="00273BF2">
        <w:t xml:space="preserve"> této smlouvy.</w:t>
      </w:r>
    </w:p>
    <w:p w:rsidR="00832A84" w:rsidRDefault="00832A84" w:rsidP="00832A84">
      <w:pPr>
        <w:suppressAutoHyphens/>
        <w:spacing w:line="228" w:lineRule="auto"/>
        <w:jc w:val="both"/>
        <w:rPr>
          <w:sz w:val="24"/>
        </w:rPr>
      </w:pPr>
    </w:p>
    <w:p w:rsidR="00446BC8" w:rsidRPr="005B779B" w:rsidRDefault="00832A84" w:rsidP="00446BC8">
      <w:pPr>
        <w:suppressAutoHyphens/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Nabyvatel se zavazuje uhradit náklady spojené s uzavřením této smlouvy</w:t>
      </w:r>
      <w:r w:rsidR="00CF7042">
        <w:rPr>
          <w:sz w:val="24"/>
        </w:rPr>
        <w:t xml:space="preserve">, </w:t>
      </w:r>
      <w:r w:rsidR="00D13BEC" w:rsidRPr="00A709A7">
        <w:rPr>
          <w:sz w:val="24"/>
        </w:rPr>
        <w:t xml:space="preserve">a to </w:t>
      </w:r>
      <w:r w:rsidRPr="00A709A7">
        <w:rPr>
          <w:sz w:val="24"/>
        </w:rPr>
        <w:t xml:space="preserve">správní </w:t>
      </w:r>
      <w:r>
        <w:rPr>
          <w:sz w:val="24"/>
        </w:rPr>
        <w:t>poplat</w:t>
      </w:r>
      <w:r w:rsidR="00CF7042">
        <w:rPr>
          <w:sz w:val="24"/>
        </w:rPr>
        <w:t>e</w:t>
      </w:r>
      <w:r>
        <w:rPr>
          <w:sz w:val="24"/>
        </w:rPr>
        <w:t>k na povolení vkladu do katastru nemovitostí.</w:t>
      </w:r>
      <w:r w:rsidR="00446BC8">
        <w:rPr>
          <w:sz w:val="24"/>
        </w:rPr>
        <w:t xml:space="preserve"> Dále se nabyvatel </w:t>
      </w:r>
      <w:r w:rsidR="00446BC8" w:rsidRPr="005B779B">
        <w:rPr>
          <w:sz w:val="24"/>
        </w:rPr>
        <w:t>zavazuj</w:t>
      </w:r>
      <w:r w:rsidR="00446BC8">
        <w:rPr>
          <w:sz w:val="24"/>
        </w:rPr>
        <w:t>e</w:t>
      </w:r>
      <w:r w:rsidR="00446BC8" w:rsidRPr="005B779B">
        <w:rPr>
          <w:sz w:val="24"/>
        </w:rPr>
        <w:t xml:space="preserve"> uhradit náklady spojené s uzavřením této kupní smlouvy (znalecký posudek + DPH). Tyto náklady budou hrazeny vystavením daňového dokladu (fakturou).</w:t>
      </w:r>
    </w:p>
    <w:p w:rsidR="00446BC8" w:rsidRDefault="00446BC8" w:rsidP="00832A84">
      <w:pPr>
        <w:suppressAutoHyphens/>
        <w:spacing w:line="228" w:lineRule="auto"/>
        <w:ind w:firstLine="709"/>
        <w:jc w:val="both"/>
        <w:rPr>
          <w:sz w:val="24"/>
        </w:rPr>
      </w:pPr>
    </w:p>
    <w:p w:rsidR="0050563B" w:rsidRPr="003F64D6" w:rsidRDefault="00832A84" w:rsidP="00832A84">
      <w:pPr>
        <w:pStyle w:val="vnintext"/>
        <w:ind w:firstLine="0"/>
      </w:pPr>
      <w:r>
        <w:rPr>
          <w:bCs/>
          <w:szCs w:val="24"/>
        </w:rPr>
        <w:tab/>
      </w:r>
      <w:r w:rsidR="009611DA">
        <w:rPr>
          <w:bCs/>
          <w:szCs w:val="24"/>
        </w:rPr>
        <w:t>Bezúplatný převod pozemk</w:t>
      </w:r>
      <w:r w:rsidR="006C084E">
        <w:rPr>
          <w:bCs/>
          <w:szCs w:val="24"/>
        </w:rPr>
        <w:t>u</w:t>
      </w:r>
      <w:r w:rsidR="009611DA">
        <w:rPr>
          <w:bCs/>
          <w:szCs w:val="24"/>
        </w:rPr>
        <w:t xml:space="preserve"> není předmětem daně z nabytí nemovit</w:t>
      </w:r>
      <w:r w:rsidR="006C084E">
        <w:rPr>
          <w:bCs/>
          <w:szCs w:val="24"/>
        </w:rPr>
        <w:t>é</w:t>
      </w:r>
      <w:r w:rsidR="009611DA">
        <w:rPr>
          <w:bCs/>
          <w:szCs w:val="24"/>
        </w:rPr>
        <w:t xml:space="preserve"> věc</w:t>
      </w:r>
      <w:r w:rsidR="006C084E">
        <w:rPr>
          <w:bCs/>
          <w:szCs w:val="24"/>
        </w:rPr>
        <w:t>i</w:t>
      </w:r>
      <w:r w:rsidR="009611DA">
        <w:rPr>
          <w:bCs/>
          <w:szCs w:val="24"/>
        </w:rPr>
        <w:t>.</w:t>
      </w:r>
      <w:r w:rsidR="0050563B" w:rsidRPr="003F64D6">
        <w:t xml:space="preserve">  </w:t>
      </w:r>
    </w:p>
    <w:p w:rsidR="00A00149" w:rsidRDefault="00A00149" w:rsidP="00832A84">
      <w:pPr>
        <w:widowControl/>
        <w:ind w:firstLine="709"/>
        <w:jc w:val="both"/>
        <w:rPr>
          <w:sz w:val="24"/>
          <w:szCs w:val="24"/>
        </w:rPr>
      </w:pPr>
    </w:p>
    <w:p w:rsidR="006E4B7B" w:rsidRPr="00407D77" w:rsidRDefault="00A00149" w:rsidP="00832A84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6E4B7B" w:rsidRPr="00A31C3B">
        <w:rPr>
          <w:sz w:val="24"/>
          <w:szCs w:val="24"/>
        </w:rPr>
        <w:t xml:space="preserve">mlouva </w:t>
      </w:r>
      <w:r>
        <w:rPr>
          <w:sz w:val="24"/>
          <w:szCs w:val="24"/>
        </w:rPr>
        <w:t xml:space="preserve">podléhá </w:t>
      </w:r>
      <w:r w:rsidR="006E4B7B" w:rsidRPr="00A31C3B">
        <w:rPr>
          <w:sz w:val="24"/>
          <w:szCs w:val="24"/>
        </w:rPr>
        <w:t>uveřejnění za podmínek stanovených zákonem č. 340/2015 Sb.,</w:t>
      </w:r>
      <w:r w:rsidR="006E4B7B" w:rsidRPr="00A31C3B">
        <w:rPr>
          <w:sz w:val="24"/>
          <w:szCs w:val="24"/>
        </w:rPr>
        <w:br/>
        <w:t>o zvláštních podmínkách účinnosti některých smluv, uveřejňování t</w:t>
      </w:r>
      <w:r>
        <w:rPr>
          <w:sz w:val="24"/>
          <w:szCs w:val="24"/>
        </w:rPr>
        <w:t>ěchto smluv a o registru smluv, převádějící</w:t>
      </w:r>
      <w:r w:rsidR="006E4B7B" w:rsidRPr="00A31C3B">
        <w:rPr>
          <w:sz w:val="24"/>
          <w:szCs w:val="24"/>
        </w:rPr>
        <w:t xml:space="preserve"> zajistí její uveřejnění </w:t>
      </w:r>
      <w:r w:rsidR="00DF7F54">
        <w:rPr>
          <w:sz w:val="24"/>
          <w:szCs w:val="24"/>
        </w:rPr>
        <w:t>v Registru</w:t>
      </w:r>
      <w:r w:rsidR="006E4B7B" w:rsidRPr="00A31C3B">
        <w:rPr>
          <w:sz w:val="24"/>
          <w:szCs w:val="24"/>
        </w:rPr>
        <w:t xml:space="preserve"> smluv v souladu s tímto právním předpisem.</w:t>
      </w:r>
      <w:r w:rsidR="00CB2BD6">
        <w:rPr>
          <w:sz w:val="24"/>
          <w:szCs w:val="24"/>
        </w:rPr>
        <w:t xml:space="preserve"> </w:t>
      </w:r>
      <w:r w:rsidR="00CB2BD6" w:rsidRPr="00407D77">
        <w:rPr>
          <w:sz w:val="24"/>
          <w:szCs w:val="24"/>
        </w:rPr>
        <w:t>Převádějící o uveřejnění smlouvy bezodkladně informuje druhou smluvní stanu, nebyl-li kontaktní údaj této smluvní strany uveden přímo do registru smluv jako kontakt pro notifikaci o uveřejnění.</w:t>
      </w:r>
    </w:p>
    <w:p w:rsidR="00EA51B3" w:rsidRPr="00407D77" w:rsidRDefault="00EA51B3" w:rsidP="00832A84">
      <w:pPr>
        <w:widowControl/>
        <w:ind w:firstLine="709"/>
        <w:jc w:val="both"/>
        <w:rPr>
          <w:sz w:val="24"/>
          <w:szCs w:val="24"/>
        </w:rPr>
      </w:pPr>
    </w:p>
    <w:p w:rsidR="00EA51B3" w:rsidRPr="00407D77" w:rsidRDefault="00EA51B3" w:rsidP="00832A84">
      <w:pPr>
        <w:widowControl/>
        <w:ind w:firstLine="709"/>
        <w:jc w:val="both"/>
        <w:rPr>
          <w:sz w:val="24"/>
          <w:szCs w:val="24"/>
        </w:rPr>
      </w:pPr>
      <w:r w:rsidRPr="00407D77">
        <w:rPr>
          <w:sz w:val="24"/>
          <w:szCs w:val="24"/>
        </w:rPr>
        <w:lastRenderedPageBreak/>
        <w:t>Tato smlouva nabývá platnosti okamžikem jejího podepsání poslední ze smluvních stran a účinnosti dnem jejího uveřejnění v registru smluv. Smluvní strany berou na vědomí, že nebude-li smlouva zveřejněna ani devadesátý den od jejího uzavření, je následujícím dnem zrušena od počátku s účinky případného bezdůvodného obohacení.</w:t>
      </w:r>
    </w:p>
    <w:p w:rsidR="00EA51B3" w:rsidRPr="00407D77" w:rsidRDefault="00EA51B3" w:rsidP="00832A84">
      <w:pPr>
        <w:widowControl/>
        <w:ind w:firstLine="709"/>
        <w:jc w:val="both"/>
        <w:rPr>
          <w:sz w:val="24"/>
          <w:szCs w:val="24"/>
        </w:rPr>
      </w:pPr>
    </w:p>
    <w:p w:rsidR="00EA51B3" w:rsidRPr="00407D77" w:rsidRDefault="00EA51B3" w:rsidP="00832A84">
      <w:pPr>
        <w:widowControl/>
        <w:ind w:firstLine="709"/>
        <w:jc w:val="both"/>
        <w:rPr>
          <w:sz w:val="24"/>
          <w:szCs w:val="24"/>
        </w:rPr>
      </w:pPr>
      <w:r w:rsidRPr="00407D77">
        <w:rPr>
          <w:sz w:val="24"/>
          <w:szCs w:val="24"/>
        </w:rPr>
        <w:t>Smluvní strany prohlašují, že žádná část smlouvy nenaplňuje znaky obchodního tajemství (§ 504 zákona č. 89/2012 Sb., občanský zákoník).</w:t>
      </w:r>
    </w:p>
    <w:p w:rsidR="002E0C9D" w:rsidRPr="00407D77" w:rsidRDefault="002E0C9D" w:rsidP="009F7AAA">
      <w:pPr>
        <w:pStyle w:val="para"/>
        <w:widowControl/>
      </w:pPr>
    </w:p>
    <w:p w:rsidR="00A00149" w:rsidRDefault="00A00149" w:rsidP="009F7AAA">
      <w:pPr>
        <w:pStyle w:val="para"/>
        <w:widowControl/>
      </w:pPr>
      <w:r>
        <w:t>VI</w:t>
      </w:r>
      <w:r w:rsidR="00273BF2">
        <w:t>I.</w:t>
      </w:r>
    </w:p>
    <w:p w:rsidR="00E2036B" w:rsidRDefault="00E2036B" w:rsidP="009F7AAA">
      <w:pPr>
        <w:pStyle w:val="para"/>
        <w:widowControl/>
      </w:pPr>
    </w:p>
    <w:p w:rsidR="00575C2C" w:rsidRDefault="00704443" w:rsidP="00575C2C">
      <w:pPr>
        <w:widowControl/>
        <w:ind w:firstLine="709"/>
        <w:jc w:val="both"/>
        <w:rPr>
          <w:sz w:val="24"/>
          <w:szCs w:val="24"/>
        </w:rPr>
      </w:pPr>
      <w:r w:rsidRPr="004A6EA9">
        <w:rPr>
          <w:sz w:val="24"/>
          <w:szCs w:val="24"/>
        </w:rPr>
        <w:t xml:space="preserve">Nabyvatel prohlašuje, že nabytí </w:t>
      </w:r>
      <w:r w:rsidR="00A00149">
        <w:rPr>
          <w:sz w:val="24"/>
          <w:szCs w:val="24"/>
        </w:rPr>
        <w:t>nemovit</w:t>
      </w:r>
      <w:r w:rsidR="00FE5497">
        <w:rPr>
          <w:sz w:val="24"/>
          <w:szCs w:val="24"/>
        </w:rPr>
        <w:t>ých</w:t>
      </w:r>
      <w:r w:rsidR="00A00149">
        <w:rPr>
          <w:sz w:val="24"/>
          <w:szCs w:val="24"/>
        </w:rPr>
        <w:t xml:space="preserve"> věc</w:t>
      </w:r>
      <w:r w:rsidR="00FE5497">
        <w:rPr>
          <w:sz w:val="24"/>
          <w:szCs w:val="24"/>
        </w:rPr>
        <w:t>í</w:t>
      </w:r>
      <w:r w:rsidRPr="004A6EA9">
        <w:rPr>
          <w:sz w:val="24"/>
          <w:szCs w:val="24"/>
        </w:rPr>
        <w:t xml:space="preserve"> odsouhlasilo zastupitelstvo </w:t>
      </w:r>
      <w:r w:rsidR="00E3223F">
        <w:rPr>
          <w:sz w:val="24"/>
          <w:szCs w:val="24"/>
        </w:rPr>
        <w:t>Pardubického kraje</w:t>
      </w:r>
      <w:r w:rsidR="00497FC8">
        <w:rPr>
          <w:sz w:val="24"/>
          <w:szCs w:val="24"/>
        </w:rPr>
        <w:t xml:space="preserve"> </w:t>
      </w:r>
      <w:r w:rsidR="00F23BB6" w:rsidRPr="00A709A7">
        <w:rPr>
          <w:sz w:val="24"/>
          <w:szCs w:val="24"/>
        </w:rPr>
        <w:t xml:space="preserve">dne </w:t>
      </w:r>
      <w:r w:rsidR="00A568DD">
        <w:rPr>
          <w:sz w:val="24"/>
          <w:szCs w:val="24"/>
        </w:rPr>
        <w:t>12.12.2017</w:t>
      </w:r>
      <w:r w:rsidR="00F23BB6" w:rsidRPr="00A709A7">
        <w:rPr>
          <w:sz w:val="24"/>
          <w:szCs w:val="24"/>
        </w:rPr>
        <w:t xml:space="preserve"> </w:t>
      </w:r>
      <w:r w:rsidRPr="00F23BB6">
        <w:rPr>
          <w:sz w:val="24"/>
          <w:szCs w:val="24"/>
        </w:rPr>
        <w:t>usnesením</w:t>
      </w:r>
      <w:r w:rsidRPr="004A6EA9">
        <w:rPr>
          <w:sz w:val="24"/>
          <w:szCs w:val="24"/>
        </w:rPr>
        <w:t xml:space="preserve"> č. </w:t>
      </w:r>
      <w:r w:rsidR="00A568DD">
        <w:rPr>
          <w:sz w:val="24"/>
          <w:szCs w:val="24"/>
        </w:rPr>
        <w:t>Z/158/17.</w:t>
      </w:r>
    </w:p>
    <w:p w:rsidR="00CB2BD6" w:rsidRDefault="00CB2BD6" w:rsidP="00575C2C">
      <w:pPr>
        <w:widowControl/>
        <w:ind w:firstLine="709"/>
        <w:jc w:val="both"/>
        <w:rPr>
          <w:sz w:val="24"/>
          <w:szCs w:val="24"/>
        </w:rPr>
      </w:pPr>
    </w:p>
    <w:p w:rsidR="00A00149" w:rsidRDefault="00A00149" w:rsidP="00575C2C">
      <w:pPr>
        <w:widowControl/>
        <w:ind w:firstLine="709"/>
        <w:jc w:val="both"/>
        <w:rPr>
          <w:sz w:val="24"/>
          <w:szCs w:val="24"/>
        </w:rPr>
      </w:pPr>
      <w:r w:rsidRPr="00A00149">
        <w:rPr>
          <w:sz w:val="24"/>
          <w:szCs w:val="24"/>
        </w:rPr>
        <w:t>Nabyvatel bere na vědomí a je srozuměn s tím, že nepravdivost tvrzení obsažených ve výše uvedeném prohlášení má za následek neplatnost této smlouvy od samého počátku.</w:t>
      </w:r>
    </w:p>
    <w:p w:rsidR="00CB2BD6" w:rsidRDefault="00CB2BD6" w:rsidP="00575C2C">
      <w:pPr>
        <w:widowControl/>
        <w:ind w:firstLine="709"/>
        <w:jc w:val="both"/>
        <w:rPr>
          <w:sz w:val="24"/>
          <w:szCs w:val="24"/>
        </w:rPr>
      </w:pPr>
    </w:p>
    <w:p w:rsidR="008E6458" w:rsidRDefault="0051368B" w:rsidP="008E6458">
      <w:pPr>
        <w:pStyle w:val="ZkladntextIMP"/>
        <w:jc w:val="both"/>
        <w:rPr>
          <w:bCs/>
          <w:sz w:val="24"/>
        </w:rPr>
      </w:pPr>
      <w:r>
        <w:rPr>
          <w:bCs/>
          <w:sz w:val="24"/>
        </w:rPr>
        <w:t xml:space="preserve">            </w:t>
      </w:r>
      <w:r w:rsidR="008E6458">
        <w:rPr>
          <w:bCs/>
          <w:sz w:val="24"/>
        </w:rPr>
        <w:t>Nabyvatel bere na vědomí a souhlasí se zveřejněním této smlouvy v registru smluv dle zákona č.</w:t>
      </w:r>
      <w:r w:rsidR="00CB2BD6">
        <w:rPr>
          <w:bCs/>
          <w:sz w:val="24"/>
        </w:rPr>
        <w:t> </w:t>
      </w:r>
      <w:r w:rsidR="008E6458">
        <w:rPr>
          <w:bCs/>
          <w:sz w:val="24"/>
        </w:rPr>
        <w:t>340/2015 Sb., o zvláštních podmínkách účinností některých smluv, uveřejňování těchto smluv a o registru smluv.</w:t>
      </w:r>
    </w:p>
    <w:p w:rsidR="00CB2BD6" w:rsidRDefault="00CB2BD6" w:rsidP="008E6458">
      <w:pPr>
        <w:pStyle w:val="ZkladntextIMP"/>
        <w:jc w:val="both"/>
        <w:rPr>
          <w:bCs/>
          <w:sz w:val="24"/>
        </w:rPr>
      </w:pPr>
    </w:p>
    <w:p w:rsidR="00E3223F" w:rsidRDefault="00A00149" w:rsidP="00A00149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Převádějící prohlašuje, že souhlas zakladatele – Ministerstva zemědělství s uzavřením této smlouvy byl dán </w:t>
      </w:r>
      <w:r w:rsidR="002E07BF">
        <w:rPr>
          <w:sz w:val="24"/>
          <w:szCs w:val="24"/>
        </w:rPr>
        <w:t>Stanoviskem Ministerstva zemědělství s bezúplatným převodem</w:t>
      </w:r>
      <w:r>
        <w:rPr>
          <w:sz w:val="24"/>
          <w:szCs w:val="24"/>
        </w:rPr>
        <w:t xml:space="preserve"> ze dne</w:t>
      </w:r>
      <w:r w:rsidR="00E3223F">
        <w:rPr>
          <w:sz w:val="24"/>
          <w:szCs w:val="24"/>
        </w:rPr>
        <w:t xml:space="preserve"> </w:t>
      </w:r>
      <w:r w:rsidR="00DE1E0D">
        <w:rPr>
          <w:sz w:val="24"/>
          <w:szCs w:val="24"/>
        </w:rPr>
        <w:t>20.11.2017, č.</w:t>
      </w:r>
      <w:r w:rsidR="00E3223F">
        <w:rPr>
          <w:sz w:val="24"/>
          <w:szCs w:val="24"/>
        </w:rPr>
        <w:t>j.</w:t>
      </w:r>
      <w:r w:rsidR="00DE1E0D">
        <w:rPr>
          <w:sz w:val="24"/>
          <w:szCs w:val="24"/>
        </w:rPr>
        <w:t xml:space="preserve"> 68700/2017-MZE-12144</w:t>
      </w:r>
    </w:p>
    <w:p w:rsidR="00273BF2" w:rsidRDefault="00A00149">
      <w:pPr>
        <w:pStyle w:val="vnitrniText"/>
        <w:widowControl/>
        <w:rPr>
          <w:color w:val="000000"/>
        </w:rPr>
      </w:pPr>
      <w:r>
        <w:tab/>
      </w:r>
    </w:p>
    <w:p w:rsidR="00832A84" w:rsidRDefault="00A00149" w:rsidP="00BB2558">
      <w:pPr>
        <w:pStyle w:val="para"/>
        <w:widowControl/>
      </w:pPr>
      <w:r>
        <w:t>VIII</w:t>
      </w:r>
      <w:r w:rsidR="00273BF2">
        <w:t>.</w:t>
      </w:r>
    </w:p>
    <w:p w:rsidR="00E2036B" w:rsidRDefault="00E2036B" w:rsidP="00BB2558">
      <w:pPr>
        <w:pStyle w:val="para"/>
        <w:widowControl/>
      </w:pPr>
    </w:p>
    <w:p w:rsidR="00A00149" w:rsidRDefault="00BB2558" w:rsidP="00A00149">
      <w:pPr>
        <w:pStyle w:val="ZkladntextIMP"/>
        <w:ind w:firstLine="709"/>
        <w:jc w:val="both"/>
        <w:rPr>
          <w:bCs/>
          <w:sz w:val="24"/>
        </w:rPr>
      </w:pPr>
      <w:r>
        <w:rPr>
          <w:bCs/>
          <w:sz w:val="24"/>
        </w:rPr>
        <w:t>Převádějící a nabyvatel</w:t>
      </w:r>
      <w:r w:rsidR="00A00149" w:rsidRPr="004A4863">
        <w:rPr>
          <w:bCs/>
          <w:sz w:val="24"/>
        </w:rPr>
        <w:t xml:space="preserve"> shodně prohlašují, že si tuto smlouvu před jejím podpisem přečetli, že smlouva byla uzavřena po vzájemném projednání </w:t>
      </w:r>
      <w:r w:rsidR="00A00149">
        <w:rPr>
          <w:bCs/>
          <w:sz w:val="24"/>
        </w:rPr>
        <w:t>po</w:t>
      </w:r>
      <w:r w:rsidR="00A00149" w:rsidRPr="004A4863">
        <w:rPr>
          <w:bCs/>
          <w:sz w:val="24"/>
        </w:rPr>
        <w:t>dle jejich pravé a svobodné vůle, určitě, vážně a srozumitelně, nikoliv v tísni za nápadně nevýhodných podmín</w:t>
      </w:r>
      <w:r w:rsidR="00A00149">
        <w:rPr>
          <w:bCs/>
          <w:sz w:val="24"/>
        </w:rPr>
        <w:t>ek.</w:t>
      </w:r>
    </w:p>
    <w:p w:rsidR="00CB2BD6" w:rsidRDefault="00CB2BD6" w:rsidP="00A00149">
      <w:pPr>
        <w:pStyle w:val="ZkladntextIMP"/>
        <w:ind w:firstLine="709"/>
        <w:jc w:val="both"/>
        <w:rPr>
          <w:bCs/>
          <w:sz w:val="24"/>
        </w:rPr>
      </w:pPr>
    </w:p>
    <w:p w:rsidR="00A00149" w:rsidRDefault="002E0C9D" w:rsidP="00A00149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T</w:t>
      </w:r>
      <w:r w:rsidR="00A00149">
        <w:rPr>
          <w:sz w:val="24"/>
        </w:rPr>
        <w:t>ato smlouva je vyhotovena v </w:t>
      </w:r>
      <w:r w:rsidR="007E2B3B">
        <w:rPr>
          <w:sz w:val="24"/>
        </w:rPr>
        <w:t>šesti</w:t>
      </w:r>
      <w:r w:rsidR="00A00149">
        <w:rPr>
          <w:sz w:val="24"/>
        </w:rPr>
        <w:t xml:space="preserve"> </w:t>
      </w:r>
      <w:r w:rsidR="006651A2">
        <w:rPr>
          <w:sz w:val="24"/>
        </w:rPr>
        <w:t xml:space="preserve">vyhotoveních, každá smluvní strana obdrží </w:t>
      </w:r>
      <w:r w:rsidR="007E2B3B">
        <w:rPr>
          <w:sz w:val="24"/>
        </w:rPr>
        <w:t>dvě</w:t>
      </w:r>
      <w:r w:rsidR="006651A2">
        <w:rPr>
          <w:sz w:val="24"/>
        </w:rPr>
        <w:t xml:space="preserve"> vyhotovení, jedno vyhotovení bude předáno zakladateli převádějícího, jedno bude přiloženo </w:t>
      </w:r>
      <w:r w:rsidR="00F23BB6">
        <w:rPr>
          <w:sz w:val="24"/>
        </w:rPr>
        <w:t>k </w:t>
      </w:r>
      <w:r w:rsidR="006651A2" w:rsidRPr="006651A2">
        <w:rPr>
          <w:sz w:val="24"/>
        </w:rPr>
        <w:t>návrhu na vklad vlastnického práva do katastru nemovitostí</w:t>
      </w:r>
      <w:r w:rsidR="007E2B3B">
        <w:rPr>
          <w:sz w:val="24"/>
        </w:rPr>
        <w:t xml:space="preserve">. </w:t>
      </w:r>
      <w:r w:rsidR="00A00149">
        <w:rPr>
          <w:sz w:val="24"/>
        </w:rPr>
        <w:t>Smluvní strany potvrzují autentičnost této smlouvy svým podpisem.</w:t>
      </w:r>
    </w:p>
    <w:p w:rsidR="007914F3" w:rsidRDefault="007914F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:rsidR="001B65AC" w:rsidRPr="00407D77" w:rsidRDefault="001B65AC" w:rsidP="001B65AC">
      <w:pPr>
        <w:pStyle w:val="Zkladntext"/>
        <w:tabs>
          <w:tab w:val="left" w:pos="1980"/>
          <w:tab w:val="left" w:pos="4680"/>
        </w:tabs>
        <w:rPr>
          <w:rFonts w:ascii="Arial" w:hAnsi="Arial" w:cs="Arial"/>
          <w:sz w:val="16"/>
          <w:szCs w:val="16"/>
        </w:rPr>
      </w:pPr>
      <w:r w:rsidRPr="00407D7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Doložka dle § 23 zákona č. 129/2000 Sb., o krajích             </w:t>
      </w:r>
    </w:p>
    <w:p w:rsidR="001B65AC" w:rsidRPr="00407D77" w:rsidRDefault="001B65AC" w:rsidP="001B65AC">
      <w:pPr>
        <w:pStyle w:val="Zkladntext"/>
        <w:tabs>
          <w:tab w:val="left" w:pos="1980"/>
          <w:tab w:val="left" w:pos="4680"/>
        </w:tabs>
        <w:rPr>
          <w:rFonts w:ascii="Arial" w:hAnsi="Arial" w:cs="Arial"/>
          <w:sz w:val="16"/>
          <w:szCs w:val="16"/>
        </w:rPr>
      </w:pPr>
      <w:r w:rsidRPr="00407D77">
        <w:rPr>
          <w:rFonts w:ascii="Arial" w:hAnsi="Arial" w:cs="Arial"/>
          <w:sz w:val="16"/>
          <w:szCs w:val="16"/>
        </w:rPr>
        <w:tab/>
      </w:r>
      <w:r w:rsidRPr="00407D77">
        <w:rPr>
          <w:rFonts w:ascii="Arial" w:hAnsi="Arial" w:cs="Arial"/>
          <w:sz w:val="16"/>
          <w:szCs w:val="16"/>
        </w:rPr>
        <w:tab/>
        <w:t xml:space="preserve">schváleno usnesením Zastupitelstva Pk                               </w:t>
      </w:r>
    </w:p>
    <w:p w:rsidR="001B65AC" w:rsidRPr="00407D77" w:rsidRDefault="001B65AC" w:rsidP="001B65AC">
      <w:pPr>
        <w:pStyle w:val="Zkladntext"/>
        <w:tabs>
          <w:tab w:val="left" w:pos="1980"/>
          <w:tab w:val="left" w:pos="4680"/>
        </w:tabs>
        <w:rPr>
          <w:rFonts w:ascii="Arial" w:hAnsi="Arial" w:cs="Arial"/>
          <w:sz w:val="16"/>
          <w:szCs w:val="16"/>
        </w:rPr>
      </w:pPr>
      <w:r w:rsidRPr="00407D77">
        <w:rPr>
          <w:rFonts w:ascii="Arial" w:hAnsi="Arial" w:cs="Arial"/>
          <w:sz w:val="16"/>
          <w:szCs w:val="16"/>
        </w:rPr>
        <w:tab/>
      </w:r>
      <w:r w:rsidRPr="00407D77">
        <w:rPr>
          <w:rFonts w:ascii="Arial" w:hAnsi="Arial" w:cs="Arial"/>
          <w:sz w:val="16"/>
          <w:szCs w:val="16"/>
        </w:rPr>
        <w:tab/>
        <w:t>č.  Z/</w:t>
      </w:r>
      <w:r w:rsidR="00A568DD">
        <w:rPr>
          <w:rFonts w:ascii="Arial" w:hAnsi="Arial" w:cs="Arial"/>
          <w:sz w:val="16"/>
          <w:szCs w:val="16"/>
        </w:rPr>
        <w:t>158/17</w:t>
      </w:r>
      <w:r w:rsidRPr="00407D77">
        <w:rPr>
          <w:rFonts w:ascii="Arial" w:hAnsi="Arial" w:cs="Arial"/>
          <w:sz w:val="16"/>
          <w:szCs w:val="16"/>
        </w:rPr>
        <w:t xml:space="preserve"> ze dne</w:t>
      </w:r>
      <w:r w:rsidR="00A568DD">
        <w:rPr>
          <w:rFonts w:ascii="Arial" w:hAnsi="Arial" w:cs="Arial"/>
          <w:sz w:val="16"/>
          <w:szCs w:val="16"/>
        </w:rPr>
        <w:t xml:space="preserve"> 12.12.2017</w:t>
      </w:r>
      <w:r w:rsidRPr="00407D77">
        <w:rPr>
          <w:rFonts w:ascii="Arial" w:hAnsi="Arial" w:cs="Arial"/>
          <w:sz w:val="16"/>
          <w:szCs w:val="16"/>
        </w:rPr>
        <w:t xml:space="preserve">                                                     </w:t>
      </w:r>
    </w:p>
    <w:p w:rsidR="007914F3" w:rsidRDefault="007914F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:rsidR="00273BF2" w:rsidRDefault="00273BF2" w:rsidP="001349FE">
      <w:pPr>
        <w:widowControl/>
        <w:tabs>
          <w:tab w:val="left" w:pos="5103"/>
        </w:tabs>
      </w:pPr>
      <w:r>
        <w:rPr>
          <w:sz w:val="24"/>
          <w:szCs w:val="24"/>
        </w:rPr>
        <w:t>V</w:t>
      </w:r>
      <w:r w:rsidR="00F23BB6">
        <w:rPr>
          <w:sz w:val="24"/>
          <w:szCs w:val="24"/>
        </w:rPr>
        <w:t> </w:t>
      </w:r>
      <w:r w:rsidR="00CC5FE0">
        <w:rPr>
          <w:sz w:val="24"/>
          <w:szCs w:val="24"/>
        </w:rPr>
        <w:t>Praze</w:t>
      </w:r>
      <w:r w:rsidR="00F23BB6">
        <w:rPr>
          <w:sz w:val="24"/>
          <w:szCs w:val="24"/>
        </w:rPr>
        <w:t xml:space="preserve"> </w:t>
      </w:r>
      <w:r w:rsidR="007914F3">
        <w:rPr>
          <w:sz w:val="24"/>
          <w:szCs w:val="24"/>
        </w:rPr>
        <w:t>dne</w:t>
      </w:r>
      <w:r w:rsidR="008C1930">
        <w:rPr>
          <w:sz w:val="24"/>
          <w:szCs w:val="24"/>
        </w:rPr>
        <w:t xml:space="preserve"> </w:t>
      </w:r>
      <w:r w:rsidR="00DE1205">
        <w:rPr>
          <w:sz w:val="24"/>
          <w:szCs w:val="24"/>
        </w:rPr>
        <w:t>13.12.2017</w:t>
      </w:r>
      <w:r>
        <w:rPr>
          <w:sz w:val="24"/>
          <w:szCs w:val="24"/>
        </w:rPr>
        <w:tab/>
        <w:t>V</w:t>
      </w:r>
      <w:r w:rsidR="00056578">
        <w:rPr>
          <w:sz w:val="24"/>
          <w:szCs w:val="24"/>
        </w:rPr>
        <w:t xml:space="preserve"> Pardubicích</w:t>
      </w:r>
      <w:r w:rsidR="00723FBD">
        <w:rPr>
          <w:sz w:val="24"/>
          <w:szCs w:val="24"/>
        </w:rPr>
        <w:t xml:space="preserve"> </w:t>
      </w:r>
      <w:r w:rsidR="00E3223F">
        <w:rPr>
          <w:sz w:val="24"/>
          <w:szCs w:val="24"/>
        </w:rPr>
        <w:t>dne</w:t>
      </w:r>
      <w:r w:rsidR="00A568DD">
        <w:rPr>
          <w:sz w:val="24"/>
          <w:szCs w:val="24"/>
        </w:rPr>
        <w:t xml:space="preserve"> 29.12.2017</w:t>
      </w:r>
      <w:bookmarkStart w:id="0" w:name="_GoBack"/>
      <w:bookmarkEnd w:id="0"/>
    </w:p>
    <w:p w:rsidR="00273BF2" w:rsidRDefault="00273BF2">
      <w:pPr>
        <w:widowControl/>
      </w:pPr>
    </w:p>
    <w:p w:rsidR="00CC5FE0" w:rsidRDefault="00CC5FE0">
      <w:pPr>
        <w:widowControl/>
      </w:pPr>
    </w:p>
    <w:p w:rsidR="00273BF2" w:rsidRDefault="00273BF2">
      <w:pPr>
        <w:widowControl/>
      </w:pPr>
    </w:p>
    <w:p w:rsidR="00FE6714" w:rsidRDefault="00FE6714">
      <w:pPr>
        <w:widowControl/>
      </w:pPr>
    </w:p>
    <w:p w:rsidR="00056578" w:rsidRDefault="00056578">
      <w:pPr>
        <w:widowControl/>
      </w:pPr>
    </w:p>
    <w:p w:rsidR="00056578" w:rsidRDefault="00056578">
      <w:pPr>
        <w:widowControl/>
      </w:pPr>
    </w:p>
    <w:p w:rsidR="00056578" w:rsidRDefault="00056578">
      <w:pPr>
        <w:widowControl/>
      </w:pPr>
    </w:p>
    <w:p w:rsidR="00273BF2" w:rsidRDefault="00273BF2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 w:rsidR="00CC5FE0">
        <w:rPr>
          <w:sz w:val="24"/>
          <w:szCs w:val="24"/>
        </w:rPr>
        <w:t>.......</w:t>
      </w:r>
      <w:r>
        <w:rPr>
          <w:sz w:val="24"/>
          <w:szCs w:val="24"/>
        </w:rPr>
        <w:tab/>
      </w:r>
      <w:r w:rsidR="00CC5FE0">
        <w:rPr>
          <w:sz w:val="24"/>
          <w:szCs w:val="24"/>
        </w:rPr>
        <w:t>...................................................</w:t>
      </w:r>
    </w:p>
    <w:p w:rsidR="00AC6C51" w:rsidRDefault="00CC5FE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statek Jeneč, státní podnik v likvidaci</w:t>
      </w:r>
      <w:r w:rsidR="00273BF2">
        <w:rPr>
          <w:sz w:val="24"/>
          <w:szCs w:val="24"/>
        </w:rPr>
        <w:tab/>
      </w:r>
      <w:r w:rsidR="00056578">
        <w:rPr>
          <w:sz w:val="24"/>
          <w:szCs w:val="24"/>
        </w:rPr>
        <w:t xml:space="preserve">Pardubický kraj </w:t>
      </w:r>
      <w:r w:rsidR="00DB7A22">
        <w:rPr>
          <w:sz w:val="24"/>
          <w:szCs w:val="24"/>
        </w:rPr>
        <w:t xml:space="preserve"> </w:t>
      </w:r>
    </w:p>
    <w:p w:rsidR="00273BF2" w:rsidRDefault="00AC6C51" w:rsidP="00AC6C51">
      <w:pPr>
        <w:widowControl/>
        <w:ind w:left="5160" w:hanging="5160"/>
        <w:rPr>
          <w:sz w:val="24"/>
          <w:szCs w:val="24"/>
        </w:rPr>
      </w:pPr>
      <w:r>
        <w:rPr>
          <w:sz w:val="24"/>
          <w:szCs w:val="24"/>
        </w:rPr>
        <w:t>Ing. Vladimír Čapek</w:t>
      </w:r>
      <w:r w:rsidR="00056578">
        <w:rPr>
          <w:sz w:val="24"/>
          <w:szCs w:val="24"/>
        </w:rPr>
        <w:t xml:space="preserve">                                                    JUDr. Martin Netolický, Ph.D. </w:t>
      </w:r>
      <w:r w:rsidR="00273BF2">
        <w:rPr>
          <w:sz w:val="24"/>
          <w:szCs w:val="24"/>
        </w:rPr>
        <w:tab/>
      </w:r>
    </w:p>
    <w:p w:rsidR="006E4B7B" w:rsidRPr="00A709A7" w:rsidRDefault="00575C2C" w:rsidP="00575C2C">
      <w:pPr>
        <w:widowControl/>
        <w:ind w:left="5160" w:hanging="5160"/>
      </w:pPr>
      <w:r>
        <w:rPr>
          <w:sz w:val="24"/>
          <w:szCs w:val="24"/>
        </w:rPr>
        <w:t>l</w:t>
      </w:r>
      <w:r w:rsidR="00AC6C51">
        <w:rPr>
          <w:sz w:val="24"/>
          <w:szCs w:val="24"/>
        </w:rPr>
        <w:t>ikvidátor</w:t>
      </w:r>
      <w:r w:rsidR="00056578">
        <w:rPr>
          <w:sz w:val="24"/>
          <w:szCs w:val="24"/>
        </w:rPr>
        <w:t xml:space="preserve">                                                                      hejtman</w:t>
      </w:r>
      <w:r w:rsidR="00AC6C51">
        <w:rPr>
          <w:sz w:val="24"/>
          <w:szCs w:val="24"/>
        </w:rPr>
        <w:tab/>
      </w:r>
    </w:p>
    <w:sectPr w:rsidR="006E4B7B" w:rsidRPr="00A709A7" w:rsidSect="009F7AAA">
      <w:headerReference w:type="default" r:id="rId8"/>
      <w:footerReference w:type="default" r:id="rId9"/>
      <w:type w:val="continuous"/>
      <w:pgSz w:w="11907" w:h="16840"/>
      <w:pgMar w:top="1702" w:right="1304" w:bottom="1276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85A" w:rsidRDefault="001E485A">
      <w:r>
        <w:separator/>
      </w:r>
    </w:p>
  </w:endnote>
  <w:endnote w:type="continuationSeparator" w:id="0">
    <w:p w:rsidR="001E485A" w:rsidRDefault="001E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790505"/>
      <w:docPartObj>
        <w:docPartGallery w:val="Page Numbers (Bottom of Page)"/>
        <w:docPartUnique/>
      </w:docPartObj>
    </w:sdtPr>
    <w:sdtEndPr/>
    <w:sdtContent>
      <w:p w:rsidR="001C12E3" w:rsidRDefault="001C12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8DD">
          <w:rPr>
            <w:noProof/>
          </w:rPr>
          <w:t>3</w:t>
        </w:r>
        <w:r>
          <w:fldChar w:fldCharType="end"/>
        </w:r>
      </w:p>
    </w:sdtContent>
  </w:sdt>
  <w:p w:rsidR="001C12E3" w:rsidRDefault="001C12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85A" w:rsidRDefault="001E485A">
      <w:r>
        <w:separator/>
      </w:r>
    </w:p>
  </w:footnote>
  <w:footnote w:type="continuationSeparator" w:id="0">
    <w:p w:rsidR="001E485A" w:rsidRDefault="001E4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2E3" w:rsidRDefault="001C12E3">
    <w:pPr>
      <w:pStyle w:val="Zhlav"/>
    </w:pPr>
  </w:p>
  <w:p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83"/>
    <w:rsid w:val="00001A1F"/>
    <w:rsid w:val="000259E4"/>
    <w:rsid w:val="000504B4"/>
    <w:rsid w:val="00054BE9"/>
    <w:rsid w:val="00056578"/>
    <w:rsid w:val="00062320"/>
    <w:rsid w:val="00083F28"/>
    <w:rsid w:val="000A1439"/>
    <w:rsid w:val="000E1A57"/>
    <w:rsid w:val="001310D8"/>
    <w:rsid w:val="001349FE"/>
    <w:rsid w:val="00153962"/>
    <w:rsid w:val="001615C4"/>
    <w:rsid w:val="00176135"/>
    <w:rsid w:val="0018468B"/>
    <w:rsid w:val="00195757"/>
    <w:rsid w:val="001B3B31"/>
    <w:rsid w:val="001B5CC3"/>
    <w:rsid w:val="001B636C"/>
    <w:rsid w:val="001B65AC"/>
    <w:rsid w:val="001C12E3"/>
    <w:rsid w:val="001C6FC9"/>
    <w:rsid w:val="001E485A"/>
    <w:rsid w:val="002348E8"/>
    <w:rsid w:val="002454C6"/>
    <w:rsid w:val="0025523E"/>
    <w:rsid w:val="00261220"/>
    <w:rsid w:val="00273BF2"/>
    <w:rsid w:val="002A419A"/>
    <w:rsid w:val="002A6B0C"/>
    <w:rsid w:val="002B1FFD"/>
    <w:rsid w:val="002B5890"/>
    <w:rsid w:val="002D1260"/>
    <w:rsid w:val="002E07BF"/>
    <w:rsid w:val="002E0C9D"/>
    <w:rsid w:val="002E185C"/>
    <w:rsid w:val="00315EFB"/>
    <w:rsid w:val="0035367F"/>
    <w:rsid w:val="00365707"/>
    <w:rsid w:val="0039372D"/>
    <w:rsid w:val="003A43DB"/>
    <w:rsid w:val="003F2EF9"/>
    <w:rsid w:val="003F64D6"/>
    <w:rsid w:val="00405CA6"/>
    <w:rsid w:val="00407D77"/>
    <w:rsid w:val="00414DBE"/>
    <w:rsid w:val="00424385"/>
    <w:rsid w:val="0042656B"/>
    <w:rsid w:val="0044569F"/>
    <w:rsid w:val="00446BC8"/>
    <w:rsid w:val="00491367"/>
    <w:rsid w:val="00497FC8"/>
    <w:rsid w:val="004A6EA9"/>
    <w:rsid w:val="004A72F2"/>
    <w:rsid w:val="004B2D00"/>
    <w:rsid w:val="004B6821"/>
    <w:rsid w:val="004C6917"/>
    <w:rsid w:val="004F0698"/>
    <w:rsid w:val="0050166F"/>
    <w:rsid w:val="0050563B"/>
    <w:rsid w:val="00511BBC"/>
    <w:rsid w:val="0051368B"/>
    <w:rsid w:val="0051571B"/>
    <w:rsid w:val="00533D85"/>
    <w:rsid w:val="0055660D"/>
    <w:rsid w:val="00566D06"/>
    <w:rsid w:val="00575C2C"/>
    <w:rsid w:val="00586E3E"/>
    <w:rsid w:val="00592828"/>
    <w:rsid w:val="00595CC3"/>
    <w:rsid w:val="005A229B"/>
    <w:rsid w:val="005C0D9C"/>
    <w:rsid w:val="005C4E5E"/>
    <w:rsid w:val="00605EDE"/>
    <w:rsid w:val="00657636"/>
    <w:rsid w:val="006610CD"/>
    <w:rsid w:val="00661B9C"/>
    <w:rsid w:val="006651A2"/>
    <w:rsid w:val="006704D9"/>
    <w:rsid w:val="00681B01"/>
    <w:rsid w:val="00694089"/>
    <w:rsid w:val="006A2F08"/>
    <w:rsid w:val="006A47AE"/>
    <w:rsid w:val="006C072B"/>
    <w:rsid w:val="006C084E"/>
    <w:rsid w:val="006D5FEB"/>
    <w:rsid w:val="006D7A60"/>
    <w:rsid w:val="006E4B7B"/>
    <w:rsid w:val="00704443"/>
    <w:rsid w:val="00706B44"/>
    <w:rsid w:val="00715EA0"/>
    <w:rsid w:val="00722F0D"/>
    <w:rsid w:val="00723FBD"/>
    <w:rsid w:val="0073582A"/>
    <w:rsid w:val="007914F3"/>
    <w:rsid w:val="00792AF7"/>
    <w:rsid w:val="00795053"/>
    <w:rsid w:val="007B46C8"/>
    <w:rsid w:val="007C4BBA"/>
    <w:rsid w:val="007E2B3B"/>
    <w:rsid w:val="007E5BC7"/>
    <w:rsid w:val="007E6F92"/>
    <w:rsid w:val="00810CDD"/>
    <w:rsid w:val="00831B70"/>
    <w:rsid w:val="00832A84"/>
    <w:rsid w:val="00851E62"/>
    <w:rsid w:val="00870E7E"/>
    <w:rsid w:val="0087526B"/>
    <w:rsid w:val="00890C83"/>
    <w:rsid w:val="008B3D88"/>
    <w:rsid w:val="008B584A"/>
    <w:rsid w:val="008C1930"/>
    <w:rsid w:val="008C398A"/>
    <w:rsid w:val="008C71FB"/>
    <w:rsid w:val="008D5EB2"/>
    <w:rsid w:val="008E6458"/>
    <w:rsid w:val="0090092A"/>
    <w:rsid w:val="00924161"/>
    <w:rsid w:val="009247B2"/>
    <w:rsid w:val="009609E0"/>
    <w:rsid w:val="009611DA"/>
    <w:rsid w:val="00961C13"/>
    <w:rsid w:val="009A41E7"/>
    <w:rsid w:val="009B2281"/>
    <w:rsid w:val="009B3F8B"/>
    <w:rsid w:val="009C1A88"/>
    <w:rsid w:val="009F7AAA"/>
    <w:rsid w:val="00A00149"/>
    <w:rsid w:val="00A041CB"/>
    <w:rsid w:val="00A31A8A"/>
    <w:rsid w:val="00A31C3B"/>
    <w:rsid w:val="00A41F32"/>
    <w:rsid w:val="00A43557"/>
    <w:rsid w:val="00A54854"/>
    <w:rsid w:val="00A568DD"/>
    <w:rsid w:val="00A706B1"/>
    <w:rsid w:val="00A709A7"/>
    <w:rsid w:val="00A85120"/>
    <w:rsid w:val="00A974BE"/>
    <w:rsid w:val="00AC6C51"/>
    <w:rsid w:val="00AD73A5"/>
    <w:rsid w:val="00AE37F5"/>
    <w:rsid w:val="00AE5523"/>
    <w:rsid w:val="00AE72EB"/>
    <w:rsid w:val="00B20359"/>
    <w:rsid w:val="00B20A42"/>
    <w:rsid w:val="00B221DF"/>
    <w:rsid w:val="00B45B70"/>
    <w:rsid w:val="00B65C3E"/>
    <w:rsid w:val="00B74DCF"/>
    <w:rsid w:val="00B81270"/>
    <w:rsid w:val="00BB2558"/>
    <w:rsid w:val="00BD3482"/>
    <w:rsid w:val="00C01211"/>
    <w:rsid w:val="00C05428"/>
    <w:rsid w:val="00C14020"/>
    <w:rsid w:val="00C17024"/>
    <w:rsid w:val="00C1786F"/>
    <w:rsid w:val="00C26BA9"/>
    <w:rsid w:val="00C31CC1"/>
    <w:rsid w:val="00C329E4"/>
    <w:rsid w:val="00C51253"/>
    <w:rsid w:val="00C816B8"/>
    <w:rsid w:val="00C91BC1"/>
    <w:rsid w:val="00C9419D"/>
    <w:rsid w:val="00CB2BD6"/>
    <w:rsid w:val="00CC2306"/>
    <w:rsid w:val="00CC5FE0"/>
    <w:rsid w:val="00CF251C"/>
    <w:rsid w:val="00CF7042"/>
    <w:rsid w:val="00D13BEC"/>
    <w:rsid w:val="00D255BF"/>
    <w:rsid w:val="00D45881"/>
    <w:rsid w:val="00D63EC6"/>
    <w:rsid w:val="00D81F88"/>
    <w:rsid w:val="00D96A6D"/>
    <w:rsid w:val="00DA06D6"/>
    <w:rsid w:val="00DA1348"/>
    <w:rsid w:val="00DA16F8"/>
    <w:rsid w:val="00DB22D9"/>
    <w:rsid w:val="00DB6BCC"/>
    <w:rsid w:val="00DB7A22"/>
    <w:rsid w:val="00DC707B"/>
    <w:rsid w:val="00DD19EF"/>
    <w:rsid w:val="00DD7FA4"/>
    <w:rsid w:val="00DE1205"/>
    <w:rsid w:val="00DE1E0D"/>
    <w:rsid w:val="00DE6F0F"/>
    <w:rsid w:val="00DE74C7"/>
    <w:rsid w:val="00DF2489"/>
    <w:rsid w:val="00DF7F54"/>
    <w:rsid w:val="00E2036B"/>
    <w:rsid w:val="00E3223F"/>
    <w:rsid w:val="00E3375B"/>
    <w:rsid w:val="00E6043E"/>
    <w:rsid w:val="00E63224"/>
    <w:rsid w:val="00E81822"/>
    <w:rsid w:val="00E95285"/>
    <w:rsid w:val="00EA51B3"/>
    <w:rsid w:val="00ED4886"/>
    <w:rsid w:val="00EF1141"/>
    <w:rsid w:val="00F16BF1"/>
    <w:rsid w:val="00F23BB6"/>
    <w:rsid w:val="00F428FB"/>
    <w:rsid w:val="00F66075"/>
    <w:rsid w:val="00F73393"/>
    <w:rsid w:val="00F81A68"/>
    <w:rsid w:val="00F92B0F"/>
    <w:rsid w:val="00FA28BA"/>
    <w:rsid w:val="00FA342D"/>
    <w:rsid w:val="00FC0B79"/>
    <w:rsid w:val="00FE0165"/>
    <w:rsid w:val="00FE5497"/>
    <w:rsid w:val="00FE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ZkladntextIMP">
    <w:name w:val="Základní text_IMP"/>
    <w:basedOn w:val="Normln"/>
    <w:rsid w:val="00CC5FE0"/>
    <w:pPr>
      <w:widowControl/>
      <w:suppressAutoHyphens/>
      <w:autoSpaceDE/>
      <w:autoSpaceDN/>
      <w:adjustRightInd/>
      <w:spacing w:line="23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0C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10CD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651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51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51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1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51A2"/>
    <w:rPr>
      <w:b/>
      <w:bCs/>
    </w:rPr>
  </w:style>
  <w:style w:type="paragraph" w:styleId="Zkladntext">
    <w:name w:val="Body Text"/>
    <w:basedOn w:val="Normln"/>
    <w:link w:val="ZkladntextChar"/>
    <w:rsid w:val="001B65AC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B65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ZkladntextIMP">
    <w:name w:val="Základní text_IMP"/>
    <w:basedOn w:val="Normln"/>
    <w:rsid w:val="00CC5FE0"/>
    <w:pPr>
      <w:widowControl/>
      <w:suppressAutoHyphens/>
      <w:autoSpaceDE/>
      <w:autoSpaceDN/>
      <w:adjustRightInd/>
      <w:spacing w:line="23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0C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10CD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651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51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51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1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51A2"/>
    <w:rPr>
      <w:b/>
      <w:bCs/>
    </w:rPr>
  </w:style>
  <w:style w:type="paragraph" w:styleId="Zkladntext">
    <w:name w:val="Body Text"/>
    <w:basedOn w:val="Normln"/>
    <w:link w:val="ZkladntextChar"/>
    <w:rsid w:val="001B65AC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B65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-\Documents\Sml.%20bez&#250;platn&#225;%20H.Brod%202017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B5DBC-59D7-4473-8B87-2044C339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Sml. bezúplatná H.Brod 2017.</Template>
  <TotalTime>4</TotalTime>
  <Pages>1</Pages>
  <Words>952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8</cp:revision>
  <cp:lastPrinted>2017-12-12T08:19:00Z</cp:lastPrinted>
  <dcterms:created xsi:type="dcterms:W3CDTF">2017-11-13T09:05:00Z</dcterms:created>
  <dcterms:modified xsi:type="dcterms:W3CDTF">2018-01-02T09:23:00Z</dcterms:modified>
</cp:coreProperties>
</file>