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1095" w:rsidRDefault="004E458C">
      <w:pPr>
        <w:pStyle w:val="Bodytext30"/>
        <w:framePr w:w="9096" w:h="1026" w:hRule="exact" w:wrap="none" w:vAnchor="page" w:hAnchor="page" w:x="1497" w:y="1902"/>
        <w:shd w:val="clear" w:color="auto" w:fill="auto"/>
        <w:ind w:right="60"/>
      </w:pPr>
      <w:r>
        <w:t>Dodatek č. 1</w:t>
      </w:r>
    </w:p>
    <w:p w:rsidR="00DF1095" w:rsidRDefault="004E458C">
      <w:pPr>
        <w:pStyle w:val="Bodytext30"/>
        <w:framePr w:w="9096" w:h="1026" w:hRule="exact" w:wrap="none" w:vAnchor="page" w:hAnchor="page" w:x="1497" w:y="1902"/>
        <w:shd w:val="clear" w:color="auto" w:fill="auto"/>
        <w:spacing w:line="341" w:lineRule="exact"/>
        <w:ind w:right="60"/>
      </w:pPr>
      <w:r>
        <w:t>ke smlouvě o podnájmu prostor a podnájmu parkovacích(ho) míst (a)</w:t>
      </w:r>
    </w:p>
    <w:p w:rsidR="00DF1095" w:rsidRDefault="004E458C">
      <w:pPr>
        <w:pStyle w:val="Bodytext30"/>
        <w:framePr w:w="9096" w:h="1026" w:hRule="exact" w:wrap="none" w:vAnchor="page" w:hAnchor="page" w:x="1497" w:y="1902"/>
        <w:shd w:val="clear" w:color="auto" w:fill="auto"/>
        <w:spacing w:line="341" w:lineRule="exact"/>
        <w:ind w:right="60"/>
      </w:pPr>
      <w:r>
        <w:t>ze dne 30. 6. 2017</w:t>
      </w:r>
    </w:p>
    <w:p w:rsidR="00DF1095" w:rsidRDefault="004E458C">
      <w:pPr>
        <w:pStyle w:val="Other0"/>
        <w:framePr w:w="446" w:h="1414" w:hRule="exact" w:wrap="none" w:vAnchor="page" w:hAnchor="page" w:x="1521" w:y="115"/>
        <w:shd w:val="clear" w:color="auto" w:fill="auto"/>
        <w:spacing w:line="760" w:lineRule="exact"/>
        <w:jc w:val="both"/>
      </w:pPr>
      <w:r>
        <w:rPr>
          <w:rStyle w:val="OtherArial38pt"/>
        </w:rPr>
        <w:t>I</w:t>
      </w:r>
    </w:p>
    <w:p w:rsidR="00DF1095" w:rsidRDefault="004E458C">
      <w:pPr>
        <w:pStyle w:val="Other0"/>
        <w:framePr w:w="446" w:h="1414" w:hRule="exact" w:wrap="none" w:vAnchor="page" w:hAnchor="page" w:x="1521" w:y="115"/>
        <w:shd w:val="clear" w:color="auto" w:fill="auto"/>
        <w:spacing w:line="760" w:lineRule="exact"/>
        <w:jc w:val="both"/>
      </w:pPr>
      <w:r>
        <w:rPr>
          <w:rStyle w:val="OtherArial38pt"/>
        </w:rPr>
        <w:t>c</w:t>
      </w:r>
    </w:p>
    <w:p w:rsidR="00DF1095" w:rsidRDefault="004E458C">
      <w:pPr>
        <w:pStyle w:val="Heading20"/>
        <w:framePr w:w="9096" w:h="11279" w:hRule="exact" w:wrap="none" w:vAnchor="page" w:hAnchor="page" w:x="1497" w:y="3167"/>
        <w:shd w:val="clear" w:color="auto" w:fill="auto"/>
        <w:spacing w:before="0"/>
      </w:pPr>
      <w:bookmarkStart w:id="0" w:name="bookmark0"/>
      <w:r>
        <w:t>Moravskoslezské inovační centrum Ostrava, a.s.</w:t>
      </w:r>
      <w:bookmarkEnd w:id="0"/>
    </w:p>
    <w:p w:rsidR="00DF1095" w:rsidRDefault="004E458C">
      <w:pPr>
        <w:pStyle w:val="Bodytext20"/>
        <w:framePr w:w="9096" w:h="11279" w:hRule="exact" w:wrap="none" w:vAnchor="page" w:hAnchor="page" w:x="1497" w:y="3167"/>
        <w:shd w:val="clear" w:color="auto" w:fill="auto"/>
        <w:ind w:right="4260" w:firstLine="0"/>
      </w:pPr>
      <w:r>
        <w:t>sídlo: Technologická 372/2, Pustkovec, 708 00 Ostrava IČO 25379631 DIČ CZ25379631</w:t>
      </w:r>
    </w:p>
    <w:p w:rsidR="00DF1095" w:rsidRDefault="004E458C">
      <w:pPr>
        <w:pStyle w:val="Bodytext20"/>
        <w:framePr w:w="9096" w:h="11279" w:hRule="exact" w:wrap="none" w:vAnchor="page" w:hAnchor="page" w:x="1497" w:y="3167"/>
        <w:shd w:val="clear" w:color="auto" w:fill="auto"/>
        <w:spacing w:after="311"/>
        <w:ind w:right="2060" w:firstLine="0"/>
      </w:pPr>
      <w:r>
        <w:t xml:space="preserve">zapsána v obchodním rejstříku Krajského soudu v Ostravě, oddíl B, vložka 1686 zastoupena </w:t>
      </w:r>
      <w:r>
        <w:rPr>
          <w:rStyle w:val="Bodytext2Bold"/>
        </w:rPr>
        <w:t>Mgr. Pavlem Csankem, předsedou představenstva</w:t>
      </w:r>
    </w:p>
    <w:p w:rsidR="00DF1095" w:rsidRDefault="004E458C">
      <w:pPr>
        <w:pStyle w:val="Bodytext20"/>
        <w:framePr w:w="9096" w:h="11279" w:hRule="exact" w:wrap="none" w:vAnchor="page" w:hAnchor="page" w:x="1497" w:y="3167"/>
        <w:shd w:val="clear" w:color="auto" w:fill="auto"/>
        <w:spacing w:after="340" w:line="200" w:lineRule="exact"/>
        <w:ind w:firstLine="0"/>
      </w:pPr>
      <w:r>
        <w:t>jako „Nájemce" na straně jedné</w:t>
      </w:r>
    </w:p>
    <w:p w:rsidR="00DF1095" w:rsidRDefault="004E458C">
      <w:pPr>
        <w:pStyle w:val="Bodytext20"/>
        <w:framePr w:w="9096" w:h="11279" w:hRule="exact" w:wrap="none" w:vAnchor="page" w:hAnchor="page" w:x="1497" w:y="3167"/>
        <w:shd w:val="clear" w:color="auto" w:fill="auto"/>
        <w:spacing w:after="289" w:line="200" w:lineRule="exact"/>
        <w:ind w:firstLine="0"/>
      </w:pPr>
      <w:r>
        <w:t>a</w:t>
      </w:r>
    </w:p>
    <w:p w:rsidR="00DF1095" w:rsidRDefault="004E458C">
      <w:pPr>
        <w:pStyle w:val="Heading20"/>
        <w:framePr w:w="9096" w:h="11279" w:hRule="exact" w:wrap="none" w:vAnchor="page" w:hAnchor="page" w:x="1497" w:y="3167"/>
        <w:shd w:val="clear" w:color="auto" w:fill="auto"/>
        <w:spacing w:before="0"/>
      </w:pPr>
      <w:bookmarkStart w:id="1" w:name="bookmark1"/>
      <w:r>
        <w:rPr>
          <w:lang w:val="en-US" w:eastAsia="en-US" w:bidi="en-US"/>
        </w:rPr>
        <w:t xml:space="preserve">CONSULT </w:t>
      </w:r>
      <w:r>
        <w:t>TAX OSTRAVA s.r.o.</w:t>
      </w:r>
      <w:bookmarkEnd w:id="1"/>
    </w:p>
    <w:p w:rsidR="00DF1095" w:rsidRDefault="004E458C">
      <w:pPr>
        <w:pStyle w:val="Bodytext20"/>
        <w:framePr w:w="9096" w:h="11279" w:hRule="exact" w:wrap="none" w:vAnchor="page" w:hAnchor="page" w:x="1497" w:y="3167"/>
        <w:shd w:val="clear" w:color="auto" w:fill="auto"/>
        <w:ind w:right="1960" w:firstLine="0"/>
      </w:pPr>
      <w:r>
        <w:t xml:space="preserve">sídlo: Havanská 779/6, Porubá, 708 00 Ostrava IČO 61944785 </w:t>
      </w:r>
      <w:r>
        <w:t>DIČ CZ61944785</w:t>
      </w:r>
    </w:p>
    <w:p w:rsidR="00DF1095" w:rsidRDefault="004E458C">
      <w:pPr>
        <w:pStyle w:val="Bodytext20"/>
        <w:framePr w:w="9096" w:h="11279" w:hRule="exact" w:wrap="none" w:vAnchor="page" w:hAnchor="page" w:x="1497" w:y="3167"/>
        <w:shd w:val="clear" w:color="auto" w:fill="auto"/>
        <w:spacing w:after="311"/>
        <w:ind w:right="1960" w:firstLine="0"/>
      </w:pPr>
      <w:r>
        <w:t xml:space="preserve">zapsána v obchodním rejstříku Krajského soudu v Ostravě, oddíl C, vložka 12777 zastoupena </w:t>
      </w:r>
      <w:r>
        <w:rPr>
          <w:rStyle w:val="Bodytext2Bold"/>
        </w:rPr>
        <w:t>Janou Salomonovou, jednatelkou</w:t>
      </w:r>
    </w:p>
    <w:p w:rsidR="00DF1095" w:rsidRDefault="004E458C">
      <w:pPr>
        <w:pStyle w:val="Bodytext20"/>
        <w:framePr w:w="9096" w:h="11279" w:hRule="exact" w:wrap="none" w:vAnchor="page" w:hAnchor="page" w:x="1497" w:y="3167"/>
        <w:shd w:val="clear" w:color="auto" w:fill="auto"/>
        <w:spacing w:after="285" w:line="200" w:lineRule="exact"/>
        <w:ind w:firstLine="0"/>
      </w:pPr>
      <w:r>
        <w:t>jako „Podnájemce" na straně druhé</w:t>
      </w:r>
    </w:p>
    <w:p w:rsidR="00DF1095" w:rsidRDefault="004E458C">
      <w:pPr>
        <w:pStyle w:val="Bodytext20"/>
        <w:framePr w:w="9096" w:h="11279" w:hRule="exact" w:wrap="none" w:vAnchor="page" w:hAnchor="page" w:x="1497" w:y="3167"/>
        <w:shd w:val="clear" w:color="auto" w:fill="auto"/>
        <w:spacing w:after="315" w:line="269" w:lineRule="exact"/>
        <w:ind w:firstLine="0"/>
        <w:jc w:val="both"/>
      </w:pPr>
      <w:r>
        <w:t xml:space="preserve">Nájemce a Podnájemce označováni (dále jako „Smluvní strany"), uzavírají tento Dodatek </w:t>
      </w:r>
      <w:r>
        <w:t>č. 1 ke Smlouvě o podnájmu prostor a podnájmu parkovacích(ho) míst(a) ze dne 30.6.2017</w:t>
      </w:r>
    </w:p>
    <w:p w:rsidR="00DF1095" w:rsidRDefault="004E458C">
      <w:pPr>
        <w:pStyle w:val="Heading10"/>
        <w:framePr w:w="9096" w:h="11279" w:hRule="exact" w:wrap="none" w:vAnchor="page" w:hAnchor="page" w:x="1497" w:y="3167"/>
        <w:shd w:val="clear" w:color="auto" w:fill="auto"/>
        <w:spacing w:before="0"/>
        <w:ind w:right="60"/>
      </w:pPr>
      <w:bookmarkStart w:id="2" w:name="bookmark2"/>
      <w:r>
        <w:t>I.</w:t>
      </w:r>
      <w:bookmarkEnd w:id="2"/>
    </w:p>
    <w:p w:rsidR="00DF1095" w:rsidRDefault="004E458C">
      <w:pPr>
        <w:pStyle w:val="Bodytext40"/>
        <w:framePr w:w="9096" w:h="11279" w:hRule="exact" w:wrap="none" w:vAnchor="page" w:hAnchor="page" w:x="1497" w:y="3167"/>
        <w:shd w:val="clear" w:color="auto" w:fill="auto"/>
        <w:spacing w:after="289"/>
        <w:ind w:right="60"/>
      </w:pPr>
      <w:r>
        <w:t>Předmět dodatku</w:t>
      </w:r>
    </w:p>
    <w:p w:rsidR="00DF1095" w:rsidRDefault="004E458C">
      <w:pPr>
        <w:pStyle w:val="Bodytext20"/>
        <w:framePr w:w="9096" w:h="11279" w:hRule="exact" w:wrap="none" w:vAnchor="page" w:hAnchor="page" w:x="1497" w:y="3167"/>
        <w:numPr>
          <w:ilvl w:val="0"/>
          <w:numId w:val="1"/>
        </w:numPr>
        <w:shd w:val="clear" w:color="auto" w:fill="auto"/>
        <w:tabs>
          <w:tab w:val="left" w:pos="746"/>
        </w:tabs>
        <w:spacing w:after="311"/>
        <w:ind w:left="740"/>
      </w:pPr>
      <w:r>
        <w:t>Smluvní strany se dohodly, že mění Smlouvu o podnájmu prostor a podnájmu parkovacích(ho) míst(a) ze dne 30.6.2017 takto:</w:t>
      </w:r>
    </w:p>
    <w:p w:rsidR="00DF1095" w:rsidRDefault="004E458C">
      <w:pPr>
        <w:pStyle w:val="Bodytext20"/>
        <w:framePr w:w="9096" w:h="11279" w:hRule="exact" w:wrap="none" w:vAnchor="page" w:hAnchor="page" w:x="1497" w:y="3167"/>
        <w:shd w:val="clear" w:color="auto" w:fill="auto"/>
        <w:spacing w:after="178" w:line="200" w:lineRule="exact"/>
        <w:ind w:left="740" w:firstLine="0"/>
        <w:jc w:val="both"/>
      </w:pPr>
      <w:r>
        <w:t xml:space="preserve">Článek II. </w:t>
      </w:r>
      <w:r w:rsidR="00822FC4">
        <w:rPr>
          <w:lang w:val="de-DE" w:eastAsia="de-DE" w:bidi="de-DE"/>
        </w:rPr>
        <w:t>o</w:t>
      </w:r>
      <w:r>
        <w:rPr>
          <w:lang w:val="de-DE" w:eastAsia="de-DE" w:bidi="de-DE"/>
        </w:rPr>
        <w:t xml:space="preserve">dst. </w:t>
      </w:r>
      <w:r>
        <w:t>1 nově zní:</w:t>
      </w:r>
    </w:p>
    <w:p w:rsidR="00DF1095" w:rsidRDefault="004E458C">
      <w:pPr>
        <w:pStyle w:val="Bodytext50"/>
        <w:framePr w:w="9096" w:h="11279" w:hRule="exact" w:wrap="none" w:vAnchor="page" w:hAnchor="page" w:x="1497" w:y="3167"/>
        <w:shd w:val="clear" w:color="auto" w:fill="auto"/>
        <w:spacing w:before="0"/>
        <w:ind w:left="740"/>
      </w:pPr>
      <w:r>
        <w:t xml:space="preserve">Předmětem podnájmu dle této Smlouvy o podnájmu prostor (dále jen „Smlouva") je podnájem těchto prostor, které se nacházejí v budově </w:t>
      </w:r>
      <w:r>
        <w:rPr>
          <w:lang w:val="en-US" w:eastAsia="en-US" w:bidi="en-US"/>
        </w:rPr>
        <w:t>Trident:</w:t>
      </w:r>
    </w:p>
    <w:p w:rsidR="00DF1095" w:rsidRDefault="004E458C">
      <w:pPr>
        <w:pStyle w:val="Bodytext50"/>
        <w:framePr w:w="9096" w:h="11279" w:hRule="exact" w:wrap="none" w:vAnchor="page" w:hAnchor="page" w:x="1497" w:y="3167"/>
        <w:shd w:val="clear" w:color="auto" w:fill="auto"/>
        <w:spacing w:before="0" w:after="340"/>
        <w:ind w:left="740"/>
      </w:pPr>
      <w:r>
        <w:t>kanceláře</w:t>
      </w:r>
      <w:r>
        <w:rPr>
          <w:rStyle w:val="Bodytext54ptNotItalic"/>
        </w:rPr>
        <w:t xml:space="preserve"> </w:t>
      </w:r>
      <w:r>
        <w:t>o</w:t>
      </w:r>
      <w:r>
        <w:t xml:space="preserve"> celkové výměře </w:t>
      </w:r>
      <w:r>
        <w:rPr>
          <w:rStyle w:val="Bodytext5Bold"/>
          <w:i/>
          <w:iCs/>
        </w:rPr>
        <w:t>21,76 m</w:t>
      </w:r>
      <w:r>
        <w:rPr>
          <w:rStyle w:val="Bodytext5Bold"/>
          <w:i/>
          <w:iCs/>
          <w:vertAlign w:val="superscript"/>
        </w:rPr>
        <w:t>2</w:t>
      </w:r>
      <w:r>
        <w:rPr>
          <w:rStyle w:val="Bodytext5Bold"/>
          <w:i/>
          <w:iCs/>
        </w:rPr>
        <w:t xml:space="preserve">, </w:t>
      </w:r>
      <w:r>
        <w:t xml:space="preserve">označené jako místnost </w:t>
      </w:r>
      <w:r>
        <w:rPr>
          <w:rStyle w:val="Bodytext5Bold"/>
          <w:i/>
          <w:iCs/>
        </w:rPr>
        <w:t xml:space="preserve">2.48 </w:t>
      </w:r>
      <w:r>
        <w:t xml:space="preserve">vyhrazené parkovací místo č. </w:t>
      </w:r>
      <w:r>
        <w:rPr>
          <w:rStyle w:val="Bodytext5Bold"/>
          <w:i/>
          <w:iCs/>
        </w:rPr>
        <w:t>38</w:t>
      </w:r>
    </w:p>
    <w:p w:rsidR="00DF1095" w:rsidRDefault="004E458C">
      <w:pPr>
        <w:pStyle w:val="Bodytext50"/>
        <w:framePr w:w="9096" w:h="11279" w:hRule="exact" w:wrap="none" w:vAnchor="page" w:hAnchor="page" w:x="1497" w:y="3167"/>
        <w:shd w:val="clear" w:color="auto" w:fill="auto"/>
        <w:spacing w:before="0" w:after="192"/>
        <w:ind w:left="740"/>
      </w:pPr>
      <w:r>
        <w:t xml:space="preserve">přičemž přesná </w:t>
      </w:r>
      <w:r>
        <w:t>specifikace těchto prostor vyplývá z přiloženého půdorysného plánku, který je přílohou č. 1 a nedílnou součástí této Smlouvy.</w:t>
      </w:r>
    </w:p>
    <w:p w:rsidR="00DF1095" w:rsidRDefault="004E458C">
      <w:pPr>
        <w:pStyle w:val="Bodytext50"/>
        <w:framePr w:w="9096" w:h="11279" w:hRule="exact" w:wrap="none" w:vAnchor="page" w:hAnchor="page" w:x="1497" w:y="3167"/>
        <w:shd w:val="clear" w:color="auto" w:fill="auto"/>
        <w:spacing w:before="0" w:after="260" w:line="212" w:lineRule="exact"/>
        <w:ind w:left="740"/>
      </w:pPr>
      <w:r>
        <w:t xml:space="preserve">Podnájemce je oprávněn využít i konferenční místnosti a přednáškový sál v budově </w:t>
      </w:r>
      <w:r>
        <w:rPr>
          <w:lang w:val="en-US" w:eastAsia="en-US" w:bidi="en-US"/>
        </w:rPr>
        <w:t>Viva.</w:t>
      </w:r>
    </w:p>
    <w:p w:rsidR="00DF1095" w:rsidRDefault="004E458C">
      <w:pPr>
        <w:pStyle w:val="Bodytext50"/>
        <w:framePr w:w="9096" w:h="11279" w:hRule="exact" w:wrap="none" w:vAnchor="page" w:hAnchor="page" w:x="1497" w:y="3167"/>
        <w:shd w:val="clear" w:color="auto" w:fill="auto"/>
        <w:spacing w:before="0" w:after="0" w:line="212" w:lineRule="exact"/>
        <w:ind w:left="740"/>
      </w:pPr>
      <w:r>
        <w:t>(vše dále označováno jako Předmět smlouvy).</w:t>
      </w:r>
    </w:p>
    <w:p w:rsidR="00DF1095" w:rsidRDefault="004E458C">
      <w:pPr>
        <w:pStyle w:val="Headerorfooter20"/>
        <w:framePr w:wrap="none" w:vAnchor="page" w:hAnchor="page" w:x="1396" w:y="15487"/>
        <w:shd w:val="clear" w:color="auto" w:fill="auto"/>
      </w:pPr>
      <w:r>
        <w:rPr>
          <w:rStyle w:val="Headerorfooter21"/>
          <w:b/>
          <w:bCs/>
        </w:rPr>
        <w:t>MS!C</w:t>
      </w:r>
    </w:p>
    <w:p w:rsidR="00DF1095" w:rsidRDefault="004E458C">
      <w:pPr>
        <w:pStyle w:val="Headerorfooter0"/>
        <w:framePr w:wrap="none" w:vAnchor="page" w:hAnchor="page" w:x="4631" w:y="15710"/>
        <w:shd w:val="clear" w:color="auto" w:fill="auto"/>
      </w:pPr>
      <w:r>
        <w:rPr>
          <w:rStyle w:val="Headerorfooter1"/>
          <w:b/>
          <w:bCs/>
          <w:lang w:val="cs-CZ" w:eastAsia="cs-CZ" w:bidi="cs-CZ"/>
        </w:rPr>
        <w:t xml:space="preserve">+420 597 305 999 + </w:t>
      </w:r>
      <w:hyperlink r:id="rId7" w:history="1">
        <w:r>
          <w:rPr>
            <w:rStyle w:val="Headerorfooter1"/>
            <w:b/>
            <w:bCs/>
          </w:rPr>
          <w:t>info@ms-ic.cz</w:t>
        </w:r>
      </w:hyperlink>
      <w:r>
        <w:rPr>
          <w:rStyle w:val="Headerorfooter1"/>
          <w:b/>
          <w:bCs/>
        </w:rPr>
        <w:t xml:space="preserve"> </w:t>
      </w:r>
      <w:r>
        <w:rPr>
          <w:rStyle w:val="Headerorfooter1"/>
          <w:b/>
          <w:bCs/>
          <w:lang w:val="cs-CZ" w:eastAsia="cs-CZ" w:bidi="cs-CZ"/>
        </w:rPr>
        <w:t xml:space="preserve">+ </w:t>
      </w:r>
      <w:hyperlink r:id="rId8" w:history="1">
        <w:r>
          <w:rPr>
            <w:rStyle w:val="Headerorfooter1"/>
            <w:b/>
            <w:bCs/>
          </w:rPr>
          <w:t>www.ms-ic.cz</w:t>
        </w:r>
      </w:hyperlink>
    </w:p>
    <w:p w:rsidR="00DF1095" w:rsidRDefault="00DF1095">
      <w:pPr>
        <w:rPr>
          <w:sz w:val="2"/>
          <w:szCs w:val="2"/>
        </w:rPr>
        <w:sectPr w:rsidR="00DF109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F1095" w:rsidRDefault="004E458C">
      <w:pPr>
        <w:pStyle w:val="Headerorfooter30"/>
        <w:framePr w:wrap="none" w:vAnchor="page" w:hAnchor="page" w:x="1533" w:y="67"/>
        <w:shd w:val="clear" w:color="auto" w:fill="auto"/>
      </w:pPr>
      <w:r>
        <w:rPr>
          <w:rStyle w:val="Headerorfooter31"/>
          <w:b/>
          <w:bCs/>
        </w:rPr>
        <w:lastRenderedPageBreak/>
        <w:t>I</w:t>
      </w:r>
    </w:p>
    <w:p w:rsidR="00DF1095" w:rsidRDefault="004E458C">
      <w:pPr>
        <w:pStyle w:val="Other0"/>
        <w:framePr w:wrap="none" w:vAnchor="page" w:hAnchor="page" w:x="1499" w:y="808"/>
        <w:shd w:val="clear" w:color="auto" w:fill="auto"/>
        <w:spacing w:line="760" w:lineRule="exact"/>
        <w:jc w:val="both"/>
      </w:pPr>
      <w:r>
        <w:rPr>
          <w:rStyle w:val="OtherArial38pt"/>
          <w:lang w:val="en-US" w:eastAsia="en-US" w:bidi="en-US"/>
        </w:rPr>
        <w:t>c</w:t>
      </w:r>
    </w:p>
    <w:p w:rsidR="00DF1095" w:rsidRDefault="004E458C">
      <w:pPr>
        <w:pStyle w:val="Bodytext20"/>
        <w:framePr w:w="9091" w:h="5070" w:hRule="exact" w:wrap="none" w:vAnchor="page" w:hAnchor="page" w:x="1499" w:y="1924"/>
        <w:shd w:val="clear" w:color="auto" w:fill="auto"/>
        <w:spacing w:after="134" w:line="200" w:lineRule="exact"/>
        <w:ind w:left="740" w:firstLine="0"/>
        <w:jc w:val="both"/>
      </w:pPr>
      <w:r>
        <w:t xml:space="preserve">Článek </w:t>
      </w:r>
      <w:r>
        <w:rPr>
          <w:lang w:val="en-US" w:eastAsia="en-US" w:bidi="en-US"/>
        </w:rPr>
        <w:t xml:space="preserve">V. </w:t>
      </w:r>
      <w:r w:rsidR="00822FC4">
        <w:rPr>
          <w:lang w:val="de-DE" w:eastAsia="de-DE" w:bidi="de-DE"/>
        </w:rPr>
        <w:t>o</w:t>
      </w:r>
      <w:r>
        <w:rPr>
          <w:lang w:val="de-DE" w:eastAsia="de-DE" w:bidi="de-DE"/>
        </w:rPr>
        <w:t xml:space="preserve">dst. 10 </w:t>
      </w:r>
      <w:r>
        <w:t>nově zní:</w:t>
      </w:r>
    </w:p>
    <w:p w:rsidR="00DF1095" w:rsidRDefault="004E458C">
      <w:pPr>
        <w:pStyle w:val="Bodytext50"/>
        <w:framePr w:w="9091" w:h="5070" w:hRule="exact" w:wrap="none" w:vAnchor="page" w:hAnchor="page" w:x="1499" w:y="1924"/>
        <w:shd w:val="clear" w:color="auto" w:fill="auto"/>
        <w:spacing w:before="0" w:after="306" w:line="307" w:lineRule="exact"/>
        <w:ind w:left="740"/>
        <w:jc w:val="both"/>
      </w:pPr>
      <w:r>
        <w:t xml:space="preserve">Nájemce prohlašuje, že poskytnutí cenově zvýhodněného nájemného podle této smlouvy je poskytnutí podpory podle pravidla </w:t>
      </w:r>
      <w:r>
        <w:rPr>
          <w:lang w:val="de-DE" w:eastAsia="de-DE" w:bidi="de-DE"/>
        </w:rPr>
        <w:t xml:space="preserve">de </w:t>
      </w:r>
      <w:r>
        <w:rPr>
          <w:lang w:val="en-US" w:eastAsia="en-US" w:bidi="en-US"/>
        </w:rPr>
        <w:t xml:space="preserve">minimis </w:t>
      </w:r>
      <w:r>
        <w:t>ve smyslu Nařízení Komise (ES) č. 1407/2013 ze dne 18.12.2013, o použití článků 107 a 108 Smlouvy o fungování Evropské Unie n</w:t>
      </w:r>
      <w:r>
        <w:t xml:space="preserve">a podporu </w:t>
      </w:r>
      <w:r>
        <w:rPr>
          <w:lang w:val="de-DE" w:eastAsia="de-DE" w:bidi="de-DE"/>
        </w:rPr>
        <w:t xml:space="preserve">de </w:t>
      </w:r>
      <w:r>
        <w:rPr>
          <w:lang w:val="en-US" w:eastAsia="en-US" w:bidi="en-US"/>
        </w:rPr>
        <w:t xml:space="preserve">minimis. </w:t>
      </w:r>
      <w:r>
        <w:t xml:space="preserve">Výše podpory k 1. 7. 2017 činí </w:t>
      </w:r>
      <w:r>
        <w:rPr>
          <w:rStyle w:val="Bodytext5Bold"/>
          <w:i/>
          <w:iCs/>
        </w:rPr>
        <w:t xml:space="preserve">525 965,- Kč. </w:t>
      </w:r>
      <w:r>
        <w:t xml:space="preserve">K datu 18.12.2017 je výše podpory navýšena o částku </w:t>
      </w:r>
      <w:r>
        <w:rPr>
          <w:rStyle w:val="Bodytext5Bold"/>
          <w:i/>
          <w:iCs/>
        </w:rPr>
        <w:t xml:space="preserve">3 045,-Kč. </w:t>
      </w:r>
      <w:r>
        <w:t xml:space="preserve">V případě uplatnění opce dle čl. 4 odst. 2 této smlouvy bude vyčíslena nová výše podpory, která bude zapsána do registru </w:t>
      </w:r>
      <w:r>
        <w:rPr>
          <w:lang w:val="de-DE" w:eastAsia="de-DE" w:bidi="de-DE"/>
        </w:rPr>
        <w:t xml:space="preserve">de </w:t>
      </w:r>
      <w:r>
        <w:rPr>
          <w:lang w:val="en-US" w:eastAsia="en-US" w:bidi="en-US"/>
        </w:rPr>
        <w:t>mi</w:t>
      </w:r>
      <w:r>
        <w:rPr>
          <w:lang w:val="en-US" w:eastAsia="en-US" w:bidi="en-US"/>
        </w:rPr>
        <w:t>nimis.</w:t>
      </w:r>
    </w:p>
    <w:p w:rsidR="00DF1095" w:rsidRDefault="004E458C">
      <w:pPr>
        <w:pStyle w:val="Heading220"/>
        <w:framePr w:w="9091" w:h="5070" w:hRule="exact" w:wrap="none" w:vAnchor="page" w:hAnchor="page" w:x="1499" w:y="1924"/>
        <w:shd w:val="clear" w:color="auto" w:fill="auto"/>
        <w:spacing w:before="0"/>
        <w:ind w:left="20"/>
      </w:pPr>
      <w:bookmarkStart w:id="3" w:name="bookmark3"/>
      <w:r>
        <w:t>II.</w:t>
      </w:r>
      <w:bookmarkEnd w:id="3"/>
    </w:p>
    <w:p w:rsidR="00DF1095" w:rsidRDefault="004E458C">
      <w:pPr>
        <w:pStyle w:val="Bodytext40"/>
        <w:framePr w:w="9091" w:h="5070" w:hRule="exact" w:wrap="none" w:vAnchor="page" w:hAnchor="page" w:x="1499" w:y="1924"/>
        <w:shd w:val="clear" w:color="auto" w:fill="auto"/>
        <w:spacing w:after="165"/>
        <w:ind w:left="20"/>
      </w:pPr>
      <w:r>
        <w:t>Závěrečná ustanovení</w:t>
      </w:r>
    </w:p>
    <w:p w:rsidR="00DF1095" w:rsidRDefault="004E458C">
      <w:pPr>
        <w:pStyle w:val="Bodytext20"/>
        <w:framePr w:w="9091" w:h="5070" w:hRule="exact" w:wrap="none" w:vAnchor="page" w:hAnchor="page" w:x="1499" w:y="1924"/>
        <w:numPr>
          <w:ilvl w:val="0"/>
          <w:numId w:val="2"/>
        </w:numPr>
        <w:shd w:val="clear" w:color="auto" w:fill="auto"/>
        <w:tabs>
          <w:tab w:val="left" w:pos="750"/>
        </w:tabs>
        <w:spacing w:after="275" w:line="269" w:lineRule="exact"/>
        <w:ind w:left="740"/>
      </w:pPr>
      <w:r>
        <w:t>Smluvní strany prohlašují, že si tento Dodatek řádně přečetly, porozuměly jeho obsahu a s jeho zněním plně souhlasí, což stvrzují svými podpisy.</w:t>
      </w:r>
    </w:p>
    <w:p w:rsidR="00DF1095" w:rsidRDefault="004E458C">
      <w:pPr>
        <w:pStyle w:val="Bodytext20"/>
        <w:framePr w:w="9091" w:h="5070" w:hRule="exact" w:wrap="none" w:vAnchor="page" w:hAnchor="page" w:x="1499" w:y="1924"/>
        <w:numPr>
          <w:ilvl w:val="0"/>
          <w:numId w:val="2"/>
        </w:numPr>
        <w:shd w:val="clear" w:color="auto" w:fill="auto"/>
        <w:tabs>
          <w:tab w:val="left" w:pos="750"/>
        </w:tabs>
        <w:spacing w:after="265" w:line="200" w:lineRule="exact"/>
        <w:ind w:left="740"/>
      </w:pPr>
      <w:r>
        <w:t>Tento dodatek nabývá účinnosti dne 18.12.2017.</w:t>
      </w:r>
    </w:p>
    <w:p w:rsidR="00DF1095" w:rsidRDefault="004E458C">
      <w:pPr>
        <w:pStyle w:val="Bodytext20"/>
        <w:framePr w:w="9091" w:h="5070" w:hRule="exact" w:wrap="none" w:vAnchor="page" w:hAnchor="page" w:x="1499" w:y="1924"/>
        <w:numPr>
          <w:ilvl w:val="0"/>
          <w:numId w:val="2"/>
        </w:numPr>
        <w:shd w:val="clear" w:color="auto" w:fill="auto"/>
        <w:tabs>
          <w:tab w:val="left" w:pos="750"/>
        </w:tabs>
        <w:spacing w:line="269" w:lineRule="exact"/>
        <w:ind w:left="740"/>
      </w:pPr>
      <w:r>
        <w:t xml:space="preserve">Tento Dodatek je sepsán ve </w:t>
      </w:r>
      <w:r>
        <w:t>čtyřech vyhotoveních s platností originálu, z nichž každá ze stran obdrží po dvou vyhotoveních.</w:t>
      </w:r>
    </w:p>
    <w:p w:rsidR="00DF1095" w:rsidRDefault="004E458C">
      <w:pPr>
        <w:pStyle w:val="Bodytext20"/>
        <w:framePr w:w="9091" w:h="262" w:hRule="exact" w:wrap="none" w:vAnchor="page" w:hAnchor="page" w:x="1499" w:y="7419"/>
        <w:shd w:val="clear" w:color="auto" w:fill="auto"/>
        <w:spacing w:line="200" w:lineRule="exact"/>
        <w:ind w:left="20" w:firstLine="0"/>
        <w:jc w:val="center"/>
      </w:pPr>
      <w:r>
        <w:t>V Ostravě dne 18.</w:t>
      </w:r>
      <w:bookmarkStart w:id="4" w:name="_GoBack"/>
      <w:bookmarkEnd w:id="4"/>
      <w:r>
        <w:t>prosince 2017</w:t>
      </w:r>
    </w:p>
    <w:p w:rsidR="00DF1095" w:rsidRDefault="004E458C">
      <w:pPr>
        <w:pStyle w:val="Picturecaption0"/>
        <w:framePr w:w="4536" w:h="596" w:hRule="exact" w:wrap="none" w:vAnchor="page" w:hAnchor="page" w:x="1494" w:y="8971"/>
        <w:shd w:val="clear" w:color="auto" w:fill="auto"/>
      </w:pPr>
      <w:r>
        <w:t>za Moravskoslezské inovační centrum Ostrava, a.s. Mgr. Pavel Csank, předseda představenstva</w:t>
      </w:r>
    </w:p>
    <w:p w:rsidR="00DF1095" w:rsidRDefault="004E458C">
      <w:pPr>
        <w:pStyle w:val="Bodytext20"/>
        <w:framePr w:wrap="none" w:vAnchor="page" w:hAnchor="page" w:x="1499" w:y="9300"/>
        <w:shd w:val="clear" w:color="auto" w:fill="auto"/>
        <w:spacing w:line="200" w:lineRule="exact"/>
        <w:ind w:left="5660" w:firstLine="0"/>
      </w:pPr>
      <w:r>
        <w:t>Jana Salomonová, jednatel</w:t>
      </w:r>
    </w:p>
    <w:p w:rsidR="00DF1095" w:rsidRDefault="004E458C">
      <w:pPr>
        <w:pStyle w:val="Bodytext20"/>
        <w:framePr w:wrap="none" w:vAnchor="page" w:hAnchor="page" w:x="1499" w:y="9027"/>
        <w:shd w:val="clear" w:color="auto" w:fill="auto"/>
        <w:spacing w:line="200" w:lineRule="exact"/>
        <w:ind w:left="5660" w:firstLine="0"/>
      </w:pPr>
      <w:r>
        <w:t>z</w:t>
      </w:r>
      <w:r>
        <w:t xml:space="preserve">a </w:t>
      </w:r>
      <w:r>
        <w:rPr>
          <w:lang w:val="en-US" w:eastAsia="en-US" w:bidi="en-US"/>
        </w:rPr>
        <w:t xml:space="preserve">CONSULT </w:t>
      </w:r>
      <w:r>
        <w:t>TAX OSTRAVA s.r.o.</w:t>
      </w:r>
    </w:p>
    <w:p w:rsidR="00DF1095" w:rsidRDefault="004E458C">
      <w:pPr>
        <w:pStyle w:val="Bodytext20"/>
        <w:framePr w:wrap="none" w:vAnchor="page" w:hAnchor="page" w:x="1499" w:y="10137"/>
        <w:shd w:val="clear" w:color="auto" w:fill="auto"/>
        <w:spacing w:line="200" w:lineRule="exact"/>
        <w:ind w:firstLine="0"/>
      </w:pPr>
      <w:r>
        <w:t xml:space="preserve">Příloha </w:t>
      </w:r>
      <w:r>
        <w:t>č. 1 - půdorysné plánky</w:t>
      </w:r>
    </w:p>
    <w:p w:rsidR="00DF1095" w:rsidRDefault="004E458C">
      <w:pPr>
        <w:pStyle w:val="Headerorfooter20"/>
        <w:framePr w:wrap="none" w:vAnchor="page" w:hAnchor="page" w:x="1389" w:y="15559"/>
        <w:shd w:val="clear" w:color="auto" w:fill="auto"/>
      </w:pPr>
      <w:r>
        <w:rPr>
          <w:rStyle w:val="Headerorfooter21"/>
          <w:b/>
          <w:bCs/>
        </w:rPr>
        <w:t>MS!C</w:t>
      </w:r>
    </w:p>
    <w:p w:rsidR="00DF1095" w:rsidRDefault="004E458C">
      <w:pPr>
        <w:pStyle w:val="Headerorfooter0"/>
        <w:framePr w:wrap="none" w:vAnchor="page" w:hAnchor="page" w:x="4624" w:y="15772"/>
        <w:shd w:val="clear" w:color="auto" w:fill="auto"/>
      </w:pPr>
      <w:r>
        <w:rPr>
          <w:rStyle w:val="Headerorfooter1"/>
          <w:b/>
          <w:bCs/>
          <w:lang w:val="cs-CZ" w:eastAsia="cs-CZ" w:bidi="cs-CZ"/>
        </w:rPr>
        <w:t xml:space="preserve">+420 597 305 999 + </w:t>
      </w:r>
      <w:hyperlink r:id="rId9" w:history="1">
        <w:r>
          <w:rPr>
            <w:rStyle w:val="Headerorfooter1"/>
            <w:b/>
            <w:bCs/>
          </w:rPr>
          <w:t>info@ms-ic.cz</w:t>
        </w:r>
      </w:hyperlink>
      <w:r>
        <w:rPr>
          <w:rStyle w:val="Headerorfooter1"/>
          <w:b/>
          <w:bCs/>
        </w:rPr>
        <w:t xml:space="preserve"> </w:t>
      </w:r>
      <w:r>
        <w:rPr>
          <w:rStyle w:val="Headerorfooter1"/>
          <w:b/>
          <w:bCs/>
          <w:lang w:val="cs-CZ" w:eastAsia="cs-CZ" w:bidi="cs-CZ"/>
        </w:rPr>
        <w:t xml:space="preserve">+ </w:t>
      </w:r>
      <w:hyperlink r:id="rId10" w:history="1">
        <w:r>
          <w:rPr>
            <w:rStyle w:val="Headerorfooter1"/>
            <w:b/>
            <w:bCs/>
          </w:rPr>
          <w:t>www.ms-ic.cz</w:t>
        </w:r>
      </w:hyperlink>
    </w:p>
    <w:p w:rsidR="00DF1095" w:rsidRDefault="00DF1095">
      <w:pPr>
        <w:rPr>
          <w:sz w:val="2"/>
          <w:szCs w:val="2"/>
        </w:rPr>
        <w:sectPr w:rsidR="00DF109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F1095" w:rsidRDefault="004E458C">
      <w:pPr>
        <w:rPr>
          <w:sz w:val="2"/>
          <w:szCs w:val="2"/>
        </w:rPr>
      </w:pPr>
      <w:r>
        <w:lastRenderedPageBreak/>
        <w:pict>
          <v:rect id="_x0000_s1032" style="position:absolute;margin-left:679.05pt;margin-top:325.4pt;width:52.55pt;height:13.7pt;z-index:-251658752;mso-position-horizontal-relative:page;mso-position-vertical-relative:page" fillcolor="#fbfbfb" stroked="f">
            <w10:wrap anchorx="page" anchory="page"/>
          </v:rect>
        </w:pict>
      </w:r>
    </w:p>
    <w:p w:rsidR="00DF1095" w:rsidRDefault="00DF1095">
      <w:pPr>
        <w:framePr w:wrap="none" w:vAnchor="page" w:hAnchor="page" w:x="281" w:y="7909"/>
      </w:pPr>
    </w:p>
    <w:p w:rsidR="00DF1095" w:rsidRDefault="004E458C">
      <w:pPr>
        <w:pStyle w:val="Headerorfooter40"/>
        <w:framePr w:wrap="none" w:vAnchor="page" w:hAnchor="page" w:x="454" w:y="1820"/>
        <w:shd w:val="clear" w:color="auto" w:fill="auto"/>
      </w:pPr>
      <w:r>
        <w:t>PŮDORYS 2.NP</w:t>
      </w:r>
    </w:p>
    <w:p w:rsidR="00DF1095" w:rsidRDefault="004E458C">
      <w:pPr>
        <w:pStyle w:val="Headerorfooter40"/>
        <w:framePr w:wrap="none" w:vAnchor="page" w:hAnchor="page" w:x="6094" w:y="1810"/>
        <w:shd w:val="clear" w:color="auto" w:fill="auto"/>
      </w:pPr>
      <w:r>
        <w:t>LEGENDA OTEVÍRÁNÍ OKEN:</w:t>
      </w:r>
    </w:p>
    <w:p w:rsidR="00DF1095" w:rsidRDefault="004E458C">
      <w:pPr>
        <w:pStyle w:val="Headerorfooter40"/>
        <w:framePr w:wrap="none" w:vAnchor="page" w:hAnchor="page" w:x="8326" w:y="1810"/>
        <w:shd w:val="clear" w:color="auto" w:fill="auto"/>
      </w:pPr>
      <w:r>
        <w:t>POZNÁMKA SDK PODHLEDY:</w:t>
      </w:r>
    </w:p>
    <w:p w:rsidR="00DF1095" w:rsidRDefault="004E458C">
      <w:pPr>
        <w:pStyle w:val="Headerorfooter40"/>
        <w:framePr w:wrap="none" w:vAnchor="page" w:hAnchor="page" w:x="11115" w:y="1815"/>
        <w:shd w:val="clear" w:color="auto" w:fill="auto"/>
      </w:pPr>
      <w:r>
        <w:t>LEGENDA ZNAČENÍ:</w:t>
      </w:r>
    </w:p>
    <w:p w:rsidR="00DF1095" w:rsidRDefault="004E458C">
      <w:pPr>
        <w:pStyle w:val="Headerorfooter40"/>
        <w:framePr w:wrap="none" w:vAnchor="page" w:hAnchor="page" w:x="14071" w:y="1824"/>
        <w:shd w:val="clear" w:color="auto" w:fill="auto"/>
      </w:pPr>
      <w:r>
        <w:t>POZNÁMKY</w:t>
      </w:r>
    </w:p>
    <w:p w:rsidR="00DF1095" w:rsidRDefault="004E458C">
      <w:pPr>
        <w:pStyle w:val="Bodytext60"/>
        <w:framePr w:wrap="none" w:vAnchor="page" w:hAnchor="page" w:x="11340" w:y="2026"/>
        <w:shd w:val="clear" w:color="auto" w:fill="auto"/>
      </w:pPr>
      <w:r>
        <w:rPr>
          <w:lang w:val="de-DE" w:eastAsia="de-DE" w:bidi="de-DE"/>
        </w:rPr>
        <w:t>ooi»</w:t>
      </w:r>
      <w:r>
        <w:t xml:space="preserve">'tW otSfovťHO svoou </w:t>
      </w:r>
      <w:r>
        <w:rPr>
          <w:rStyle w:val="Bodytext6SmallCaps"/>
          <w:b/>
          <w:bCs/>
        </w:rPr>
        <w:t>"Oniovuicu</w:t>
      </w:r>
      <w:r>
        <w:t xml:space="preserve"> ;*oeo&gt;í/«Bti&gt;«oYXj ■</w:t>
      </w:r>
    </w:p>
    <w:p w:rsidR="00DF1095" w:rsidRDefault="004E458C">
      <w:pPr>
        <w:pStyle w:val="Bodytext80"/>
        <w:framePr w:w="1344" w:h="291" w:hRule="exact" w:wrap="none" w:vAnchor="page" w:hAnchor="page" w:x="14959" w:y="2047"/>
        <w:shd w:val="clear" w:color="auto" w:fill="auto"/>
      </w:pPr>
      <w:r>
        <w:rPr>
          <w:rStyle w:val="Bodytext8Scaling100"/>
        </w:rPr>
        <w:t xml:space="preserve">»i (fiKNOvinin - BÍ2Ú0BÍ8CV» </w:t>
      </w:r>
      <w:r>
        <w:rPr>
          <w:rStyle w:val="Bodytext8Scaling100"/>
          <w:lang w:val="de-DE" w:eastAsia="de-DE" w:bidi="de-DE"/>
        </w:rPr>
        <w:t xml:space="preserve">oovecnov» </w:t>
      </w:r>
      <w:r>
        <w:rPr>
          <w:rStyle w:val="Bodytext8Scaling100"/>
        </w:rPr>
        <w:t xml:space="preserve">ÍPBiv» </w:t>
      </w:r>
      <w:r>
        <w:rPr>
          <w:rStyle w:val="Bodytext8BoldScaling100"/>
        </w:rPr>
        <w:t xml:space="preserve">i </w:t>
      </w:r>
      <w:r>
        <w:rPr>
          <w:rStyle w:val="Bodytext8BoldSmallCapsScaling100"/>
        </w:rPr>
        <w:t>mv</w:t>
      </w:r>
      <w:r>
        <w:rPr>
          <w:rStyle w:val="Bodytext8BoldScaling100"/>
        </w:rPr>
        <w:t xml:space="preserve"> [joviSrřii POiio-ť cta»VM </w:t>
      </w:r>
      <w:r>
        <w:rPr>
          <w:rStyle w:val="Bodytext8BoldSmallCapsScaling100"/>
        </w:rPr>
        <w:t>ok</w:t>
      </w:r>
      <w:r>
        <w:rPr>
          <w:rStyle w:val="Bodytext8BoldScaling100"/>
        </w:rPr>
        <w:t xml:space="preserve"> ■ mi ««»»»«i </w:t>
      </w:r>
      <w:r>
        <w:t xml:space="preserve">ÉIEHÍ JSOCTUVŤt" </w:t>
      </w:r>
      <w:r>
        <w:rPr>
          <w:lang w:val="de-DE" w:eastAsia="de-DE" w:bidi="de-DE"/>
        </w:rPr>
        <w:t>POiÄOMiCH</w:t>
      </w:r>
      <w:r>
        <w:t>ÚSE</w:t>
      </w:r>
      <w:r>
        <w:rPr>
          <w:rStyle w:val="Bodytext8SmallCaps"/>
        </w:rPr>
        <w:t>kOOSTATNÍ -SÍZ«3Í»0&lt;WC</w:t>
      </w:r>
    </w:p>
    <w:p w:rsidR="00DF1095" w:rsidRDefault="004E458C">
      <w:pPr>
        <w:pStyle w:val="Bodytext70"/>
        <w:framePr w:w="571" w:h="489" w:hRule="exact" w:wrap="none" w:vAnchor="page" w:hAnchor="page" w:x="14100" w:y="2055"/>
        <w:shd w:val="clear" w:color="auto" w:fill="auto"/>
        <w:spacing w:line="72" w:lineRule="exact"/>
        <w:jc w:val="left"/>
      </w:pPr>
      <w:r>
        <w:t xml:space="preserve">. PARAPETY </w:t>
      </w:r>
      <w:r>
        <w:rPr>
          <w:rStyle w:val="Bodytext7Italic"/>
        </w:rPr>
        <w:t>f</w:t>
      </w:r>
      <w:r>
        <w:t xml:space="preserve"> ASÁDOdtCr« OTVI • ociiwf cca* </w:t>
      </w:r>
      <w:r>
        <w:rPr>
          <w:rStyle w:val="Bodytext7SmallCaps"/>
        </w:rPr>
        <w:t xml:space="preserve">upocení </w:t>
      </w:r>
      <w:r>
        <w:t xml:space="preserve">iMlAtil </w:t>
      </w:r>
      <w:r>
        <w:rPr>
          <w:rStyle w:val="Bodytext7SmallCaps"/>
          <w:lang w:val="en-US" w:eastAsia="en-US" w:bidi="en-US"/>
        </w:rPr>
        <w:t>me</w:t>
      </w:r>
      <w:r>
        <w:rPr>
          <w:lang w:val="en-US" w:eastAsia="en-US" w:bidi="en-US"/>
        </w:rPr>
        <w:t xml:space="preserve"> </w:t>
      </w:r>
      <w:r>
        <w:t xml:space="preserve">PODVECERC i </w:t>
      </w:r>
      <w:r>
        <w:rPr>
          <w:rStyle w:val="Bodytext7SmallCaps"/>
        </w:rPr>
        <w:t xml:space="preserve">ooííokí ooowosti </w:t>
      </w:r>
      <w:r>
        <w:rPr>
          <w:rStyle w:val="Bodytext7Bold"/>
        </w:rPr>
        <w:t>-</w:t>
      </w:r>
      <w:r>
        <w:rPr>
          <w:rStyle w:val="Bodytext7Bold"/>
          <w:lang w:val="de-DE" w:eastAsia="de-DE" w:bidi="de-DE"/>
        </w:rPr>
        <w:t>»</w:t>
      </w:r>
      <w:r>
        <w:rPr>
          <w:rStyle w:val="Bodytext7Bold"/>
        </w:rPr>
        <w:t xml:space="preserve">TEcwxcaoti </w:t>
      </w:r>
      <w:r>
        <w:rPr>
          <w:rStyle w:val="Bodytext7BoldSmallCaps"/>
        </w:rPr>
        <w:t xml:space="preserve">Sacxií í </w:t>
      </w:r>
      <w:r>
        <w:rPr>
          <w:rStyle w:val="Bodytext7BoldSmallCaps"/>
          <w:lang w:val="en-US" w:eastAsia="en-US" w:bidi="en-US"/>
        </w:rPr>
        <w:t>itamxovi</w:t>
      </w:r>
      <w:r>
        <w:rPr>
          <w:rStyle w:val="Bodytext7Bold"/>
          <w:lang w:val="en-US" w:eastAsia="en-US" w:bidi="en-US"/>
        </w:rPr>
        <w:t xml:space="preserve"> </w:t>
      </w:r>
      <w:r>
        <w:rPr>
          <w:rStyle w:val="Bodytext7Bold"/>
        </w:rPr>
        <w:t>s oeosw os</w:t>
      </w:r>
    </w:p>
    <w:p w:rsidR="00DF1095" w:rsidRDefault="004E458C">
      <w:pPr>
        <w:pStyle w:val="Bodytext70"/>
        <w:framePr w:w="1085" w:h="205" w:hRule="exact" w:wrap="none" w:vAnchor="page" w:hAnchor="page" w:x="11566" w:y="2210"/>
        <w:shd w:val="clear" w:color="auto" w:fill="auto"/>
      </w:pPr>
      <w:r>
        <w:rPr>
          <w:rStyle w:val="Bodytext7Scaling80"/>
        </w:rPr>
        <w:t xml:space="preserve">i </w:t>
      </w:r>
      <w:r>
        <w:t xml:space="preserve">oEiřyy </w:t>
      </w:r>
      <w:r>
        <w:rPr>
          <w:rStyle w:val="Bodytext7ItalicScaling66"/>
        </w:rPr>
        <w:t>2</w:t>
      </w:r>
      <w:r>
        <w:rPr>
          <w:rStyle w:val="Bodytext7Italic"/>
        </w:rPr>
        <w:t xml:space="preserve"> itrvfíVáié</w:t>
      </w:r>
      <w:r>
        <w:t xml:space="preserve"> □ifyc</w:t>
      </w:r>
      <w:r>
        <w:rPr>
          <w:vertAlign w:val="superscript"/>
        </w:rPr>
        <w:t>T</w:t>
      </w:r>
      <w:r>
        <w:t>‘-C'</w:t>
      </w:r>
      <w:r>
        <w:rPr>
          <w:vertAlign w:val="superscript"/>
        </w:rPr>
        <w:t>y</w:t>
      </w:r>
      <w:r>
        <w:t xml:space="preserve"> v </w:t>
      </w:r>
      <w:r>
        <w:rPr>
          <w:rStyle w:val="Bodytext7SmallCaps"/>
        </w:rPr>
        <w:t>kovovím mo: :*ính Skusy</w:t>
      </w:r>
      <w:r>
        <w:t xml:space="preserve"> ivt </w:t>
      </w:r>
      <w:r>
        <w:rPr>
          <w:lang w:val="en-US" w:eastAsia="en-US" w:bidi="en-US"/>
        </w:rPr>
        <w:t xml:space="preserve">cost»»» </w:t>
      </w:r>
      <w:r>
        <w:rPr>
          <w:rStyle w:val="Bodytext7SmallCaps"/>
        </w:rPr>
        <w:t>«jotís* uouStíny</w:t>
      </w:r>
    </w:p>
    <w:p w:rsidR="00DF1095" w:rsidRDefault="004E458C">
      <w:pPr>
        <w:pStyle w:val="Bodytext70"/>
        <w:framePr w:w="1291" w:h="477" w:hRule="exact" w:wrap="none" w:vAnchor="page" w:hAnchor="page" w:x="11340" w:y="2533"/>
        <w:shd w:val="clear" w:color="auto" w:fill="auto"/>
        <w:spacing w:line="86" w:lineRule="exact"/>
      </w:pPr>
      <w:r>
        <w:t xml:space="preserve">z»88»ai OCUOví - POMCMXri </w:t>
      </w:r>
      <w:r>
        <w:rPr>
          <w:rStyle w:val="Bodytext7SmallCaps"/>
        </w:rPr>
        <w:t>Oprava</w:t>
      </w:r>
      <w:r>
        <w:t xml:space="preserve"> . KRSř vrevfi . s vvSu ;»so»ai </w:t>
      </w:r>
      <w:r>
        <w:rPr>
          <w:rStyle w:val="Bodytext7Italic"/>
        </w:rPr>
        <w:t>mm</w:t>
      </w:r>
      <w:r>
        <w:t xml:space="preserve"> i</w:t>
      </w:r>
      <w:r>
        <w:rPr>
          <w:lang w:val="de-DE" w:eastAsia="de-DE" w:bidi="de-DE"/>
        </w:rPr>
        <w:t xml:space="preserve">«5«» </w:t>
      </w:r>
      <w:r>
        <w:rPr>
          <w:rStyle w:val="Bodytext7SmallCaps"/>
        </w:rPr>
        <w:t xml:space="preserve">sezpeíhetkí </w:t>
      </w:r>
      <w:r>
        <w:rPr>
          <w:rStyle w:val="Bodytext7ItalicSmallCaps"/>
        </w:rPr>
        <w:t>-j,í -</w:t>
      </w:r>
      <w:r>
        <w:t xml:space="preserve"> osu </w:t>
      </w:r>
      <w:r>
        <w:rPr>
          <w:rStyle w:val="Bodytext7Scaling90"/>
        </w:rPr>
        <w:t xml:space="preserve">&lt;»í«»ai ocuov! - POVOOCVÁ </w:t>
      </w:r>
      <w:r>
        <w:rPr>
          <w:rStyle w:val="Bodytext7SmallCapsScaling90"/>
        </w:rPr>
        <w:t>úoríva</w:t>
      </w:r>
      <w:r>
        <w:rPr>
          <w:rStyle w:val="Bodytext7Scaling90"/>
        </w:rPr>
        <w:t xml:space="preserve"> . &lt;S£2. vřPiŇ -</w:t>
      </w:r>
      <w:r>
        <w:rPr>
          <w:rStyle w:val="Bodytext7Scaling90"/>
          <w:lang w:val="de-DE" w:eastAsia="de-DE" w:bidi="de-DE"/>
        </w:rPr>
        <w:t xml:space="preserve">« </w:t>
      </w:r>
      <w:r>
        <w:rPr>
          <w:lang w:val="de-DE" w:eastAsia="de-DE" w:bidi="de-DE"/>
        </w:rPr>
        <w:t xml:space="preserve">yji»! </w:t>
      </w:r>
      <w:r>
        <w:t xml:space="preserve">ijoriai </w:t>
      </w:r>
      <w:r>
        <w:rPr>
          <w:lang w:val="de-DE" w:eastAsia="de-DE" w:bidi="de-DE"/>
        </w:rPr>
        <w:t xml:space="preserve">«a»l. </w:t>
      </w:r>
      <w:r>
        <w:rPr>
          <w:rStyle w:val="Bodytext7SmallCaps"/>
        </w:rPr>
        <w:t>m oiímck boČnch stín</w:t>
      </w:r>
      <w:r>
        <w:t xml:space="preserve"> • VyiEZOVÝ ÍESS« '■ </w:t>
      </w:r>
      <w:r>
        <w:rPr>
          <w:lang w:val="de-DE" w:eastAsia="de-DE" w:bidi="de-DE"/>
        </w:rPr>
        <w:t xml:space="preserve">CTäetMU </w:t>
      </w:r>
      <w:r>
        <w:t>JlOCUiv ví ocw»«í-o KOŠE</w:t>
      </w:r>
    </w:p>
    <w:p w:rsidR="00DF1095" w:rsidRDefault="004E458C">
      <w:pPr>
        <w:pStyle w:val="Bodytext70"/>
        <w:framePr w:w="614" w:h="373" w:hRule="exact" w:wrap="none" w:vAnchor="page" w:hAnchor="page" w:x="14100" w:y="2549"/>
        <w:shd w:val="clear" w:color="auto" w:fill="auto"/>
        <w:spacing w:line="90" w:lineRule="exact"/>
        <w:jc w:val="left"/>
      </w:pPr>
      <w:r>
        <w:t xml:space="preserve">■ X s </w:t>
      </w:r>
      <w:r>
        <w:rPr>
          <w:lang w:val="en-US" w:eastAsia="en-US" w:bidi="en-US"/>
        </w:rPr>
        <w:t xml:space="preserve">UM'tjxi </w:t>
      </w:r>
      <w:r>
        <w:t>KYOOMtO</w:t>
      </w:r>
    </w:p>
    <w:p w:rsidR="00DF1095" w:rsidRDefault="004E458C">
      <w:pPr>
        <w:pStyle w:val="Bodytext90"/>
        <w:framePr w:w="614" w:h="373" w:hRule="exact" w:wrap="none" w:vAnchor="page" w:hAnchor="page" w:x="14100" w:y="2549"/>
        <w:shd w:val="clear" w:color="auto" w:fill="auto"/>
      </w:pPr>
      <w:r>
        <w:t xml:space="preserve">• cvtfte </w:t>
      </w:r>
      <w:r>
        <w:rPr>
          <w:rStyle w:val="Bodytext9SmallCaps"/>
        </w:rPr>
        <w:t xml:space="preserve">oo&lt;»&gt;íElíí: </w:t>
      </w:r>
      <w:r>
        <w:rPr>
          <w:rStyle w:val="Bodytext9SmallCaps"/>
          <w:lang w:val="de-DE" w:eastAsia="de-DE" w:bidi="de-DE"/>
        </w:rPr>
        <w:t>:«&amp;</w:t>
      </w:r>
    </w:p>
    <w:p w:rsidR="00DF1095" w:rsidRDefault="00DF1095">
      <w:pPr>
        <w:framePr w:wrap="none" w:vAnchor="page" w:hAnchor="page" w:x="15507" w:y="2490"/>
      </w:pPr>
    </w:p>
    <w:p w:rsidR="00DF1095" w:rsidRDefault="004E458C">
      <w:pPr>
        <w:pStyle w:val="Bodytext70"/>
        <w:framePr w:wrap="none" w:vAnchor="page" w:hAnchor="page" w:x="15742" w:y="2934"/>
        <w:shd w:val="clear" w:color="auto" w:fill="auto"/>
        <w:spacing w:line="90" w:lineRule="exact"/>
        <w:jc w:val="left"/>
      </w:pPr>
      <w:r>
        <w:rPr>
          <w:rStyle w:val="Bodytext7SmallCaps"/>
        </w:rPr>
        <w:t>: wzvýSei</w:t>
      </w:r>
      <w:r>
        <w:t xml:space="preserve"> eiz </w:t>
      </w:r>
      <w:r>
        <w:rPr>
          <w:rStyle w:val="Bodytext7SmallCaps"/>
        </w:rPr>
        <w:t>bocmcn</w:t>
      </w:r>
      <w:r>
        <w:t xml:space="preserve"> sv!tii«0</w:t>
      </w:r>
    </w:p>
    <w:p w:rsidR="00DF1095" w:rsidRDefault="004E458C">
      <w:pPr>
        <w:pStyle w:val="Bodytext100"/>
        <w:framePr w:wrap="none" w:vAnchor="page" w:hAnchor="page" w:x="5153" w:y="5496"/>
        <w:shd w:val="clear" w:color="auto" w:fill="auto"/>
      </w:pPr>
      <w:r>
        <w:rPr>
          <w:lang w:val="de-DE" w:eastAsia="de-DE" w:bidi="de-DE"/>
        </w:rPr>
        <w:t>rÄrP-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2"/>
        <w:gridCol w:w="293"/>
      </w:tblGrid>
      <w:tr w:rsidR="00DF1095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182" w:type="dxa"/>
            <w:tcBorders>
              <w:left w:val="single" w:sz="4" w:space="0" w:color="auto"/>
            </w:tcBorders>
            <w:shd w:val="clear" w:color="auto" w:fill="FFFFFF"/>
          </w:tcPr>
          <w:p w:rsidR="00DF1095" w:rsidRDefault="00DF1095">
            <w:pPr>
              <w:framePr w:w="475" w:h="648" w:wrap="none" w:vAnchor="page" w:hAnchor="page" w:x="2667" w:y="5261"/>
              <w:rPr>
                <w:sz w:val="10"/>
                <w:szCs w:val="10"/>
              </w:rPr>
            </w:pPr>
          </w:p>
        </w:tc>
        <w:tc>
          <w:tcPr>
            <w:tcW w:w="2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1095" w:rsidRDefault="00DF1095">
            <w:pPr>
              <w:framePr w:w="475" w:h="648" w:wrap="none" w:vAnchor="page" w:hAnchor="page" w:x="2667" w:y="5261"/>
              <w:rPr>
                <w:sz w:val="10"/>
                <w:szCs w:val="10"/>
              </w:rPr>
            </w:pPr>
          </w:p>
        </w:tc>
      </w:tr>
      <w:tr w:rsidR="00DF1095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182" w:type="dxa"/>
            <w:tcBorders>
              <w:left w:val="single" w:sz="4" w:space="0" w:color="auto"/>
            </w:tcBorders>
            <w:shd w:val="clear" w:color="auto" w:fill="FFFFFF"/>
          </w:tcPr>
          <w:p w:rsidR="00DF1095" w:rsidRDefault="00DF1095">
            <w:pPr>
              <w:framePr w:w="475" w:h="648" w:wrap="none" w:vAnchor="page" w:hAnchor="page" w:x="2667" w:y="5261"/>
              <w:rPr>
                <w:sz w:val="10"/>
                <w:szCs w:val="10"/>
              </w:rPr>
            </w:pPr>
          </w:p>
        </w:tc>
        <w:tc>
          <w:tcPr>
            <w:tcW w:w="293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DF1095" w:rsidRDefault="004E458C">
            <w:pPr>
              <w:pStyle w:val="Bodytext20"/>
              <w:framePr w:w="475" w:h="648" w:wrap="none" w:vAnchor="page" w:hAnchor="page" w:x="2667" w:y="5261"/>
              <w:shd w:val="clear" w:color="auto" w:fill="auto"/>
              <w:spacing w:line="90" w:lineRule="exact"/>
              <w:ind w:firstLine="0"/>
            </w:pPr>
            <w:r>
              <w:rPr>
                <w:rStyle w:val="Bodytext24pt"/>
              </w:rPr>
              <w:t>~22i a</w:t>
            </w:r>
          </w:p>
        </w:tc>
      </w:tr>
    </w:tbl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3"/>
        <w:gridCol w:w="490"/>
        <w:gridCol w:w="614"/>
      </w:tblGrid>
      <w:tr w:rsidR="00DF1095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1095" w:rsidRDefault="004E458C">
            <w:pPr>
              <w:pStyle w:val="Bodytext20"/>
              <w:framePr w:w="2107" w:h="514" w:wrap="none" w:vAnchor="page" w:hAnchor="page" w:x="5916" w:y="6471"/>
              <w:shd w:val="clear" w:color="auto" w:fill="auto"/>
              <w:spacing w:line="90" w:lineRule="exact"/>
              <w:ind w:firstLine="0"/>
              <w:jc w:val="both"/>
            </w:pPr>
            <w:r>
              <w:rPr>
                <w:rStyle w:val="Bodytext24pt"/>
              </w:rPr>
              <w:t>| ’ ^ nHr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1095" w:rsidRDefault="00DF1095">
            <w:pPr>
              <w:framePr w:w="2107" w:h="514" w:wrap="none" w:vAnchor="page" w:hAnchor="page" w:x="5916" w:y="6471"/>
              <w:rPr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1095" w:rsidRDefault="004E458C">
            <w:pPr>
              <w:pStyle w:val="Bodytext20"/>
              <w:framePr w:w="2107" w:h="514" w:wrap="none" w:vAnchor="page" w:hAnchor="page" w:x="5916" w:y="6471"/>
              <w:shd w:val="clear" w:color="auto" w:fill="auto"/>
              <w:spacing w:line="90" w:lineRule="exact"/>
              <w:ind w:right="140" w:firstLine="0"/>
              <w:jc w:val="right"/>
            </w:pPr>
            <w:r>
              <w:rPr>
                <w:rStyle w:val="Bodytext24pt"/>
              </w:rPr>
              <w:t>255</w:t>
            </w:r>
          </w:p>
        </w:tc>
      </w:tr>
      <w:tr w:rsidR="00DF1095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1095" w:rsidRDefault="004E458C">
            <w:pPr>
              <w:pStyle w:val="Bodytext20"/>
              <w:framePr w:w="2107" w:h="514" w:wrap="none" w:vAnchor="page" w:hAnchor="page" w:x="5916" w:y="6471"/>
              <w:shd w:val="clear" w:color="auto" w:fill="auto"/>
              <w:tabs>
                <w:tab w:val="left" w:pos="595"/>
              </w:tabs>
              <w:spacing w:line="90" w:lineRule="exact"/>
              <w:ind w:firstLine="0"/>
              <w:jc w:val="both"/>
            </w:pPr>
            <w:r>
              <w:rPr>
                <w:rStyle w:val="Bodytext24pt"/>
              </w:rPr>
              <w:t>1</w:t>
            </w:r>
            <w:r>
              <w:rPr>
                <w:rStyle w:val="Bodytext24pt"/>
              </w:rPr>
              <w:tab/>
              <w:t>r -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1095" w:rsidRDefault="004E458C">
            <w:pPr>
              <w:pStyle w:val="Bodytext20"/>
              <w:framePr w:w="2107" w:h="514" w:wrap="none" w:vAnchor="page" w:hAnchor="page" w:x="5916" w:y="6471"/>
              <w:shd w:val="clear" w:color="auto" w:fill="auto"/>
              <w:tabs>
                <w:tab w:val="left" w:leader="hyphen" w:pos="149"/>
                <w:tab w:val="left" w:leader="hyphen" w:pos="360"/>
              </w:tabs>
              <w:spacing w:line="90" w:lineRule="exact"/>
              <w:ind w:firstLine="0"/>
              <w:jc w:val="both"/>
            </w:pPr>
            <w:r>
              <w:rPr>
                <w:rStyle w:val="Bodytext24pt"/>
              </w:rPr>
              <w:t>-</w:t>
            </w:r>
            <w:r>
              <w:rPr>
                <w:rStyle w:val="Bodytext24pt"/>
              </w:rPr>
              <w:tab/>
              <w:t>121</w:t>
            </w:r>
            <w:r>
              <w:rPr>
                <w:rStyle w:val="Bodytext24pt"/>
              </w:rPr>
              <w:tab/>
              <w:t>!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1095" w:rsidRDefault="00DF1095">
            <w:pPr>
              <w:framePr w:w="2107" w:h="514" w:wrap="none" w:vAnchor="page" w:hAnchor="page" w:x="5916" w:y="6471"/>
              <w:rPr>
                <w:sz w:val="10"/>
                <w:szCs w:val="10"/>
              </w:rPr>
            </w:pPr>
          </w:p>
        </w:tc>
      </w:tr>
    </w:tbl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4"/>
        <w:gridCol w:w="1541"/>
        <w:gridCol w:w="163"/>
      </w:tblGrid>
      <w:tr w:rsidR="00DF1095">
        <w:tblPrEx>
          <w:tblCellMar>
            <w:top w:w="0" w:type="dxa"/>
            <w:bottom w:w="0" w:type="dxa"/>
          </w:tblCellMar>
        </w:tblPrEx>
        <w:trPr>
          <w:trHeight w:hRule="exact" w:val="130"/>
        </w:trPr>
        <w:tc>
          <w:tcPr>
            <w:tcW w:w="195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1095" w:rsidRDefault="004E458C">
            <w:pPr>
              <w:pStyle w:val="Bodytext20"/>
              <w:framePr w:w="1958" w:h="547" w:wrap="none" w:vAnchor="page" w:hAnchor="page" w:x="13908" w:y="9274"/>
              <w:shd w:val="clear" w:color="auto" w:fill="auto"/>
              <w:spacing w:line="90" w:lineRule="exact"/>
              <w:ind w:firstLine="0"/>
            </w:pPr>
            <w:r>
              <w:rPr>
                <w:rStyle w:val="Bodytext24ptScaling75"/>
              </w:rPr>
              <w:t>ZÁCHYTKY SYSTÉM PROTI PÁDU OSOB:</w:t>
            </w:r>
          </w:p>
        </w:tc>
      </w:tr>
      <w:tr w:rsidR="00DF1095">
        <w:tblPrEx>
          <w:tblCellMar>
            <w:top w:w="0" w:type="dxa"/>
            <w:bottom w:w="0" w:type="dxa"/>
          </w:tblCellMar>
        </w:tblPrEx>
        <w:trPr>
          <w:trHeight w:hRule="exact" w:val="77"/>
        </w:trPr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1095" w:rsidRDefault="00DF1095">
            <w:pPr>
              <w:framePr w:w="1958" w:h="547" w:wrap="none" w:vAnchor="page" w:hAnchor="page" w:x="13908" w:y="9274"/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1095" w:rsidRDefault="00DF1095">
            <w:pPr>
              <w:framePr w:w="1958" w:h="547" w:wrap="none" w:vAnchor="page" w:hAnchor="page" w:x="13908" w:y="9274"/>
              <w:rPr>
                <w:sz w:val="10"/>
                <w:szCs w:val="10"/>
              </w:rPr>
            </w:pPr>
          </w:p>
        </w:tc>
        <w:tc>
          <w:tcPr>
            <w:tcW w:w="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1095" w:rsidRDefault="00DF1095">
            <w:pPr>
              <w:framePr w:w="1958" w:h="547" w:wrap="none" w:vAnchor="page" w:hAnchor="page" w:x="13908" w:y="9274"/>
              <w:rPr>
                <w:sz w:val="10"/>
                <w:szCs w:val="10"/>
              </w:rPr>
            </w:pPr>
          </w:p>
        </w:tc>
      </w:tr>
      <w:tr w:rsidR="00DF1095">
        <w:tblPrEx>
          <w:tblCellMar>
            <w:top w:w="0" w:type="dxa"/>
            <w:bottom w:w="0" w:type="dxa"/>
          </w:tblCellMar>
        </w:tblPrEx>
        <w:trPr>
          <w:trHeight w:hRule="exact" w:val="115"/>
        </w:trPr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1095" w:rsidRDefault="00DF1095">
            <w:pPr>
              <w:framePr w:w="1958" w:h="547" w:wrap="none" w:vAnchor="page" w:hAnchor="page" w:x="13908" w:y="9274"/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1095" w:rsidRDefault="004E458C">
            <w:pPr>
              <w:pStyle w:val="Bodytext20"/>
              <w:framePr w:w="1958" w:h="547" w:wrap="none" w:vAnchor="page" w:hAnchor="page" w:x="13908" w:y="9274"/>
              <w:shd w:val="clear" w:color="auto" w:fill="auto"/>
              <w:tabs>
                <w:tab w:val="left" w:pos="970"/>
              </w:tabs>
              <w:spacing w:line="90" w:lineRule="exact"/>
              <w:ind w:firstLine="0"/>
              <w:jc w:val="both"/>
            </w:pPr>
            <w:r>
              <w:rPr>
                <w:rStyle w:val="Bodytext24ptScaling75"/>
                <w:lang w:val="de-DE" w:eastAsia="de-DE" w:bidi="de-DE"/>
              </w:rPr>
              <w:t>*»</w:t>
            </w:r>
            <w:r>
              <w:rPr>
                <w:rStyle w:val="Bodytext24ptScaling75"/>
              </w:rPr>
              <w:t>.V«ř''’"J</w:t>
            </w:r>
            <w:r>
              <w:rPr>
                <w:rStyle w:val="Bodytext24ptSmallCapsScaling75"/>
              </w:rPr>
              <w:t>í*'V</w:t>
            </w:r>
            <w:r>
              <w:rPr>
                <w:rStyle w:val="Bodytext24ptScaling75"/>
              </w:rPr>
              <w:t>í</w:t>
            </w:r>
            <w:r>
              <w:rPr>
                <w:rStyle w:val="Bodytext24ptItalic"/>
              </w:rPr>
              <w:t>TI</w:t>
            </w:r>
            <w:r>
              <w:rPr>
                <w:rStyle w:val="Bodytext24ptScaling75"/>
              </w:rPr>
              <w:t>(*w*tL"í zV"</w:t>
            </w:r>
            <w:r>
              <w:rPr>
                <w:rStyle w:val="Bodytext24ptScaling75"/>
                <w:vertAlign w:val="superscript"/>
              </w:rPr>
              <w:t>1</w:t>
            </w:r>
            <w:r>
              <w:rPr>
                <w:rStyle w:val="Bodytext24ptScaling75"/>
                <w:vertAlign w:val="superscript"/>
              </w:rPr>
              <w:tab/>
            </w:r>
            <w:r>
              <w:rPr>
                <w:rStyle w:val="Bodytext24ptItalic"/>
                <w:vertAlign w:val="superscript"/>
              </w:rPr>
              <w:t>,nl</w:t>
            </w:r>
            <w:r>
              <w:rPr>
                <w:rStyle w:val="Bodytext24ptItalic"/>
              </w:rPr>
              <w:t>'</w:t>
            </w:r>
          </w:p>
        </w:tc>
        <w:tc>
          <w:tcPr>
            <w:tcW w:w="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1095" w:rsidRDefault="00DF1095">
            <w:pPr>
              <w:framePr w:w="1958" w:h="547" w:wrap="none" w:vAnchor="page" w:hAnchor="page" w:x="13908" w:y="9274"/>
              <w:rPr>
                <w:sz w:val="10"/>
                <w:szCs w:val="10"/>
              </w:rPr>
            </w:pPr>
          </w:p>
        </w:tc>
      </w:tr>
      <w:tr w:rsidR="00DF1095">
        <w:tblPrEx>
          <w:tblCellMar>
            <w:top w:w="0" w:type="dxa"/>
            <w:bottom w:w="0" w:type="dxa"/>
          </w:tblCellMar>
        </w:tblPrEx>
        <w:trPr>
          <w:trHeight w:hRule="exact" w:val="106"/>
        </w:trPr>
        <w:tc>
          <w:tcPr>
            <w:tcW w:w="254" w:type="dxa"/>
            <w:tcBorders>
              <w:top w:val="single" w:sz="4" w:space="0" w:color="auto"/>
            </w:tcBorders>
            <w:shd w:val="clear" w:color="auto" w:fill="FFFFFF"/>
          </w:tcPr>
          <w:p w:rsidR="00DF1095" w:rsidRDefault="00DF1095">
            <w:pPr>
              <w:framePr w:w="1958" w:h="547" w:wrap="none" w:vAnchor="page" w:hAnchor="page" w:x="13908" w:y="9274"/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1095" w:rsidRDefault="004E458C">
            <w:pPr>
              <w:pStyle w:val="Bodytext20"/>
              <w:framePr w:w="1958" w:h="547" w:wrap="none" w:vAnchor="page" w:hAnchor="page" w:x="13908" w:y="9274"/>
              <w:shd w:val="clear" w:color="auto" w:fill="auto"/>
              <w:tabs>
                <w:tab w:val="left" w:pos="1186"/>
              </w:tabs>
              <w:spacing w:line="90" w:lineRule="exact"/>
              <w:ind w:firstLine="0"/>
              <w:jc w:val="both"/>
            </w:pPr>
            <w:r>
              <w:rPr>
                <w:rStyle w:val="Bodytext24ptScaling75"/>
                <w:lang w:val="de-DE" w:eastAsia="de-DE" w:bidi="de-DE"/>
              </w:rPr>
              <w:t xml:space="preserve">”5”»".'.'*, </w:t>
            </w:r>
            <w:r>
              <w:rPr>
                <w:rStyle w:val="Bodytext24ptScaling75"/>
              </w:rPr>
              <w:t>iS‘.«nrE‘í.“.v</w:t>
            </w:r>
            <w:r>
              <w:rPr>
                <w:rStyle w:val="Bodytext24ptScaling75"/>
                <w:vertAlign w:val="superscript"/>
              </w:rPr>
              <w:t>iro</w:t>
            </w:r>
            <w:r>
              <w:rPr>
                <w:rStyle w:val="Bodytext24ptScaling75"/>
              </w:rPr>
              <w:tab/>
              <w:t>”</w:t>
            </w:r>
            <w:r>
              <w:rPr>
                <w:rStyle w:val="Bodytext24ptScaling75"/>
                <w:vertAlign w:val="superscript"/>
              </w:rPr>
              <w:t>&gt;</w:t>
            </w:r>
            <w:r>
              <w:rPr>
                <w:rStyle w:val="Bodytext24ptScaling75"/>
              </w:rPr>
              <w:t>"</w:t>
            </w:r>
            <w:r>
              <w:rPr>
                <w:rStyle w:val="Bodytext24ptScaling75"/>
                <w:vertAlign w:val="superscript"/>
              </w:rPr>
              <w:t>,</w:t>
            </w:r>
            <w:r>
              <w:rPr>
                <w:rStyle w:val="Bodytext24ptScaling75"/>
              </w:rPr>
              <w:t>‘</w:t>
            </w:r>
            <w:r>
              <w:rPr>
                <w:rStyle w:val="Bodytext24ptScaling75"/>
                <w:vertAlign w:val="superscript"/>
              </w:rPr>
              <w:t>íl</w:t>
            </w:r>
          </w:p>
        </w:tc>
        <w:tc>
          <w:tcPr>
            <w:tcW w:w="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1095" w:rsidRDefault="00DF1095">
            <w:pPr>
              <w:framePr w:w="1958" w:h="547" w:wrap="none" w:vAnchor="page" w:hAnchor="page" w:x="13908" w:y="9274"/>
              <w:rPr>
                <w:sz w:val="10"/>
                <w:szCs w:val="10"/>
              </w:rPr>
            </w:pPr>
          </w:p>
        </w:tc>
      </w:tr>
      <w:tr w:rsidR="00DF1095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2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F1095" w:rsidRDefault="00DF1095">
            <w:pPr>
              <w:framePr w:w="1958" w:h="547" w:wrap="none" w:vAnchor="page" w:hAnchor="page" w:x="13908" w:y="9274"/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1095" w:rsidRDefault="004E458C">
            <w:pPr>
              <w:pStyle w:val="Bodytext20"/>
              <w:framePr w:w="1958" w:h="547" w:wrap="none" w:vAnchor="page" w:hAnchor="page" w:x="13908" w:y="9274"/>
              <w:shd w:val="clear" w:color="auto" w:fill="auto"/>
              <w:spacing w:line="90" w:lineRule="exact"/>
              <w:ind w:right="40" w:firstLine="0"/>
              <w:jc w:val="center"/>
            </w:pPr>
            <w:r>
              <w:rPr>
                <w:rStyle w:val="Bodytext24ptScaling75"/>
              </w:rPr>
              <w:t>-a'».,-.</w:t>
            </w:r>
          </w:p>
        </w:tc>
        <w:tc>
          <w:tcPr>
            <w:tcW w:w="163" w:type="dxa"/>
            <w:shd w:val="clear" w:color="auto" w:fill="FFFFFF"/>
          </w:tcPr>
          <w:p w:rsidR="00DF1095" w:rsidRDefault="00DF1095">
            <w:pPr>
              <w:framePr w:w="1958" w:h="547" w:wrap="none" w:vAnchor="page" w:hAnchor="page" w:x="13908" w:y="9274"/>
              <w:rPr>
                <w:sz w:val="10"/>
                <w:szCs w:val="10"/>
              </w:rPr>
            </w:pPr>
          </w:p>
        </w:tc>
      </w:tr>
    </w:tbl>
    <w:p w:rsidR="00DF1095" w:rsidRDefault="004E458C">
      <w:pPr>
        <w:rPr>
          <w:sz w:val="2"/>
          <w:szCs w:val="2"/>
        </w:rPr>
        <w:sectPr w:rsidR="00DF1095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46.4pt;margin-top:98.85pt;width:795.85pt;height:356.15pt;z-index:-251658751;mso-wrap-distance-left:5pt;mso-wrap-distance-right:5pt;mso-position-horizontal-relative:page;mso-position-vertical-relative:page" wrapcoords="0 0">
            <v:imagedata r:id="rId11" o:title="image3"/>
            <w10:wrap anchorx="page" anchory="page"/>
          </v:shape>
        </w:pict>
      </w:r>
    </w:p>
    <w:p w:rsidR="00DF1095" w:rsidRDefault="004E458C">
      <w:pPr>
        <w:pStyle w:val="Bodytext110"/>
        <w:framePr w:wrap="none" w:vAnchor="page" w:hAnchor="page" w:x="416" w:y="1897"/>
        <w:shd w:val="clear" w:color="auto" w:fill="auto"/>
      </w:pPr>
      <w:r>
        <w:lastRenderedPageBreak/>
        <w:t>PŮDORYS 1.PP</w:t>
      </w:r>
    </w:p>
    <w:p w:rsidR="00DF1095" w:rsidRDefault="004E458C">
      <w:pPr>
        <w:pStyle w:val="Bodytext100"/>
        <w:framePr w:wrap="none" w:vAnchor="page" w:hAnchor="page" w:x="6095" w:y="2390"/>
        <w:shd w:val="clear" w:color="auto" w:fill="auto"/>
        <w:tabs>
          <w:tab w:val="left" w:pos="1320"/>
        </w:tabs>
        <w:spacing w:line="112" w:lineRule="exact"/>
        <w:jc w:val="both"/>
      </w:pPr>
      <w:r>
        <w:rPr>
          <w:rStyle w:val="Bodytext105ptScaling66"/>
        </w:rPr>
        <w:t>LEGENDA OTEVÍRÁNÍ OKEN:</w:t>
      </w:r>
      <w:r>
        <w:rPr>
          <w:rStyle w:val="Bodytext105ptScaling66"/>
        </w:rPr>
        <w:tab/>
      </w:r>
      <w:r>
        <w:t>SCHÉMA ROZSAHU TEPELNÉ</w:t>
      </w:r>
      <w:r>
        <w:t xml:space="preserve"> IZOLACE I.PP POD ÚROVNI UPRAVENÉHO TERÉNU</w:t>
      </w:r>
    </w:p>
    <w:p w:rsidR="00DF1095" w:rsidRDefault="004E458C">
      <w:pPr>
        <w:pStyle w:val="Bodytext110"/>
        <w:framePr w:w="2400" w:h="816" w:hRule="exact" w:wrap="none" w:vAnchor="page" w:hAnchor="page" w:x="13679" w:y="2659"/>
        <w:shd w:val="clear" w:color="auto" w:fill="auto"/>
      </w:pPr>
      <w:r>
        <w:t>POZNÁMKY 1:</w:t>
      </w:r>
    </w:p>
    <w:p w:rsidR="00DF1095" w:rsidRDefault="004E458C">
      <w:pPr>
        <w:pStyle w:val="Bodytext120"/>
        <w:framePr w:w="2400" w:h="816" w:hRule="exact" w:wrap="none" w:vAnchor="page" w:hAnchor="page" w:x="13679" w:y="2659"/>
        <w:numPr>
          <w:ilvl w:val="0"/>
          <w:numId w:val="3"/>
        </w:numPr>
        <w:shd w:val="clear" w:color="auto" w:fill="auto"/>
        <w:tabs>
          <w:tab w:val="left" w:pos="158"/>
          <w:tab w:val="left" w:pos="494"/>
        </w:tabs>
      </w:pPr>
      <w:r>
        <w:t>e»e*PÍtr</w:t>
      </w:r>
      <w:r>
        <w:tab/>
        <w:t xml:space="preserve">OTVCOO </w:t>
      </w:r>
      <w:r>
        <w:rPr>
          <w:lang w:val="en-US" w:eastAsia="en-US" w:bidi="en-US"/>
        </w:rPr>
        <w:t xml:space="preserve">SOX </w:t>
      </w:r>
      <w:r>
        <w:t xml:space="preserve">OPATŘENY </w:t>
      </w:r>
      <w:r>
        <w:rPr>
          <w:lang w:val="de-DE" w:eastAsia="de-DE" w:bidi="de-DE"/>
        </w:rPr>
        <w:t xml:space="preserve">»I </w:t>
      </w:r>
      <w:r>
        <w:t>CPiEOCviw» - SEM*:»»« POVROCVÍ *R«V1</w:t>
      </w:r>
    </w:p>
    <w:p w:rsidR="00DF1095" w:rsidRDefault="004E458C">
      <w:pPr>
        <w:pStyle w:val="Bodytext120"/>
        <w:framePr w:w="2400" w:h="816" w:hRule="exact" w:wrap="none" w:vAnchor="page" w:hAnchor="page" w:x="13679" w:y="2659"/>
        <w:numPr>
          <w:ilvl w:val="0"/>
          <w:numId w:val="3"/>
        </w:numPr>
        <w:shd w:val="clear" w:color="auto" w:fill="auto"/>
        <w:tabs>
          <w:tab w:val="left" w:pos="159"/>
        </w:tabs>
        <w:spacing w:line="72" w:lineRule="exact"/>
      </w:pPr>
      <w:r>
        <w:t xml:space="preserve">čcr* </w:t>
      </w:r>
      <w:r>
        <w:rPr>
          <w:rStyle w:val="Bodytext12SmallCaps"/>
        </w:rPr>
        <w:t xml:space="preserve">pco«cn» </w:t>
      </w:r>
      <w:r>
        <w:rPr>
          <w:rStyle w:val="Bodytext12TimesNewRomanSmallCapsScaling100"/>
          <w:rFonts w:eastAsia="Arial"/>
        </w:rPr>
        <w:t xml:space="preserve">vťšm </w:t>
      </w:r>
      <w:r>
        <w:t xml:space="preserve">ycrofi </w:t>
      </w:r>
      <w:r>
        <w:rPr>
          <w:rStyle w:val="Bodytext12SmallCaps"/>
        </w:rPr>
        <w:t xml:space="preserve">ouúžícm . </w:t>
      </w:r>
      <w:r>
        <w:rPr>
          <w:rStyle w:val="Bodytext12SmallCaps"/>
          <w:lang w:val="de-DE" w:eastAsia="de-DE" w:bidi="de-DE"/>
        </w:rPr>
        <w:t>?&lt;««•</w:t>
      </w:r>
    </w:p>
    <w:p w:rsidR="00DF1095" w:rsidRDefault="004E458C">
      <w:pPr>
        <w:pStyle w:val="Bodytext120"/>
        <w:framePr w:w="2400" w:h="816" w:hRule="exact" w:wrap="none" w:vAnchor="page" w:hAnchor="page" w:x="13679" w:y="2659"/>
        <w:numPr>
          <w:ilvl w:val="0"/>
          <w:numId w:val="3"/>
        </w:numPr>
        <w:shd w:val="clear" w:color="auto" w:fill="auto"/>
        <w:tabs>
          <w:tab w:val="left" w:pos="159"/>
        </w:tabs>
        <w:spacing w:line="72" w:lineRule="exact"/>
      </w:pPr>
      <w:r>
        <w:t>SVĚTLÍ VŤŠU 1PP IVETAĚEM) KE S</w:t>
      </w:r>
      <w:r>
        <w:rPr>
          <w:lang w:val="de-DE" w:eastAsia="de-DE" w:bidi="de-DE"/>
        </w:rPr>
        <w:t xml:space="preserve">WO* </w:t>
      </w:r>
      <w:r>
        <w:t>*»&gt;t »jVLÍKŮl . M3 - 2500~&gt; DLE tlKDUHV v IV1</w:t>
      </w:r>
    </w:p>
    <w:p w:rsidR="00DF1095" w:rsidRDefault="004E458C">
      <w:pPr>
        <w:pStyle w:val="Bodytext120"/>
        <w:framePr w:w="2400" w:h="816" w:hRule="exact" w:wrap="none" w:vAnchor="page" w:hAnchor="page" w:x="13679" w:y="2659"/>
        <w:numPr>
          <w:ilvl w:val="0"/>
          <w:numId w:val="3"/>
        </w:numPr>
        <w:shd w:val="clear" w:color="auto" w:fill="auto"/>
        <w:tabs>
          <w:tab w:val="left" w:pos="159"/>
        </w:tabs>
        <w:spacing w:line="72" w:lineRule="exact"/>
        <w:ind w:right="140"/>
      </w:pPr>
      <w:r>
        <w:t xml:space="preserve">v HÍSTWJSTEEH tOOI.OM.OM.O«.On.OT)- v MÍSTHSTEO* VESOE WCVEOPC ZATEPLENÍ “XK.LDJ Ě6 STROPNÍ </w:t>
      </w:r>
      <w:r>
        <w:rPr>
          <w:rStyle w:val="Bodytext12SmallCaps"/>
        </w:rPr>
        <w:t>K.(ě IjETNÍ</w:t>
      </w:r>
      <w:r>
        <w:t xml:space="preserve"> SE O VYTÁPĚEť MÍSTIOSTIi</w:t>
      </w:r>
    </w:p>
    <w:p w:rsidR="00DF1095" w:rsidRDefault="004E458C">
      <w:pPr>
        <w:pStyle w:val="Bodytext120"/>
        <w:framePr w:w="2400" w:h="816" w:hRule="exact" w:wrap="none" w:vAnchor="page" w:hAnchor="page" w:x="13679" w:y="2659"/>
        <w:numPr>
          <w:ilvl w:val="0"/>
          <w:numId w:val="3"/>
        </w:numPr>
        <w:shd w:val="clear" w:color="auto" w:fill="auto"/>
        <w:tabs>
          <w:tab w:val="left" w:pos="159"/>
        </w:tabs>
        <w:spacing w:line="72" w:lineRule="exact"/>
      </w:pPr>
      <w:r>
        <w:t>OVEŘE V NTESÍau ivrn* DVES S EOÉÁflM nXXMTSTÍI - PL«t V ZÁUJSNÍCH, IlOÝ »STÍN «»l *0M, «ŘÍHO - i«MNO ERl ŠEDÉ ICCS</w:t>
      </w:r>
      <w:r>
        <w:rPr>
          <w:vertAlign w:val="superscript"/>
        </w:rPr>
        <w:t>T</w:t>
      </w:r>
      <w:r>
        <w:t xml:space="preserve">N </w:t>
      </w:r>
      <w:r>
        <w:rPr>
          <w:lang w:val="de-DE" w:eastAsia="de-DE" w:bidi="de-DE"/>
        </w:rPr>
        <w:t xml:space="preserve">«JOC9»«N </w:t>
      </w:r>
      <w:r>
        <w:t>R</w:t>
      </w:r>
      <w:r>
        <w:t>E _«0i.</w:t>
      </w:r>
    </w:p>
    <w:p w:rsidR="00DF1095" w:rsidRDefault="004E458C">
      <w:pPr>
        <w:framePr w:wrap="none" w:vAnchor="page" w:hAnchor="page" w:x="320" w:y="4939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"C:\\Users\\Petra Ciasnochová\\Desktop\\media\\image4.jpeg" \* MERGEFORMATINET</w:instrText>
      </w:r>
      <w:r>
        <w:instrText xml:space="preserve"> </w:instrText>
      </w:r>
      <w:r>
        <w:fldChar w:fldCharType="separate"/>
      </w:r>
      <w:r>
        <w:pict>
          <v:shape id="_x0000_i1027" type="#_x0000_t75" style="width:805.2pt;height:49.2pt">
            <v:imagedata r:id="rId12" r:href="rId13"/>
          </v:shape>
        </w:pict>
      </w:r>
      <w:r>
        <w:fldChar w:fldCharType="end"/>
      </w:r>
    </w:p>
    <w:p w:rsidR="00DF1095" w:rsidRDefault="004E458C">
      <w:pPr>
        <w:framePr w:wrap="none" w:vAnchor="page" w:hAnchor="page" w:x="320" w:y="7281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"C:\\Users\\Petra Ciasnochová\\Desktop\\media\\image5.jpeg" \* MERGEFORMATINET</w:instrText>
      </w:r>
      <w:r>
        <w:instrText xml:space="preserve"> </w:instrText>
      </w:r>
      <w:r>
        <w:fldChar w:fldCharType="separate"/>
      </w:r>
      <w:r>
        <w:pict>
          <v:shape id="_x0000_i1028" type="#_x0000_t75" style="width:805.2pt;height:133.2pt">
            <v:imagedata r:id="rId14" r:href="rId15"/>
          </v:shape>
        </w:pict>
      </w:r>
      <w:r>
        <w:fldChar w:fldCharType="end"/>
      </w:r>
    </w:p>
    <w:p w:rsidR="00DF1095" w:rsidRDefault="004E458C">
      <w:pPr>
        <w:framePr w:wrap="none" w:vAnchor="page" w:hAnchor="page" w:x="320" w:y="2635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"C:\\Users\\Petra Ciasnochová</w:instrText>
      </w:r>
      <w:r>
        <w:instrText>\\Desktop\\media\\image6.jpeg" \* MERGEFORMATINET</w:instrText>
      </w:r>
      <w:r>
        <w:instrText xml:space="preserve"> </w:instrText>
      </w:r>
      <w:r>
        <w:fldChar w:fldCharType="separate"/>
      </w:r>
      <w:r>
        <w:pict>
          <v:shape id="_x0000_i1029" type="#_x0000_t75" style="width:629.2pt;height:111.2pt">
            <v:imagedata r:id="rId16" r:href="rId17"/>
          </v:shape>
        </w:pict>
      </w:r>
      <w:r>
        <w:fldChar w:fldCharType="end"/>
      </w:r>
    </w:p>
    <w:p w:rsidR="00DF1095" w:rsidRDefault="00DF1095">
      <w:pPr>
        <w:rPr>
          <w:sz w:val="2"/>
          <w:szCs w:val="2"/>
        </w:rPr>
      </w:pPr>
    </w:p>
    <w:sectPr w:rsidR="00DF1095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458C" w:rsidRDefault="004E458C">
      <w:r>
        <w:separator/>
      </w:r>
    </w:p>
  </w:endnote>
  <w:endnote w:type="continuationSeparator" w:id="0">
    <w:p w:rsidR="004E458C" w:rsidRDefault="004E4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458C" w:rsidRDefault="004E458C"/>
  </w:footnote>
  <w:footnote w:type="continuationSeparator" w:id="0">
    <w:p w:rsidR="004E458C" w:rsidRDefault="004E458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12E07"/>
    <w:multiLevelType w:val="multilevel"/>
    <w:tmpl w:val="1C347AE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90"/>
        <w:position w:val="0"/>
        <w:sz w:val="8"/>
        <w:szCs w:val="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1136268"/>
    <w:multiLevelType w:val="multilevel"/>
    <w:tmpl w:val="FE88604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53B0397"/>
    <w:multiLevelType w:val="multilevel"/>
    <w:tmpl w:val="DE66B1B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1095"/>
    <w:rsid w:val="004E458C"/>
    <w:rsid w:val="00822FC4"/>
    <w:rsid w:val="00DF1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2DB748BE"/>
  <w15:docId w15:val="{45EA2D99-B78B-42E7-A81C-9C2C01124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3">
    <w:name w:val="Body text (3)_"/>
    <w:basedOn w:val="Standardnpsmoodstavce"/>
    <w:link w:val="Bodytext3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Other">
    <w:name w:val="Other_"/>
    <w:basedOn w:val="Standardnpsmoodstavce"/>
    <w:link w:val="Other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OtherArial38pt">
    <w:name w:val="Other + Arial;38 pt"/>
    <w:basedOn w:val="Other"/>
    <w:rPr>
      <w:rFonts w:ascii="Arial" w:eastAsia="Arial" w:hAnsi="Arial" w:cs="Arial"/>
      <w:b w:val="0"/>
      <w:bCs w:val="0"/>
      <w:i w:val="0"/>
      <w:iCs w:val="0"/>
      <w:smallCaps w:val="0"/>
      <w:strike w:val="0"/>
      <w:color w:val="486695"/>
      <w:spacing w:val="0"/>
      <w:w w:val="100"/>
      <w:position w:val="0"/>
      <w:sz w:val="76"/>
      <w:szCs w:val="76"/>
      <w:u w:val="none"/>
      <w:lang w:val="cs-CZ" w:eastAsia="cs-CZ" w:bidi="cs-CZ"/>
    </w:rPr>
  </w:style>
  <w:style w:type="character" w:customStyle="1" w:styleId="Heading2">
    <w:name w:val="Heading #2_"/>
    <w:basedOn w:val="Standardnpsmoodstavce"/>
    <w:link w:val="Heading2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">
    <w:name w:val="Body text (2)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Bold">
    <w:name w:val="Body text (2) + 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Heading1">
    <w:name w:val="Heading #1_"/>
    <w:basedOn w:val="Standardnpsmoodstavce"/>
    <w:link w:val="Heading1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4">
    <w:name w:val="Body text (4)_"/>
    <w:basedOn w:val="Standardnpsmoodstavce"/>
    <w:link w:val="Bodytext4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5">
    <w:name w:val="Body text (5)_"/>
    <w:basedOn w:val="Standardnpsmoodstavce"/>
    <w:link w:val="Bodytext50"/>
    <w:rPr>
      <w:rFonts w:ascii="Arial" w:eastAsia="Arial" w:hAnsi="Arial" w:cs="Arial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Bodytext54ptNotItalic">
    <w:name w:val="Body text (5) + 4 pt;Not Italic"/>
    <w:basedOn w:val="Bodytext5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Bodytext5Bold">
    <w:name w:val="Body text (5) + Bold"/>
    <w:basedOn w:val="Bodytext5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Headerorfooter2">
    <w:name w:val="Header or footer (2)_"/>
    <w:basedOn w:val="Standardnpsmoodstavce"/>
    <w:link w:val="Headerorfooter20"/>
    <w:rPr>
      <w:rFonts w:ascii="Arial" w:eastAsia="Arial" w:hAnsi="Arial" w:cs="Arial"/>
      <w:b/>
      <w:bCs/>
      <w:i w:val="0"/>
      <w:iCs w:val="0"/>
      <w:smallCaps w:val="0"/>
      <w:strike w:val="0"/>
      <w:sz w:val="48"/>
      <w:szCs w:val="48"/>
      <w:u w:val="none"/>
    </w:rPr>
  </w:style>
  <w:style w:type="character" w:customStyle="1" w:styleId="Headerorfooter21">
    <w:name w:val="Header or footer (2)"/>
    <w:basedOn w:val="Headerorfooter2"/>
    <w:rPr>
      <w:rFonts w:ascii="Arial" w:eastAsia="Arial" w:hAnsi="Arial" w:cs="Arial"/>
      <w:b/>
      <w:bCs/>
      <w:i w:val="0"/>
      <w:iCs w:val="0"/>
      <w:smallCaps w:val="0"/>
      <w:strike w:val="0"/>
      <w:color w:val="486695"/>
      <w:spacing w:val="0"/>
      <w:w w:val="100"/>
      <w:position w:val="0"/>
      <w:sz w:val="48"/>
      <w:szCs w:val="48"/>
      <w:u w:val="none"/>
      <w:lang w:val="cs-CZ" w:eastAsia="cs-CZ" w:bidi="cs-CZ"/>
    </w:rPr>
  </w:style>
  <w:style w:type="character" w:customStyle="1" w:styleId="Headerorfooter">
    <w:name w:val="Header or footer_"/>
    <w:basedOn w:val="Standardnpsmoodstavce"/>
    <w:link w:val="Headerorfooter0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  <w:lang w:val="en-US" w:eastAsia="en-US" w:bidi="en-US"/>
    </w:rPr>
  </w:style>
  <w:style w:type="character" w:customStyle="1" w:styleId="Headerorfooter1">
    <w:name w:val="Header or footer"/>
    <w:basedOn w:val="Headerorfooter"/>
    <w:rPr>
      <w:rFonts w:ascii="Arial" w:eastAsia="Arial" w:hAnsi="Arial" w:cs="Arial"/>
      <w:b/>
      <w:bCs/>
      <w:i w:val="0"/>
      <w:iCs w:val="0"/>
      <w:smallCaps w:val="0"/>
      <w:strike w:val="0"/>
      <w:color w:val="486695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Headerorfooter3">
    <w:name w:val="Header or footer (3)_"/>
    <w:basedOn w:val="Standardnpsmoodstavce"/>
    <w:link w:val="Headerorfooter30"/>
    <w:rPr>
      <w:rFonts w:ascii="Arial" w:eastAsia="Arial" w:hAnsi="Arial" w:cs="Arial"/>
      <w:b/>
      <w:bCs/>
      <w:i w:val="0"/>
      <w:iCs w:val="0"/>
      <w:smallCaps w:val="0"/>
      <w:strike w:val="0"/>
      <w:sz w:val="86"/>
      <w:szCs w:val="86"/>
      <w:u w:val="none"/>
      <w:lang w:val="en-US" w:eastAsia="en-US" w:bidi="en-US"/>
    </w:rPr>
  </w:style>
  <w:style w:type="character" w:customStyle="1" w:styleId="Headerorfooter31">
    <w:name w:val="Header or footer (3)"/>
    <w:basedOn w:val="Headerorfooter3"/>
    <w:rPr>
      <w:rFonts w:ascii="Arial" w:eastAsia="Arial" w:hAnsi="Arial" w:cs="Arial"/>
      <w:b/>
      <w:bCs/>
      <w:i w:val="0"/>
      <w:iCs w:val="0"/>
      <w:smallCaps w:val="0"/>
      <w:strike w:val="0"/>
      <w:color w:val="486695"/>
      <w:spacing w:val="0"/>
      <w:w w:val="100"/>
      <w:position w:val="0"/>
      <w:sz w:val="86"/>
      <w:szCs w:val="86"/>
      <w:u w:val="none"/>
      <w:lang w:val="en-US" w:eastAsia="en-US" w:bidi="en-US"/>
    </w:rPr>
  </w:style>
  <w:style w:type="character" w:customStyle="1" w:styleId="Heading22">
    <w:name w:val="Heading #2 (2)_"/>
    <w:basedOn w:val="Standardnpsmoodstavce"/>
    <w:link w:val="Heading2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Picturecaption">
    <w:name w:val="Picture caption_"/>
    <w:basedOn w:val="Standardnpsmoodstavce"/>
    <w:link w:val="Picturecaption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Headerorfooter4">
    <w:name w:val="Header or footer (4)_"/>
    <w:basedOn w:val="Standardnpsmoodstavce"/>
    <w:link w:val="Headerorfooter40"/>
    <w:rPr>
      <w:rFonts w:ascii="Arial" w:eastAsia="Arial" w:hAnsi="Arial" w:cs="Arial"/>
      <w:b w:val="0"/>
      <w:bCs w:val="0"/>
      <w:i w:val="0"/>
      <w:iCs w:val="0"/>
      <w:smallCaps w:val="0"/>
      <w:strike w:val="0"/>
      <w:w w:val="66"/>
      <w:sz w:val="10"/>
      <w:szCs w:val="10"/>
      <w:u w:val="none"/>
    </w:rPr>
  </w:style>
  <w:style w:type="character" w:customStyle="1" w:styleId="Bodytext6">
    <w:name w:val="Body text (6)_"/>
    <w:basedOn w:val="Standardnpsmoodstavce"/>
    <w:link w:val="Bodytext60"/>
    <w:rPr>
      <w:rFonts w:ascii="Arial" w:eastAsia="Arial" w:hAnsi="Arial" w:cs="Arial"/>
      <w:b/>
      <w:bCs/>
      <w:i w:val="0"/>
      <w:iCs w:val="0"/>
      <w:smallCaps w:val="0"/>
      <w:strike w:val="0"/>
      <w:sz w:val="8"/>
      <w:szCs w:val="8"/>
      <w:u w:val="none"/>
    </w:rPr>
  </w:style>
  <w:style w:type="character" w:customStyle="1" w:styleId="Bodytext6SmallCaps">
    <w:name w:val="Body text (6) + Small Caps"/>
    <w:basedOn w:val="Bodytext6"/>
    <w:rPr>
      <w:rFonts w:ascii="Arial" w:eastAsia="Arial" w:hAnsi="Arial" w:cs="Arial"/>
      <w:b/>
      <w:bCs/>
      <w:i w:val="0"/>
      <w:iCs w:val="0"/>
      <w:smallCaps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Bodytext8">
    <w:name w:val="Body text (8)_"/>
    <w:basedOn w:val="Standardnpsmoodstavce"/>
    <w:link w:val="Bodytext80"/>
    <w:rPr>
      <w:rFonts w:ascii="Arial" w:eastAsia="Arial" w:hAnsi="Arial" w:cs="Arial"/>
      <w:b w:val="0"/>
      <w:bCs w:val="0"/>
      <w:i w:val="0"/>
      <w:iCs w:val="0"/>
      <w:smallCaps w:val="0"/>
      <w:strike w:val="0"/>
      <w:w w:val="75"/>
      <w:sz w:val="8"/>
      <w:szCs w:val="8"/>
      <w:u w:val="none"/>
    </w:rPr>
  </w:style>
  <w:style w:type="character" w:customStyle="1" w:styleId="Bodytext8Scaling100">
    <w:name w:val="Body text (8) + Scaling 100%"/>
    <w:basedOn w:val="Bodytext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Bodytext8BoldScaling100">
    <w:name w:val="Body text (8) + Bold;Scaling 100%"/>
    <w:basedOn w:val="Bodytext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Bodytext8BoldSmallCapsScaling100">
    <w:name w:val="Body text (8) + Bold;Small Caps;Scaling 100%"/>
    <w:basedOn w:val="Bodytext8"/>
    <w:rPr>
      <w:rFonts w:ascii="Arial" w:eastAsia="Arial" w:hAnsi="Arial" w:cs="Arial"/>
      <w:b/>
      <w:bCs/>
      <w:i w:val="0"/>
      <w:iCs w:val="0"/>
      <w:smallCaps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Bodytext8SmallCaps">
    <w:name w:val="Body text (8) + Small Caps"/>
    <w:basedOn w:val="Bodytext8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75"/>
      <w:position w:val="0"/>
      <w:sz w:val="8"/>
      <w:szCs w:val="8"/>
      <w:u w:val="none"/>
      <w:lang w:val="cs-CZ" w:eastAsia="cs-CZ" w:bidi="cs-CZ"/>
    </w:rPr>
  </w:style>
  <w:style w:type="character" w:customStyle="1" w:styleId="Bodytext7">
    <w:name w:val="Body text (7)_"/>
    <w:basedOn w:val="Standardnpsmoodstavce"/>
    <w:link w:val="Bodytext70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Bodytext7Italic">
    <w:name w:val="Body text (7) + Italic"/>
    <w:basedOn w:val="Bodytext7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Bodytext7SmallCaps">
    <w:name w:val="Body text (7) + Small Caps"/>
    <w:basedOn w:val="Bodytext7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Bodytext7Bold">
    <w:name w:val="Body text (7) + Bold"/>
    <w:basedOn w:val="Bodytext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Bodytext7BoldSmallCaps">
    <w:name w:val="Body text (7) + Bold;Small Caps"/>
    <w:basedOn w:val="Bodytext7"/>
    <w:rPr>
      <w:rFonts w:ascii="Arial" w:eastAsia="Arial" w:hAnsi="Arial" w:cs="Arial"/>
      <w:b/>
      <w:bCs/>
      <w:i w:val="0"/>
      <w:iCs w:val="0"/>
      <w:smallCaps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Bodytext7Scaling80">
    <w:name w:val="Body text (7) + Scaling 80%"/>
    <w:basedOn w:val="Bodytext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80"/>
      <w:position w:val="0"/>
      <w:sz w:val="8"/>
      <w:szCs w:val="8"/>
      <w:u w:val="none"/>
      <w:lang w:val="cs-CZ" w:eastAsia="cs-CZ" w:bidi="cs-CZ"/>
    </w:rPr>
  </w:style>
  <w:style w:type="character" w:customStyle="1" w:styleId="Bodytext7ItalicScaling66">
    <w:name w:val="Body text (7) + Italic;Scaling 66%"/>
    <w:basedOn w:val="Bodytext7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66"/>
      <w:position w:val="0"/>
      <w:sz w:val="8"/>
      <w:szCs w:val="8"/>
      <w:u w:val="none"/>
      <w:lang w:val="cs-CZ" w:eastAsia="cs-CZ" w:bidi="cs-CZ"/>
    </w:rPr>
  </w:style>
  <w:style w:type="character" w:customStyle="1" w:styleId="Bodytext7ItalicSmallCaps">
    <w:name w:val="Body text (7) + Italic;Small Caps"/>
    <w:basedOn w:val="Bodytext7"/>
    <w:rPr>
      <w:rFonts w:ascii="Arial" w:eastAsia="Arial" w:hAnsi="Arial" w:cs="Arial"/>
      <w:b w:val="0"/>
      <w:bCs w:val="0"/>
      <w:i/>
      <w:iCs/>
      <w:smallCaps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Bodytext7Scaling90">
    <w:name w:val="Body text (7) + Scaling 90%"/>
    <w:basedOn w:val="Bodytext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90"/>
      <w:position w:val="0"/>
      <w:sz w:val="8"/>
      <w:szCs w:val="8"/>
      <w:u w:val="none"/>
      <w:lang w:val="cs-CZ" w:eastAsia="cs-CZ" w:bidi="cs-CZ"/>
    </w:rPr>
  </w:style>
  <w:style w:type="character" w:customStyle="1" w:styleId="Bodytext7SmallCapsScaling90">
    <w:name w:val="Body text (7) + Small Caps;Scaling 90%"/>
    <w:basedOn w:val="Bodytext7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90"/>
      <w:position w:val="0"/>
      <w:sz w:val="8"/>
      <w:szCs w:val="8"/>
      <w:u w:val="none"/>
      <w:lang w:val="cs-CZ" w:eastAsia="cs-CZ" w:bidi="cs-CZ"/>
    </w:rPr>
  </w:style>
  <w:style w:type="character" w:customStyle="1" w:styleId="Bodytext9">
    <w:name w:val="Body text (9)_"/>
    <w:basedOn w:val="Standardnpsmoodstavce"/>
    <w:link w:val="Bodytext90"/>
    <w:rPr>
      <w:rFonts w:ascii="Arial" w:eastAsia="Arial" w:hAnsi="Arial" w:cs="Arial"/>
      <w:b w:val="0"/>
      <w:bCs w:val="0"/>
      <w:i w:val="0"/>
      <w:iCs w:val="0"/>
      <w:smallCaps w:val="0"/>
      <w:strike w:val="0"/>
      <w:w w:val="75"/>
      <w:sz w:val="8"/>
      <w:szCs w:val="8"/>
      <w:u w:val="none"/>
    </w:rPr>
  </w:style>
  <w:style w:type="character" w:customStyle="1" w:styleId="Bodytext9SmallCaps">
    <w:name w:val="Body text (9) + Small Caps"/>
    <w:basedOn w:val="Bodytext9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75"/>
      <w:position w:val="0"/>
      <w:sz w:val="8"/>
      <w:szCs w:val="8"/>
      <w:u w:val="none"/>
      <w:lang w:val="cs-CZ" w:eastAsia="cs-CZ" w:bidi="cs-CZ"/>
    </w:rPr>
  </w:style>
  <w:style w:type="character" w:customStyle="1" w:styleId="Bodytext10">
    <w:name w:val="Body text (10)_"/>
    <w:basedOn w:val="Standardnpsmoodstavce"/>
    <w:link w:val="Bodytext100"/>
    <w:rPr>
      <w:rFonts w:ascii="Arial" w:eastAsia="Arial" w:hAnsi="Arial" w:cs="Arial"/>
      <w:b w:val="0"/>
      <w:bCs w:val="0"/>
      <w:i w:val="0"/>
      <w:iCs w:val="0"/>
      <w:smallCaps w:val="0"/>
      <w:strike w:val="0"/>
      <w:w w:val="75"/>
      <w:sz w:val="8"/>
      <w:szCs w:val="8"/>
      <w:u w:val="none"/>
    </w:rPr>
  </w:style>
  <w:style w:type="character" w:customStyle="1" w:styleId="Bodytext24pt">
    <w:name w:val="Body text (2) + 4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Bodytext24ptScaling75">
    <w:name w:val="Body text (2) + 4 pt;Scaling 75%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75"/>
      <w:position w:val="0"/>
      <w:sz w:val="8"/>
      <w:szCs w:val="8"/>
      <w:u w:val="none"/>
      <w:lang w:val="cs-CZ" w:eastAsia="cs-CZ" w:bidi="cs-CZ"/>
    </w:rPr>
  </w:style>
  <w:style w:type="character" w:customStyle="1" w:styleId="Bodytext24ptSmallCapsScaling75">
    <w:name w:val="Body text (2) + 4 pt;Small Caps;Scaling 75%"/>
    <w:basedOn w:val="Bodytext2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75"/>
      <w:position w:val="0"/>
      <w:sz w:val="8"/>
      <w:szCs w:val="8"/>
      <w:u w:val="none"/>
      <w:lang w:val="cs-CZ" w:eastAsia="cs-CZ" w:bidi="cs-CZ"/>
    </w:rPr>
  </w:style>
  <w:style w:type="character" w:customStyle="1" w:styleId="Bodytext24ptItalic">
    <w:name w:val="Body text (2) + 4 pt;Italic"/>
    <w:basedOn w:val="Bodytext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Bodytext11">
    <w:name w:val="Body text (11)_"/>
    <w:basedOn w:val="Standardnpsmoodstavce"/>
    <w:link w:val="Bodytext110"/>
    <w:rPr>
      <w:rFonts w:ascii="Arial" w:eastAsia="Arial" w:hAnsi="Arial" w:cs="Arial"/>
      <w:b w:val="0"/>
      <w:bCs w:val="0"/>
      <w:i w:val="0"/>
      <w:iCs w:val="0"/>
      <w:smallCaps w:val="0"/>
      <w:strike w:val="0"/>
      <w:w w:val="66"/>
      <w:sz w:val="10"/>
      <w:szCs w:val="10"/>
      <w:u w:val="none"/>
    </w:rPr>
  </w:style>
  <w:style w:type="character" w:customStyle="1" w:styleId="Bodytext105ptScaling66">
    <w:name w:val="Body text (10) + 5 pt;Scaling 66%"/>
    <w:basedOn w:val="Bodytext1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66"/>
      <w:position w:val="0"/>
      <w:sz w:val="10"/>
      <w:szCs w:val="10"/>
      <w:u w:val="none"/>
      <w:lang w:val="cs-CZ" w:eastAsia="cs-CZ" w:bidi="cs-CZ"/>
    </w:rPr>
  </w:style>
  <w:style w:type="character" w:customStyle="1" w:styleId="Bodytext12">
    <w:name w:val="Body text (12)_"/>
    <w:basedOn w:val="Standardnpsmoodstavce"/>
    <w:link w:val="Bodytext120"/>
    <w:rPr>
      <w:rFonts w:ascii="Arial" w:eastAsia="Arial" w:hAnsi="Arial" w:cs="Arial"/>
      <w:b w:val="0"/>
      <w:bCs w:val="0"/>
      <w:i w:val="0"/>
      <w:iCs w:val="0"/>
      <w:smallCaps w:val="0"/>
      <w:strike w:val="0"/>
      <w:w w:val="90"/>
      <w:sz w:val="8"/>
      <w:szCs w:val="8"/>
      <w:u w:val="none"/>
    </w:rPr>
  </w:style>
  <w:style w:type="character" w:customStyle="1" w:styleId="Bodytext12SmallCaps">
    <w:name w:val="Body text (12) + Small Caps"/>
    <w:basedOn w:val="Bodytext12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90"/>
      <w:position w:val="0"/>
      <w:sz w:val="8"/>
      <w:szCs w:val="8"/>
      <w:u w:val="none"/>
      <w:lang w:val="cs-CZ" w:eastAsia="cs-CZ" w:bidi="cs-CZ"/>
    </w:rPr>
  </w:style>
  <w:style w:type="character" w:customStyle="1" w:styleId="Bodytext12TimesNewRomanSmallCapsScaling100">
    <w:name w:val="Body text (12) + Times New Roman;Small Caps;Scaling 100%"/>
    <w:basedOn w:val="Bodytext1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line="268" w:lineRule="exact"/>
      <w:jc w:val="center"/>
    </w:pPr>
    <w:rPr>
      <w:rFonts w:ascii="Arial" w:eastAsia="Arial" w:hAnsi="Arial" w:cs="Arial"/>
      <w:b/>
      <w:bCs/>
    </w:rPr>
  </w:style>
  <w:style w:type="paragraph" w:customStyle="1" w:styleId="Other0">
    <w:name w:val="Other"/>
    <w:basedOn w:val="Normln"/>
    <w:link w:val="Other"/>
    <w:pPr>
      <w:shd w:val="clear" w:color="auto" w:fill="FFFFFF"/>
    </w:pPr>
    <w:rPr>
      <w:sz w:val="20"/>
      <w:szCs w:val="20"/>
    </w:rPr>
  </w:style>
  <w:style w:type="paragraph" w:customStyle="1" w:styleId="Heading20">
    <w:name w:val="Heading #2"/>
    <w:basedOn w:val="Normln"/>
    <w:link w:val="Heading2"/>
    <w:pPr>
      <w:shd w:val="clear" w:color="auto" w:fill="FFFFFF"/>
      <w:spacing w:before="260" w:line="264" w:lineRule="exact"/>
      <w:outlineLvl w:val="1"/>
    </w:pPr>
    <w:rPr>
      <w:rFonts w:ascii="Arial" w:eastAsia="Arial" w:hAnsi="Arial" w:cs="Arial"/>
      <w:b/>
      <w:bCs/>
      <w:sz w:val="18"/>
      <w:szCs w:val="18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line="264" w:lineRule="exact"/>
      <w:ind w:hanging="340"/>
    </w:pPr>
    <w:rPr>
      <w:rFonts w:ascii="Arial" w:eastAsia="Arial" w:hAnsi="Arial" w:cs="Arial"/>
      <w:sz w:val="18"/>
      <w:szCs w:val="18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before="260" w:line="200" w:lineRule="exact"/>
      <w:jc w:val="center"/>
      <w:outlineLvl w:val="0"/>
    </w:pPr>
    <w:rPr>
      <w:rFonts w:ascii="Arial" w:eastAsia="Arial" w:hAnsi="Arial" w:cs="Arial"/>
      <w:sz w:val="18"/>
      <w:szCs w:val="18"/>
    </w:r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after="340" w:line="200" w:lineRule="exact"/>
      <w:jc w:val="center"/>
    </w:pPr>
    <w:rPr>
      <w:rFonts w:ascii="Arial" w:eastAsia="Arial" w:hAnsi="Arial" w:cs="Arial"/>
      <w:b/>
      <w:bCs/>
      <w:sz w:val="18"/>
      <w:szCs w:val="18"/>
    </w:rPr>
  </w:style>
  <w:style w:type="paragraph" w:customStyle="1" w:styleId="Bodytext50">
    <w:name w:val="Body text (5)"/>
    <w:basedOn w:val="Normln"/>
    <w:link w:val="Bodytext5"/>
    <w:pPr>
      <w:shd w:val="clear" w:color="auto" w:fill="FFFFFF"/>
      <w:spacing w:before="260" w:after="120" w:line="302" w:lineRule="exact"/>
    </w:pPr>
    <w:rPr>
      <w:rFonts w:ascii="Arial" w:eastAsia="Arial" w:hAnsi="Arial" w:cs="Arial"/>
      <w:i/>
      <w:iCs/>
      <w:sz w:val="19"/>
      <w:szCs w:val="19"/>
    </w:rPr>
  </w:style>
  <w:style w:type="paragraph" w:customStyle="1" w:styleId="Headerorfooter20">
    <w:name w:val="Header or footer (2)"/>
    <w:basedOn w:val="Normln"/>
    <w:link w:val="Headerorfooter2"/>
    <w:pPr>
      <w:shd w:val="clear" w:color="auto" w:fill="FFFFFF"/>
      <w:spacing w:line="536" w:lineRule="exact"/>
    </w:pPr>
    <w:rPr>
      <w:rFonts w:ascii="Arial" w:eastAsia="Arial" w:hAnsi="Arial" w:cs="Arial"/>
      <w:b/>
      <w:bCs/>
      <w:sz w:val="48"/>
      <w:szCs w:val="48"/>
    </w:rPr>
  </w:style>
  <w:style w:type="paragraph" w:customStyle="1" w:styleId="Headerorfooter0">
    <w:name w:val="Header or footer"/>
    <w:basedOn w:val="Normln"/>
    <w:link w:val="Headerorfooter"/>
    <w:pPr>
      <w:shd w:val="clear" w:color="auto" w:fill="FFFFFF"/>
      <w:spacing w:line="234" w:lineRule="exact"/>
    </w:pPr>
    <w:rPr>
      <w:rFonts w:ascii="Arial" w:eastAsia="Arial" w:hAnsi="Arial" w:cs="Arial"/>
      <w:b/>
      <w:bCs/>
      <w:sz w:val="21"/>
      <w:szCs w:val="21"/>
      <w:lang w:val="en-US" w:eastAsia="en-US" w:bidi="en-US"/>
    </w:rPr>
  </w:style>
  <w:style w:type="paragraph" w:customStyle="1" w:styleId="Headerorfooter30">
    <w:name w:val="Header or footer (3)"/>
    <w:basedOn w:val="Normln"/>
    <w:link w:val="Headerorfooter3"/>
    <w:pPr>
      <w:shd w:val="clear" w:color="auto" w:fill="FFFFFF"/>
      <w:spacing w:line="960" w:lineRule="exact"/>
    </w:pPr>
    <w:rPr>
      <w:rFonts w:ascii="Arial" w:eastAsia="Arial" w:hAnsi="Arial" w:cs="Arial"/>
      <w:b/>
      <w:bCs/>
      <w:sz w:val="86"/>
      <w:szCs w:val="86"/>
      <w:lang w:val="en-US" w:eastAsia="en-US" w:bidi="en-US"/>
    </w:rPr>
  </w:style>
  <w:style w:type="paragraph" w:customStyle="1" w:styleId="Heading220">
    <w:name w:val="Heading #2 (2)"/>
    <w:basedOn w:val="Normln"/>
    <w:link w:val="Heading22"/>
    <w:pPr>
      <w:shd w:val="clear" w:color="auto" w:fill="FFFFFF"/>
      <w:spacing w:before="220" w:after="60" w:line="200" w:lineRule="exact"/>
      <w:jc w:val="center"/>
      <w:outlineLvl w:val="1"/>
    </w:pPr>
    <w:rPr>
      <w:rFonts w:ascii="Arial" w:eastAsia="Arial" w:hAnsi="Arial" w:cs="Arial"/>
      <w:sz w:val="18"/>
      <w:szCs w:val="18"/>
    </w:rPr>
  </w:style>
  <w:style w:type="paragraph" w:customStyle="1" w:styleId="Picturecaption0">
    <w:name w:val="Picture caption"/>
    <w:basedOn w:val="Normln"/>
    <w:link w:val="Picturecaption"/>
    <w:pPr>
      <w:shd w:val="clear" w:color="auto" w:fill="FFFFFF"/>
      <w:spacing w:line="269" w:lineRule="exact"/>
      <w:jc w:val="both"/>
    </w:pPr>
    <w:rPr>
      <w:rFonts w:ascii="Arial" w:eastAsia="Arial" w:hAnsi="Arial" w:cs="Arial"/>
      <w:sz w:val="18"/>
      <w:szCs w:val="18"/>
    </w:rPr>
  </w:style>
  <w:style w:type="paragraph" w:customStyle="1" w:styleId="Headerorfooter40">
    <w:name w:val="Header or footer (4)"/>
    <w:basedOn w:val="Normln"/>
    <w:link w:val="Headerorfooter4"/>
    <w:pPr>
      <w:shd w:val="clear" w:color="auto" w:fill="FFFFFF"/>
      <w:spacing w:line="112" w:lineRule="exact"/>
    </w:pPr>
    <w:rPr>
      <w:rFonts w:ascii="Arial" w:eastAsia="Arial" w:hAnsi="Arial" w:cs="Arial"/>
      <w:w w:val="66"/>
      <w:sz w:val="10"/>
      <w:szCs w:val="10"/>
    </w:rPr>
  </w:style>
  <w:style w:type="paragraph" w:customStyle="1" w:styleId="Bodytext60">
    <w:name w:val="Body text (6)"/>
    <w:basedOn w:val="Normln"/>
    <w:link w:val="Bodytext6"/>
    <w:pPr>
      <w:shd w:val="clear" w:color="auto" w:fill="FFFFFF"/>
      <w:spacing w:line="90" w:lineRule="exact"/>
    </w:pPr>
    <w:rPr>
      <w:rFonts w:ascii="Arial" w:eastAsia="Arial" w:hAnsi="Arial" w:cs="Arial"/>
      <w:b/>
      <w:bCs/>
      <w:sz w:val="8"/>
      <w:szCs w:val="8"/>
    </w:rPr>
  </w:style>
  <w:style w:type="paragraph" w:customStyle="1" w:styleId="Bodytext80">
    <w:name w:val="Body text (8)"/>
    <w:basedOn w:val="Normln"/>
    <w:link w:val="Bodytext8"/>
    <w:pPr>
      <w:shd w:val="clear" w:color="auto" w:fill="FFFFFF"/>
      <w:spacing w:line="77" w:lineRule="exact"/>
      <w:ind w:firstLine="160"/>
    </w:pPr>
    <w:rPr>
      <w:rFonts w:ascii="Arial" w:eastAsia="Arial" w:hAnsi="Arial" w:cs="Arial"/>
      <w:w w:val="75"/>
      <w:sz w:val="8"/>
      <w:szCs w:val="8"/>
    </w:rPr>
  </w:style>
  <w:style w:type="paragraph" w:customStyle="1" w:styleId="Bodytext70">
    <w:name w:val="Body text (7)"/>
    <w:basedOn w:val="Normln"/>
    <w:link w:val="Bodytext7"/>
    <w:pPr>
      <w:shd w:val="clear" w:color="auto" w:fill="FFFFFF"/>
      <w:spacing w:line="77" w:lineRule="exact"/>
      <w:jc w:val="both"/>
    </w:pPr>
    <w:rPr>
      <w:rFonts w:ascii="Arial" w:eastAsia="Arial" w:hAnsi="Arial" w:cs="Arial"/>
      <w:sz w:val="8"/>
      <w:szCs w:val="8"/>
    </w:rPr>
  </w:style>
  <w:style w:type="paragraph" w:customStyle="1" w:styleId="Bodytext90">
    <w:name w:val="Body text (9)"/>
    <w:basedOn w:val="Normln"/>
    <w:link w:val="Bodytext9"/>
    <w:pPr>
      <w:shd w:val="clear" w:color="auto" w:fill="FFFFFF"/>
      <w:spacing w:line="90" w:lineRule="exact"/>
    </w:pPr>
    <w:rPr>
      <w:rFonts w:ascii="Arial" w:eastAsia="Arial" w:hAnsi="Arial" w:cs="Arial"/>
      <w:w w:val="75"/>
      <w:sz w:val="8"/>
      <w:szCs w:val="8"/>
    </w:rPr>
  </w:style>
  <w:style w:type="paragraph" w:customStyle="1" w:styleId="Bodytext100">
    <w:name w:val="Body text (10)"/>
    <w:basedOn w:val="Normln"/>
    <w:link w:val="Bodytext10"/>
    <w:pPr>
      <w:shd w:val="clear" w:color="auto" w:fill="FFFFFF"/>
      <w:spacing w:line="90" w:lineRule="exact"/>
    </w:pPr>
    <w:rPr>
      <w:rFonts w:ascii="Arial" w:eastAsia="Arial" w:hAnsi="Arial" w:cs="Arial"/>
      <w:w w:val="75"/>
      <w:sz w:val="8"/>
      <w:szCs w:val="8"/>
    </w:rPr>
  </w:style>
  <w:style w:type="paragraph" w:customStyle="1" w:styleId="Bodytext110">
    <w:name w:val="Body text (11)"/>
    <w:basedOn w:val="Normln"/>
    <w:link w:val="Bodytext11"/>
    <w:pPr>
      <w:shd w:val="clear" w:color="auto" w:fill="FFFFFF"/>
      <w:spacing w:line="112" w:lineRule="exact"/>
    </w:pPr>
    <w:rPr>
      <w:rFonts w:ascii="Arial" w:eastAsia="Arial" w:hAnsi="Arial" w:cs="Arial"/>
      <w:w w:val="66"/>
      <w:sz w:val="10"/>
      <w:szCs w:val="10"/>
    </w:rPr>
  </w:style>
  <w:style w:type="paragraph" w:customStyle="1" w:styleId="Bodytext120">
    <w:name w:val="Body text (12)"/>
    <w:basedOn w:val="Normln"/>
    <w:link w:val="Bodytext12"/>
    <w:pPr>
      <w:shd w:val="clear" w:color="auto" w:fill="FFFFFF"/>
      <w:spacing w:line="90" w:lineRule="exact"/>
    </w:pPr>
    <w:rPr>
      <w:rFonts w:ascii="Arial" w:eastAsia="Arial" w:hAnsi="Arial" w:cs="Arial"/>
      <w:w w:val="90"/>
      <w:sz w:val="8"/>
      <w:szCs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-ic.cz" TargetMode="External"/><Relationship Id="rId13" Type="http://schemas.openxmlformats.org/officeDocument/2006/relationships/image" Target="media/image4.jpeg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ms-ic.cz" TargetMode="External"/><Relationship Id="rId12" Type="http://schemas.openxmlformats.org/officeDocument/2006/relationships/image" Target="media/image2.jpeg"/><Relationship Id="rId17" Type="http://schemas.openxmlformats.org/officeDocument/2006/relationships/image" Target="media/image6.jpeg" TargetMode="External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5" Type="http://schemas.openxmlformats.org/officeDocument/2006/relationships/image" Target="media/image5.jpeg" TargetMode="External"/><Relationship Id="rId10" Type="http://schemas.openxmlformats.org/officeDocument/2006/relationships/hyperlink" Target="http://www.ms-ic.cz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info@ms-ic.cz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687</Words>
  <Characters>4054</Characters>
  <Application>Microsoft Office Word</Application>
  <DocSecurity>0</DocSecurity>
  <Lines>33</Lines>
  <Paragraphs>9</Paragraphs>
  <ScaleCrop>false</ScaleCrop>
  <Company/>
  <LinksUpToDate>false</LinksUpToDate>
  <CharactersWithSpaces>4732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Petra Ciasnochová</cp:lastModifiedBy>
  <cp:revision>3</cp:revision>
  <dcterms:created xsi:type="dcterms:W3CDTF">2018-01-02T12:39:00Z</dcterms:created>
  <dcterms:modified xsi:type="dcterms:W3CDTF">2018-01-02T12:46:00Z</dcterms:modified>
</cp:coreProperties>
</file>