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A" w:rsidRDefault="00C74BDC">
      <w:pPr>
        <w:pStyle w:val="Nzev"/>
        <w:pBdr>
          <w:bottom w:val="single" w:sz="8" w:space="1" w:color="000001"/>
        </w:pBdr>
        <w:ind w:left="709" w:right="759"/>
        <w:rPr>
          <w:b w:val="0"/>
          <w:sz w:val="28"/>
          <w:szCs w:val="28"/>
        </w:rPr>
      </w:pPr>
      <w:r>
        <w:rPr>
          <w:noProof/>
        </w:rPr>
        <w:pict>
          <v:rect id="Textové pole 2" o:spid="_x0000_s1026" style="position:absolute;left:0;text-align:left;margin-left:161.65pt;margin-top:52.45pt;width:387.4pt;height:63.15pt;z-index:-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" filled="f" stroked="f">
            <v:textbox>
              <w:txbxContent>
                <w:p w:rsidR="004970E7" w:rsidRDefault="004970E7">
                  <w:pPr>
                    <w:pStyle w:val="Obsahrmce"/>
                    <w:jc w:val="right"/>
                  </w:pPr>
                  <w:r>
                    <w:rPr>
                      <w:rFonts w:asciiTheme="minorHAnsi" w:hAnsiTheme="minorHAnsi"/>
                      <w:color w:val="808080" w:themeColor="background1" w:themeShade="80"/>
                      <w:sz w:val="48"/>
                      <w:szCs w:val="48"/>
                    </w:rPr>
                    <w:t xml:space="preserve">Dodatek </w:t>
                  </w:r>
                  <w:proofErr w:type="gramStart"/>
                  <w:r>
                    <w:rPr>
                      <w:rFonts w:asciiTheme="minorHAnsi" w:hAnsiTheme="minorHAnsi"/>
                      <w:color w:val="808080" w:themeColor="background1" w:themeShade="80"/>
                      <w:sz w:val="48"/>
                      <w:szCs w:val="48"/>
                    </w:rPr>
                    <w:t>č.7</w:t>
                  </w:r>
                  <w:proofErr w:type="gramEnd"/>
                </w:p>
                <w:p w:rsidR="004970E7" w:rsidRDefault="004970E7">
                  <w:pPr>
                    <w:pStyle w:val="Obsahrmce"/>
                    <w:jc w:val="right"/>
                  </w:pPr>
                  <w:r>
                    <w:rPr>
                      <w:rFonts w:asciiTheme="minorHAnsi" w:hAnsiTheme="minorHAnsi"/>
                      <w:b/>
                      <w:color w:val="92D050"/>
                      <w:sz w:val="48"/>
                      <w:szCs w:val="48"/>
                    </w:rPr>
                    <w:t>č. smlouvy 071058</w:t>
                  </w:r>
                </w:p>
              </w:txbxContent>
            </v:textbox>
            <w10:wrap anchory="page"/>
          </v:rect>
        </w:pict>
      </w:r>
      <w:r w:rsidR="00402AD6">
        <w:rPr>
          <w:rFonts w:asciiTheme="minorHAnsi" w:hAnsiTheme="minorHAnsi"/>
          <w:b w:val="0"/>
          <w:sz w:val="28"/>
          <w:szCs w:val="28"/>
        </w:rPr>
        <w:t xml:space="preserve">Dodatek </w:t>
      </w:r>
      <w:proofErr w:type="gramStart"/>
      <w:r w:rsidR="00402AD6">
        <w:rPr>
          <w:rFonts w:asciiTheme="minorHAnsi" w:hAnsiTheme="minorHAnsi"/>
          <w:b w:val="0"/>
          <w:sz w:val="28"/>
          <w:szCs w:val="28"/>
        </w:rPr>
        <w:t>č.7</w:t>
      </w:r>
      <w:r w:rsidR="009B0EDB">
        <w:rPr>
          <w:rFonts w:asciiTheme="minorHAnsi" w:hAnsiTheme="minorHAnsi"/>
          <w:b w:val="0"/>
          <w:sz w:val="28"/>
          <w:szCs w:val="28"/>
        </w:rPr>
        <w:t xml:space="preserve"> </w:t>
      </w:r>
      <w:r w:rsidR="000652CA">
        <w:rPr>
          <w:rFonts w:asciiTheme="minorHAnsi" w:hAnsiTheme="minorHAnsi"/>
          <w:b w:val="0"/>
          <w:sz w:val="28"/>
          <w:szCs w:val="28"/>
        </w:rPr>
        <w:t>Smlouvy</w:t>
      </w:r>
      <w:proofErr w:type="gramEnd"/>
      <w:r w:rsidR="000652CA">
        <w:rPr>
          <w:rFonts w:asciiTheme="minorHAnsi" w:hAnsiTheme="minorHAnsi"/>
          <w:b w:val="0"/>
          <w:sz w:val="28"/>
          <w:szCs w:val="28"/>
        </w:rPr>
        <w:t xml:space="preserve"> o připojení k síti internet</w:t>
      </w:r>
      <w:r w:rsidR="000652CA">
        <w:rPr>
          <w:b w:val="0"/>
          <w:sz w:val="28"/>
          <w:szCs w:val="28"/>
        </w:rPr>
        <w:t xml:space="preserve"> </w:t>
      </w:r>
    </w:p>
    <w:p w:rsidR="009B0EDB" w:rsidRPr="009B0EDB" w:rsidRDefault="00402AD6" w:rsidP="00402AD6">
      <w:pPr>
        <w:pStyle w:val="Nzev"/>
        <w:pBdr>
          <w:bottom w:val="single" w:sz="8" w:space="1" w:color="000001"/>
        </w:pBdr>
        <w:tabs>
          <w:tab w:val="center" w:pos="5741"/>
          <w:tab w:val="left" w:pos="7458"/>
        </w:tabs>
        <w:ind w:left="709" w:right="759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B0EDB" w:rsidRPr="009B0EDB">
        <w:rPr>
          <w:rFonts w:asciiTheme="minorHAnsi" w:hAnsiTheme="minorHAnsi"/>
        </w:rPr>
        <w:t>Nové místo určení</w:t>
      </w:r>
      <w:r>
        <w:rPr>
          <w:rFonts w:asciiTheme="minorHAnsi" w:hAnsiTheme="minorHAnsi"/>
        </w:rPr>
        <w:t xml:space="preserve"> (Jaroslav Maňásek)</w:t>
      </w:r>
    </w:p>
    <w:p w:rsidR="0036662A" w:rsidRDefault="000652C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</w:rPr>
        <w:t>Poskytovatel:</w:t>
      </w:r>
      <w:r>
        <w:rPr>
          <w:rFonts w:asciiTheme="minorHAnsi" w:hAnsiTheme="minorHAnsi"/>
          <w:b/>
        </w:rPr>
        <w:tab/>
        <w:t>CERBEROS s.r.o.</w:t>
      </w:r>
    </w:p>
    <w:p w:rsidR="0036662A" w:rsidRDefault="000652C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sz w:val="20"/>
          <w:szCs w:val="20"/>
        </w:rPr>
        <w:t>se sídlem Lannova 2061/8, 11000 Praha 1 – Nové Město</w:t>
      </w:r>
    </w:p>
    <w:p w:rsidR="0036662A" w:rsidRDefault="000652C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pobočka Mladá Boleslav, Blahoslavova 194, 29301</w:t>
      </w:r>
    </w:p>
    <w:p w:rsidR="0036662A" w:rsidRDefault="000652CA">
      <w:pPr>
        <w:ind w:left="737" w:right="62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zapsaná v obchodním rejstříku vedeném Městským soudem v Praze, v oddílu C, vložce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č. 200484</w:t>
      </w:r>
    </w:p>
    <w:p w:rsidR="0036662A" w:rsidRDefault="000652CA">
      <w:pPr>
        <w:ind w:left="737" w:right="62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zastoupená Jaroslavem Polívkou, jednatelem</w:t>
      </w:r>
    </w:p>
    <w:p w:rsidR="0036662A" w:rsidRDefault="000652CA">
      <w:pPr>
        <w:ind w:left="737" w:right="62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0652CA" w:rsidRDefault="000652CA">
      <w:pPr>
        <w:ind w:left="737" w:right="624"/>
        <w:rPr>
          <w:rFonts w:asciiTheme="minorHAnsi" w:hAnsiTheme="minorHAnsi"/>
          <w:b/>
          <w:sz w:val="28"/>
          <w:szCs w:val="28"/>
        </w:rPr>
      </w:pPr>
    </w:p>
    <w:p w:rsidR="0036662A" w:rsidRDefault="000652CA">
      <w:pPr>
        <w:ind w:left="737" w:right="624"/>
      </w:pPr>
      <w:r>
        <w:rPr>
          <w:rFonts w:asciiTheme="minorHAnsi" w:hAnsiTheme="minorHAnsi"/>
          <w:b/>
          <w:bCs/>
        </w:rPr>
        <w:t>Účastník:</w:t>
      </w:r>
      <w:r>
        <w:rPr>
          <w:rFonts w:asciiTheme="minorHAnsi" w:hAnsiTheme="minorHAnsi"/>
          <w:b/>
          <w:bCs/>
        </w:rPr>
        <w:tab/>
      </w:r>
      <w:r w:rsidR="006878B3">
        <w:rPr>
          <w:rFonts w:asciiTheme="minorHAnsi" w:hAnsiTheme="minorHAnsi"/>
          <w:b/>
          <w:bCs/>
        </w:rPr>
        <w:t>Zaměstnanecká pojišťovna Škoda</w:t>
      </w:r>
    </w:p>
    <w:p w:rsidR="0036662A" w:rsidRDefault="000652CA">
      <w:pPr>
        <w:ind w:left="737" w:right="624"/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6878B3">
        <w:rPr>
          <w:rFonts w:asciiTheme="minorHAnsi" w:hAnsiTheme="minorHAnsi"/>
          <w:bCs/>
          <w:sz w:val="22"/>
          <w:szCs w:val="22"/>
        </w:rPr>
        <w:t>Husova 302/5, Mladá Boleslav, 29301</w:t>
      </w:r>
    </w:p>
    <w:p w:rsidR="0036662A" w:rsidRDefault="000652CA">
      <w:pPr>
        <w:ind w:left="737" w:right="624"/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B2783">
        <w:rPr>
          <w:rFonts w:asciiTheme="minorHAnsi" w:hAnsiTheme="minorHAnsi"/>
          <w:sz w:val="20"/>
          <w:szCs w:val="20"/>
        </w:rPr>
        <w:t>IC</w:t>
      </w:r>
      <w:r w:rsidR="00A7175B">
        <w:rPr>
          <w:rFonts w:asciiTheme="minorHAnsi" w:hAnsiTheme="minorHAnsi"/>
          <w:sz w:val="20"/>
          <w:szCs w:val="20"/>
        </w:rPr>
        <w:t>:</w:t>
      </w:r>
      <w:r w:rsidR="005B2783">
        <w:rPr>
          <w:rFonts w:asciiTheme="minorHAnsi" w:hAnsiTheme="minorHAnsi"/>
          <w:sz w:val="20"/>
          <w:szCs w:val="20"/>
        </w:rPr>
        <w:t xml:space="preserve"> </w:t>
      </w:r>
      <w:r w:rsidR="006878B3">
        <w:rPr>
          <w:rFonts w:asciiTheme="minorHAnsi" w:hAnsiTheme="minorHAnsi"/>
          <w:sz w:val="20"/>
          <w:szCs w:val="20"/>
        </w:rPr>
        <w:t>46354182</w:t>
      </w:r>
    </w:p>
    <w:p w:rsidR="0036662A" w:rsidRDefault="005B2783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DIC</w:t>
      </w:r>
      <w:r w:rsidR="00A7175B">
        <w:rPr>
          <w:rFonts w:asciiTheme="minorHAnsi" w:hAnsiTheme="minorHAnsi"/>
          <w:sz w:val="20"/>
          <w:szCs w:val="20"/>
        </w:rPr>
        <w:t xml:space="preserve">: </w:t>
      </w:r>
      <w:r w:rsidR="009B0ED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CZ</w:t>
      </w:r>
      <w:r w:rsidR="006878B3">
        <w:rPr>
          <w:rFonts w:asciiTheme="minorHAnsi" w:hAnsiTheme="minorHAnsi"/>
          <w:sz w:val="20"/>
          <w:szCs w:val="20"/>
        </w:rPr>
        <w:t>46354182</w:t>
      </w:r>
    </w:p>
    <w:p w:rsidR="0036662A" w:rsidRPr="00181D69" w:rsidRDefault="00181D69">
      <w:pPr>
        <w:ind w:left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br/>
      </w:r>
      <w:r w:rsidRPr="00181D69">
        <w:rPr>
          <w:rFonts w:asciiTheme="minorHAnsi" w:hAnsiTheme="minorHAnsi"/>
          <w:bCs/>
          <w:sz w:val="20"/>
          <w:szCs w:val="20"/>
        </w:rPr>
        <w:t xml:space="preserve">U </w:t>
      </w:r>
      <w:proofErr w:type="gramStart"/>
      <w:r w:rsidRPr="00181D69">
        <w:rPr>
          <w:rFonts w:asciiTheme="minorHAnsi" w:hAnsiTheme="minorHAnsi"/>
          <w:bCs/>
          <w:sz w:val="20"/>
          <w:szCs w:val="20"/>
        </w:rPr>
        <w:t>přípojka</w:t>
      </w:r>
      <w:proofErr w:type="gramEnd"/>
      <w:r w:rsidRPr="00181D69">
        <w:rPr>
          <w:rFonts w:asciiTheme="minorHAnsi" w:hAnsiTheme="minorHAnsi"/>
          <w:bCs/>
          <w:sz w:val="20"/>
          <w:szCs w:val="20"/>
        </w:rPr>
        <w:t xml:space="preserve"> pana </w:t>
      </w:r>
      <w:r w:rsidR="00C74BDC">
        <w:rPr>
          <w:rFonts w:asciiTheme="minorHAnsi" w:hAnsiTheme="minorHAnsi"/>
          <w:bCs/>
          <w:sz w:val="20"/>
          <w:szCs w:val="20"/>
        </w:rPr>
        <w:t>XXXXXXXXXXXXXXXXXXXXXXXX</w:t>
      </w:r>
      <w:bookmarkStart w:id="0" w:name="_GoBack"/>
      <w:bookmarkEnd w:id="0"/>
      <w:r w:rsidRPr="00181D69">
        <w:rPr>
          <w:rFonts w:asciiTheme="minorHAnsi" w:hAnsiTheme="minorHAnsi"/>
          <w:bCs/>
          <w:sz w:val="20"/>
          <w:szCs w:val="20"/>
        </w:rPr>
        <w:t xml:space="preserve"> dochází k přepisu smlouvy ke dni 21.12.2017</w:t>
      </w:r>
      <w:r>
        <w:rPr>
          <w:rFonts w:asciiTheme="minorHAnsi" w:hAnsiTheme="minorHAnsi"/>
          <w:bCs/>
          <w:sz w:val="20"/>
          <w:szCs w:val="20"/>
        </w:rPr>
        <w:t>.</w:t>
      </w:r>
    </w:p>
    <w:p w:rsidR="0036662A" w:rsidRDefault="009B0EDB">
      <w:pPr>
        <w:ind w:left="709"/>
      </w:pPr>
      <w:r>
        <w:rPr>
          <w:rFonts w:asciiTheme="minorHAnsi" w:hAnsiTheme="minorHAnsi"/>
          <w:sz w:val="20"/>
          <w:szCs w:val="20"/>
        </w:rPr>
        <w:t xml:space="preserve">Nové </w:t>
      </w:r>
      <w:r w:rsidR="00AD4962">
        <w:rPr>
          <w:rFonts w:asciiTheme="minorHAnsi" w:hAnsiTheme="minorHAnsi"/>
          <w:sz w:val="20"/>
          <w:szCs w:val="20"/>
        </w:rPr>
        <w:t xml:space="preserve">místo určení na adrese </w:t>
      </w:r>
      <w:r w:rsidR="00402AD6">
        <w:rPr>
          <w:rFonts w:asciiTheme="minorHAnsi" w:hAnsiTheme="minorHAnsi"/>
          <w:sz w:val="20"/>
          <w:szCs w:val="20"/>
        </w:rPr>
        <w:t>17. Listopadu 1200, 29301 Mladá Boleslav</w:t>
      </w:r>
      <w:r w:rsidR="006878B3">
        <w:rPr>
          <w:rFonts w:asciiTheme="minorHAnsi" w:hAnsiTheme="minorHAnsi"/>
          <w:sz w:val="20"/>
          <w:szCs w:val="20"/>
        </w:rPr>
        <w:t xml:space="preserve"> </w:t>
      </w:r>
      <w:r w:rsidR="00AD4962">
        <w:rPr>
          <w:rFonts w:asciiTheme="minorHAnsi" w:hAnsiTheme="minorHAnsi"/>
          <w:sz w:val="20"/>
          <w:szCs w:val="20"/>
        </w:rPr>
        <w:t>dne</w:t>
      </w:r>
      <w:r w:rsidR="00402AD6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402AD6">
        <w:rPr>
          <w:rFonts w:asciiTheme="minorHAnsi" w:hAnsiTheme="minorHAnsi"/>
          <w:sz w:val="20"/>
          <w:szCs w:val="20"/>
        </w:rPr>
        <w:t>21</w:t>
      </w:r>
      <w:r w:rsidR="005B2783">
        <w:rPr>
          <w:rFonts w:asciiTheme="minorHAnsi" w:hAnsiTheme="minorHAnsi"/>
          <w:sz w:val="20"/>
          <w:szCs w:val="20"/>
        </w:rPr>
        <w:t>.12.2017</w:t>
      </w:r>
      <w:proofErr w:type="gramEnd"/>
      <w:r w:rsidR="005B2783">
        <w:rPr>
          <w:rFonts w:asciiTheme="minorHAnsi" w:hAnsiTheme="minorHAnsi"/>
          <w:sz w:val="20"/>
          <w:szCs w:val="20"/>
        </w:rPr>
        <w:t>.</w:t>
      </w:r>
    </w:p>
    <w:p w:rsidR="0036662A" w:rsidRDefault="0036662A">
      <w:pPr>
        <w:ind w:left="709"/>
        <w:rPr>
          <w:rFonts w:asciiTheme="minorHAnsi" w:hAnsiTheme="minorHAnsi"/>
          <w:sz w:val="20"/>
          <w:szCs w:val="20"/>
        </w:rPr>
      </w:pPr>
    </w:p>
    <w:p w:rsidR="0036662A" w:rsidRDefault="009B0EDB">
      <w:pPr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Tarif: </w:t>
      </w:r>
    </w:p>
    <w:p w:rsidR="0036662A" w:rsidRDefault="00402AD6">
      <w:pPr>
        <w:ind w:left="709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Optika 100 – rychlost </w:t>
      </w:r>
      <w:r w:rsidR="008B638D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(agregace 1:10)….…..</w:t>
      </w:r>
      <w:proofErr w:type="gramStart"/>
      <w:r>
        <w:rPr>
          <w:rFonts w:asciiTheme="minorHAnsi" w:hAnsiTheme="minorHAnsi"/>
          <w:sz w:val="20"/>
          <w:szCs w:val="20"/>
        </w:rPr>
        <w:t>…..490,</w:t>
      </w:r>
      <w:proofErr w:type="gramEnd"/>
      <w:r>
        <w:rPr>
          <w:rFonts w:asciiTheme="minorHAnsi" w:hAnsiTheme="minorHAnsi"/>
          <w:sz w:val="20"/>
          <w:szCs w:val="20"/>
        </w:rPr>
        <w:t>- Kč měsíčně včetně DPH</w:t>
      </w:r>
      <w:r>
        <w:rPr>
          <w:rFonts w:asciiTheme="minorHAnsi" w:hAnsiTheme="minorHAnsi"/>
          <w:sz w:val="20"/>
          <w:szCs w:val="20"/>
        </w:rPr>
        <w:br/>
        <w:t>Instalační poplatek byt…..…..……..…..…..…..……..…..…..…………990,- Kč jednorázově včet</w:t>
      </w:r>
      <w:r w:rsidR="004970E7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ě DPH</w:t>
      </w:r>
      <w:r>
        <w:rPr>
          <w:rFonts w:asciiTheme="minorHAnsi" w:hAnsiTheme="minorHAnsi"/>
          <w:sz w:val="20"/>
          <w:szCs w:val="20"/>
        </w:rPr>
        <w:br/>
      </w:r>
    </w:p>
    <w:p w:rsidR="0036662A" w:rsidRPr="006878B3" w:rsidRDefault="00F6073C">
      <w:pPr>
        <w:ind w:left="709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Souhr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tarifů</w:t>
      </w:r>
      <w:r w:rsidR="000652CA">
        <w:rPr>
          <w:rFonts w:asciiTheme="minorHAnsi" w:hAnsiTheme="minorHAnsi"/>
          <w:b/>
          <w:sz w:val="20"/>
          <w:szCs w:val="20"/>
        </w:rPr>
        <w:t>:</w:t>
      </w:r>
      <w:r w:rsidR="008B638D">
        <w:rPr>
          <w:rFonts w:asciiTheme="minorHAnsi" w:hAnsiTheme="minorHAnsi"/>
          <w:b/>
          <w:sz w:val="20"/>
          <w:szCs w:val="20"/>
        </w:rPr>
        <w:br/>
      </w:r>
      <w:r w:rsidR="008B638D" w:rsidRPr="006878B3">
        <w:rPr>
          <w:rFonts w:asciiTheme="minorHAnsi" w:hAnsiTheme="minorHAnsi" w:cstheme="minorHAnsi"/>
          <w:sz w:val="20"/>
          <w:szCs w:val="20"/>
        </w:rPr>
        <w:t>Tarif Optika 100 –rychlost 100Mbps agregace 1:10</w:t>
      </w:r>
      <w:r w:rsidR="00F52FD2">
        <w:rPr>
          <w:rFonts w:asciiTheme="minorHAnsi" w:hAnsiTheme="minorHAnsi" w:cstheme="minorHAnsi"/>
          <w:sz w:val="20"/>
          <w:szCs w:val="20"/>
        </w:rPr>
        <w:t>(17. Listopadu 1200, Mladá Boleslav 2).</w:t>
      </w:r>
      <w:proofErr w:type="gramStart"/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</w:t>
      </w:r>
      <w:r w:rsidR="00F52FD2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..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490,</w:t>
      </w:r>
      <w:proofErr w:type="gramEnd"/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- Kč měsíčně včetně DPH</w:t>
      </w:r>
    </w:p>
    <w:p w:rsidR="00F340AE" w:rsidRDefault="00402AD6" w:rsidP="00FF17B5">
      <w:pPr>
        <w:ind w:left="709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878B3">
        <w:rPr>
          <w:rFonts w:asciiTheme="minorHAnsi" w:hAnsiTheme="minorHAnsi" w:cstheme="minorHAnsi"/>
          <w:sz w:val="20"/>
          <w:szCs w:val="20"/>
        </w:rPr>
        <w:t xml:space="preserve">Tarif </w:t>
      </w:r>
      <w:proofErr w:type="spellStart"/>
      <w:r w:rsidRPr="006878B3">
        <w:rPr>
          <w:rFonts w:asciiTheme="minorHAnsi" w:hAnsiTheme="minorHAnsi" w:cstheme="minorHAnsi"/>
          <w:sz w:val="20"/>
          <w:szCs w:val="20"/>
        </w:rPr>
        <w:t>MaxFiber</w:t>
      </w:r>
      <w:proofErr w:type="spellEnd"/>
      <w:r w:rsidRPr="006878B3">
        <w:rPr>
          <w:rFonts w:asciiTheme="minorHAnsi" w:hAnsiTheme="minorHAnsi" w:cstheme="minorHAnsi"/>
          <w:sz w:val="20"/>
          <w:szCs w:val="20"/>
        </w:rPr>
        <w:t xml:space="preserve"> 100/100Mbps s </w:t>
      </w:r>
      <w:proofErr w:type="spellStart"/>
      <w:r w:rsidRPr="006878B3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6878B3">
        <w:rPr>
          <w:rFonts w:asciiTheme="minorHAnsi" w:hAnsiTheme="minorHAnsi" w:cstheme="minorHAnsi"/>
          <w:sz w:val="20"/>
          <w:szCs w:val="20"/>
        </w:rPr>
        <w:t>, agregace 1:10</w:t>
      </w:r>
      <w:r w:rsidR="00F52FD2">
        <w:rPr>
          <w:rFonts w:asciiTheme="minorHAnsi" w:hAnsiTheme="minorHAnsi" w:cstheme="minorHAnsi"/>
          <w:sz w:val="20"/>
          <w:szCs w:val="20"/>
        </w:rPr>
        <w:t>(Jana Palacha 1102, Mladá Boleslav 1)…</w:t>
      </w:r>
      <w:r w:rsidR="00FF17B5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..</w:t>
      </w:r>
      <w:r w:rsidRPr="006878B3">
        <w:rPr>
          <w:rFonts w:asciiTheme="minorHAnsi" w:hAnsiTheme="minorHAnsi" w:cstheme="minorHAnsi"/>
          <w:sz w:val="20"/>
          <w:szCs w:val="20"/>
        </w:rPr>
        <w:t>…490,- Kč měsíčně včetně DPH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br/>
      </w:r>
      <w:r w:rsidR="008B638D" w:rsidRPr="006878B3">
        <w:rPr>
          <w:rFonts w:asciiTheme="minorHAnsi" w:hAnsiTheme="minorHAnsi" w:cstheme="minorHAnsi"/>
          <w:sz w:val="20"/>
          <w:szCs w:val="20"/>
        </w:rPr>
        <w:t>Tarif Rodina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+ -rychlost 20Mbps agregace 1:10</w:t>
      </w:r>
      <w:r w:rsidR="00F52FD2">
        <w:rPr>
          <w:rFonts w:asciiTheme="minorHAnsi" w:hAnsiTheme="minorHAnsi" w:cstheme="minorHAnsi"/>
          <w:sz w:val="20"/>
          <w:szCs w:val="20"/>
        </w:rPr>
        <w:t>(Jiráskova 852, Mladá Boleslav 1)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……………</w:t>
      </w:r>
      <w:r w:rsidR="00FF17B5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</w:t>
      </w:r>
      <w:proofErr w:type="gramStart"/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….490,</w:t>
      </w:r>
      <w:proofErr w:type="gramEnd"/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- Kč měsíčně včetně DPH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br/>
      </w:r>
      <w:r w:rsidR="008B638D" w:rsidRPr="006878B3">
        <w:rPr>
          <w:rFonts w:asciiTheme="minorHAnsi" w:hAnsiTheme="minorHAnsi" w:cstheme="minorHAnsi"/>
          <w:sz w:val="20"/>
          <w:szCs w:val="20"/>
        </w:rPr>
        <w:t>Tarif Rodina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+ -rychlost 20Mbps agregace 1:10</w:t>
      </w:r>
      <w:r w:rsidR="00F52FD2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(J. V. Sládka 331</w:t>
      </w:r>
      <w:r w:rsidR="00F52FD2">
        <w:rPr>
          <w:rFonts w:asciiTheme="minorHAnsi" w:hAnsiTheme="minorHAnsi" w:cstheme="minorHAnsi"/>
          <w:sz w:val="20"/>
          <w:szCs w:val="20"/>
        </w:rPr>
        <w:t>, Mladá Boleslav 1)</w:t>
      </w:r>
      <w:r w:rsidR="00F52FD2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="00F52FD2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  <w:r w:rsidR="00FF17B5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………………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.490,- Kč měsíčně včetně DPH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br/>
      </w:r>
      <w:r w:rsidR="008B638D" w:rsidRPr="006878B3">
        <w:rPr>
          <w:rFonts w:asciiTheme="minorHAnsi" w:hAnsiTheme="minorHAnsi" w:cstheme="minorHAnsi"/>
          <w:sz w:val="20"/>
          <w:szCs w:val="20"/>
        </w:rPr>
        <w:t>Tarif Rodina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+ -rychlost 20Mbps agregace 1:10</w:t>
      </w:r>
      <w:r w:rsidR="00F52FD2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(K Rybníčkům 252, Kosmonosy)…..</w:t>
      </w:r>
      <w:r w:rsidR="00FF17B5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</w:t>
      </w:r>
      <w:r w:rsidR="00FF17B5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….490,- Kč měsíčně včetně DPH</w:t>
      </w:r>
      <w:r w:rsidR="00FF17B5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br/>
      </w:r>
      <w:r w:rsidR="00FF17B5" w:rsidRPr="006878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Tarif RODINA 8Mbps, agregace 1:10</w:t>
      </w:r>
      <w:r w:rsidR="00F52FD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(Sluneční 492, </w:t>
      </w:r>
      <w:proofErr w:type="spellStart"/>
      <w:r w:rsidR="00F52FD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Luštěníce</w:t>
      </w:r>
      <w:proofErr w:type="spellEnd"/>
      <w:r w:rsidR="00F52FD2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)</w:t>
      </w:r>
      <w:r w:rsidR="00F52FD2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="00F52FD2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  <w:r w:rsidR="00FF17B5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</w:t>
      </w:r>
      <w:r w:rsidR="00FF17B5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</w:t>
      </w:r>
      <w:r w:rsidR="00FF17B5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………………………………</w:t>
      </w:r>
      <w:r w:rsidR="00FF17B5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….</w:t>
      </w:r>
      <w:r w:rsidR="00FF17B5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…480,- Kč měsíčně včetně DPH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br/>
        <w:t>Tarif PODNIKATEL 10/5Mbps agregace 1:10</w:t>
      </w:r>
      <w:r w:rsidR="00F52FD2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(Husova 212, Mladá Boleslav 1)..</w:t>
      </w:r>
      <w:r w:rsidR="00FF17B5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…………………………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600,- Kč měsíčně včetn</w:t>
      </w:r>
      <w:r w:rsidR="00FF17B5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ě DPH </w:t>
      </w:r>
      <w:r w:rsidR="008B638D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(20</w:t>
      </w:r>
      <w:r w:rsidR="008B638D" w:rsidRPr="006878B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% sleva</w:t>
      </w:r>
      <w:r w:rsidR="00113643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)</w:t>
      </w:r>
    </w:p>
    <w:p w:rsidR="00113643" w:rsidRDefault="00113643" w:rsidP="00FF17B5">
      <w:pPr>
        <w:ind w:left="709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:rsidR="00113643" w:rsidRPr="00FF17B5" w:rsidRDefault="00113643" w:rsidP="00FF17B5">
      <w:pPr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CELKEM</w:t>
      </w:r>
      <w:r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……………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...</w:t>
      </w:r>
      <w:r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…………………………………………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...</w:t>
      </w:r>
      <w:r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………………………………</w:t>
      </w:r>
      <w:r w:rsidR="00F52FD2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…………………………………</w:t>
      </w:r>
      <w:proofErr w:type="gramStart"/>
      <w:r w:rsidR="00F52FD2" w:rsidRPr="006878B3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…</w:t>
      </w:r>
      <w:r w:rsidR="00F52FD2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..3.410,</w:t>
      </w:r>
      <w:proofErr w:type="gramEnd"/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- Kč </w:t>
      </w:r>
      <w:r w:rsidR="00F52FD2"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 xml:space="preserve">měsíčně </w:t>
      </w:r>
      <w:r>
        <w:rPr>
          <w:rFonts w:asciiTheme="minorHAnsi" w:hAnsiTheme="minorHAnsi" w:cstheme="minorHAnsi"/>
          <w:bCs/>
          <w:color w:val="222222"/>
          <w:sz w:val="20"/>
          <w:szCs w:val="20"/>
          <w:shd w:val="clear" w:color="auto" w:fill="FFFFFF"/>
        </w:rPr>
        <w:t>včetně DPH</w:t>
      </w:r>
    </w:p>
    <w:p w:rsidR="0036662A" w:rsidRDefault="0036662A">
      <w:pPr>
        <w:rPr>
          <w:rFonts w:asciiTheme="minorHAnsi" w:hAnsiTheme="minorHAnsi"/>
        </w:rPr>
      </w:pPr>
    </w:p>
    <w:p w:rsidR="00F340AE" w:rsidRDefault="006878B3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Účastník se zavazuje, že za připojení k síti INTERNET zaplatí za každý měsíc Poskytovateli cenu ve výši </w:t>
      </w:r>
      <w:r w:rsidR="00FF17B5">
        <w:rPr>
          <w:rFonts w:asciiTheme="minorHAnsi" w:hAnsiTheme="minorHAnsi"/>
          <w:sz w:val="20"/>
          <w:szCs w:val="20"/>
        </w:rPr>
        <w:t xml:space="preserve">3.410,- Kč (slovy: </w:t>
      </w:r>
      <w:proofErr w:type="spellStart"/>
      <w:r w:rsidR="00FF17B5">
        <w:rPr>
          <w:rFonts w:asciiTheme="minorHAnsi" w:hAnsiTheme="minorHAnsi"/>
          <w:sz w:val="20"/>
          <w:szCs w:val="20"/>
        </w:rPr>
        <w:t>třitisícečtyřistadesetkorunčeských</w:t>
      </w:r>
      <w:proofErr w:type="spellEnd"/>
      <w:r w:rsidR="00FF17B5">
        <w:rPr>
          <w:rFonts w:asciiTheme="minorHAnsi" w:hAnsiTheme="minorHAnsi"/>
          <w:sz w:val="20"/>
          <w:szCs w:val="20"/>
        </w:rPr>
        <w:t>) včetně DPH. Účastník je povinen tuto cenu včetně DPH hradit i za dobu jím zaviněného odpojení přístupu k síti INTERNET. V případě připojení v průběhu kalendářního měsíce bude účtovaná pouze poměrná část paušálního poplatku.</w:t>
      </w: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36662A" w:rsidRDefault="00FF17B5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Ostatní parametry smlouvy č. 071058 zůstávají beze změny.</w:t>
      </w:r>
    </w:p>
    <w:p w:rsidR="00113643" w:rsidRDefault="00113643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113643" w:rsidRPr="00113643" w:rsidRDefault="00113643" w:rsidP="00113643">
      <w:pPr>
        <w:pStyle w:val="mcntmsonormal"/>
        <w:shd w:val="clear" w:color="auto" w:fill="FFFFFF"/>
        <w:spacing w:before="0" w:beforeAutospacing="0" w:after="0" w:afterAutospacing="0"/>
        <w:ind w:left="709" w:right="759"/>
        <w:jc w:val="both"/>
        <w:rPr>
          <w:rFonts w:ascii="Segoe UI" w:hAnsi="Segoe UI" w:cs="Segoe UI"/>
          <w:color w:val="222222"/>
          <w:sz w:val="20"/>
          <w:szCs w:val="20"/>
        </w:rPr>
      </w:pPr>
      <w:r w:rsidRPr="00113643">
        <w:rPr>
          <w:rFonts w:ascii="Calibri" w:hAnsi="Calibri" w:cs="Calibri"/>
          <w:b/>
          <w:bCs/>
          <w:sz w:val="20"/>
          <w:szCs w:val="20"/>
        </w:rPr>
        <w:t>Smluvní pokuta a odstupné</w:t>
      </w:r>
    </w:p>
    <w:p w:rsidR="00113643" w:rsidRPr="00113643" w:rsidRDefault="00113643" w:rsidP="00113643">
      <w:pPr>
        <w:pStyle w:val="mcntmsonormal"/>
        <w:shd w:val="clear" w:color="auto" w:fill="FFFFFF"/>
        <w:spacing w:before="0" w:beforeAutospacing="0" w:after="0" w:afterAutospacing="0"/>
        <w:ind w:left="709" w:right="759"/>
        <w:jc w:val="both"/>
        <w:rPr>
          <w:rFonts w:ascii="Segoe UI" w:hAnsi="Segoe UI" w:cs="Segoe UI"/>
          <w:color w:val="222222"/>
          <w:sz w:val="20"/>
          <w:szCs w:val="20"/>
        </w:rPr>
      </w:pPr>
      <w:r w:rsidRPr="00113643">
        <w:rPr>
          <w:rFonts w:ascii="Calibri" w:hAnsi="Calibri" w:cs="Calibri"/>
          <w:sz w:val="20"/>
          <w:szCs w:val="20"/>
        </w:rPr>
        <w:t xml:space="preserve">I. V případě prodlení Účastníka se zaplacením alespoň jednoho vyúčtování cen za Služby se Účastník zavazuje zaplatit Poskytovateli smluvní pokutu ve výši 5.000 Kč. V případě, že ze strany Účastníka dojde k zaplacení dlužných vyúčtování v dodatečné lhůtě 7 dnů, nárok Poskytovatele na smluvní pokutu dle tohoto odstavce zaniká (viz také odst. </w:t>
      </w:r>
      <w:proofErr w:type="gramStart"/>
      <w:r w:rsidRPr="00113643">
        <w:rPr>
          <w:rFonts w:ascii="Calibri" w:hAnsi="Calibri" w:cs="Calibri"/>
          <w:sz w:val="20"/>
          <w:szCs w:val="20"/>
        </w:rPr>
        <w:t>6.9. všeobecných</w:t>
      </w:r>
      <w:proofErr w:type="gramEnd"/>
      <w:r w:rsidRPr="00113643">
        <w:rPr>
          <w:rFonts w:ascii="Calibri" w:hAnsi="Calibri" w:cs="Calibri"/>
          <w:sz w:val="20"/>
          <w:szCs w:val="20"/>
        </w:rPr>
        <w:t xml:space="preserve"> podmínek poskytování veřejně dostupných služeb elektronických komunikací společnosti CERBEROS s.r.o.).</w:t>
      </w:r>
    </w:p>
    <w:p w:rsidR="00113643" w:rsidRPr="00113643" w:rsidRDefault="00113643" w:rsidP="00113643">
      <w:pPr>
        <w:pStyle w:val="mcntmsonormal"/>
        <w:shd w:val="clear" w:color="auto" w:fill="FFFFFF"/>
        <w:spacing w:before="0" w:beforeAutospacing="0" w:after="0" w:afterAutospacing="0"/>
        <w:ind w:left="709" w:right="759"/>
        <w:jc w:val="both"/>
        <w:rPr>
          <w:rFonts w:ascii="Segoe UI" w:hAnsi="Segoe UI" w:cs="Segoe UI"/>
          <w:color w:val="222222"/>
          <w:sz w:val="20"/>
          <w:szCs w:val="20"/>
        </w:rPr>
      </w:pPr>
      <w:r w:rsidRPr="00113643">
        <w:rPr>
          <w:rFonts w:ascii="Calibri" w:hAnsi="Calibri" w:cs="Calibri"/>
          <w:sz w:val="20"/>
          <w:szCs w:val="20"/>
        </w:rPr>
        <w:lastRenderedPageBreak/>
        <w:t xml:space="preserve">II. V případě, že Smlouvu uzavřenou na minimální dobu užívání Smlouvy ruší (vypovídá) Účastník, ruší se Smlouva (tj. v </w:t>
      </w:r>
      <w:r w:rsidR="00F52FD2">
        <w:rPr>
          <w:rFonts w:ascii="Calibri" w:hAnsi="Calibri" w:cs="Calibri"/>
          <w:sz w:val="20"/>
          <w:szCs w:val="20"/>
        </w:rPr>
        <w:br/>
      </w:r>
      <w:r w:rsidR="00F52FD2">
        <w:rPr>
          <w:rFonts w:ascii="Calibri" w:hAnsi="Calibri" w:cs="Calibri"/>
          <w:sz w:val="20"/>
          <w:szCs w:val="20"/>
        </w:rPr>
        <w:br/>
      </w:r>
      <w:r w:rsidRPr="00113643">
        <w:rPr>
          <w:rFonts w:ascii="Calibri" w:hAnsi="Calibri" w:cs="Calibri"/>
          <w:sz w:val="20"/>
          <w:szCs w:val="20"/>
        </w:rPr>
        <w:t>rozsahu konkrétní rušené Smlouvy) zaplacením odstupného, které si smluvní strany sjednaly ve výši:</w:t>
      </w:r>
    </w:p>
    <w:p w:rsidR="00113643" w:rsidRPr="00113643" w:rsidRDefault="00113643" w:rsidP="00113643">
      <w:pPr>
        <w:pStyle w:val="mcntmsonormal"/>
        <w:shd w:val="clear" w:color="auto" w:fill="FFFFFF"/>
        <w:spacing w:before="0" w:beforeAutospacing="0" w:after="0" w:afterAutospacing="0"/>
        <w:ind w:left="709" w:right="759"/>
        <w:jc w:val="both"/>
        <w:rPr>
          <w:rFonts w:ascii="Segoe UI" w:hAnsi="Segoe UI" w:cs="Segoe UI"/>
          <w:color w:val="222222"/>
          <w:sz w:val="20"/>
          <w:szCs w:val="20"/>
        </w:rPr>
      </w:pPr>
      <w:r w:rsidRPr="00113643">
        <w:rPr>
          <w:rFonts w:ascii="Calibri" w:hAnsi="Calibri" w:cs="Calibri"/>
          <w:sz w:val="20"/>
          <w:szCs w:val="20"/>
        </w:rPr>
        <w:t>a) v případě spotřebitele jedné pětiny součtu měsíčních paušálů zbývajících do konce sjednané minimální doby užívání (trvání Smlouvy), a</w:t>
      </w:r>
    </w:p>
    <w:p w:rsidR="00113643" w:rsidRPr="00113643" w:rsidRDefault="00113643" w:rsidP="00113643">
      <w:pPr>
        <w:pStyle w:val="mcntmsonormal"/>
        <w:shd w:val="clear" w:color="auto" w:fill="FFFFFF"/>
        <w:spacing w:before="0" w:beforeAutospacing="0" w:after="0" w:afterAutospacing="0"/>
        <w:ind w:left="709" w:right="759"/>
        <w:jc w:val="both"/>
        <w:rPr>
          <w:rFonts w:ascii="Segoe UI" w:hAnsi="Segoe UI" w:cs="Segoe UI"/>
          <w:color w:val="222222"/>
          <w:sz w:val="20"/>
          <w:szCs w:val="20"/>
        </w:rPr>
      </w:pPr>
      <w:r w:rsidRPr="00113643">
        <w:rPr>
          <w:rFonts w:ascii="Calibri" w:hAnsi="Calibri" w:cs="Calibri"/>
          <w:sz w:val="20"/>
          <w:szCs w:val="20"/>
        </w:rPr>
        <w:t>b) v případě podnikatele ve výši 100 % součtu měsíčních paušálů zbývajících do konce sjednané minimální doby užívání (trvání Smlouvy);</w:t>
      </w:r>
    </w:p>
    <w:p w:rsidR="00113643" w:rsidRPr="00113643" w:rsidRDefault="00113643" w:rsidP="00113643">
      <w:pPr>
        <w:pStyle w:val="mcntmsonormal"/>
        <w:shd w:val="clear" w:color="auto" w:fill="FFFFFF"/>
        <w:spacing w:before="0" w:beforeAutospacing="0" w:after="0" w:afterAutospacing="0"/>
        <w:ind w:left="709" w:right="759"/>
        <w:jc w:val="both"/>
        <w:rPr>
          <w:rFonts w:ascii="Segoe UI" w:hAnsi="Segoe UI" w:cs="Segoe UI"/>
          <w:color w:val="222222"/>
          <w:sz w:val="20"/>
          <w:szCs w:val="20"/>
        </w:rPr>
      </w:pPr>
      <w:r w:rsidRPr="00113643">
        <w:rPr>
          <w:rFonts w:ascii="Calibri" w:hAnsi="Calibri" w:cs="Calibri"/>
          <w:sz w:val="20"/>
          <w:szCs w:val="20"/>
        </w:rPr>
        <w:t xml:space="preserve">výše odstupného se počítá od prvního dne měsíce následujícího po uplynutí 30 dnů po doručení výpovědi Poskytovateli, případně od prvního dne měsíce, v němž začal být Účastník povinen za Služby hradit cenu (např. v případě akcí, kdy jsou Služby poskytovány po stanovenou dobu zdarma), a to podle toho, co nastane později, to vše do konce původně sjednané minimální doby užívání Služby (doby trvání Smlouvy) (viz také odst. </w:t>
      </w:r>
      <w:proofErr w:type="gramStart"/>
      <w:r w:rsidRPr="00113643">
        <w:rPr>
          <w:rFonts w:ascii="Calibri" w:hAnsi="Calibri" w:cs="Calibri"/>
          <w:sz w:val="20"/>
          <w:szCs w:val="20"/>
        </w:rPr>
        <w:t>7.5., 7.5.1</w:t>
      </w:r>
      <w:proofErr w:type="gramEnd"/>
      <w:r w:rsidRPr="00113643">
        <w:rPr>
          <w:rFonts w:ascii="Calibri" w:hAnsi="Calibri" w:cs="Calibri"/>
          <w:sz w:val="20"/>
          <w:szCs w:val="20"/>
        </w:rPr>
        <w:t>. a 7.5.2. všeobecných podmínek poskytování veřejně dostupných služeb elektronických komunikací společnosti CERBEROS s.r.o.).</w:t>
      </w:r>
    </w:p>
    <w:p w:rsidR="00113643" w:rsidRDefault="00113643">
      <w:pPr>
        <w:tabs>
          <w:tab w:val="left" w:pos="5595"/>
        </w:tabs>
        <w:ind w:left="709" w:right="759"/>
        <w:jc w:val="both"/>
      </w:pPr>
    </w:p>
    <w:p w:rsidR="0036662A" w:rsidRDefault="000652CA">
      <w:pPr>
        <w:tabs>
          <w:tab w:val="left" w:pos="559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36662A" w:rsidRDefault="000652CA">
      <w:pPr>
        <w:tabs>
          <w:tab w:val="left" w:pos="715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>V</w:t>
      </w:r>
      <w:r w:rsidR="00A7175B">
        <w:rPr>
          <w:rFonts w:asciiTheme="minorHAnsi" w:hAnsiTheme="minorHAnsi"/>
          <w:sz w:val="20"/>
          <w:szCs w:val="20"/>
        </w:rPr>
        <w:t xml:space="preserve"> Mladé Boleslavi dne </w:t>
      </w:r>
      <w:proofErr w:type="gramStart"/>
      <w:r w:rsidR="00FF17B5">
        <w:rPr>
          <w:rFonts w:asciiTheme="minorHAnsi" w:hAnsiTheme="minorHAnsi"/>
          <w:sz w:val="20"/>
          <w:szCs w:val="20"/>
        </w:rPr>
        <w:t>20</w:t>
      </w:r>
      <w:r w:rsidR="001B2278">
        <w:rPr>
          <w:rFonts w:asciiTheme="minorHAnsi" w:hAnsiTheme="minorHAnsi"/>
          <w:sz w:val="20"/>
          <w:szCs w:val="20"/>
        </w:rPr>
        <w:t>.12.2017</w:t>
      </w:r>
      <w:proofErr w:type="gramEnd"/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0652CA">
      <w:pPr>
        <w:tabs>
          <w:tab w:val="left" w:pos="7155"/>
        </w:tabs>
        <w:ind w:left="709" w:right="7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</w:t>
      </w:r>
      <w:r>
        <w:rPr>
          <w:rFonts w:asciiTheme="minorHAnsi" w:hAnsiTheme="minorHAnsi"/>
        </w:rPr>
        <w:tab/>
        <w:t>………………………………………………..</w:t>
      </w:r>
    </w:p>
    <w:p w:rsidR="0036662A" w:rsidRDefault="000652CA">
      <w:pPr>
        <w:ind w:left="709"/>
      </w:pPr>
      <w:r>
        <w:rPr>
          <w:rFonts w:asciiTheme="minorHAnsi" w:hAnsiTheme="minorHAnsi"/>
          <w:sz w:val="20"/>
          <w:szCs w:val="20"/>
        </w:rPr>
        <w:t xml:space="preserve">Účastník: </w:t>
      </w:r>
      <w:r w:rsidR="00FF17B5">
        <w:rPr>
          <w:rFonts w:asciiTheme="minorHAnsi" w:hAnsiTheme="minorHAnsi"/>
          <w:sz w:val="20"/>
          <w:szCs w:val="20"/>
        </w:rPr>
        <w:t xml:space="preserve">Zaměstnanecká pojišťovna Škoda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0"/>
          <w:szCs w:val="20"/>
        </w:rPr>
        <w:t>Poskytovatel: CERBEROS s.r.o.</w:t>
      </w:r>
    </w:p>
    <w:p w:rsidR="0036662A" w:rsidRDefault="000652CA">
      <w:pPr>
        <w:ind w:left="709"/>
      </w:pPr>
      <w:r>
        <w:rPr>
          <w:rFonts w:asciiTheme="minorHAnsi" w:hAnsiTheme="minorHAnsi"/>
          <w:sz w:val="20"/>
          <w:szCs w:val="20"/>
        </w:rPr>
        <w:tab/>
      </w:r>
      <w:r w:rsidR="00113643">
        <w:rPr>
          <w:rFonts w:asciiTheme="minorHAnsi" w:hAnsiTheme="minorHAnsi"/>
          <w:sz w:val="20"/>
          <w:szCs w:val="20"/>
        </w:rPr>
        <w:t xml:space="preserve">  Ing. Ulmanová Darina, MBA</w:t>
      </w:r>
      <w:r>
        <w:rPr>
          <w:rFonts w:asciiTheme="minorHAnsi" w:hAnsiTheme="minorHAnsi"/>
          <w:sz w:val="20"/>
          <w:szCs w:val="20"/>
        </w:rPr>
        <w:tab/>
      </w:r>
      <w:r w:rsidR="00FF17B5">
        <w:rPr>
          <w:rFonts w:asciiTheme="minorHAnsi" w:hAnsiTheme="minorHAnsi"/>
          <w:sz w:val="20"/>
          <w:szCs w:val="20"/>
        </w:rPr>
        <w:tab/>
      </w:r>
      <w:r w:rsidR="00FF17B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B2278">
        <w:rPr>
          <w:rFonts w:asciiTheme="minorHAnsi" w:hAnsiTheme="minorHAnsi"/>
          <w:sz w:val="20"/>
          <w:szCs w:val="20"/>
        </w:rPr>
        <w:t>Jaroslav Polívka</w:t>
      </w:r>
      <w:r w:rsidR="00113643">
        <w:rPr>
          <w:rFonts w:asciiTheme="minorHAnsi" w:hAnsiTheme="minorHAnsi"/>
          <w:sz w:val="20"/>
          <w:szCs w:val="20"/>
        </w:rPr>
        <w:t>, MBA</w:t>
      </w:r>
      <w:r w:rsidR="001B2278">
        <w:rPr>
          <w:rFonts w:asciiTheme="minorHAnsi" w:hAnsiTheme="minorHAnsi"/>
          <w:sz w:val="20"/>
          <w:szCs w:val="20"/>
        </w:rPr>
        <w:t xml:space="preserve"> – jednatel </w:t>
      </w:r>
      <w:r>
        <w:rPr>
          <w:rFonts w:asciiTheme="minorHAnsi" w:hAnsiTheme="minorHAnsi"/>
          <w:sz w:val="20"/>
          <w:szCs w:val="20"/>
        </w:rPr>
        <w:t xml:space="preserve">společnosti </w:t>
      </w:r>
    </w:p>
    <w:p w:rsidR="0036662A" w:rsidRDefault="000652CA">
      <w:pPr>
        <w:ind w:left="709"/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v.z.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B60027">
        <w:rPr>
          <w:rFonts w:asciiTheme="minorHAnsi" w:hAnsiTheme="minorHAnsi"/>
          <w:sz w:val="20"/>
          <w:szCs w:val="20"/>
        </w:rPr>
        <w:t>Jozef Barcal - obchodní zástupce</w:t>
      </w:r>
    </w:p>
    <w:p w:rsidR="0036662A" w:rsidRDefault="00B60027">
      <w:pPr>
        <w:ind w:left="709"/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sectPr w:rsidR="0036662A" w:rsidSect="00B01E7F">
      <w:headerReference w:type="default" r:id="rId8"/>
      <w:footerReference w:type="default" r:id="rId9"/>
      <w:pgSz w:w="11906" w:h="16838"/>
      <w:pgMar w:top="2696" w:right="187" w:bottom="2127" w:left="18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F4" w:rsidRDefault="00FD66F4">
      <w:r>
        <w:separator/>
      </w:r>
    </w:p>
  </w:endnote>
  <w:endnote w:type="continuationSeparator" w:id="0">
    <w:p w:rsidR="00FD66F4" w:rsidRDefault="00F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E7" w:rsidRDefault="004970E7">
    <w:pPr>
      <w:pStyle w:val="Zpat"/>
      <w:ind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F4" w:rsidRDefault="00FD66F4">
      <w:r>
        <w:separator/>
      </w:r>
    </w:p>
  </w:footnote>
  <w:footnote w:type="continuationSeparator" w:id="0">
    <w:p w:rsidR="00FD66F4" w:rsidRDefault="00FD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E7" w:rsidRDefault="004970E7">
    <w:pPr>
      <w:pStyle w:val="Zhlav"/>
      <w:ind w:hanging="142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62A"/>
    <w:rsid w:val="000652CA"/>
    <w:rsid w:val="00113643"/>
    <w:rsid w:val="00181D69"/>
    <w:rsid w:val="001B2278"/>
    <w:rsid w:val="0036662A"/>
    <w:rsid w:val="00402AD6"/>
    <w:rsid w:val="00450AA2"/>
    <w:rsid w:val="004970E7"/>
    <w:rsid w:val="00540E31"/>
    <w:rsid w:val="005B013C"/>
    <w:rsid w:val="005B2783"/>
    <w:rsid w:val="00604A79"/>
    <w:rsid w:val="006878B3"/>
    <w:rsid w:val="00724498"/>
    <w:rsid w:val="008B638D"/>
    <w:rsid w:val="008E7CB9"/>
    <w:rsid w:val="009B0EDB"/>
    <w:rsid w:val="009E1602"/>
    <w:rsid w:val="009E685B"/>
    <w:rsid w:val="00A00B5B"/>
    <w:rsid w:val="00A240F0"/>
    <w:rsid w:val="00A7175B"/>
    <w:rsid w:val="00AD4962"/>
    <w:rsid w:val="00B01E7F"/>
    <w:rsid w:val="00B4550A"/>
    <w:rsid w:val="00B60027"/>
    <w:rsid w:val="00B6525D"/>
    <w:rsid w:val="00C663F9"/>
    <w:rsid w:val="00C74BDC"/>
    <w:rsid w:val="00D13930"/>
    <w:rsid w:val="00F340AE"/>
    <w:rsid w:val="00F52FD2"/>
    <w:rsid w:val="00F6073C"/>
    <w:rsid w:val="00FA4F26"/>
    <w:rsid w:val="00FD66F4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8E8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757420"/>
    <w:rPr>
      <w:color w:val="0000FF"/>
      <w:u w:val="single"/>
    </w:rPr>
  </w:style>
  <w:style w:type="character" w:customStyle="1" w:styleId="ZhlavChar">
    <w:name w:val="Záhlaví Char"/>
    <w:link w:val="Zhlav"/>
    <w:uiPriority w:val="99"/>
    <w:semiHidden/>
    <w:qFormat/>
    <w:rsid w:val="003870D1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870D1"/>
    <w:rPr>
      <w:sz w:val="24"/>
      <w:szCs w:val="24"/>
    </w:rPr>
  </w:style>
  <w:style w:type="character" w:customStyle="1" w:styleId="padleft9">
    <w:name w:val="padleft9"/>
    <w:basedOn w:val="Standardnpsmoodstavce"/>
    <w:qFormat/>
    <w:rsid w:val="00F74F8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B00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01E7F"/>
    <w:rPr>
      <w:rFonts w:eastAsia="Times New Roman" w:cs="Times New Roman"/>
    </w:rPr>
  </w:style>
  <w:style w:type="character" w:customStyle="1" w:styleId="ListLabel2">
    <w:name w:val="ListLabel 2"/>
    <w:qFormat/>
    <w:rsid w:val="00B01E7F"/>
    <w:rPr>
      <w:sz w:val="20"/>
    </w:rPr>
  </w:style>
  <w:style w:type="character" w:customStyle="1" w:styleId="ListLabel3">
    <w:name w:val="ListLabel 3"/>
    <w:qFormat/>
    <w:rsid w:val="00B01E7F"/>
    <w:rPr>
      <w:rFonts w:cs="Courier New"/>
    </w:rPr>
  </w:style>
  <w:style w:type="character" w:customStyle="1" w:styleId="ListLabel4">
    <w:name w:val="ListLabel 4"/>
    <w:qFormat/>
    <w:rsid w:val="00B01E7F"/>
    <w:rPr>
      <w:rFonts w:eastAsia="Times New Roman" w:cs="Arial"/>
    </w:rPr>
  </w:style>
  <w:style w:type="paragraph" w:customStyle="1" w:styleId="Nadpis">
    <w:name w:val="Nadpis"/>
    <w:basedOn w:val="Normln"/>
    <w:next w:val="Tlotextu"/>
    <w:qFormat/>
    <w:rsid w:val="00B01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B01E7F"/>
    <w:pPr>
      <w:spacing w:after="140" w:line="288" w:lineRule="auto"/>
    </w:pPr>
  </w:style>
  <w:style w:type="paragraph" w:styleId="Seznam">
    <w:name w:val="List"/>
    <w:basedOn w:val="Tlotextu"/>
    <w:rsid w:val="00B01E7F"/>
    <w:rPr>
      <w:rFonts w:cs="Mangal"/>
    </w:rPr>
  </w:style>
  <w:style w:type="paragraph" w:customStyle="1" w:styleId="Popisek">
    <w:name w:val="Popisek"/>
    <w:basedOn w:val="Normln"/>
    <w:rsid w:val="00B01E7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B01E7F"/>
    <w:pPr>
      <w:suppressLineNumbers/>
    </w:pPr>
    <w:rPr>
      <w:rFonts w:cs="Mangal"/>
    </w:rPr>
  </w:style>
  <w:style w:type="paragraph" w:styleId="Nzev">
    <w:name w:val="Title"/>
    <w:basedOn w:val="Normln"/>
    <w:qFormat/>
    <w:rsid w:val="00FF08E8"/>
    <w:pPr>
      <w:jc w:val="center"/>
    </w:pPr>
    <w:rPr>
      <w:b/>
      <w:bCs/>
    </w:rPr>
  </w:style>
  <w:style w:type="paragraph" w:customStyle="1" w:styleId="Odsazentlatextu">
    <w:name w:val="Odsazení těla textu"/>
    <w:basedOn w:val="Normln"/>
    <w:semiHidden/>
    <w:rsid w:val="00FF08E8"/>
    <w:pPr>
      <w:ind w:left="36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semiHidden/>
    <w:unhideWhenUsed/>
    <w:rsid w:val="00387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70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B00E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467DF"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B1A0A"/>
    <w:pPr>
      <w:ind w:left="720"/>
      <w:contextualSpacing/>
    </w:pPr>
  </w:style>
  <w:style w:type="paragraph" w:customStyle="1" w:styleId="Obsahrmce">
    <w:name w:val="Obsah rámce"/>
    <w:basedOn w:val="Normln"/>
    <w:qFormat/>
    <w:rsid w:val="00B01E7F"/>
  </w:style>
  <w:style w:type="paragraph" w:styleId="Normlnweb">
    <w:name w:val="Normal (Web)"/>
    <w:basedOn w:val="Normln"/>
    <w:qFormat/>
    <w:rsid w:val="00B01E7F"/>
    <w:pPr>
      <w:spacing w:before="280" w:after="280"/>
    </w:pPr>
  </w:style>
  <w:style w:type="table" w:styleId="Mkatabulky">
    <w:name w:val="Table Grid"/>
    <w:basedOn w:val="Normlntabulka"/>
    <w:uiPriority w:val="59"/>
    <w:rsid w:val="00757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cntmsonormal">
    <w:name w:val="mcntmsonormal"/>
    <w:basedOn w:val="Normln"/>
    <w:rsid w:val="00113643"/>
    <w:pPr>
      <w:suppressAutoHyphens w:val="0"/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BF91-DEC8-4904-AD45-29B461B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Cerberos s.r.o.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Helena</dc:creator>
  <cp:lastModifiedBy>Vávrová, Vlasta</cp:lastModifiedBy>
  <cp:revision>12</cp:revision>
  <cp:lastPrinted>2017-12-21T07:45:00Z</cp:lastPrinted>
  <dcterms:created xsi:type="dcterms:W3CDTF">2017-09-13T09:36:00Z</dcterms:created>
  <dcterms:modified xsi:type="dcterms:W3CDTF">2018-01-03T11:00:00Z</dcterms:modified>
  <dc:language>cs-CZ</dc:language>
</cp:coreProperties>
</file>