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88078" w14:textId="77777777" w:rsidR="005257E1" w:rsidRDefault="005257E1" w:rsidP="005257E1">
      <w:pPr>
        <w:spacing w:after="0"/>
        <w:jc w:val="center"/>
        <w:rPr>
          <w:rFonts w:ascii="Arial Narrow" w:hAnsi="Arial Narrow"/>
          <w:b/>
          <w:sz w:val="32"/>
          <w:szCs w:val="24"/>
        </w:rPr>
      </w:pPr>
    </w:p>
    <w:p w14:paraId="76B52A6C" w14:textId="77777777" w:rsidR="005257E1" w:rsidRPr="00AE221D" w:rsidRDefault="005257E1" w:rsidP="005257E1">
      <w:pPr>
        <w:spacing w:after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>Kupní smlouva na dodávku a montáž zdravotechniky</w:t>
      </w:r>
    </w:p>
    <w:p w14:paraId="1F295F3B" w14:textId="77777777" w:rsidR="005257E1" w:rsidRPr="002E18C7" w:rsidRDefault="005257E1" w:rsidP="005257E1">
      <w:pPr>
        <w:spacing w:after="0"/>
        <w:jc w:val="center"/>
        <w:rPr>
          <w:rFonts w:ascii="Arial Narrow" w:hAnsi="Arial Narrow"/>
          <w:sz w:val="20"/>
          <w:szCs w:val="24"/>
        </w:rPr>
      </w:pPr>
      <w:r w:rsidRPr="002E18C7">
        <w:rPr>
          <w:rFonts w:ascii="Arial Narrow" w:hAnsi="Arial Narrow"/>
          <w:sz w:val="20"/>
          <w:szCs w:val="24"/>
        </w:rPr>
        <w:t xml:space="preserve">uzavřená dle § </w:t>
      </w:r>
      <w:r>
        <w:rPr>
          <w:rFonts w:ascii="Arial Narrow" w:hAnsi="Arial Narrow"/>
          <w:sz w:val="20"/>
          <w:szCs w:val="24"/>
        </w:rPr>
        <w:t xml:space="preserve">2079 </w:t>
      </w:r>
      <w:r w:rsidRPr="002E18C7">
        <w:rPr>
          <w:rFonts w:ascii="Arial Narrow" w:hAnsi="Arial Narrow"/>
          <w:sz w:val="20"/>
          <w:szCs w:val="24"/>
        </w:rPr>
        <w:t>a násl. zák. č. 89/2012 Sb., občanského zákoníku</w:t>
      </w:r>
    </w:p>
    <w:p w14:paraId="113726CA" w14:textId="77777777" w:rsidR="005257E1" w:rsidRPr="005F081E" w:rsidRDefault="005257E1" w:rsidP="005257E1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0BD7CA62" w14:textId="77777777" w:rsidR="005257E1" w:rsidRDefault="005257E1" w:rsidP="005257E1">
      <w:pPr>
        <w:spacing w:after="0"/>
        <w:rPr>
          <w:rFonts w:ascii="Arial Narrow" w:hAnsi="Arial Narrow"/>
          <w:b/>
          <w:sz w:val="24"/>
          <w:szCs w:val="24"/>
        </w:rPr>
      </w:pPr>
    </w:p>
    <w:p w14:paraId="707BD183" w14:textId="77777777" w:rsidR="005257E1" w:rsidRDefault="005257E1" w:rsidP="005257E1">
      <w:pPr>
        <w:tabs>
          <w:tab w:val="left" w:pos="1134"/>
        </w:tabs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Kupující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  <w:t>Oblastní nemocnice Kolín, a.s., nemocnice Středočeského kraje</w:t>
      </w:r>
    </w:p>
    <w:p w14:paraId="59218C78" w14:textId="77777777" w:rsidR="005257E1" w:rsidRPr="005F081E" w:rsidRDefault="005257E1" w:rsidP="005257E1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Provozovna Nemocnice Kutná Hora</w:t>
      </w:r>
    </w:p>
    <w:p w14:paraId="7716B76D" w14:textId="77777777" w:rsidR="005257E1" w:rsidRPr="005F081E" w:rsidRDefault="005257E1" w:rsidP="005257E1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>
        <w:rPr>
          <w:rFonts w:ascii="Arial Narrow" w:hAnsi="Arial Narrow"/>
          <w:sz w:val="24"/>
          <w:szCs w:val="24"/>
        </w:rPr>
        <w:t xml:space="preserve"> Vojtěšská 237, PSČ: 284 30, Kutná Hora</w:t>
      </w:r>
    </w:p>
    <w:p w14:paraId="3D87B6A7" w14:textId="77777777" w:rsidR="005257E1" w:rsidRPr="005F081E" w:rsidRDefault="005257E1" w:rsidP="005257E1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272 56 391</w:t>
      </w:r>
    </w:p>
    <w:p w14:paraId="1A76E76F" w14:textId="77777777" w:rsidR="005257E1" w:rsidRPr="005F081E" w:rsidRDefault="005257E1" w:rsidP="005257E1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CZ 272 56 391</w:t>
      </w:r>
    </w:p>
    <w:p w14:paraId="5E993ABB" w14:textId="0CEF3777" w:rsidR="005257E1" w:rsidRPr="005F081E" w:rsidRDefault="005257E1" w:rsidP="005257E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MUDr. Pe</w:t>
      </w:r>
      <w:r w:rsidR="00AE5D67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>rem Chudomelem, MBA</w:t>
      </w:r>
    </w:p>
    <w:p w14:paraId="376EF49F" w14:textId="547345DC" w:rsidR="005257E1" w:rsidRDefault="005257E1" w:rsidP="005257E1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>
        <w:rPr>
          <w:rFonts w:ascii="Arial Narrow" w:hAnsi="Arial Narrow"/>
          <w:sz w:val="24"/>
          <w:szCs w:val="24"/>
        </w:rPr>
        <w:t xml:space="preserve"> Kome</w:t>
      </w:r>
      <w:r w:rsidR="00157587">
        <w:rPr>
          <w:rFonts w:ascii="Arial Narrow" w:hAnsi="Arial Narrow"/>
          <w:sz w:val="24"/>
          <w:szCs w:val="24"/>
        </w:rPr>
        <w:t xml:space="preserve">rční banka a.s. </w:t>
      </w:r>
    </w:p>
    <w:p w14:paraId="36AB45B0" w14:textId="66009810" w:rsidR="005257E1" w:rsidRDefault="00157587" w:rsidP="005257E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č. účtu: </w:t>
      </w:r>
    </w:p>
    <w:p w14:paraId="639D472E" w14:textId="77777777" w:rsidR="005257E1" w:rsidRPr="00ED48BB" w:rsidRDefault="005257E1" w:rsidP="005257E1">
      <w:pPr>
        <w:spacing w:after="0"/>
        <w:rPr>
          <w:rFonts w:ascii="Arial Narrow" w:hAnsi="Arial Narrow"/>
          <w:bCs/>
          <w:sz w:val="24"/>
          <w:szCs w:val="24"/>
        </w:rPr>
      </w:pPr>
      <w:r w:rsidRPr="00ED48BB">
        <w:rPr>
          <w:rFonts w:ascii="Arial Narrow" w:hAnsi="Arial Narrow"/>
          <w:bCs/>
          <w:sz w:val="24"/>
          <w:szCs w:val="24"/>
        </w:rPr>
        <w:t>Společnost je zapsána v Obchodním rejstříku vedeném Městským soudem v Praze, dne 21. června 2005, oddíl B, vložka 10018.</w:t>
      </w:r>
    </w:p>
    <w:p w14:paraId="23C08C2D" w14:textId="77777777" w:rsidR="005257E1" w:rsidRPr="005F081E" w:rsidRDefault="005257E1" w:rsidP="005257E1">
      <w:pPr>
        <w:spacing w:after="0"/>
        <w:rPr>
          <w:rFonts w:ascii="Arial Narrow" w:hAnsi="Arial Narrow"/>
          <w:sz w:val="24"/>
          <w:szCs w:val="24"/>
        </w:rPr>
      </w:pPr>
    </w:p>
    <w:p w14:paraId="2CCE535F" w14:textId="77777777" w:rsidR="005257E1" w:rsidRDefault="005257E1" w:rsidP="005257E1">
      <w:pPr>
        <w:spacing w:after="0"/>
        <w:rPr>
          <w:rFonts w:ascii="Arial Narrow" w:hAnsi="Arial Narrow"/>
          <w:sz w:val="24"/>
          <w:szCs w:val="24"/>
        </w:rPr>
      </w:pPr>
    </w:p>
    <w:p w14:paraId="02611FC2" w14:textId="77777777" w:rsidR="005257E1" w:rsidRPr="005F081E" w:rsidRDefault="005257E1" w:rsidP="005257E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jedné </w:t>
      </w:r>
      <w:r w:rsidRPr="005F081E">
        <w:rPr>
          <w:rFonts w:ascii="Arial Narrow" w:hAnsi="Arial Narrow"/>
          <w:sz w:val="24"/>
          <w:szCs w:val="24"/>
        </w:rPr>
        <w:t>(dále jen „</w:t>
      </w:r>
      <w:r>
        <w:rPr>
          <w:rFonts w:ascii="Arial Narrow" w:hAnsi="Arial Narrow"/>
          <w:b/>
          <w:sz w:val="24"/>
          <w:szCs w:val="24"/>
        </w:rPr>
        <w:t>kupující</w:t>
      </w:r>
      <w:r w:rsidRPr="005F081E">
        <w:rPr>
          <w:rFonts w:ascii="Arial Narrow" w:hAnsi="Arial Narrow"/>
          <w:sz w:val="24"/>
          <w:szCs w:val="24"/>
        </w:rPr>
        <w:t>“)</w:t>
      </w:r>
    </w:p>
    <w:p w14:paraId="630C0A73" w14:textId="77777777" w:rsidR="005257E1" w:rsidRDefault="005257E1" w:rsidP="005257E1">
      <w:pPr>
        <w:spacing w:after="0"/>
        <w:rPr>
          <w:rFonts w:ascii="Arial Narrow" w:hAnsi="Arial Narrow"/>
          <w:sz w:val="24"/>
          <w:szCs w:val="24"/>
        </w:rPr>
      </w:pPr>
    </w:p>
    <w:p w14:paraId="5FF9C7BA" w14:textId="77777777" w:rsidR="005257E1" w:rsidRDefault="005257E1" w:rsidP="005257E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</w:p>
    <w:p w14:paraId="0C701546" w14:textId="77777777" w:rsidR="005257E1" w:rsidRPr="005F081E" w:rsidRDefault="005257E1" w:rsidP="005257E1">
      <w:pPr>
        <w:spacing w:after="0"/>
        <w:rPr>
          <w:rFonts w:ascii="Arial Narrow" w:hAnsi="Arial Narrow"/>
          <w:sz w:val="24"/>
          <w:szCs w:val="24"/>
        </w:rPr>
      </w:pPr>
    </w:p>
    <w:p w14:paraId="42ECC4B8" w14:textId="4571981C" w:rsidR="005257E1" w:rsidRPr="005F081E" w:rsidRDefault="005257E1" w:rsidP="005257E1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Prodávající</w:t>
      </w:r>
      <w:r w:rsidRPr="005F081E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7D7D07">
        <w:rPr>
          <w:rFonts w:ascii="Arial Narrow" w:hAnsi="Arial Narrow"/>
          <w:b/>
          <w:sz w:val="24"/>
          <w:szCs w:val="24"/>
        </w:rPr>
        <w:t>BFK service a.s.</w:t>
      </w:r>
    </w:p>
    <w:p w14:paraId="104399B8" w14:textId="3910AAE7" w:rsidR="005257E1" w:rsidRPr="005F081E" w:rsidRDefault="005257E1" w:rsidP="005257E1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Zapsán</w:t>
      </w:r>
      <w:r>
        <w:rPr>
          <w:rFonts w:ascii="Arial Narrow" w:hAnsi="Arial Narrow"/>
          <w:sz w:val="24"/>
          <w:szCs w:val="24"/>
        </w:rPr>
        <w:t xml:space="preserve">: </w:t>
      </w:r>
      <w:r w:rsidR="007D7D07">
        <w:rPr>
          <w:rFonts w:ascii="Arial Narrow" w:hAnsi="Arial Narrow"/>
          <w:sz w:val="24"/>
          <w:szCs w:val="24"/>
        </w:rPr>
        <w:t xml:space="preserve">2. června 2004 </w:t>
      </w:r>
      <w:r w:rsidRPr="005F081E">
        <w:rPr>
          <w:rFonts w:ascii="Arial Narrow" w:hAnsi="Arial Narrow"/>
          <w:sz w:val="24"/>
          <w:szCs w:val="24"/>
        </w:rPr>
        <w:t xml:space="preserve">v obchodním rejstříku vedeného </w:t>
      </w:r>
      <w:r w:rsidR="007D7D07">
        <w:rPr>
          <w:rFonts w:ascii="Arial Narrow" w:hAnsi="Arial Narrow"/>
          <w:sz w:val="24"/>
          <w:szCs w:val="24"/>
        </w:rPr>
        <w:t>Městským soudem v Praze</w:t>
      </w:r>
      <w:r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>v</w:t>
      </w:r>
      <w:r>
        <w:rPr>
          <w:rFonts w:ascii="Arial Narrow" w:hAnsi="Arial Narrow"/>
          <w:sz w:val="24"/>
          <w:szCs w:val="24"/>
        </w:rPr>
        <w:t> </w:t>
      </w:r>
      <w:r w:rsidRPr="005F081E">
        <w:rPr>
          <w:rFonts w:ascii="Arial Narrow" w:hAnsi="Arial Narrow"/>
          <w:sz w:val="24"/>
          <w:szCs w:val="24"/>
        </w:rPr>
        <w:t>oddíle</w:t>
      </w:r>
      <w:r>
        <w:rPr>
          <w:rFonts w:ascii="Arial Narrow" w:hAnsi="Arial Narrow"/>
          <w:sz w:val="24"/>
          <w:szCs w:val="24"/>
        </w:rPr>
        <w:t xml:space="preserve"> </w:t>
      </w:r>
      <w:r w:rsidR="007D7D07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>,</w:t>
      </w:r>
      <w:r w:rsidRPr="005F081E">
        <w:rPr>
          <w:rFonts w:ascii="Arial Narrow" w:hAnsi="Arial Narrow"/>
          <w:sz w:val="24"/>
          <w:szCs w:val="24"/>
        </w:rPr>
        <w:t xml:space="preserve"> vložce </w:t>
      </w:r>
      <w:r w:rsidR="007D7D07">
        <w:rPr>
          <w:rFonts w:ascii="Arial Narrow" w:hAnsi="Arial Narrow"/>
          <w:sz w:val="24"/>
          <w:szCs w:val="24"/>
        </w:rPr>
        <w:t>9379</w:t>
      </w:r>
    </w:p>
    <w:p w14:paraId="0C6CD747" w14:textId="3588EF9E" w:rsidR="005257E1" w:rsidRPr="005F081E" w:rsidRDefault="005257E1" w:rsidP="005257E1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Se sídlem:</w:t>
      </w:r>
      <w:r w:rsidRPr="007E3422">
        <w:rPr>
          <w:rFonts w:ascii="Arial Narrow" w:hAnsi="Arial Narrow"/>
          <w:b/>
          <w:sz w:val="24"/>
          <w:szCs w:val="24"/>
        </w:rPr>
        <w:t xml:space="preserve"> </w:t>
      </w:r>
      <w:r w:rsidR="007D7D07">
        <w:rPr>
          <w:rFonts w:ascii="Arial Narrow" w:hAnsi="Arial Narrow"/>
          <w:sz w:val="24"/>
          <w:szCs w:val="24"/>
        </w:rPr>
        <w:t>Komenského nám. 54, 281 44  Zásmuky</w:t>
      </w:r>
    </w:p>
    <w:p w14:paraId="468B7172" w14:textId="5EE2078C" w:rsidR="005257E1" w:rsidRPr="005F081E" w:rsidRDefault="005257E1" w:rsidP="005257E1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IČ:</w:t>
      </w:r>
      <w:r>
        <w:rPr>
          <w:rFonts w:ascii="Arial Narrow" w:hAnsi="Arial Narrow"/>
          <w:sz w:val="24"/>
          <w:szCs w:val="24"/>
        </w:rPr>
        <w:t xml:space="preserve"> </w:t>
      </w:r>
      <w:r w:rsidR="007D7D07">
        <w:rPr>
          <w:rFonts w:ascii="Arial Narrow" w:hAnsi="Arial Narrow"/>
          <w:sz w:val="24"/>
          <w:szCs w:val="24"/>
        </w:rPr>
        <w:t>27155153</w:t>
      </w:r>
    </w:p>
    <w:p w14:paraId="6E8BF429" w14:textId="1FB3502A" w:rsidR="005257E1" w:rsidRPr="005F081E" w:rsidRDefault="005257E1" w:rsidP="005257E1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DIČ:</w:t>
      </w:r>
      <w:r>
        <w:rPr>
          <w:rFonts w:ascii="Arial Narrow" w:hAnsi="Arial Narrow"/>
          <w:sz w:val="24"/>
          <w:szCs w:val="24"/>
        </w:rPr>
        <w:t xml:space="preserve"> </w:t>
      </w:r>
      <w:r w:rsidR="007D7D07">
        <w:rPr>
          <w:rFonts w:ascii="Arial Narrow" w:hAnsi="Arial Narrow"/>
          <w:sz w:val="24"/>
          <w:szCs w:val="24"/>
        </w:rPr>
        <w:t>CZ27155153</w:t>
      </w:r>
    </w:p>
    <w:p w14:paraId="0A22A942" w14:textId="50175AB2" w:rsidR="005257E1" w:rsidRDefault="005257E1" w:rsidP="005257E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</w:t>
      </w:r>
      <w:r w:rsidRPr="005F081E">
        <w:rPr>
          <w:rFonts w:ascii="Arial Narrow" w:hAnsi="Arial Narrow"/>
          <w:sz w:val="24"/>
          <w:szCs w:val="24"/>
        </w:rPr>
        <w:t>:</w:t>
      </w:r>
      <w:r w:rsidR="007D7D07">
        <w:rPr>
          <w:rFonts w:ascii="Arial Narrow" w:hAnsi="Arial Narrow"/>
          <w:sz w:val="24"/>
          <w:szCs w:val="24"/>
        </w:rPr>
        <w:tab/>
        <w:t>Ing. Pavlem Kabátem, předsedou představenstva</w:t>
      </w:r>
    </w:p>
    <w:p w14:paraId="2AFF3103" w14:textId="3223D859" w:rsidR="007D7D07" w:rsidRDefault="007D7D07" w:rsidP="005257E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Ing. Jiřím Fořtem, místopředsedou představenstva</w:t>
      </w:r>
    </w:p>
    <w:p w14:paraId="242F9897" w14:textId="5A134C80" w:rsidR="007D7D07" w:rsidRPr="005F081E" w:rsidRDefault="007D7D07" w:rsidP="005257E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Ing. Petrem Mezníkem, členem představenstva</w:t>
      </w:r>
    </w:p>
    <w:p w14:paraId="6EC3ECDD" w14:textId="738944F9" w:rsidR="005257E1" w:rsidRPr="005F081E" w:rsidRDefault="005257E1" w:rsidP="005257E1">
      <w:pPr>
        <w:spacing w:after="0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Bankovní spojení:</w:t>
      </w:r>
      <w:r>
        <w:rPr>
          <w:rFonts w:ascii="Arial Narrow" w:hAnsi="Arial Narrow"/>
          <w:sz w:val="24"/>
          <w:szCs w:val="24"/>
        </w:rPr>
        <w:t xml:space="preserve"> </w:t>
      </w:r>
      <w:r w:rsidR="007D7D07">
        <w:rPr>
          <w:rFonts w:ascii="Arial Narrow" w:hAnsi="Arial Narrow"/>
          <w:sz w:val="24"/>
          <w:szCs w:val="24"/>
        </w:rPr>
        <w:t xml:space="preserve">Komerční banka, a.s.; č.účtu: </w:t>
      </w:r>
    </w:p>
    <w:p w14:paraId="6D62DAB6" w14:textId="77777777" w:rsidR="005257E1" w:rsidRDefault="005257E1" w:rsidP="005257E1">
      <w:pPr>
        <w:spacing w:after="0"/>
        <w:rPr>
          <w:rFonts w:ascii="Arial Narrow" w:hAnsi="Arial Narrow"/>
          <w:sz w:val="24"/>
          <w:szCs w:val="24"/>
        </w:rPr>
      </w:pPr>
    </w:p>
    <w:p w14:paraId="046D5ED9" w14:textId="77777777" w:rsidR="005257E1" w:rsidRDefault="005257E1" w:rsidP="005257E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straně druhé </w:t>
      </w:r>
      <w:r w:rsidRPr="005F081E">
        <w:rPr>
          <w:rFonts w:ascii="Arial Narrow" w:hAnsi="Arial Narrow"/>
          <w:sz w:val="24"/>
          <w:szCs w:val="24"/>
        </w:rPr>
        <w:t>(dále jen „</w:t>
      </w:r>
      <w:r>
        <w:rPr>
          <w:rFonts w:ascii="Arial Narrow" w:hAnsi="Arial Narrow"/>
          <w:b/>
          <w:sz w:val="24"/>
          <w:szCs w:val="24"/>
        </w:rPr>
        <w:t>prodávající</w:t>
      </w:r>
      <w:r w:rsidRPr="005F081E">
        <w:rPr>
          <w:rFonts w:ascii="Arial Narrow" w:hAnsi="Arial Narrow"/>
          <w:sz w:val="24"/>
          <w:szCs w:val="24"/>
        </w:rPr>
        <w:t>“)</w:t>
      </w:r>
    </w:p>
    <w:p w14:paraId="72DC5F81" w14:textId="77777777" w:rsidR="005257E1" w:rsidRDefault="005257E1" w:rsidP="005257E1">
      <w:pPr>
        <w:spacing w:after="0"/>
        <w:rPr>
          <w:rFonts w:ascii="Arial Narrow" w:hAnsi="Arial Narrow"/>
          <w:sz w:val="24"/>
          <w:szCs w:val="24"/>
        </w:rPr>
      </w:pPr>
    </w:p>
    <w:p w14:paraId="0B48CC4E" w14:textId="77777777" w:rsidR="005257E1" w:rsidRDefault="005257E1" w:rsidP="005257E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prodávající a kupující dále také jako „</w:t>
      </w:r>
      <w:r w:rsidRPr="00AE221D">
        <w:rPr>
          <w:rFonts w:ascii="Arial Narrow" w:hAnsi="Arial Narrow"/>
          <w:b/>
          <w:sz w:val="24"/>
          <w:szCs w:val="24"/>
        </w:rPr>
        <w:t>smluvní strany</w:t>
      </w:r>
      <w:r>
        <w:rPr>
          <w:rFonts w:ascii="Arial Narrow" w:hAnsi="Arial Narrow"/>
          <w:sz w:val="24"/>
          <w:szCs w:val="24"/>
        </w:rPr>
        <w:t>“</w:t>
      </w:r>
    </w:p>
    <w:p w14:paraId="02D28A4E" w14:textId="77777777" w:rsidR="005257E1" w:rsidRDefault="005257E1" w:rsidP="005257E1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nebo jednotlivě jako „</w:t>
      </w:r>
      <w:r w:rsidRPr="00056E24">
        <w:rPr>
          <w:rFonts w:ascii="Arial Narrow" w:hAnsi="Arial Narrow"/>
          <w:b/>
          <w:sz w:val="24"/>
          <w:szCs w:val="24"/>
        </w:rPr>
        <w:t>smluvní strana</w:t>
      </w:r>
      <w:r>
        <w:rPr>
          <w:rFonts w:ascii="Arial Narrow" w:hAnsi="Arial Narrow"/>
          <w:sz w:val="24"/>
          <w:szCs w:val="24"/>
        </w:rPr>
        <w:t>“</w:t>
      </w:r>
    </w:p>
    <w:p w14:paraId="62108E21" w14:textId="77777777" w:rsidR="005257E1" w:rsidRDefault="005257E1" w:rsidP="005257E1">
      <w:pPr>
        <w:spacing w:after="0"/>
        <w:rPr>
          <w:rFonts w:ascii="Arial Narrow" w:hAnsi="Arial Narrow"/>
          <w:sz w:val="24"/>
          <w:szCs w:val="24"/>
        </w:rPr>
      </w:pPr>
    </w:p>
    <w:p w14:paraId="30295FE2" w14:textId="77777777" w:rsidR="005257E1" w:rsidRDefault="005257E1" w:rsidP="005257E1">
      <w:pPr>
        <w:spacing w:after="0"/>
        <w:rPr>
          <w:rFonts w:ascii="Arial Narrow" w:hAnsi="Arial Narrow"/>
          <w:sz w:val="24"/>
          <w:szCs w:val="24"/>
        </w:rPr>
      </w:pPr>
    </w:p>
    <w:p w14:paraId="3E502E0E" w14:textId="1470B0E5" w:rsidR="005257E1" w:rsidRDefault="005257E1" w:rsidP="005257E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tímto uzavírají tuto kupní </w:t>
      </w:r>
      <w:r w:rsidRPr="005F081E">
        <w:rPr>
          <w:rFonts w:ascii="Arial Narrow" w:hAnsi="Arial Narrow"/>
          <w:sz w:val="24"/>
          <w:szCs w:val="24"/>
        </w:rPr>
        <w:t xml:space="preserve">smlouvu v souladu s ustanovením § </w:t>
      </w:r>
      <w:r>
        <w:rPr>
          <w:rFonts w:ascii="Arial Narrow" w:hAnsi="Arial Narrow"/>
          <w:sz w:val="24"/>
          <w:szCs w:val="24"/>
        </w:rPr>
        <w:t>2079</w:t>
      </w:r>
      <w:r w:rsidRPr="005F081E">
        <w:rPr>
          <w:rFonts w:ascii="Arial Narrow" w:hAnsi="Arial Narrow"/>
          <w:sz w:val="24"/>
          <w:szCs w:val="24"/>
        </w:rPr>
        <w:t xml:space="preserve"> a násl. zák</w:t>
      </w:r>
      <w:r>
        <w:rPr>
          <w:rFonts w:ascii="Arial Narrow" w:hAnsi="Arial Narrow"/>
          <w:sz w:val="24"/>
          <w:szCs w:val="24"/>
        </w:rPr>
        <w:t>ona</w:t>
      </w:r>
      <w:r w:rsidRPr="005F081E">
        <w:rPr>
          <w:rFonts w:ascii="Arial Narrow" w:hAnsi="Arial Narrow"/>
          <w:sz w:val="24"/>
          <w:szCs w:val="24"/>
        </w:rPr>
        <w:t xml:space="preserve"> č. 89/2012 Sb., občansk</w:t>
      </w:r>
      <w:r>
        <w:rPr>
          <w:rFonts w:ascii="Arial Narrow" w:hAnsi="Arial Narrow"/>
          <w:sz w:val="24"/>
          <w:szCs w:val="24"/>
        </w:rPr>
        <w:t>ý</w:t>
      </w:r>
      <w:r w:rsidRPr="005F081E">
        <w:rPr>
          <w:rFonts w:ascii="Arial Narrow" w:hAnsi="Arial Narrow"/>
          <w:sz w:val="24"/>
          <w:szCs w:val="24"/>
        </w:rPr>
        <w:t xml:space="preserve"> zákoník, v platném </w:t>
      </w:r>
      <w:r>
        <w:rPr>
          <w:rFonts w:ascii="Arial Narrow" w:hAnsi="Arial Narrow"/>
          <w:sz w:val="24"/>
          <w:szCs w:val="24"/>
        </w:rPr>
        <w:t xml:space="preserve">a účinném </w:t>
      </w:r>
      <w:r w:rsidRPr="005F081E">
        <w:rPr>
          <w:rFonts w:ascii="Arial Narrow" w:hAnsi="Arial Narrow"/>
          <w:sz w:val="24"/>
          <w:szCs w:val="24"/>
        </w:rPr>
        <w:t>znění (dále jen „</w:t>
      </w:r>
      <w:r w:rsidRPr="005F081E">
        <w:rPr>
          <w:rFonts w:ascii="Arial Narrow" w:hAnsi="Arial Narrow"/>
          <w:b/>
          <w:sz w:val="24"/>
          <w:szCs w:val="24"/>
        </w:rPr>
        <w:t>občanský zákoník</w:t>
      </w:r>
      <w:r w:rsidRPr="005F081E">
        <w:rPr>
          <w:rFonts w:ascii="Arial Narrow" w:hAnsi="Arial Narrow"/>
          <w:sz w:val="24"/>
          <w:szCs w:val="24"/>
        </w:rPr>
        <w:t xml:space="preserve">“), jako výsledek </w:t>
      </w:r>
      <w:r>
        <w:rPr>
          <w:rFonts w:ascii="Arial Narrow" w:hAnsi="Arial Narrow"/>
          <w:sz w:val="24"/>
          <w:szCs w:val="24"/>
        </w:rPr>
        <w:t xml:space="preserve">zadávacího </w:t>
      </w:r>
      <w:r w:rsidRPr="005F081E">
        <w:rPr>
          <w:rFonts w:ascii="Arial Narrow" w:hAnsi="Arial Narrow"/>
          <w:sz w:val="24"/>
          <w:szCs w:val="24"/>
        </w:rPr>
        <w:t xml:space="preserve">řízení na realizaci </w:t>
      </w:r>
      <w:r>
        <w:rPr>
          <w:rFonts w:ascii="Arial Narrow" w:hAnsi="Arial Narrow"/>
          <w:b/>
          <w:sz w:val="24"/>
          <w:szCs w:val="24"/>
          <w:u w:val="single"/>
        </w:rPr>
        <w:t>Část</w:t>
      </w:r>
      <w:r w:rsidR="00AD7732">
        <w:rPr>
          <w:rFonts w:ascii="Arial Narrow" w:hAnsi="Arial Narrow"/>
          <w:b/>
          <w:sz w:val="24"/>
          <w:szCs w:val="24"/>
          <w:u w:val="single"/>
        </w:rPr>
        <w:t>i 3</w:t>
      </w:r>
      <w:r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>veřejné zakázky</w:t>
      </w:r>
      <w:r>
        <w:rPr>
          <w:rFonts w:ascii="Arial Narrow" w:hAnsi="Arial Narrow"/>
          <w:sz w:val="24"/>
          <w:szCs w:val="24"/>
        </w:rPr>
        <w:t xml:space="preserve"> malého rozsahu</w:t>
      </w:r>
      <w:r w:rsidRPr="005F081E">
        <w:rPr>
          <w:rFonts w:ascii="Arial Narrow" w:hAnsi="Arial Narrow"/>
          <w:sz w:val="24"/>
          <w:szCs w:val="24"/>
        </w:rPr>
        <w:t xml:space="preserve"> nazvané </w:t>
      </w:r>
      <w:r w:rsidRPr="005A635A">
        <w:rPr>
          <w:rFonts w:ascii="Arial Narrow" w:hAnsi="Arial Narrow"/>
          <w:sz w:val="24"/>
          <w:szCs w:val="24"/>
        </w:rPr>
        <w:t>„</w:t>
      </w:r>
      <w:r>
        <w:rPr>
          <w:rFonts w:ascii="Arial Narrow" w:hAnsi="Arial Narrow"/>
          <w:sz w:val="24"/>
          <w:szCs w:val="24"/>
        </w:rPr>
        <w:t xml:space="preserve">Vybudování a </w:t>
      </w:r>
      <w:r>
        <w:rPr>
          <w:rFonts w:ascii="Arial Narrow" w:hAnsi="Arial Narrow"/>
          <w:sz w:val="24"/>
          <w:szCs w:val="24"/>
        </w:rPr>
        <w:lastRenderedPageBreak/>
        <w:t>zprovoznění paliativní péče, tzv. hospicových lůžek, v nemocnici Kutná Hora</w:t>
      </w:r>
      <w:r w:rsidRPr="005A635A">
        <w:rPr>
          <w:rFonts w:ascii="Arial Narrow" w:hAnsi="Arial Narrow"/>
          <w:sz w:val="24"/>
          <w:szCs w:val="24"/>
        </w:rPr>
        <w:t>“</w:t>
      </w:r>
      <w:r w:rsidRPr="005F081E">
        <w:rPr>
          <w:rFonts w:ascii="Arial Narrow" w:hAnsi="Arial Narrow"/>
          <w:sz w:val="24"/>
          <w:szCs w:val="24"/>
        </w:rPr>
        <w:t xml:space="preserve"> (dále jen „</w:t>
      </w:r>
      <w:r w:rsidRPr="005F081E">
        <w:rPr>
          <w:rFonts w:ascii="Arial Narrow" w:hAnsi="Arial Narrow"/>
          <w:b/>
          <w:sz w:val="24"/>
          <w:szCs w:val="24"/>
        </w:rPr>
        <w:t>veřejná</w:t>
      </w:r>
      <w:r w:rsidRPr="005F081E"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b/>
          <w:sz w:val="24"/>
          <w:szCs w:val="24"/>
        </w:rPr>
        <w:t>zakázka</w:t>
      </w:r>
      <w:r>
        <w:rPr>
          <w:rFonts w:ascii="Arial Narrow" w:hAnsi="Arial Narrow"/>
          <w:sz w:val="24"/>
          <w:szCs w:val="24"/>
        </w:rPr>
        <w:t xml:space="preserve">“). </w:t>
      </w:r>
    </w:p>
    <w:p w14:paraId="25039778" w14:textId="77777777" w:rsidR="005257E1" w:rsidRPr="008707CC" w:rsidRDefault="005257E1" w:rsidP="005257E1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707CC">
        <w:rPr>
          <w:rFonts w:ascii="Arial Narrow" w:hAnsi="Arial Narrow"/>
          <w:sz w:val="24"/>
          <w:szCs w:val="24"/>
        </w:rPr>
        <w:t>Projekt „Vybudování a zprovoznění paliativní péče, tzv. hospicových lůžek v nemocnici Kutná Hora“ bude spolufinancován z investiční dotace z rozpočtu Středočeského kraje, dle Veřejnoprávní smlouvy o poskytnutí investiční dotace z rozpočtu Středočeského kraje ev.č. S-5740/ZDR/2015, Veřejnoprávní smlouvy o poskytnutí investiční dotace z rozpočtu Středočeského kraje ev.č. S-10726/ZDR/2016 a jejího Dodatku č. 1.</w:t>
      </w:r>
    </w:p>
    <w:p w14:paraId="15D69BE8" w14:textId="77777777" w:rsidR="005257E1" w:rsidRDefault="005257E1" w:rsidP="005257E1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527C76E" w14:textId="77777777" w:rsidR="005257E1" w:rsidRPr="005F081E" w:rsidRDefault="005257E1" w:rsidP="005257E1">
      <w:pPr>
        <w:numPr>
          <w:ilvl w:val="0"/>
          <w:numId w:val="11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Předmět smlouvy</w:t>
      </w:r>
    </w:p>
    <w:p w14:paraId="421AB0FC" w14:textId="77777777" w:rsidR="005257E1" w:rsidRPr="005F081E" w:rsidRDefault="005257E1" w:rsidP="005257E1">
      <w:pPr>
        <w:spacing w:after="0"/>
        <w:ind w:left="284" w:hanging="284"/>
        <w:rPr>
          <w:rFonts w:ascii="Arial Narrow" w:hAnsi="Arial Narrow"/>
          <w:b/>
          <w:sz w:val="24"/>
          <w:szCs w:val="24"/>
        </w:rPr>
      </w:pPr>
    </w:p>
    <w:p w14:paraId="15048E37" w14:textId="77777777" w:rsidR="005257E1" w:rsidRPr="00835061" w:rsidRDefault="005257E1" w:rsidP="005257E1">
      <w:pPr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Předmětem této smlouvy je závazek prodávajícího </w:t>
      </w:r>
      <w:r>
        <w:rPr>
          <w:rFonts w:ascii="Arial Narrow" w:hAnsi="Arial Narrow"/>
          <w:sz w:val="24"/>
          <w:szCs w:val="24"/>
        </w:rPr>
        <w:t>dodat</w:t>
      </w:r>
      <w:r w:rsidRPr="005F081E">
        <w:rPr>
          <w:rFonts w:ascii="Arial Narrow" w:hAnsi="Arial Narrow"/>
          <w:sz w:val="24"/>
          <w:szCs w:val="24"/>
        </w:rPr>
        <w:t xml:space="preserve"> kupujícímu </w:t>
      </w:r>
      <w:r>
        <w:rPr>
          <w:rFonts w:ascii="Arial Narrow" w:hAnsi="Arial Narrow"/>
          <w:sz w:val="24"/>
          <w:szCs w:val="24"/>
        </w:rPr>
        <w:t xml:space="preserve">zdravotechniku </w:t>
      </w:r>
      <w:r w:rsidRPr="005F081E">
        <w:rPr>
          <w:rFonts w:ascii="Arial Narrow" w:hAnsi="Arial Narrow"/>
          <w:sz w:val="24"/>
          <w:szCs w:val="24"/>
        </w:rPr>
        <w:t>(dále jen „</w:t>
      </w:r>
      <w:r>
        <w:rPr>
          <w:rFonts w:ascii="Arial Narrow" w:hAnsi="Arial Narrow"/>
          <w:b/>
          <w:sz w:val="24"/>
          <w:szCs w:val="24"/>
        </w:rPr>
        <w:t>zdravotechnika</w:t>
      </w:r>
      <w:r w:rsidRPr="005F081E">
        <w:rPr>
          <w:rFonts w:ascii="Arial Narrow" w:hAnsi="Arial Narrow"/>
          <w:sz w:val="24"/>
          <w:szCs w:val="24"/>
        </w:rPr>
        <w:t>“</w:t>
      </w:r>
      <w:r>
        <w:rPr>
          <w:rFonts w:ascii="Arial Narrow" w:hAnsi="Arial Narrow"/>
          <w:sz w:val="24"/>
          <w:szCs w:val="24"/>
        </w:rPr>
        <w:t xml:space="preserve"> nebo „</w:t>
      </w:r>
      <w:r w:rsidRPr="005844BB">
        <w:rPr>
          <w:rFonts w:ascii="Arial Narrow" w:hAnsi="Arial Narrow"/>
          <w:b/>
          <w:sz w:val="24"/>
          <w:szCs w:val="24"/>
        </w:rPr>
        <w:t>předmět plnění</w:t>
      </w:r>
      <w:r>
        <w:rPr>
          <w:rFonts w:ascii="Arial Narrow" w:hAnsi="Arial Narrow"/>
          <w:sz w:val="24"/>
          <w:szCs w:val="24"/>
        </w:rPr>
        <w:t>“</w:t>
      </w:r>
      <w:r w:rsidRPr="005F081E">
        <w:rPr>
          <w:rFonts w:ascii="Arial Narrow" w:hAnsi="Arial Narrow"/>
          <w:sz w:val="24"/>
          <w:szCs w:val="24"/>
        </w:rPr>
        <w:t xml:space="preserve">) </w:t>
      </w:r>
      <w:r>
        <w:rPr>
          <w:rFonts w:ascii="Arial Narrow" w:hAnsi="Arial Narrow"/>
          <w:sz w:val="24"/>
          <w:szCs w:val="24"/>
        </w:rPr>
        <w:t>dle Specifikace položek uvedené v příloze č. 1 této smlouvy</w:t>
      </w:r>
      <w:r w:rsidRPr="005F081E">
        <w:rPr>
          <w:rFonts w:ascii="Arial Narrow" w:hAnsi="Arial Narrow"/>
          <w:sz w:val="24"/>
          <w:szCs w:val="24"/>
        </w:rPr>
        <w:t xml:space="preserve"> a umožnit kupujícímu nabýt </w:t>
      </w:r>
      <w:r>
        <w:rPr>
          <w:rFonts w:ascii="Arial Narrow" w:hAnsi="Arial Narrow"/>
          <w:sz w:val="24"/>
          <w:szCs w:val="24"/>
        </w:rPr>
        <w:t xml:space="preserve">k předmětu plnění </w:t>
      </w:r>
      <w:r w:rsidRPr="005F081E">
        <w:rPr>
          <w:rFonts w:ascii="Arial Narrow" w:hAnsi="Arial Narrow"/>
          <w:sz w:val="24"/>
          <w:szCs w:val="24"/>
        </w:rPr>
        <w:t xml:space="preserve">vlastnické právo. </w:t>
      </w:r>
    </w:p>
    <w:p w14:paraId="6AD07F36" w14:textId="7E710EB3" w:rsidR="005257E1" w:rsidRPr="00F45920" w:rsidRDefault="005257E1" w:rsidP="005257E1">
      <w:pPr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45920">
        <w:rPr>
          <w:rFonts w:ascii="Arial Narrow" w:hAnsi="Arial Narrow"/>
          <w:sz w:val="24"/>
          <w:szCs w:val="24"/>
        </w:rPr>
        <w:t>Součástí předmětu plnění je dodávka kompletního příslu</w:t>
      </w:r>
      <w:r>
        <w:rPr>
          <w:rFonts w:ascii="Arial Narrow" w:hAnsi="Arial Narrow"/>
          <w:sz w:val="24"/>
          <w:szCs w:val="24"/>
        </w:rPr>
        <w:t>šenství včetně montáže, potřebných</w:t>
      </w:r>
      <w:r w:rsidRPr="00F45920">
        <w:rPr>
          <w:rFonts w:ascii="Arial Narrow" w:hAnsi="Arial Narrow"/>
          <w:sz w:val="24"/>
          <w:szCs w:val="24"/>
        </w:rPr>
        <w:t xml:space="preserve"> stavební</w:t>
      </w:r>
      <w:r>
        <w:rPr>
          <w:rFonts w:ascii="Arial Narrow" w:hAnsi="Arial Narrow"/>
          <w:sz w:val="24"/>
          <w:szCs w:val="24"/>
        </w:rPr>
        <w:t>ch prací</w:t>
      </w:r>
      <w:r w:rsidRPr="00F45920">
        <w:rPr>
          <w:rFonts w:ascii="Arial Narrow" w:hAnsi="Arial Narrow"/>
          <w:sz w:val="24"/>
          <w:szCs w:val="24"/>
        </w:rPr>
        <w:t xml:space="preserve"> a činnost</w:t>
      </w:r>
      <w:r>
        <w:rPr>
          <w:rFonts w:ascii="Arial Narrow" w:hAnsi="Arial Narrow"/>
          <w:sz w:val="24"/>
          <w:szCs w:val="24"/>
        </w:rPr>
        <w:t>í</w:t>
      </w:r>
      <w:r w:rsidRPr="00F45920">
        <w:rPr>
          <w:rFonts w:ascii="Arial Narrow" w:hAnsi="Arial Narrow"/>
          <w:sz w:val="24"/>
          <w:szCs w:val="24"/>
        </w:rPr>
        <w:t xml:space="preserve">, dodávka nezbytných materiálů, včetně zajištění dopravy do místa určení, </w:t>
      </w:r>
      <w:r>
        <w:rPr>
          <w:rFonts w:ascii="Arial Narrow" w:hAnsi="Arial Narrow"/>
          <w:sz w:val="24"/>
          <w:szCs w:val="24"/>
        </w:rPr>
        <w:t xml:space="preserve">instalace, </w:t>
      </w:r>
      <w:r w:rsidRPr="00F45920">
        <w:rPr>
          <w:rFonts w:ascii="Arial Narrow" w:hAnsi="Arial Narrow"/>
          <w:sz w:val="24"/>
          <w:szCs w:val="24"/>
        </w:rPr>
        <w:t>uvedení do provozu s předvedením funkč</w:t>
      </w:r>
      <w:r>
        <w:rPr>
          <w:rFonts w:ascii="Arial Narrow" w:hAnsi="Arial Narrow"/>
          <w:sz w:val="24"/>
          <w:szCs w:val="24"/>
        </w:rPr>
        <w:t>nosti</w:t>
      </w:r>
      <w:r w:rsidR="00426469">
        <w:rPr>
          <w:rFonts w:ascii="Arial Narrow" w:hAnsi="Arial Narrow"/>
          <w:sz w:val="24"/>
          <w:szCs w:val="24"/>
        </w:rPr>
        <w:t xml:space="preserve"> (provedení tlakové zkoušky)</w:t>
      </w:r>
      <w:r w:rsidRPr="00F45920">
        <w:rPr>
          <w:rFonts w:ascii="Arial Narrow" w:hAnsi="Arial Narrow"/>
          <w:sz w:val="24"/>
          <w:szCs w:val="24"/>
        </w:rPr>
        <w:t>, poskytování bezplatného záručního servisu, likvidace obalů a odpadu.</w:t>
      </w:r>
    </w:p>
    <w:p w14:paraId="5BAD3366" w14:textId="072CB8FC" w:rsidR="005257E1" w:rsidRPr="005F081E" w:rsidRDefault="005257E1" w:rsidP="005257E1">
      <w:pPr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Zdravotechnika</w:t>
      </w:r>
      <w:r w:rsidRPr="009A68BD">
        <w:rPr>
          <w:rFonts w:ascii="Arial Narrow" w:hAnsi="Arial Narrow"/>
          <w:sz w:val="24"/>
          <w:szCs w:val="24"/>
        </w:rPr>
        <w:t xml:space="preserve"> musí být nov</w:t>
      </w:r>
      <w:r>
        <w:rPr>
          <w:rFonts w:ascii="Arial Narrow" w:hAnsi="Arial Narrow"/>
          <w:sz w:val="24"/>
          <w:szCs w:val="24"/>
        </w:rPr>
        <w:t>á</w:t>
      </w:r>
      <w:r w:rsidRPr="009A68BD">
        <w:rPr>
          <w:rFonts w:ascii="Arial Narrow" w:hAnsi="Arial Narrow"/>
          <w:sz w:val="24"/>
          <w:szCs w:val="24"/>
        </w:rPr>
        <w:t>, nepoužit</w:t>
      </w:r>
      <w:r>
        <w:rPr>
          <w:rFonts w:ascii="Arial Narrow" w:hAnsi="Arial Narrow"/>
          <w:sz w:val="24"/>
          <w:szCs w:val="24"/>
        </w:rPr>
        <w:t>á</w:t>
      </w:r>
      <w:r w:rsidRPr="009A68BD">
        <w:rPr>
          <w:rFonts w:ascii="Arial Narrow" w:hAnsi="Arial Narrow"/>
          <w:sz w:val="24"/>
          <w:szCs w:val="24"/>
        </w:rPr>
        <w:t>, nerepasovan</w:t>
      </w:r>
      <w:r>
        <w:rPr>
          <w:rFonts w:ascii="Arial Narrow" w:hAnsi="Arial Narrow"/>
          <w:sz w:val="24"/>
          <w:szCs w:val="24"/>
        </w:rPr>
        <w:t>á</w:t>
      </w:r>
      <w:r w:rsidRPr="009A68BD">
        <w:rPr>
          <w:rFonts w:ascii="Arial Narrow" w:hAnsi="Arial Narrow"/>
          <w:sz w:val="24"/>
          <w:szCs w:val="24"/>
        </w:rPr>
        <w:t>, nepoškozen</w:t>
      </w:r>
      <w:r>
        <w:rPr>
          <w:rFonts w:ascii="Arial Narrow" w:hAnsi="Arial Narrow"/>
          <w:sz w:val="24"/>
          <w:szCs w:val="24"/>
        </w:rPr>
        <w:t>á</w:t>
      </w:r>
      <w:r w:rsidRPr="009A68BD">
        <w:rPr>
          <w:rFonts w:ascii="Arial Narrow" w:hAnsi="Arial Narrow"/>
          <w:sz w:val="24"/>
          <w:szCs w:val="24"/>
        </w:rPr>
        <w:t xml:space="preserve">, plně funkční, v nejvyšší jakosti poskytované výrobcem zboží a spolu se všemi právy nutnými k </w:t>
      </w:r>
      <w:r w:rsidR="00D04612">
        <w:rPr>
          <w:rFonts w:ascii="Arial Narrow" w:hAnsi="Arial Narrow"/>
          <w:sz w:val="24"/>
          <w:szCs w:val="24"/>
        </w:rPr>
        <w:t>jejímu</w:t>
      </w:r>
      <w:r w:rsidRPr="009A68BD">
        <w:rPr>
          <w:rFonts w:ascii="Arial Narrow" w:hAnsi="Arial Narrow"/>
          <w:sz w:val="24"/>
          <w:szCs w:val="24"/>
        </w:rPr>
        <w:t xml:space="preserve"> řádnému a nerušenému nakládání a užívání kupujícím.</w:t>
      </w:r>
    </w:p>
    <w:p w14:paraId="1E99C8C4" w14:textId="77777777" w:rsidR="005257E1" w:rsidRDefault="005257E1" w:rsidP="005257E1">
      <w:pPr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Prodávající prohlašuje, že předmět plnění dle této smlouvy je zcela v souladu s požadavky kupujícího </w:t>
      </w:r>
      <w:r>
        <w:rPr>
          <w:rFonts w:ascii="Arial Narrow" w:hAnsi="Arial Narrow"/>
          <w:sz w:val="24"/>
          <w:szCs w:val="24"/>
        </w:rPr>
        <w:t>uvedenými v zadávacích podmínkách</w:t>
      </w:r>
      <w:r w:rsidRPr="005F081E">
        <w:rPr>
          <w:rFonts w:ascii="Arial Narrow" w:hAnsi="Arial Narrow"/>
          <w:sz w:val="24"/>
          <w:szCs w:val="24"/>
        </w:rPr>
        <w:t xml:space="preserve"> veřejné zakázky a že je výlučným vlastníkem </w:t>
      </w:r>
      <w:r>
        <w:rPr>
          <w:rFonts w:ascii="Arial Narrow" w:hAnsi="Arial Narrow"/>
          <w:sz w:val="24"/>
          <w:szCs w:val="24"/>
        </w:rPr>
        <w:t>předmětu plnění</w:t>
      </w:r>
      <w:r w:rsidRPr="005F081E">
        <w:rPr>
          <w:rFonts w:ascii="Arial Narrow" w:hAnsi="Arial Narrow"/>
          <w:sz w:val="24"/>
          <w:szCs w:val="24"/>
        </w:rPr>
        <w:t xml:space="preserve">, že na </w:t>
      </w:r>
      <w:r>
        <w:rPr>
          <w:rFonts w:ascii="Arial Narrow" w:hAnsi="Arial Narrow"/>
          <w:sz w:val="24"/>
          <w:szCs w:val="24"/>
        </w:rPr>
        <w:t>předmětu plnění</w:t>
      </w:r>
      <w:r w:rsidRPr="005F081E">
        <w:rPr>
          <w:rFonts w:ascii="Arial Narrow" w:hAnsi="Arial Narrow"/>
          <w:sz w:val="24"/>
          <w:szCs w:val="24"/>
        </w:rPr>
        <w:t xml:space="preserve"> neváznou žádná práva třetích osob a že není dána žádná p</w:t>
      </w:r>
      <w:r>
        <w:rPr>
          <w:rFonts w:ascii="Arial Narrow" w:hAnsi="Arial Narrow"/>
          <w:sz w:val="24"/>
          <w:szCs w:val="24"/>
        </w:rPr>
        <w:t xml:space="preserve">řekážka, která by mu bránila s předmětem plnění </w:t>
      </w:r>
      <w:r w:rsidRPr="005F081E">
        <w:rPr>
          <w:rFonts w:ascii="Arial Narrow" w:hAnsi="Arial Narrow"/>
          <w:sz w:val="24"/>
          <w:szCs w:val="24"/>
        </w:rPr>
        <w:t xml:space="preserve">podle této smlouvy disponovat. Prodávající prohlašuje, že </w:t>
      </w:r>
      <w:r>
        <w:rPr>
          <w:rFonts w:ascii="Arial Narrow" w:hAnsi="Arial Narrow"/>
          <w:sz w:val="24"/>
          <w:szCs w:val="24"/>
        </w:rPr>
        <w:t>předmět plnění</w:t>
      </w:r>
      <w:r w:rsidRPr="005F081E">
        <w:rPr>
          <w:rFonts w:ascii="Arial Narrow" w:hAnsi="Arial Narrow"/>
          <w:sz w:val="24"/>
          <w:szCs w:val="24"/>
        </w:rPr>
        <w:t xml:space="preserve"> nemá žádné vady, které by bránily jeho použití ke sjednaným či obvyklým účelům.</w:t>
      </w:r>
    </w:p>
    <w:p w14:paraId="0CB7D296" w14:textId="77777777" w:rsidR="005257E1" w:rsidRPr="005F081E" w:rsidRDefault="005257E1" w:rsidP="005257E1">
      <w:pPr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Kupující se zavazuje </w:t>
      </w:r>
      <w:r>
        <w:rPr>
          <w:rFonts w:ascii="Arial Narrow" w:hAnsi="Arial Narrow"/>
          <w:sz w:val="24"/>
          <w:szCs w:val="24"/>
        </w:rPr>
        <w:t>předmět plnění</w:t>
      </w:r>
      <w:r w:rsidRPr="005F081E">
        <w:rPr>
          <w:rFonts w:ascii="Arial Narrow" w:hAnsi="Arial Narrow"/>
          <w:sz w:val="24"/>
          <w:szCs w:val="24"/>
        </w:rPr>
        <w:t xml:space="preserve"> převzít a zaplatit prodávajícímu níže uvedenou kupní cenu. </w:t>
      </w:r>
    </w:p>
    <w:p w14:paraId="03166DA2" w14:textId="77777777" w:rsidR="005257E1" w:rsidRPr="005F081E" w:rsidRDefault="005257E1" w:rsidP="005257E1">
      <w:pPr>
        <w:pStyle w:val="Odstavecseseznamem"/>
        <w:spacing w:after="0"/>
        <w:ind w:left="284" w:hanging="284"/>
        <w:rPr>
          <w:rFonts w:ascii="Arial Narrow" w:hAnsi="Arial Narrow"/>
          <w:sz w:val="24"/>
          <w:szCs w:val="24"/>
        </w:rPr>
      </w:pPr>
    </w:p>
    <w:p w14:paraId="0E78889E" w14:textId="77777777" w:rsidR="005257E1" w:rsidRPr="005F081E" w:rsidRDefault="005257E1" w:rsidP="005257E1">
      <w:pPr>
        <w:numPr>
          <w:ilvl w:val="0"/>
          <w:numId w:val="11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Kupní cena</w:t>
      </w:r>
    </w:p>
    <w:p w14:paraId="411DC1AF" w14:textId="77777777" w:rsidR="005257E1" w:rsidRPr="005F081E" w:rsidRDefault="005257E1" w:rsidP="005257E1">
      <w:pPr>
        <w:spacing w:after="0"/>
        <w:ind w:left="284" w:hanging="284"/>
        <w:rPr>
          <w:rFonts w:ascii="Arial Narrow" w:hAnsi="Arial Narrow"/>
          <w:b/>
          <w:sz w:val="24"/>
          <w:szCs w:val="24"/>
        </w:rPr>
      </w:pPr>
    </w:p>
    <w:p w14:paraId="2D9C2E77" w14:textId="77777777" w:rsidR="005257E1" w:rsidRPr="00D85F49" w:rsidRDefault="005257E1" w:rsidP="005257E1">
      <w:pPr>
        <w:numPr>
          <w:ilvl w:val="0"/>
          <w:numId w:val="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Kupní cena za splnění této smlouvy prodávajícím je sjednána v souladu s cenou, kterou prodávající nabídl v rámci zadávacího řízení </w:t>
      </w:r>
      <w:r w:rsidRPr="00FD6F3F">
        <w:rPr>
          <w:rFonts w:ascii="Arial Narrow" w:hAnsi="Arial Narrow"/>
          <w:sz w:val="24"/>
          <w:szCs w:val="24"/>
        </w:rPr>
        <w:t>na Část</w:t>
      </w:r>
      <w:r>
        <w:rPr>
          <w:rFonts w:ascii="Arial Narrow" w:hAnsi="Arial Narrow"/>
          <w:sz w:val="24"/>
          <w:szCs w:val="24"/>
        </w:rPr>
        <w:t xml:space="preserve"> 2</w:t>
      </w:r>
      <w:r w:rsidRPr="00D85F49">
        <w:rPr>
          <w:rFonts w:ascii="Arial Narrow" w:hAnsi="Arial Narrow"/>
          <w:sz w:val="24"/>
          <w:szCs w:val="24"/>
        </w:rPr>
        <w:t xml:space="preserve"> veřejné zakázky. </w:t>
      </w:r>
    </w:p>
    <w:p w14:paraId="5BAF678A" w14:textId="08F1A95B" w:rsidR="005257E1" w:rsidRPr="005F081E" w:rsidRDefault="005257E1" w:rsidP="005257E1">
      <w:pPr>
        <w:numPr>
          <w:ilvl w:val="0"/>
          <w:numId w:val="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Celková k</w:t>
      </w:r>
      <w:r w:rsidRPr="005F081E">
        <w:rPr>
          <w:rFonts w:ascii="Arial Narrow" w:hAnsi="Arial Narrow"/>
          <w:sz w:val="24"/>
          <w:szCs w:val="24"/>
        </w:rPr>
        <w:t xml:space="preserve">upní cena činí: </w:t>
      </w:r>
      <w:r w:rsidR="007D7D07">
        <w:rPr>
          <w:rFonts w:ascii="Arial Narrow" w:hAnsi="Arial Narrow"/>
          <w:sz w:val="24"/>
          <w:szCs w:val="24"/>
        </w:rPr>
        <w:t xml:space="preserve">710 822,43 </w:t>
      </w:r>
      <w:r w:rsidRPr="005F081E">
        <w:rPr>
          <w:rFonts w:ascii="Arial Narrow" w:hAnsi="Arial Narrow"/>
          <w:sz w:val="24"/>
          <w:szCs w:val="24"/>
        </w:rPr>
        <w:t xml:space="preserve">Kč bez DPH, tj. </w:t>
      </w:r>
      <w:r w:rsidR="007D7D07">
        <w:rPr>
          <w:rFonts w:ascii="Arial Narrow" w:hAnsi="Arial Narrow"/>
          <w:sz w:val="24"/>
          <w:szCs w:val="24"/>
        </w:rPr>
        <w:t>817 445,79</w:t>
      </w:r>
      <w:r w:rsidRPr="005F081E">
        <w:rPr>
          <w:rFonts w:ascii="Arial Narrow" w:hAnsi="Arial Narrow"/>
          <w:sz w:val="24"/>
          <w:szCs w:val="24"/>
        </w:rPr>
        <w:t xml:space="preserve"> Kč vč. </w:t>
      </w:r>
      <w:r w:rsidR="007D7D07">
        <w:rPr>
          <w:rFonts w:ascii="Arial Narrow" w:hAnsi="Arial Narrow"/>
          <w:sz w:val="24"/>
          <w:szCs w:val="24"/>
        </w:rPr>
        <w:t>15</w:t>
      </w:r>
      <w:r w:rsidRPr="005F081E">
        <w:rPr>
          <w:rFonts w:ascii="Arial Narrow" w:hAnsi="Arial Narrow"/>
          <w:sz w:val="24"/>
          <w:szCs w:val="24"/>
        </w:rPr>
        <w:t>% DPH</w:t>
      </w:r>
      <w:r>
        <w:rPr>
          <w:rFonts w:ascii="Arial Narrow" w:hAnsi="Arial Narrow"/>
          <w:sz w:val="24"/>
          <w:szCs w:val="24"/>
        </w:rPr>
        <w:t xml:space="preserve"> (dále jen „</w:t>
      </w:r>
      <w:r w:rsidRPr="008A45D5">
        <w:rPr>
          <w:rFonts w:ascii="Arial Narrow" w:hAnsi="Arial Narrow"/>
          <w:b/>
          <w:sz w:val="24"/>
          <w:szCs w:val="24"/>
        </w:rPr>
        <w:t>kupní cena</w:t>
      </w:r>
      <w:r>
        <w:rPr>
          <w:rFonts w:ascii="Arial Narrow" w:hAnsi="Arial Narrow"/>
          <w:sz w:val="24"/>
          <w:szCs w:val="24"/>
        </w:rPr>
        <w:t>“)</w:t>
      </w:r>
      <w:r w:rsidRPr="005F081E">
        <w:rPr>
          <w:rFonts w:ascii="Arial Narrow" w:hAnsi="Arial Narrow"/>
          <w:sz w:val="24"/>
          <w:szCs w:val="24"/>
        </w:rPr>
        <w:t>.</w:t>
      </w:r>
    </w:p>
    <w:p w14:paraId="732410F1" w14:textId="77777777" w:rsidR="005257E1" w:rsidRDefault="005257E1" w:rsidP="005257E1">
      <w:pPr>
        <w:numPr>
          <w:ilvl w:val="0"/>
          <w:numId w:val="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</w:t>
      </w:r>
      <w:r w:rsidRPr="005F081E">
        <w:rPr>
          <w:rFonts w:ascii="Arial Narrow" w:hAnsi="Arial Narrow"/>
          <w:sz w:val="24"/>
          <w:szCs w:val="24"/>
        </w:rPr>
        <w:t>upní cena včetně DPH je sjednána jako závazná a nejvýše přípustná</w:t>
      </w:r>
      <w:r>
        <w:rPr>
          <w:rFonts w:ascii="Arial Narrow" w:hAnsi="Arial Narrow"/>
          <w:sz w:val="24"/>
          <w:szCs w:val="24"/>
        </w:rPr>
        <w:t xml:space="preserve">. Kupní cena včetně DPH může být měněna pouze v souvislosti se změnou daňových předpisů majících prokazatelný vliv na cenu předmětu plnění. Z jakýchkoliv jiných důvodů nesmí </w:t>
      </w:r>
      <w:r w:rsidRPr="00FD6F3F">
        <w:rPr>
          <w:rFonts w:ascii="Arial Narrow" w:hAnsi="Arial Narrow"/>
          <w:sz w:val="24"/>
          <w:szCs w:val="24"/>
        </w:rPr>
        <w:t>být kupní cena</w:t>
      </w:r>
      <w:r>
        <w:rPr>
          <w:rFonts w:ascii="Arial Narrow" w:hAnsi="Arial Narrow"/>
          <w:sz w:val="24"/>
          <w:szCs w:val="24"/>
        </w:rPr>
        <w:t xml:space="preserve"> měněna. </w:t>
      </w:r>
    </w:p>
    <w:p w14:paraId="49AAD866" w14:textId="750DF3D3" w:rsidR="005257E1" w:rsidRDefault="005257E1" w:rsidP="005257E1">
      <w:pPr>
        <w:numPr>
          <w:ilvl w:val="0"/>
          <w:numId w:val="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kupní ceně j</w:t>
      </w:r>
      <w:r w:rsidRPr="005F081E">
        <w:rPr>
          <w:rFonts w:ascii="Arial Narrow" w:hAnsi="Arial Narrow"/>
          <w:sz w:val="24"/>
          <w:szCs w:val="24"/>
        </w:rPr>
        <w:t xml:space="preserve">sou zahrnuty veškeré náklady prodávajícího nezbytné pro řádné a včasné splnění celého předmětu této smlouvy, a to zejména clo, </w:t>
      </w:r>
      <w:r>
        <w:rPr>
          <w:rFonts w:ascii="Arial Narrow" w:hAnsi="Arial Narrow"/>
          <w:sz w:val="24"/>
          <w:szCs w:val="24"/>
        </w:rPr>
        <w:t>pře</w:t>
      </w:r>
      <w:r w:rsidRPr="005F081E">
        <w:rPr>
          <w:rFonts w:ascii="Arial Narrow" w:hAnsi="Arial Narrow"/>
          <w:sz w:val="24"/>
          <w:szCs w:val="24"/>
        </w:rPr>
        <w:t xml:space="preserve">prava do místa určení, </w:t>
      </w:r>
      <w:r>
        <w:rPr>
          <w:rFonts w:ascii="Arial Narrow" w:hAnsi="Arial Narrow"/>
          <w:sz w:val="24"/>
          <w:szCs w:val="24"/>
        </w:rPr>
        <w:t xml:space="preserve">montáž a </w:t>
      </w:r>
      <w:r w:rsidRPr="005F081E">
        <w:rPr>
          <w:rFonts w:ascii="Arial Narrow" w:hAnsi="Arial Narrow"/>
          <w:sz w:val="24"/>
          <w:szCs w:val="24"/>
        </w:rPr>
        <w:t>instalace</w:t>
      </w:r>
      <w:r w:rsidRPr="00201B4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včetně všech nezbytných testování</w:t>
      </w:r>
      <w:r w:rsidRPr="005F081E">
        <w:rPr>
          <w:rFonts w:ascii="Arial Narrow" w:hAnsi="Arial Narrow"/>
          <w:sz w:val="24"/>
          <w:szCs w:val="24"/>
        </w:rPr>
        <w:t xml:space="preserve">, uvedení do provozu, </w:t>
      </w:r>
      <w:r w:rsidR="00C04265">
        <w:rPr>
          <w:rFonts w:ascii="Arial Narrow" w:hAnsi="Arial Narrow"/>
          <w:sz w:val="24"/>
          <w:szCs w:val="24"/>
        </w:rPr>
        <w:t xml:space="preserve">provedení tlakové zkoušky, </w:t>
      </w:r>
      <w:r w:rsidRPr="005F081E">
        <w:rPr>
          <w:rFonts w:ascii="Arial Narrow" w:hAnsi="Arial Narrow"/>
          <w:sz w:val="24"/>
          <w:szCs w:val="24"/>
        </w:rPr>
        <w:t>likvidace odpadu a obalů</w:t>
      </w:r>
      <w:r w:rsidRPr="007C1DD3">
        <w:rPr>
          <w:rFonts w:ascii="Arial Narrow" w:hAnsi="Arial Narrow"/>
          <w:sz w:val="24"/>
          <w:szCs w:val="24"/>
        </w:rPr>
        <w:t>,</w:t>
      </w:r>
      <w:r w:rsidR="000818E4">
        <w:rPr>
          <w:rFonts w:ascii="Arial Narrow" w:hAnsi="Arial Narrow"/>
          <w:sz w:val="24"/>
          <w:szCs w:val="24"/>
        </w:rPr>
        <w:t xml:space="preserve"> </w:t>
      </w:r>
      <w:r w:rsidRPr="007C1DD3">
        <w:rPr>
          <w:rFonts w:ascii="Arial Narrow" w:hAnsi="Arial Narrow"/>
          <w:sz w:val="24"/>
          <w:szCs w:val="24"/>
        </w:rPr>
        <w:t>potřebné doklady ke zboží</w:t>
      </w:r>
      <w:r>
        <w:rPr>
          <w:rFonts w:ascii="Arial Narrow" w:hAnsi="Arial Narrow"/>
          <w:sz w:val="24"/>
          <w:szCs w:val="24"/>
        </w:rPr>
        <w:t xml:space="preserve"> a </w:t>
      </w:r>
      <w:r w:rsidRPr="007C1DD3">
        <w:rPr>
          <w:rFonts w:ascii="Arial Narrow" w:hAnsi="Arial Narrow"/>
          <w:sz w:val="24"/>
          <w:szCs w:val="24"/>
        </w:rPr>
        <w:t>záruční servis</w:t>
      </w:r>
      <w:r w:rsidRPr="00B8331E">
        <w:rPr>
          <w:rFonts w:ascii="Arial Narrow" w:hAnsi="Arial Narrow"/>
          <w:sz w:val="24"/>
          <w:szCs w:val="24"/>
        </w:rPr>
        <w:t>.</w:t>
      </w:r>
    </w:p>
    <w:p w14:paraId="3A3C9BCB" w14:textId="334FCB2E" w:rsidR="000818E4" w:rsidRDefault="000818E4">
      <w:pPr>
        <w:spacing w:after="160" w:line="259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17328259" w14:textId="77777777" w:rsidR="005257E1" w:rsidRPr="005F081E" w:rsidRDefault="005257E1" w:rsidP="005257E1">
      <w:p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42319350" w14:textId="77777777" w:rsidR="005257E1" w:rsidRPr="005F081E" w:rsidRDefault="005257E1" w:rsidP="005257E1">
      <w:pPr>
        <w:numPr>
          <w:ilvl w:val="0"/>
          <w:numId w:val="11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Platební podmínky</w:t>
      </w:r>
    </w:p>
    <w:p w14:paraId="02ED325E" w14:textId="77777777" w:rsidR="005257E1" w:rsidRPr="005F081E" w:rsidRDefault="005257E1" w:rsidP="005257E1">
      <w:pPr>
        <w:spacing w:after="0"/>
        <w:ind w:left="284" w:hanging="284"/>
        <w:rPr>
          <w:rFonts w:ascii="Arial Narrow" w:hAnsi="Arial Narrow"/>
          <w:b/>
          <w:sz w:val="24"/>
          <w:szCs w:val="24"/>
        </w:rPr>
      </w:pPr>
    </w:p>
    <w:p w14:paraId="60B1EC81" w14:textId="66908C85" w:rsidR="005257E1" w:rsidRDefault="005257E1" w:rsidP="005257E1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Kupující se zavazuje zaplatit </w:t>
      </w:r>
      <w:r>
        <w:rPr>
          <w:rFonts w:ascii="Arial Narrow" w:hAnsi="Arial Narrow"/>
          <w:sz w:val="24"/>
          <w:szCs w:val="24"/>
        </w:rPr>
        <w:t xml:space="preserve">prodávajícímu </w:t>
      </w:r>
      <w:r w:rsidRPr="005F081E">
        <w:rPr>
          <w:rFonts w:ascii="Arial Narrow" w:hAnsi="Arial Narrow"/>
          <w:sz w:val="24"/>
          <w:szCs w:val="24"/>
        </w:rPr>
        <w:t xml:space="preserve">kupní cenu </w:t>
      </w:r>
      <w:r w:rsidRPr="00FC02E3">
        <w:rPr>
          <w:rFonts w:ascii="Arial Narrow" w:hAnsi="Arial Narrow"/>
          <w:sz w:val="24"/>
          <w:szCs w:val="24"/>
        </w:rPr>
        <w:t xml:space="preserve">bezhotovostním převodem na bankovní účet </w:t>
      </w:r>
      <w:r>
        <w:rPr>
          <w:rFonts w:ascii="Arial Narrow" w:hAnsi="Arial Narrow"/>
          <w:sz w:val="24"/>
          <w:szCs w:val="24"/>
        </w:rPr>
        <w:t>p</w:t>
      </w:r>
      <w:r w:rsidRPr="00FC02E3">
        <w:rPr>
          <w:rFonts w:ascii="Arial Narrow" w:hAnsi="Arial Narrow"/>
          <w:sz w:val="24"/>
          <w:szCs w:val="24"/>
        </w:rPr>
        <w:t xml:space="preserve">rodávajícího uvedený v této </w:t>
      </w:r>
      <w:r>
        <w:rPr>
          <w:rFonts w:ascii="Arial Narrow" w:hAnsi="Arial Narrow"/>
          <w:sz w:val="24"/>
          <w:szCs w:val="24"/>
        </w:rPr>
        <w:t>s</w:t>
      </w:r>
      <w:r w:rsidRPr="00FC02E3">
        <w:rPr>
          <w:rFonts w:ascii="Arial Narrow" w:hAnsi="Arial Narrow"/>
          <w:sz w:val="24"/>
          <w:szCs w:val="24"/>
        </w:rPr>
        <w:t>mlouv</w:t>
      </w:r>
      <w:r>
        <w:rPr>
          <w:rFonts w:ascii="Arial Narrow" w:hAnsi="Arial Narrow"/>
          <w:sz w:val="24"/>
          <w:szCs w:val="24"/>
        </w:rPr>
        <w:t>ě</w:t>
      </w:r>
      <w:r w:rsidRPr="00FC02E3"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 xml:space="preserve">na základě </w:t>
      </w:r>
      <w:r>
        <w:rPr>
          <w:rFonts w:ascii="Arial Narrow" w:hAnsi="Arial Narrow"/>
          <w:sz w:val="24"/>
          <w:szCs w:val="24"/>
        </w:rPr>
        <w:t>daňového dokladu (</w:t>
      </w:r>
      <w:r w:rsidRPr="005F081E">
        <w:rPr>
          <w:rFonts w:ascii="Arial Narrow" w:hAnsi="Arial Narrow"/>
          <w:sz w:val="24"/>
          <w:szCs w:val="24"/>
        </w:rPr>
        <w:t>faktury</w:t>
      </w:r>
      <w:r>
        <w:rPr>
          <w:rFonts w:ascii="Arial Narrow" w:hAnsi="Arial Narrow"/>
          <w:sz w:val="24"/>
          <w:szCs w:val="24"/>
        </w:rPr>
        <w:t>)</w:t>
      </w:r>
      <w:r w:rsidRPr="005F081E">
        <w:rPr>
          <w:rFonts w:ascii="Arial Narrow" w:hAnsi="Arial Narrow"/>
          <w:sz w:val="24"/>
          <w:szCs w:val="24"/>
        </w:rPr>
        <w:t xml:space="preserve"> vystavené</w:t>
      </w:r>
      <w:r>
        <w:rPr>
          <w:rFonts w:ascii="Arial Narrow" w:hAnsi="Arial Narrow"/>
          <w:sz w:val="24"/>
          <w:szCs w:val="24"/>
        </w:rPr>
        <w:t>ho</w:t>
      </w:r>
      <w:r w:rsidRPr="005F081E">
        <w:rPr>
          <w:rFonts w:ascii="Arial Narrow" w:hAnsi="Arial Narrow"/>
          <w:sz w:val="24"/>
          <w:szCs w:val="24"/>
        </w:rPr>
        <w:t xml:space="preserve"> prodávajícím </w:t>
      </w:r>
      <w:r w:rsidR="00426469" w:rsidRPr="005F081E">
        <w:rPr>
          <w:rFonts w:ascii="Arial Narrow" w:hAnsi="Arial Narrow"/>
          <w:sz w:val="24"/>
          <w:szCs w:val="24"/>
        </w:rPr>
        <w:t xml:space="preserve">po </w:t>
      </w:r>
      <w:r w:rsidR="00426469">
        <w:rPr>
          <w:rFonts w:ascii="Arial Narrow" w:hAnsi="Arial Narrow"/>
          <w:sz w:val="24"/>
          <w:szCs w:val="24"/>
        </w:rPr>
        <w:t>protokolárním</w:t>
      </w:r>
      <w:r w:rsidR="00426469" w:rsidRPr="005F081E">
        <w:rPr>
          <w:rFonts w:ascii="Arial Narrow" w:hAnsi="Arial Narrow"/>
          <w:sz w:val="24"/>
          <w:szCs w:val="24"/>
        </w:rPr>
        <w:t xml:space="preserve"> předání a převzetí </w:t>
      </w:r>
      <w:r w:rsidR="00426469">
        <w:rPr>
          <w:rFonts w:ascii="Arial Narrow" w:hAnsi="Arial Narrow"/>
          <w:sz w:val="24"/>
          <w:szCs w:val="24"/>
        </w:rPr>
        <w:t>předmětu plnění</w:t>
      </w:r>
      <w:r w:rsidR="007C1915">
        <w:rPr>
          <w:rFonts w:ascii="Arial Narrow" w:hAnsi="Arial Narrow"/>
          <w:sz w:val="24"/>
          <w:szCs w:val="24"/>
        </w:rPr>
        <w:t>.</w:t>
      </w:r>
      <w:r w:rsidR="000818E4"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 xml:space="preserve">Splatnost </w:t>
      </w:r>
      <w:r>
        <w:rPr>
          <w:rFonts w:ascii="Arial Narrow" w:hAnsi="Arial Narrow"/>
          <w:sz w:val="24"/>
          <w:szCs w:val="24"/>
        </w:rPr>
        <w:t>daňového dokladu (</w:t>
      </w:r>
      <w:r w:rsidRPr="005F081E">
        <w:rPr>
          <w:rFonts w:ascii="Arial Narrow" w:hAnsi="Arial Narrow"/>
          <w:sz w:val="24"/>
          <w:szCs w:val="24"/>
        </w:rPr>
        <w:t>faktury</w:t>
      </w:r>
      <w:r>
        <w:rPr>
          <w:rFonts w:ascii="Arial Narrow" w:hAnsi="Arial Narrow"/>
          <w:sz w:val="24"/>
          <w:szCs w:val="24"/>
        </w:rPr>
        <w:t>)</w:t>
      </w:r>
      <w:r w:rsidRPr="005F081E">
        <w:rPr>
          <w:rFonts w:ascii="Arial Narrow" w:hAnsi="Arial Narrow"/>
          <w:sz w:val="24"/>
          <w:szCs w:val="24"/>
        </w:rPr>
        <w:t xml:space="preserve"> činí </w:t>
      </w:r>
      <w:r w:rsidRPr="005F081E">
        <w:rPr>
          <w:rFonts w:ascii="Arial Narrow" w:hAnsi="Arial Narrow"/>
          <w:b/>
          <w:sz w:val="24"/>
          <w:szCs w:val="24"/>
        </w:rPr>
        <w:t>30 dnů</w:t>
      </w:r>
      <w:r w:rsidRPr="005F081E">
        <w:rPr>
          <w:rFonts w:ascii="Arial Narrow" w:hAnsi="Arial Narrow"/>
          <w:sz w:val="24"/>
          <w:szCs w:val="24"/>
        </w:rPr>
        <w:t xml:space="preserve"> od jeho prokazatelné</w:t>
      </w:r>
      <w:r>
        <w:rPr>
          <w:rFonts w:ascii="Arial Narrow" w:hAnsi="Arial Narrow"/>
          <w:sz w:val="24"/>
          <w:szCs w:val="24"/>
        </w:rPr>
        <w:t>ho</w:t>
      </w:r>
      <w:r w:rsidRPr="005F081E">
        <w:rPr>
          <w:rFonts w:ascii="Arial Narrow" w:hAnsi="Arial Narrow"/>
          <w:sz w:val="24"/>
          <w:szCs w:val="24"/>
        </w:rPr>
        <w:t xml:space="preserve"> doručení kupujícímu. </w:t>
      </w:r>
    </w:p>
    <w:p w14:paraId="24CAFF16" w14:textId="22F1041A" w:rsidR="005257E1" w:rsidRPr="00D35837" w:rsidRDefault="005257E1" w:rsidP="005257E1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Prodávající se touto smlouvou zavazuje, že jím vystaven</w:t>
      </w:r>
      <w:r>
        <w:rPr>
          <w:rFonts w:ascii="Arial Narrow" w:hAnsi="Arial Narrow"/>
          <w:sz w:val="24"/>
          <w:szCs w:val="24"/>
        </w:rPr>
        <w:t>ý daňový doklad (</w:t>
      </w:r>
      <w:r w:rsidRPr="005F081E">
        <w:rPr>
          <w:rFonts w:ascii="Arial Narrow" w:hAnsi="Arial Narrow"/>
          <w:sz w:val="24"/>
          <w:szCs w:val="24"/>
        </w:rPr>
        <w:t>faktura</w:t>
      </w:r>
      <w:r>
        <w:rPr>
          <w:rFonts w:ascii="Arial Narrow" w:hAnsi="Arial Narrow"/>
          <w:sz w:val="24"/>
          <w:szCs w:val="24"/>
        </w:rPr>
        <w:t>)</w:t>
      </w:r>
      <w:r w:rsidRPr="005F081E">
        <w:rPr>
          <w:rFonts w:ascii="Arial Narrow" w:hAnsi="Arial Narrow"/>
          <w:sz w:val="24"/>
          <w:szCs w:val="24"/>
        </w:rPr>
        <w:t xml:space="preserve"> bude obsahovat všechny náležitosti řádného daňového dokladu dle platné právní úpravy</w:t>
      </w:r>
      <w:r>
        <w:rPr>
          <w:rFonts w:ascii="Arial Narrow" w:hAnsi="Arial Narrow"/>
          <w:sz w:val="24"/>
          <w:szCs w:val="24"/>
        </w:rPr>
        <w:t>. V</w:t>
      </w:r>
      <w:r w:rsidRPr="000F51A6">
        <w:rPr>
          <w:rFonts w:ascii="Arial Narrow" w:hAnsi="Arial Narrow"/>
          <w:sz w:val="24"/>
          <w:szCs w:val="24"/>
        </w:rPr>
        <w:t>ystavený daňový doklad (faktura) bude vždy obsahovat též text: „</w:t>
      </w:r>
      <w:r w:rsidRPr="000F51A6">
        <w:rPr>
          <w:rFonts w:ascii="Arial Narrow" w:hAnsi="Arial Narrow"/>
          <w:i/>
          <w:sz w:val="24"/>
          <w:szCs w:val="24"/>
        </w:rPr>
        <w:t>Fakturace se vztahuj</w:t>
      </w:r>
      <w:r>
        <w:rPr>
          <w:rFonts w:ascii="Arial Narrow" w:hAnsi="Arial Narrow"/>
          <w:i/>
          <w:sz w:val="24"/>
          <w:szCs w:val="24"/>
        </w:rPr>
        <w:t>e k projektu „Vybudování a zprovoznění paliativní péče, tzv. hospicových lůžek, v nemocnici Kutná Hora</w:t>
      </w:r>
      <w:r w:rsidRPr="000F51A6">
        <w:rPr>
          <w:rFonts w:ascii="Arial Narrow" w:hAnsi="Arial Narrow"/>
          <w:sz w:val="24"/>
          <w:szCs w:val="24"/>
        </w:rPr>
        <w:t>“</w:t>
      </w:r>
      <w:r>
        <w:rPr>
          <w:rFonts w:ascii="Arial Narrow" w:hAnsi="Arial Narrow"/>
          <w:sz w:val="24"/>
          <w:szCs w:val="24"/>
        </w:rPr>
        <w:t xml:space="preserve">. </w:t>
      </w:r>
      <w:r w:rsidRPr="00F45920">
        <w:rPr>
          <w:rFonts w:ascii="Arial Narrow" w:hAnsi="Arial Narrow"/>
          <w:sz w:val="24"/>
          <w:szCs w:val="24"/>
        </w:rPr>
        <w:t xml:space="preserve">Přílohou každé faktury vždy bude rovněž prohlášení </w:t>
      </w:r>
      <w:r>
        <w:rPr>
          <w:rFonts w:ascii="Arial Narrow" w:hAnsi="Arial Narrow"/>
          <w:sz w:val="24"/>
          <w:szCs w:val="24"/>
        </w:rPr>
        <w:t>prodávajícího</w:t>
      </w:r>
      <w:r w:rsidRPr="00F45920">
        <w:rPr>
          <w:rFonts w:ascii="Arial Narrow" w:hAnsi="Arial Narrow"/>
          <w:sz w:val="24"/>
          <w:szCs w:val="24"/>
        </w:rPr>
        <w:t xml:space="preserve"> o tom, že uhradil veškeré oprávněné a splatné</w:t>
      </w:r>
      <w:r>
        <w:rPr>
          <w:rFonts w:ascii="Arial Narrow" w:hAnsi="Arial Narrow"/>
          <w:sz w:val="24"/>
          <w:szCs w:val="24"/>
        </w:rPr>
        <w:t xml:space="preserve"> platby všem svým poddodavatelům</w:t>
      </w:r>
      <w:r w:rsidRPr="00F45920">
        <w:rPr>
          <w:rFonts w:ascii="Arial Narrow" w:hAnsi="Arial Narrow"/>
          <w:sz w:val="24"/>
          <w:szCs w:val="24"/>
        </w:rPr>
        <w:t xml:space="preserve"> a dodavatelům služeb a médií v souladu s uzavřenými smlouvami.</w:t>
      </w:r>
    </w:p>
    <w:p w14:paraId="1AA8C0E4" w14:textId="77777777" w:rsidR="005257E1" w:rsidRPr="005F081E" w:rsidRDefault="005257E1" w:rsidP="005257E1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V případě, že </w:t>
      </w:r>
      <w:r>
        <w:rPr>
          <w:rFonts w:ascii="Arial Narrow" w:hAnsi="Arial Narrow"/>
          <w:sz w:val="24"/>
          <w:szCs w:val="24"/>
        </w:rPr>
        <w:t xml:space="preserve">daňový </w:t>
      </w:r>
      <w:r w:rsidRPr="005F081E">
        <w:rPr>
          <w:rFonts w:ascii="Arial Narrow" w:hAnsi="Arial Narrow"/>
          <w:sz w:val="24"/>
          <w:szCs w:val="24"/>
        </w:rPr>
        <w:t>doklad</w:t>
      </w:r>
      <w:r>
        <w:rPr>
          <w:rFonts w:ascii="Arial Narrow" w:hAnsi="Arial Narrow"/>
          <w:sz w:val="24"/>
          <w:szCs w:val="24"/>
        </w:rPr>
        <w:t xml:space="preserve"> (faktura) </w:t>
      </w:r>
      <w:r w:rsidRPr="005F081E">
        <w:rPr>
          <w:rFonts w:ascii="Arial Narrow" w:hAnsi="Arial Narrow"/>
          <w:sz w:val="24"/>
          <w:szCs w:val="24"/>
        </w:rPr>
        <w:t>nebud</w:t>
      </w:r>
      <w:r>
        <w:rPr>
          <w:rFonts w:ascii="Arial Narrow" w:hAnsi="Arial Narrow"/>
          <w:sz w:val="24"/>
          <w:szCs w:val="24"/>
        </w:rPr>
        <w:t>e</w:t>
      </w:r>
      <w:r w:rsidRPr="005F081E">
        <w:rPr>
          <w:rFonts w:ascii="Arial Narrow" w:hAnsi="Arial Narrow"/>
          <w:sz w:val="24"/>
          <w:szCs w:val="24"/>
        </w:rPr>
        <w:t xml:space="preserve"> mít odpovídající náležitosti, je kupující oprávněn zaslat je</w:t>
      </w:r>
      <w:r>
        <w:rPr>
          <w:rFonts w:ascii="Arial Narrow" w:hAnsi="Arial Narrow"/>
          <w:sz w:val="24"/>
          <w:szCs w:val="24"/>
        </w:rPr>
        <w:t>j</w:t>
      </w:r>
      <w:r w:rsidRPr="005F081E">
        <w:rPr>
          <w:rFonts w:ascii="Arial Narrow" w:hAnsi="Arial Narrow"/>
          <w:sz w:val="24"/>
          <w:szCs w:val="24"/>
        </w:rPr>
        <w:t xml:space="preserve"> ve lhůtě splatnosti zpět prodávajícímu k doplnění, aniž se tak dostane do prodlení se splatností. Důvody vrácení sdělí kupující prodávajícímu písemně zároveň s vráceným daňovým dokladem</w:t>
      </w:r>
      <w:r>
        <w:rPr>
          <w:rFonts w:ascii="Arial Narrow" w:hAnsi="Arial Narrow"/>
          <w:sz w:val="24"/>
          <w:szCs w:val="24"/>
        </w:rPr>
        <w:t xml:space="preserve"> (fakturou)</w:t>
      </w:r>
      <w:r w:rsidRPr="005F081E">
        <w:rPr>
          <w:rFonts w:ascii="Arial Narrow" w:hAnsi="Arial Narrow"/>
          <w:sz w:val="24"/>
          <w:szCs w:val="24"/>
        </w:rPr>
        <w:t xml:space="preserve">. V závislosti na povaze závady je prodávající povinen daňový doklad </w:t>
      </w:r>
      <w:r>
        <w:rPr>
          <w:rFonts w:ascii="Arial Narrow" w:hAnsi="Arial Narrow"/>
          <w:sz w:val="24"/>
          <w:szCs w:val="24"/>
        </w:rPr>
        <w:t xml:space="preserve">(fakturu) </w:t>
      </w:r>
      <w:r w:rsidRPr="005F081E">
        <w:rPr>
          <w:rFonts w:ascii="Arial Narrow" w:hAnsi="Arial Narrow"/>
          <w:sz w:val="24"/>
          <w:szCs w:val="24"/>
        </w:rPr>
        <w:t xml:space="preserve">včetně jeho příloh opravit nebo vyhotovit nový. Lhůta splatnosti počíná běžet znovu od opětovného </w:t>
      </w:r>
      <w:r>
        <w:rPr>
          <w:rFonts w:ascii="Arial Narrow" w:hAnsi="Arial Narrow"/>
          <w:sz w:val="24"/>
          <w:szCs w:val="24"/>
        </w:rPr>
        <w:t>doručení</w:t>
      </w:r>
      <w:r w:rsidRPr="005F081E">
        <w:rPr>
          <w:rFonts w:ascii="Arial Narrow" w:hAnsi="Arial Narrow"/>
          <w:sz w:val="24"/>
          <w:szCs w:val="24"/>
        </w:rPr>
        <w:t xml:space="preserve"> náležitě doplněných či opraven</w:t>
      </w:r>
      <w:r>
        <w:rPr>
          <w:rFonts w:ascii="Arial Narrow" w:hAnsi="Arial Narrow"/>
          <w:sz w:val="24"/>
          <w:szCs w:val="24"/>
        </w:rPr>
        <w:t xml:space="preserve">ého </w:t>
      </w:r>
      <w:r w:rsidRPr="005F081E">
        <w:rPr>
          <w:rFonts w:ascii="Arial Narrow" w:hAnsi="Arial Narrow"/>
          <w:sz w:val="24"/>
          <w:szCs w:val="24"/>
        </w:rPr>
        <w:t>daňov</w:t>
      </w:r>
      <w:r>
        <w:rPr>
          <w:rFonts w:ascii="Arial Narrow" w:hAnsi="Arial Narrow"/>
          <w:sz w:val="24"/>
          <w:szCs w:val="24"/>
        </w:rPr>
        <w:t>ého</w:t>
      </w:r>
      <w:r w:rsidRPr="005F081E">
        <w:rPr>
          <w:rFonts w:ascii="Arial Narrow" w:hAnsi="Arial Narrow"/>
          <w:sz w:val="24"/>
          <w:szCs w:val="24"/>
        </w:rPr>
        <w:t xml:space="preserve"> doklad</w:t>
      </w:r>
      <w:r>
        <w:rPr>
          <w:rFonts w:ascii="Arial Narrow" w:hAnsi="Arial Narrow"/>
          <w:sz w:val="24"/>
          <w:szCs w:val="24"/>
        </w:rPr>
        <w:t>u (faktury)</w:t>
      </w:r>
      <w:r w:rsidRPr="005F081E">
        <w:rPr>
          <w:rFonts w:ascii="Arial Narrow" w:hAnsi="Arial Narrow"/>
          <w:sz w:val="24"/>
          <w:szCs w:val="24"/>
        </w:rPr>
        <w:t>.</w:t>
      </w:r>
    </w:p>
    <w:p w14:paraId="56FCB2C2" w14:textId="77777777" w:rsidR="005257E1" w:rsidRDefault="005257E1" w:rsidP="005257E1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V případě prodlení kupujícího s úhradou kupní ceny je prodávající oprávněn požadovat po kupujícím zaplacení úroků z prodlení ve výši 0,0</w:t>
      </w:r>
      <w:r>
        <w:rPr>
          <w:rFonts w:ascii="Arial Narrow" w:hAnsi="Arial Narrow"/>
          <w:sz w:val="24"/>
          <w:szCs w:val="24"/>
        </w:rPr>
        <w:t>1</w:t>
      </w:r>
      <w:r w:rsidRPr="005F081E">
        <w:rPr>
          <w:rFonts w:ascii="Arial Narrow" w:hAnsi="Arial Narrow"/>
          <w:sz w:val="24"/>
          <w:szCs w:val="24"/>
        </w:rPr>
        <w:t>% z dlužné částky za každý den prodlení.</w:t>
      </w:r>
    </w:p>
    <w:p w14:paraId="3762A4B4" w14:textId="77777777" w:rsidR="005257E1" w:rsidRDefault="005257E1" w:rsidP="005257E1">
      <w:pPr>
        <w:numPr>
          <w:ilvl w:val="0"/>
          <w:numId w:val="3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Prodávající</w:t>
      </w:r>
      <w:r w:rsidRPr="00F45920">
        <w:rPr>
          <w:rFonts w:ascii="Arial Narrow" w:hAnsi="Arial Narrow"/>
          <w:sz w:val="24"/>
          <w:szCs w:val="24"/>
        </w:rPr>
        <w:t xml:space="preserve"> prohlašuje a svým podpisem této smlouvy </w:t>
      </w:r>
      <w:r>
        <w:rPr>
          <w:rFonts w:ascii="Arial Narrow" w:hAnsi="Arial Narrow"/>
          <w:sz w:val="24"/>
          <w:szCs w:val="24"/>
        </w:rPr>
        <w:t>kupujícího</w:t>
      </w:r>
      <w:r w:rsidRPr="00F45920">
        <w:rPr>
          <w:rFonts w:ascii="Arial Narrow" w:hAnsi="Arial Narrow"/>
          <w:sz w:val="24"/>
          <w:szCs w:val="24"/>
        </w:rPr>
        <w:t xml:space="preserve"> ujišťuje, že není nespolehlivým plátcem daně ve smyslu Zákona o DPH, a že proti němu není vedeno řízení o zápis do evidence nespolehlivých plátců daně ve smyslu zákona č. 235/2004 Sb., o dani z přidané hodnoty, ve znění pozdějších předpisů (dále jen „</w:t>
      </w:r>
      <w:r w:rsidRPr="00D34CF8">
        <w:rPr>
          <w:rFonts w:ascii="Arial Narrow" w:hAnsi="Arial Narrow"/>
          <w:b/>
          <w:sz w:val="24"/>
          <w:szCs w:val="24"/>
        </w:rPr>
        <w:t>Zákon o DPH</w:t>
      </w:r>
      <w:r w:rsidRPr="00F45920">
        <w:rPr>
          <w:rFonts w:ascii="Arial Narrow" w:hAnsi="Arial Narrow"/>
          <w:sz w:val="24"/>
          <w:szCs w:val="24"/>
        </w:rPr>
        <w:t xml:space="preserve">“), a zahájení takového řízení </w:t>
      </w:r>
      <w:r>
        <w:rPr>
          <w:rFonts w:ascii="Arial Narrow" w:hAnsi="Arial Narrow"/>
          <w:sz w:val="24"/>
          <w:szCs w:val="24"/>
        </w:rPr>
        <w:t>prodávajícímu</w:t>
      </w:r>
      <w:r w:rsidRPr="00F45920">
        <w:rPr>
          <w:rFonts w:ascii="Arial Narrow" w:hAnsi="Arial Narrow"/>
          <w:sz w:val="24"/>
          <w:szCs w:val="24"/>
        </w:rPr>
        <w:t xml:space="preserve"> nehrozí. </w:t>
      </w:r>
      <w:r>
        <w:rPr>
          <w:rFonts w:ascii="Arial Narrow" w:hAnsi="Arial Narrow"/>
          <w:sz w:val="24"/>
          <w:szCs w:val="24"/>
        </w:rPr>
        <w:t>Prodávající</w:t>
      </w:r>
      <w:r w:rsidRPr="00F45920">
        <w:rPr>
          <w:rFonts w:ascii="Arial Narrow" w:hAnsi="Arial Narrow"/>
          <w:sz w:val="24"/>
          <w:szCs w:val="24"/>
        </w:rPr>
        <w:t xml:space="preserve"> je povinen neprodleně </w:t>
      </w:r>
      <w:r>
        <w:rPr>
          <w:rFonts w:ascii="Arial Narrow" w:hAnsi="Arial Narrow"/>
          <w:sz w:val="24"/>
          <w:szCs w:val="24"/>
        </w:rPr>
        <w:t>kupujícímu</w:t>
      </w:r>
      <w:r w:rsidRPr="00F45920">
        <w:rPr>
          <w:rFonts w:ascii="Arial Narrow" w:hAnsi="Arial Narrow"/>
          <w:sz w:val="24"/>
          <w:szCs w:val="24"/>
        </w:rPr>
        <w:t xml:space="preserve"> písemně oznámit jakoukoliv změnu týkající se skutečnosti, že </w:t>
      </w:r>
      <w:r>
        <w:rPr>
          <w:rFonts w:ascii="Arial Narrow" w:hAnsi="Arial Narrow"/>
          <w:sz w:val="24"/>
          <w:szCs w:val="24"/>
        </w:rPr>
        <w:t>prodávající</w:t>
      </w:r>
      <w:r w:rsidRPr="00F45920">
        <w:rPr>
          <w:rFonts w:ascii="Arial Narrow" w:hAnsi="Arial Narrow"/>
          <w:sz w:val="24"/>
          <w:szCs w:val="24"/>
        </w:rPr>
        <w:t xml:space="preserve"> není nespolehlivým plátcem daně, a pokud to bude </w:t>
      </w:r>
      <w:r>
        <w:rPr>
          <w:rFonts w:ascii="Arial Narrow" w:hAnsi="Arial Narrow"/>
          <w:sz w:val="24"/>
          <w:szCs w:val="24"/>
        </w:rPr>
        <w:t>kupující</w:t>
      </w:r>
      <w:r w:rsidRPr="00F45920">
        <w:rPr>
          <w:rFonts w:ascii="Arial Narrow" w:hAnsi="Arial Narrow"/>
          <w:sz w:val="24"/>
          <w:szCs w:val="24"/>
        </w:rPr>
        <w:t xml:space="preserve"> požadovat, uzavře s ním dodatek k této </w:t>
      </w:r>
      <w:r>
        <w:rPr>
          <w:rFonts w:ascii="Arial Narrow" w:hAnsi="Arial Narrow"/>
          <w:sz w:val="24"/>
          <w:szCs w:val="24"/>
        </w:rPr>
        <w:t>s</w:t>
      </w:r>
      <w:r w:rsidRPr="00F45920">
        <w:rPr>
          <w:rFonts w:ascii="Arial Narrow" w:hAnsi="Arial Narrow"/>
          <w:sz w:val="24"/>
          <w:szCs w:val="24"/>
        </w:rPr>
        <w:t xml:space="preserve">mlouvě. Obsahem takového dodatku bude nastavení postupů předjímaných § 109a Zákona o DPH či sjednání práva </w:t>
      </w:r>
      <w:r>
        <w:rPr>
          <w:rFonts w:ascii="Arial Narrow" w:hAnsi="Arial Narrow"/>
          <w:sz w:val="24"/>
          <w:szCs w:val="24"/>
        </w:rPr>
        <w:t>kupujícího</w:t>
      </w:r>
      <w:r w:rsidRPr="00F45920">
        <w:rPr>
          <w:rFonts w:ascii="Arial Narrow" w:hAnsi="Arial Narrow"/>
          <w:sz w:val="24"/>
          <w:szCs w:val="24"/>
        </w:rPr>
        <w:t xml:space="preserve"> zadržet částku odpovídající výši zdanitelného plnění do doby splnění daňové povinnosti </w:t>
      </w:r>
      <w:r>
        <w:rPr>
          <w:rFonts w:ascii="Arial Narrow" w:hAnsi="Arial Narrow"/>
          <w:sz w:val="24"/>
          <w:szCs w:val="24"/>
        </w:rPr>
        <w:t>prodávajícího</w:t>
      </w:r>
      <w:r w:rsidRPr="00F45920">
        <w:rPr>
          <w:rFonts w:ascii="Arial Narrow" w:hAnsi="Arial Narrow"/>
          <w:sz w:val="24"/>
          <w:szCs w:val="24"/>
        </w:rPr>
        <w:t xml:space="preserve">. Stane-li se </w:t>
      </w:r>
      <w:r>
        <w:rPr>
          <w:rFonts w:ascii="Arial Narrow" w:hAnsi="Arial Narrow"/>
          <w:sz w:val="24"/>
          <w:szCs w:val="24"/>
        </w:rPr>
        <w:t>prodávající</w:t>
      </w:r>
      <w:r w:rsidRPr="00F45920">
        <w:rPr>
          <w:rFonts w:ascii="Arial Narrow" w:hAnsi="Arial Narrow"/>
          <w:sz w:val="24"/>
          <w:szCs w:val="24"/>
        </w:rPr>
        <w:t xml:space="preserve"> nespolehlivým plátcem má </w:t>
      </w:r>
      <w:r>
        <w:rPr>
          <w:rFonts w:ascii="Arial Narrow" w:hAnsi="Arial Narrow"/>
          <w:sz w:val="24"/>
          <w:szCs w:val="24"/>
        </w:rPr>
        <w:t>kupující</w:t>
      </w:r>
      <w:r w:rsidRPr="00F45920">
        <w:rPr>
          <w:rFonts w:ascii="Arial Narrow" w:hAnsi="Arial Narrow"/>
          <w:sz w:val="24"/>
          <w:szCs w:val="24"/>
        </w:rPr>
        <w:t xml:space="preserve"> právo jednat dle § 109a Zákona o DPH a uhradit správci daně daň za </w:t>
      </w:r>
      <w:r>
        <w:rPr>
          <w:rFonts w:ascii="Arial Narrow" w:hAnsi="Arial Narrow"/>
          <w:sz w:val="24"/>
          <w:szCs w:val="24"/>
        </w:rPr>
        <w:t>prodávajícího</w:t>
      </w:r>
      <w:r w:rsidRPr="00F45920">
        <w:rPr>
          <w:rFonts w:ascii="Arial Narrow" w:hAnsi="Arial Narrow"/>
          <w:sz w:val="24"/>
          <w:szCs w:val="24"/>
        </w:rPr>
        <w:t xml:space="preserve">. Dále má </w:t>
      </w:r>
      <w:r>
        <w:rPr>
          <w:rFonts w:ascii="Arial Narrow" w:hAnsi="Arial Narrow"/>
          <w:sz w:val="24"/>
          <w:szCs w:val="24"/>
        </w:rPr>
        <w:t>kupující</w:t>
      </w:r>
      <w:r w:rsidRPr="00F45920">
        <w:rPr>
          <w:rFonts w:ascii="Arial Narrow" w:hAnsi="Arial Narrow"/>
          <w:sz w:val="24"/>
          <w:szCs w:val="24"/>
        </w:rPr>
        <w:t xml:space="preserve"> právo na náhradu újmy případně i právo </w:t>
      </w:r>
      <w:r>
        <w:rPr>
          <w:rFonts w:ascii="Arial Narrow" w:hAnsi="Arial Narrow"/>
          <w:sz w:val="24"/>
          <w:szCs w:val="24"/>
        </w:rPr>
        <w:t>kupujícího</w:t>
      </w:r>
      <w:r w:rsidRPr="00F45920">
        <w:rPr>
          <w:rFonts w:ascii="Arial Narrow" w:hAnsi="Arial Narrow"/>
          <w:sz w:val="24"/>
          <w:szCs w:val="24"/>
        </w:rPr>
        <w:t xml:space="preserve"> od této </w:t>
      </w:r>
      <w:r>
        <w:rPr>
          <w:rFonts w:ascii="Arial Narrow" w:hAnsi="Arial Narrow"/>
          <w:sz w:val="24"/>
          <w:szCs w:val="24"/>
        </w:rPr>
        <w:t>s</w:t>
      </w:r>
      <w:r w:rsidRPr="00F45920">
        <w:rPr>
          <w:rFonts w:ascii="Arial Narrow" w:hAnsi="Arial Narrow"/>
          <w:sz w:val="24"/>
          <w:szCs w:val="24"/>
        </w:rPr>
        <w:t xml:space="preserve">mlouvy odstoupit nebo zaplatit </w:t>
      </w:r>
      <w:r>
        <w:rPr>
          <w:rFonts w:ascii="Arial Narrow" w:hAnsi="Arial Narrow"/>
          <w:sz w:val="24"/>
          <w:szCs w:val="24"/>
        </w:rPr>
        <w:t>prodávajícímu DPH z jím vystaveného d</w:t>
      </w:r>
      <w:r w:rsidRPr="00F45920">
        <w:rPr>
          <w:rFonts w:ascii="Arial Narrow" w:hAnsi="Arial Narrow"/>
          <w:sz w:val="24"/>
          <w:szCs w:val="24"/>
        </w:rPr>
        <w:t xml:space="preserve">aňového dokladu jenom v případě, že </w:t>
      </w:r>
      <w:r>
        <w:rPr>
          <w:rFonts w:ascii="Arial Narrow" w:hAnsi="Arial Narrow"/>
          <w:sz w:val="24"/>
          <w:szCs w:val="24"/>
        </w:rPr>
        <w:t>prodávající</w:t>
      </w:r>
      <w:r w:rsidRPr="00F45920">
        <w:rPr>
          <w:rFonts w:ascii="Arial Narrow" w:hAnsi="Arial Narrow"/>
          <w:sz w:val="24"/>
          <w:szCs w:val="24"/>
        </w:rPr>
        <w:t xml:space="preserve"> objektivně prokáže její zaplacení svému správci daně. Pokud </w:t>
      </w:r>
      <w:r>
        <w:rPr>
          <w:rFonts w:ascii="Arial Narrow" w:hAnsi="Arial Narrow"/>
          <w:sz w:val="24"/>
          <w:szCs w:val="24"/>
        </w:rPr>
        <w:t>kupující</w:t>
      </w:r>
      <w:r w:rsidRPr="00F45920">
        <w:rPr>
          <w:rFonts w:ascii="Arial Narrow" w:hAnsi="Arial Narrow"/>
          <w:sz w:val="24"/>
          <w:szCs w:val="24"/>
        </w:rPr>
        <w:t xml:space="preserve"> je nebo se stane tzv. nespolehlivým plátcem dle §106a Zákona o DPH, má </w:t>
      </w:r>
      <w:r>
        <w:rPr>
          <w:rFonts w:ascii="Arial Narrow" w:hAnsi="Arial Narrow"/>
          <w:sz w:val="24"/>
          <w:szCs w:val="24"/>
        </w:rPr>
        <w:t>kupující</w:t>
      </w:r>
      <w:r w:rsidRPr="00F45920">
        <w:rPr>
          <w:rFonts w:ascii="Arial Narrow" w:hAnsi="Arial Narrow"/>
          <w:sz w:val="24"/>
          <w:szCs w:val="24"/>
        </w:rPr>
        <w:t xml:space="preserve"> právo uhradit daňový doklad o 10 pracovních dní později, než je jeho splatnost jinak stanovená touto smlouvou.</w:t>
      </w:r>
    </w:p>
    <w:p w14:paraId="5E555A44" w14:textId="77777777" w:rsidR="005257E1" w:rsidRPr="005F081E" w:rsidRDefault="005257E1" w:rsidP="005257E1">
      <w:pPr>
        <w:spacing w:after="0"/>
        <w:ind w:left="284"/>
        <w:jc w:val="both"/>
        <w:rPr>
          <w:rFonts w:ascii="Arial Narrow" w:hAnsi="Arial Narrow"/>
          <w:sz w:val="24"/>
          <w:szCs w:val="24"/>
        </w:rPr>
      </w:pPr>
    </w:p>
    <w:p w14:paraId="0B74CA7B" w14:textId="77777777" w:rsidR="005257E1" w:rsidRPr="005F081E" w:rsidRDefault="005257E1" w:rsidP="005257E1">
      <w:pPr>
        <w:numPr>
          <w:ilvl w:val="0"/>
          <w:numId w:val="11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Termín plnění</w:t>
      </w:r>
    </w:p>
    <w:p w14:paraId="1A889A1E" w14:textId="77777777" w:rsidR="005257E1" w:rsidRPr="005F081E" w:rsidRDefault="005257E1" w:rsidP="005257E1">
      <w:pPr>
        <w:spacing w:after="0"/>
        <w:ind w:left="284" w:hanging="284"/>
        <w:rPr>
          <w:rFonts w:ascii="Arial Narrow" w:hAnsi="Arial Narrow"/>
          <w:b/>
          <w:sz w:val="24"/>
          <w:szCs w:val="24"/>
        </w:rPr>
      </w:pPr>
    </w:p>
    <w:p w14:paraId="547E0122" w14:textId="53CF0714" w:rsidR="00AA3F9F" w:rsidRPr="00AA3F9F" w:rsidRDefault="00AA3F9F" w:rsidP="00AA3F9F">
      <w:pPr>
        <w:pStyle w:val="Odstavecseseznamem"/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AA3F9F">
        <w:rPr>
          <w:rFonts w:ascii="Arial Narrow" w:hAnsi="Arial Narrow"/>
          <w:sz w:val="24"/>
          <w:szCs w:val="24"/>
        </w:rPr>
        <w:t xml:space="preserve">Prodávající se zavazuje zahájit poskytování </w:t>
      </w:r>
      <w:r>
        <w:rPr>
          <w:rFonts w:ascii="Arial Narrow" w:hAnsi="Arial Narrow"/>
          <w:sz w:val="24"/>
          <w:szCs w:val="24"/>
        </w:rPr>
        <w:t xml:space="preserve">předmětu </w:t>
      </w:r>
      <w:r w:rsidRPr="00AA3F9F">
        <w:rPr>
          <w:rFonts w:ascii="Arial Narrow" w:hAnsi="Arial Narrow"/>
          <w:sz w:val="24"/>
          <w:szCs w:val="24"/>
        </w:rPr>
        <w:t>plnění bezprostředně po podpisu této smlouvy.</w:t>
      </w:r>
    </w:p>
    <w:p w14:paraId="058D24AE" w14:textId="77777777" w:rsidR="005257E1" w:rsidRPr="005F081E" w:rsidRDefault="005257E1" w:rsidP="005257E1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Prodávající se zavazuje </w:t>
      </w:r>
      <w:r>
        <w:rPr>
          <w:rFonts w:ascii="Arial Narrow" w:hAnsi="Arial Narrow"/>
          <w:sz w:val="24"/>
          <w:szCs w:val="24"/>
        </w:rPr>
        <w:t>poskytnout předmět plnění dle podmínek sjednaných v této smlouvě</w:t>
      </w:r>
      <w:r w:rsidRPr="005F081E">
        <w:rPr>
          <w:rFonts w:ascii="Arial Narrow" w:hAnsi="Arial Narrow"/>
          <w:sz w:val="24"/>
          <w:szCs w:val="24"/>
        </w:rPr>
        <w:t xml:space="preserve"> nejpozději </w:t>
      </w:r>
      <w:r w:rsidRPr="00FD6F3F">
        <w:rPr>
          <w:rFonts w:ascii="Arial Narrow" w:hAnsi="Arial Narrow"/>
          <w:sz w:val="24"/>
          <w:szCs w:val="24"/>
        </w:rPr>
        <w:t xml:space="preserve">do </w:t>
      </w:r>
      <w:r>
        <w:rPr>
          <w:rFonts w:ascii="Arial Narrow" w:hAnsi="Arial Narrow"/>
          <w:sz w:val="24"/>
          <w:szCs w:val="24"/>
        </w:rPr>
        <w:t>6</w:t>
      </w:r>
      <w:r w:rsidRPr="00FD6F3F">
        <w:rPr>
          <w:rFonts w:ascii="Arial Narrow" w:hAnsi="Arial Narrow"/>
          <w:sz w:val="24"/>
          <w:szCs w:val="24"/>
        </w:rPr>
        <w:t xml:space="preserve"> (</w:t>
      </w:r>
      <w:r>
        <w:rPr>
          <w:rFonts w:ascii="Arial Narrow" w:hAnsi="Arial Narrow"/>
          <w:sz w:val="24"/>
          <w:szCs w:val="24"/>
        </w:rPr>
        <w:t>šesti</w:t>
      </w:r>
      <w:r w:rsidRPr="00FD6F3F">
        <w:rPr>
          <w:rFonts w:ascii="Arial Narrow" w:hAnsi="Arial Narrow"/>
          <w:sz w:val="24"/>
          <w:szCs w:val="24"/>
        </w:rPr>
        <w:t xml:space="preserve">) </w:t>
      </w:r>
      <w:r>
        <w:rPr>
          <w:rFonts w:ascii="Arial Narrow" w:hAnsi="Arial Narrow"/>
          <w:sz w:val="24"/>
          <w:szCs w:val="24"/>
        </w:rPr>
        <w:t>měsíců</w:t>
      </w:r>
      <w:r w:rsidRPr="005F081E">
        <w:rPr>
          <w:rFonts w:ascii="Arial Narrow" w:hAnsi="Arial Narrow"/>
          <w:sz w:val="24"/>
          <w:szCs w:val="24"/>
        </w:rPr>
        <w:t xml:space="preserve"> </w:t>
      </w:r>
      <w:r w:rsidRPr="004A4EAF">
        <w:rPr>
          <w:rFonts w:ascii="Arial Narrow" w:hAnsi="Arial Narrow"/>
          <w:sz w:val="24"/>
          <w:szCs w:val="24"/>
        </w:rPr>
        <w:t xml:space="preserve">od podpisu této smlouvy oběma </w:t>
      </w:r>
      <w:r>
        <w:rPr>
          <w:rFonts w:ascii="Arial Narrow" w:hAnsi="Arial Narrow"/>
          <w:sz w:val="24"/>
          <w:szCs w:val="24"/>
        </w:rPr>
        <w:t>smluvními stranami</w:t>
      </w:r>
      <w:r w:rsidRPr="004A4EAF">
        <w:rPr>
          <w:rFonts w:ascii="Arial Narrow" w:hAnsi="Arial Narrow"/>
          <w:sz w:val="24"/>
          <w:szCs w:val="24"/>
        </w:rPr>
        <w:t>.</w:t>
      </w:r>
    </w:p>
    <w:p w14:paraId="12C4C808" w14:textId="77777777" w:rsidR="005257E1" w:rsidRPr="005F081E" w:rsidRDefault="005257E1" w:rsidP="005257E1">
      <w:p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223AA3D0" w14:textId="77777777" w:rsidR="005257E1" w:rsidRPr="0028244C" w:rsidRDefault="005257E1" w:rsidP="005257E1">
      <w:pPr>
        <w:numPr>
          <w:ilvl w:val="0"/>
          <w:numId w:val="11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 w:rsidRPr="0028244C">
        <w:rPr>
          <w:rFonts w:ascii="Arial Narrow" w:hAnsi="Arial Narrow"/>
          <w:b/>
          <w:sz w:val="24"/>
          <w:szCs w:val="24"/>
        </w:rPr>
        <w:t>Místo plnění</w:t>
      </w:r>
    </w:p>
    <w:p w14:paraId="3EAB3249" w14:textId="77777777" w:rsidR="005257E1" w:rsidRPr="0028244C" w:rsidRDefault="005257E1" w:rsidP="005257E1">
      <w:pPr>
        <w:spacing w:after="0"/>
        <w:ind w:left="284" w:hanging="284"/>
        <w:rPr>
          <w:rFonts w:ascii="Arial Narrow" w:hAnsi="Arial Narrow"/>
          <w:b/>
          <w:sz w:val="24"/>
          <w:szCs w:val="24"/>
        </w:rPr>
      </w:pPr>
    </w:p>
    <w:p w14:paraId="48B4FE8C" w14:textId="61024F70" w:rsidR="005257E1" w:rsidRPr="0028244C" w:rsidRDefault="005257E1" w:rsidP="005257E1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Místem plnění dle této smlouvy je </w:t>
      </w:r>
      <w:r w:rsidRPr="00CE2E1B">
        <w:rPr>
          <w:rFonts w:ascii="Arial Narrow" w:hAnsi="Arial Narrow"/>
          <w:sz w:val="24"/>
          <w:szCs w:val="24"/>
        </w:rPr>
        <w:t xml:space="preserve">provozovna </w:t>
      </w:r>
    </w:p>
    <w:p w14:paraId="62962D81" w14:textId="77777777" w:rsidR="005257E1" w:rsidRDefault="005257E1" w:rsidP="005257E1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Prodávající bude předem informovat kupujícího o přesném termínu </w:t>
      </w:r>
      <w:r>
        <w:rPr>
          <w:rFonts w:ascii="Arial Narrow" w:hAnsi="Arial Narrow"/>
          <w:sz w:val="24"/>
          <w:szCs w:val="24"/>
        </w:rPr>
        <w:t>předání</w:t>
      </w:r>
      <w:r w:rsidRPr="005F081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předmětu plnění</w:t>
      </w:r>
      <w:r w:rsidRPr="005F081E">
        <w:rPr>
          <w:rFonts w:ascii="Arial Narrow" w:hAnsi="Arial Narrow"/>
          <w:sz w:val="24"/>
          <w:szCs w:val="24"/>
        </w:rPr>
        <w:t xml:space="preserve">, a to </w:t>
      </w:r>
      <w:r>
        <w:rPr>
          <w:rFonts w:ascii="Arial Narrow" w:hAnsi="Arial Narrow"/>
          <w:sz w:val="24"/>
          <w:szCs w:val="24"/>
        </w:rPr>
        <w:t xml:space="preserve">písemně </w:t>
      </w:r>
      <w:r w:rsidRPr="00C25E5D">
        <w:rPr>
          <w:rFonts w:ascii="Arial Narrow" w:hAnsi="Arial Narrow"/>
          <w:sz w:val="24"/>
          <w:szCs w:val="24"/>
        </w:rPr>
        <w:t xml:space="preserve">tak, aby zpráva o </w:t>
      </w:r>
      <w:r>
        <w:rPr>
          <w:rFonts w:ascii="Arial Narrow" w:hAnsi="Arial Narrow"/>
          <w:sz w:val="24"/>
          <w:szCs w:val="24"/>
        </w:rPr>
        <w:t>termínu odevzdání</w:t>
      </w:r>
      <w:r w:rsidRPr="00C25E5D">
        <w:rPr>
          <w:rFonts w:ascii="Arial Narrow" w:hAnsi="Arial Narrow"/>
          <w:sz w:val="24"/>
          <w:szCs w:val="24"/>
        </w:rPr>
        <w:t xml:space="preserve"> byla doručena kupujícímu </w:t>
      </w:r>
      <w:r w:rsidRPr="005F081E">
        <w:rPr>
          <w:rFonts w:ascii="Arial Narrow" w:hAnsi="Arial Narrow"/>
          <w:sz w:val="24"/>
          <w:szCs w:val="24"/>
        </w:rPr>
        <w:t xml:space="preserve">nejméně </w:t>
      </w:r>
      <w:r>
        <w:rPr>
          <w:rFonts w:ascii="Arial Narrow" w:hAnsi="Arial Narrow"/>
          <w:sz w:val="24"/>
          <w:szCs w:val="24"/>
        </w:rPr>
        <w:t>5</w:t>
      </w:r>
      <w:r w:rsidRPr="005F081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kalendářních </w:t>
      </w:r>
      <w:r w:rsidRPr="005F081E">
        <w:rPr>
          <w:rFonts w:ascii="Arial Narrow" w:hAnsi="Arial Narrow"/>
          <w:sz w:val="24"/>
          <w:szCs w:val="24"/>
        </w:rPr>
        <w:t xml:space="preserve">dnů před odevzdáním </w:t>
      </w:r>
      <w:r>
        <w:rPr>
          <w:rFonts w:ascii="Arial Narrow" w:hAnsi="Arial Narrow"/>
          <w:sz w:val="24"/>
          <w:szCs w:val="24"/>
        </w:rPr>
        <w:t>předmětu plnění</w:t>
      </w:r>
      <w:r w:rsidRPr="005F081E">
        <w:rPr>
          <w:rFonts w:ascii="Arial Narrow" w:hAnsi="Arial Narrow"/>
          <w:sz w:val="24"/>
          <w:szCs w:val="24"/>
        </w:rPr>
        <w:t>.</w:t>
      </w:r>
    </w:p>
    <w:p w14:paraId="365C963D" w14:textId="6396B0DC" w:rsidR="005257E1" w:rsidRDefault="005257E1" w:rsidP="005257E1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11EDA">
        <w:rPr>
          <w:rFonts w:ascii="Arial Narrow" w:hAnsi="Arial Narrow"/>
          <w:sz w:val="24"/>
          <w:szCs w:val="24"/>
        </w:rPr>
        <w:t>Kontaktní osobou a odpovědným zaměstnancem kupujícího je pro úče</w:t>
      </w:r>
      <w:r>
        <w:rPr>
          <w:rFonts w:ascii="Arial Narrow" w:hAnsi="Arial Narrow"/>
          <w:sz w:val="24"/>
          <w:szCs w:val="24"/>
        </w:rPr>
        <w:t>ly této smlouvy určena</w:t>
      </w:r>
    </w:p>
    <w:p w14:paraId="29533BFE" w14:textId="27F86C38" w:rsidR="005257E1" w:rsidRPr="00AE5D67" w:rsidRDefault="005257E1" w:rsidP="00A6478B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AE5D67">
        <w:rPr>
          <w:rFonts w:ascii="Arial Narrow" w:hAnsi="Arial Narrow"/>
          <w:sz w:val="24"/>
          <w:szCs w:val="24"/>
        </w:rPr>
        <w:t xml:space="preserve">Kontaktní osobou prodávajícího je pro účely této smlouvy určen </w:t>
      </w:r>
      <w:r w:rsidR="007D7D07" w:rsidRPr="00AE5D67">
        <w:rPr>
          <w:rFonts w:ascii="Arial Narrow" w:hAnsi="Arial Narrow"/>
          <w:sz w:val="24"/>
          <w:szCs w:val="24"/>
        </w:rPr>
        <w:t xml:space="preserve">pan </w:t>
      </w:r>
      <w:r w:rsidR="00AE5D67">
        <w:rPr>
          <w:rFonts w:ascii="Arial Narrow" w:hAnsi="Arial Narrow"/>
          <w:sz w:val="24"/>
          <w:szCs w:val="24"/>
        </w:rPr>
        <w:t>p</w:t>
      </w:r>
      <w:bookmarkStart w:id="0" w:name="_GoBack"/>
      <w:bookmarkEnd w:id="0"/>
      <w:r w:rsidRPr="00AE5D67">
        <w:rPr>
          <w:rFonts w:ascii="Arial Narrow" w:hAnsi="Arial Narrow"/>
          <w:sz w:val="24"/>
          <w:szCs w:val="24"/>
        </w:rPr>
        <w:t xml:space="preserve">rodávající a kupující se zavazují poskytovat si vzájemnou součinnost nezbytnou pro realizaci předmětu této smlouvy. </w:t>
      </w:r>
    </w:p>
    <w:p w14:paraId="79314973" w14:textId="77777777" w:rsidR="005257E1" w:rsidRPr="005F081E" w:rsidRDefault="005257E1" w:rsidP="005257E1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Dodávka se považuje podle této smlouvy za splněnou, pokud: </w:t>
      </w:r>
    </w:p>
    <w:p w14:paraId="72DBBA3C" w14:textId="77777777" w:rsidR="005257E1" w:rsidRPr="005F081E" w:rsidRDefault="005257E1" w:rsidP="005257E1">
      <w:pPr>
        <w:numPr>
          <w:ilvl w:val="0"/>
          <w:numId w:val="5"/>
        </w:numPr>
        <w:spacing w:after="0"/>
        <w:ind w:left="567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zdravotechnika</w:t>
      </w:r>
      <w:r w:rsidRPr="005F081E">
        <w:rPr>
          <w:rFonts w:ascii="Arial Narrow" w:hAnsi="Arial Narrow"/>
          <w:sz w:val="24"/>
          <w:szCs w:val="24"/>
        </w:rPr>
        <w:t xml:space="preserve"> byl</w:t>
      </w:r>
      <w:r>
        <w:rPr>
          <w:rFonts w:ascii="Arial Narrow" w:hAnsi="Arial Narrow"/>
          <w:sz w:val="24"/>
          <w:szCs w:val="24"/>
        </w:rPr>
        <w:t>a</w:t>
      </w:r>
      <w:r w:rsidRPr="005F081E">
        <w:rPr>
          <w:rFonts w:ascii="Arial Narrow" w:hAnsi="Arial Narrow"/>
          <w:sz w:val="24"/>
          <w:szCs w:val="24"/>
        </w:rPr>
        <w:t xml:space="preserve"> řádně </w:t>
      </w:r>
      <w:r>
        <w:rPr>
          <w:rFonts w:ascii="Arial Narrow" w:hAnsi="Arial Narrow"/>
          <w:sz w:val="24"/>
          <w:szCs w:val="24"/>
        </w:rPr>
        <w:t>předána</w:t>
      </w:r>
      <w:r w:rsidRPr="005F081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a převzata bez vad </w:t>
      </w:r>
      <w:r w:rsidRPr="005F081E">
        <w:rPr>
          <w:rFonts w:ascii="Arial Narrow" w:hAnsi="Arial Narrow"/>
          <w:sz w:val="24"/>
          <w:szCs w:val="24"/>
        </w:rPr>
        <w:t>včetně příslušné dokumentace</w:t>
      </w:r>
      <w:r>
        <w:rPr>
          <w:rFonts w:ascii="Arial Narrow" w:hAnsi="Arial Narrow"/>
          <w:sz w:val="24"/>
          <w:szCs w:val="24"/>
        </w:rPr>
        <w:t xml:space="preserve"> způsobem uvedeným níže</w:t>
      </w:r>
      <w:r w:rsidRPr="005F081E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a</w:t>
      </w:r>
    </w:p>
    <w:p w14:paraId="72847A91" w14:textId="77777777" w:rsidR="005257E1" w:rsidRPr="005F081E" w:rsidRDefault="005257E1" w:rsidP="005257E1">
      <w:pPr>
        <w:numPr>
          <w:ilvl w:val="0"/>
          <w:numId w:val="5"/>
        </w:numPr>
        <w:spacing w:after="0"/>
        <w:ind w:left="567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zdravotechnika bylo nainstalována, uvedena</w:t>
      </w:r>
      <w:r w:rsidRPr="005F081E">
        <w:rPr>
          <w:rFonts w:ascii="Arial Narrow" w:hAnsi="Arial Narrow"/>
          <w:sz w:val="24"/>
          <w:szCs w:val="24"/>
        </w:rPr>
        <w:t xml:space="preserve"> do provozu</w:t>
      </w:r>
      <w:r>
        <w:rPr>
          <w:rFonts w:ascii="Arial Narrow" w:hAnsi="Arial Narrow"/>
          <w:sz w:val="24"/>
          <w:szCs w:val="24"/>
        </w:rPr>
        <w:t>.</w:t>
      </w:r>
    </w:p>
    <w:p w14:paraId="5F5F06BB" w14:textId="77777777" w:rsidR="005257E1" w:rsidRDefault="005257E1" w:rsidP="005257E1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Vlastnické právo </w:t>
      </w:r>
      <w:r>
        <w:rPr>
          <w:rFonts w:ascii="Arial Narrow" w:hAnsi="Arial Narrow"/>
          <w:sz w:val="24"/>
          <w:szCs w:val="24"/>
        </w:rPr>
        <w:t xml:space="preserve">k předmětu plnění </w:t>
      </w:r>
      <w:r w:rsidRPr="005F081E">
        <w:rPr>
          <w:rFonts w:ascii="Arial Narrow" w:hAnsi="Arial Narrow"/>
          <w:sz w:val="24"/>
          <w:szCs w:val="24"/>
        </w:rPr>
        <w:t xml:space="preserve">přechází z prodávajícího na kupujícího </w:t>
      </w:r>
      <w:r>
        <w:rPr>
          <w:rFonts w:ascii="Arial Narrow" w:hAnsi="Arial Narrow"/>
          <w:sz w:val="24"/>
          <w:szCs w:val="24"/>
        </w:rPr>
        <w:t>okamžikem převzetí kupujícím na základě předávacího protokolu</w:t>
      </w:r>
      <w:r w:rsidRPr="005F081E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Pr="00D73E4F">
        <w:rPr>
          <w:rFonts w:ascii="Arial Narrow" w:hAnsi="Arial Narrow"/>
          <w:sz w:val="24"/>
          <w:szCs w:val="24"/>
        </w:rPr>
        <w:t xml:space="preserve">Kupující není povinen převzít </w:t>
      </w:r>
      <w:r>
        <w:rPr>
          <w:rFonts w:ascii="Arial Narrow" w:hAnsi="Arial Narrow"/>
          <w:sz w:val="24"/>
          <w:szCs w:val="24"/>
        </w:rPr>
        <w:t>předmět plnění</w:t>
      </w:r>
      <w:r w:rsidRPr="00D73E4F">
        <w:rPr>
          <w:rFonts w:ascii="Arial Narrow" w:hAnsi="Arial Narrow"/>
          <w:sz w:val="24"/>
          <w:szCs w:val="24"/>
        </w:rPr>
        <w:t xml:space="preserve"> či jeho část, která je poškozena nebo která jinak nesplňuje podmínky </w:t>
      </w:r>
      <w:r>
        <w:rPr>
          <w:rFonts w:ascii="Arial Narrow" w:hAnsi="Arial Narrow"/>
          <w:sz w:val="24"/>
          <w:szCs w:val="24"/>
        </w:rPr>
        <w:t xml:space="preserve">dle </w:t>
      </w:r>
      <w:r w:rsidRPr="00D73E4F">
        <w:rPr>
          <w:rFonts w:ascii="Arial Narrow" w:hAnsi="Arial Narrow"/>
          <w:sz w:val="24"/>
          <w:szCs w:val="24"/>
        </w:rPr>
        <w:t>této smlouvy</w:t>
      </w:r>
      <w:r>
        <w:rPr>
          <w:rFonts w:ascii="Arial Narrow" w:hAnsi="Arial Narrow"/>
          <w:sz w:val="24"/>
          <w:szCs w:val="24"/>
        </w:rPr>
        <w:t>.</w:t>
      </w:r>
    </w:p>
    <w:p w14:paraId="5B923017" w14:textId="77777777" w:rsidR="005257E1" w:rsidRPr="005F081E" w:rsidRDefault="005257E1" w:rsidP="005257E1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Po </w:t>
      </w:r>
      <w:r>
        <w:rPr>
          <w:rFonts w:ascii="Arial Narrow" w:hAnsi="Arial Narrow"/>
          <w:sz w:val="24"/>
          <w:szCs w:val="24"/>
        </w:rPr>
        <w:t>dodání</w:t>
      </w:r>
      <w:r w:rsidRPr="005F081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předmětu plnění</w:t>
      </w:r>
      <w:r w:rsidRPr="005F081E">
        <w:rPr>
          <w:rFonts w:ascii="Arial Narrow" w:hAnsi="Arial Narrow"/>
          <w:sz w:val="24"/>
          <w:szCs w:val="24"/>
        </w:rPr>
        <w:t xml:space="preserve"> vystaví prodávající </w:t>
      </w:r>
      <w:r>
        <w:rPr>
          <w:rFonts w:ascii="Arial Narrow" w:hAnsi="Arial Narrow"/>
          <w:sz w:val="24"/>
          <w:szCs w:val="24"/>
        </w:rPr>
        <w:t>předávací protokol</w:t>
      </w:r>
      <w:r w:rsidRPr="005F081E">
        <w:rPr>
          <w:rFonts w:ascii="Arial Narrow" w:hAnsi="Arial Narrow"/>
          <w:sz w:val="24"/>
          <w:szCs w:val="24"/>
        </w:rPr>
        <w:t xml:space="preserve">, který bude obsahovat níže uvedené náležitosti: </w:t>
      </w:r>
    </w:p>
    <w:p w14:paraId="124BBB60" w14:textId="77777777" w:rsidR="005257E1" w:rsidRPr="005F081E" w:rsidRDefault="005257E1" w:rsidP="005257E1">
      <w:pPr>
        <w:numPr>
          <w:ilvl w:val="0"/>
          <w:numId w:val="6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označení dodacího listu/</w:t>
      </w:r>
      <w:r w:rsidRPr="005F081E">
        <w:rPr>
          <w:rFonts w:ascii="Arial Narrow" w:hAnsi="Arial Narrow"/>
          <w:sz w:val="24"/>
          <w:szCs w:val="24"/>
        </w:rPr>
        <w:t xml:space="preserve">předávacího protokolu a jeho číslo, </w:t>
      </w:r>
    </w:p>
    <w:p w14:paraId="7E5FFD41" w14:textId="77777777" w:rsidR="005257E1" w:rsidRPr="005F081E" w:rsidRDefault="005257E1" w:rsidP="005257E1">
      <w:pPr>
        <w:numPr>
          <w:ilvl w:val="0"/>
          <w:numId w:val="6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název a sídlo prodávajícího a kupujícího, </w:t>
      </w:r>
    </w:p>
    <w:p w14:paraId="4383AD56" w14:textId="77777777" w:rsidR="005257E1" w:rsidRPr="005F081E" w:rsidRDefault="005257E1" w:rsidP="005257E1">
      <w:pPr>
        <w:numPr>
          <w:ilvl w:val="0"/>
          <w:numId w:val="6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číslo kupní smlouvy, </w:t>
      </w:r>
    </w:p>
    <w:p w14:paraId="2D9D867F" w14:textId="77777777" w:rsidR="005257E1" w:rsidRPr="005F081E" w:rsidRDefault="005257E1" w:rsidP="005257E1">
      <w:pPr>
        <w:numPr>
          <w:ilvl w:val="0"/>
          <w:numId w:val="6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označení dodané a nedodané</w:t>
      </w:r>
      <w:r w:rsidRPr="005F081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zdravotechniky s uvedením</w:t>
      </w:r>
      <w:r w:rsidRPr="005F081E">
        <w:rPr>
          <w:rFonts w:ascii="Arial Narrow" w:hAnsi="Arial Narrow"/>
          <w:sz w:val="24"/>
          <w:szCs w:val="24"/>
        </w:rPr>
        <w:t xml:space="preserve"> množství</w:t>
      </w:r>
      <w:r>
        <w:rPr>
          <w:rFonts w:ascii="Arial Narrow" w:hAnsi="Arial Narrow"/>
          <w:sz w:val="24"/>
          <w:szCs w:val="24"/>
        </w:rPr>
        <w:t>,</w:t>
      </w:r>
      <w:r w:rsidRPr="005F081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případně další označení</w:t>
      </w:r>
      <w:r w:rsidRPr="005F081E">
        <w:rPr>
          <w:rFonts w:ascii="Arial Narrow" w:hAnsi="Arial Narrow"/>
          <w:sz w:val="24"/>
          <w:szCs w:val="24"/>
        </w:rPr>
        <w:t xml:space="preserve">, </w:t>
      </w:r>
    </w:p>
    <w:p w14:paraId="0F3D9034" w14:textId="77777777" w:rsidR="005257E1" w:rsidRPr="005F081E" w:rsidRDefault="005257E1" w:rsidP="005257E1">
      <w:pPr>
        <w:numPr>
          <w:ilvl w:val="0"/>
          <w:numId w:val="6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dodání a instalace</w:t>
      </w:r>
      <w:r w:rsidRPr="005F081E">
        <w:rPr>
          <w:rFonts w:ascii="Arial Narrow" w:hAnsi="Arial Narrow"/>
          <w:sz w:val="24"/>
          <w:szCs w:val="24"/>
        </w:rPr>
        <w:t xml:space="preserve">, </w:t>
      </w:r>
    </w:p>
    <w:p w14:paraId="47D1DB1B" w14:textId="77777777" w:rsidR="005257E1" w:rsidRPr="005F081E" w:rsidRDefault="005257E1" w:rsidP="005257E1">
      <w:pPr>
        <w:numPr>
          <w:ilvl w:val="0"/>
          <w:numId w:val="6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stav </w:t>
      </w:r>
      <w:r>
        <w:rPr>
          <w:rFonts w:ascii="Arial Narrow" w:hAnsi="Arial Narrow"/>
          <w:sz w:val="24"/>
          <w:szCs w:val="24"/>
        </w:rPr>
        <w:t>zdravotechniky</w:t>
      </w:r>
      <w:r w:rsidRPr="005F081E">
        <w:rPr>
          <w:rFonts w:ascii="Arial Narrow" w:hAnsi="Arial Narrow"/>
          <w:sz w:val="24"/>
          <w:szCs w:val="24"/>
        </w:rPr>
        <w:t xml:space="preserve"> v okamžiku jeho předání a převzetí,</w:t>
      </w:r>
    </w:p>
    <w:p w14:paraId="58CF67D5" w14:textId="77777777" w:rsidR="005257E1" w:rsidRPr="005F081E" w:rsidRDefault="005257E1" w:rsidP="005257E1">
      <w:pPr>
        <w:numPr>
          <w:ilvl w:val="0"/>
          <w:numId w:val="6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jiné náležitosti důležité</w:t>
      </w:r>
      <w:r>
        <w:rPr>
          <w:rFonts w:ascii="Arial Narrow" w:hAnsi="Arial Narrow"/>
          <w:sz w:val="24"/>
          <w:szCs w:val="24"/>
        </w:rPr>
        <w:t xml:space="preserve"> pro předání a převzetí dodané zdravotechniky</w:t>
      </w:r>
      <w:r w:rsidRPr="005F081E">
        <w:rPr>
          <w:rFonts w:ascii="Arial Narrow" w:hAnsi="Arial Narrow"/>
          <w:sz w:val="24"/>
          <w:szCs w:val="24"/>
        </w:rPr>
        <w:t xml:space="preserve">. </w:t>
      </w:r>
    </w:p>
    <w:p w14:paraId="27CF4C18" w14:textId="77777777" w:rsidR="005257E1" w:rsidRDefault="005257E1" w:rsidP="005257E1">
      <w:pPr>
        <w:numPr>
          <w:ilvl w:val="0"/>
          <w:numId w:val="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Předávací protokol</w:t>
      </w:r>
      <w:r w:rsidRPr="005F081E">
        <w:rPr>
          <w:rFonts w:ascii="Arial Narrow" w:hAnsi="Arial Narrow"/>
          <w:sz w:val="24"/>
          <w:szCs w:val="24"/>
        </w:rPr>
        <w:t xml:space="preserve"> podepíší a opatří otisky razítek oprávnění zástupci obou smluvních stran, tj. statutární orgány nebo zaměstnanci či osoby, které budou pověřeny příslušným vedoucím zaměstnancem (statutárním orgánem) k realizaci tohoto smluvního vztahu, zejména na základě plné moci, interním předpisem apod. Takto opatřený </w:t>
      </w:r>
      <w:r>
        <w:rPr>
          <w:rFonts w:ascii="Arial Narrow" w:hAnsi="Arial Narrow"/>
          <w:sz w:val="24"/>
          <w:szCs w:val="24"/>
        </w:rPr>
        <w:t xml:space="preserve">předávací protokol </w:t>
      </w:r>
      <w:r w:rsidRPr="005F081E">
        <w:rPr>
          <w:rFonts w:ascii="Arial Narrow" w:hAnsi="Arial Narrow"/>
          <w:sz w:val="24"/>
          <w:szCs w:val="24"/>
        </w:rPr>
        <w:t xml:space="preserve">slouží jako doklad o řádném předání a převzetí </w:t>
      </w:r>
      <w:r>
        <w:rPr>
          <w:rFonts w:ascii="Arial Narrow" w:hAnsi="Arial Narrow"/>
          <w:sz w:val="24"/>
          <w:szCs w:val="24"/>
        </w:rPr>
        <w:t>předmětu plnění</w:t>
      </w:r>
      <w:r w:rsidRPr="005F081E">
        <w:rPr>
          <w:rFonts w:ascii="Arial Narrow" w:hAnsi="Arial Narrow"/>
          <w:sz w:val="24"/>
          <w:szCs w:val="24"/>
        </w:rPr>
        <w:t>.</w:t>
      </w:r>
    </w:p>
    <w:p w14:paraId="56A6F5E8" w14:textId="77777777" w:rsidR="005257E1" w:rsidRDefault="005257E1" w:rsidP="005257E1">
      <w:pPr>
        <w:spacing w:after="0"/>
        <w:ind w:left="284"/>
        <w:jc w:val="both"/>
        <w:rPr>
          <w:rFonts w:ascii="Arial Narrow" w:hAnsi="Arial Narrow"/>
          <w:sz w:val="24"/>
          <w:szCs w:val="24"/>
        </w:rPr>
      </w:pPr>
    </w:p>
    <w:p w14:paraId="5E34A02B" w14:textId="77777777" w:rsidR="005257E1" w:rsidRDefault="005257E1" w:rsidP="005257E1">
      <w:pPr>
        <w:numPr>
          <w:ilvl w:val="0"/>
          <w:numId w:val="11"/>
        </w:numPr>
        <w:spacing w:after="0"/>
        <w:ind w:left="284" w:hanging="284"/>
        <w:jc w:val="center"/>
        <w:rPr>
          <w:rFonts w:ascii="Arial Narrow" w:hAnsi="Arial Narrow"/>
          <w:sz w:val="24"/>
          <w:szCs w:val="24"/>
        </w:rPr>
      </w:pPr>
      <w:bookmarkStart w:id="1" w:name="_Toc466545296"/>
      <w:bookmarkStart w:id="2" w:name="_Toc467158553"/>
      <w:r w:rsidRPr="008171A9">
        <w:rPr>
          <w:rFonts w:ascii="Arial Narrow" w:hAnsi="Arial Narrow"/>
          <w:b/>
          <w:sz w:val="24"/>
          <w:szCs w:val="24"/>
        </w:rPr>
        <w:t xml:space="preserve">Poddodavatelé </w:t>
      </w:r>
      <w:bookmarkEnd w:id="1"/>
      <w:bookmarkEnd w:id="2"/>
      <w:r>
        <w:rPr>
          <w:rFonts w:ascii="Arial Narrow" w:hAnsi="Arial Narrow"/>
          <w:b/>
          <w:sz w:val="24"/>
          <w:szCs w:val="24"/>
        </w:rPr>
        <w:t>prodávajícího</w:t>
      </w:r>
    </w:p>
    <w:p w14:paraId="23F17820" w14:textId="77777777" w:rsidR="005257E1" w:rsidRPr="008171A9" w:rsidRDefault="005257E1" w:rsidP="005257E1">
      <w:pPr>
        <w:spacing w:after="0"/>
        <w:ind w:left="284"/>
        <w:rPr>
          <w:rFonts w:ascii="Arial Narrow" w:hAnsi="Arial Narrow"/>
          <w:sz w:val="24"/>
          <w:szCs w:val="24"/>
        </w:rPr>
      </w:pPr>
    </w:p>
    <w:p w14:paraId="019A29B0" w14:textId="77777777" w:rsidR="005257E1" w:rsidRPr="008171A9" w:rsidRDefault="005257E1" w:rsidP="005257E1">
      <w:pPr>
        <w:numPr>
          <w:ilvl w:val="0"/>
          <w:numId w:val="1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bookmarkStart w:id="3" w:name="_Ref336248913"/>
      <w:r>
        <w:rPr>
          <w:rFonts w:ascii="Arial Narrow" w:hAnsi="Arial Narrow"/>
          <w:sz w:val="24"/>
          <w:szCs w:val="24"/>
        </w:rPr>
        <w:t xml:space="preserve">Prodávající </w:t>
      </w:r>
      <w:r w:rsidRPr="008171A9">
        <w:rPr>
          <w:rFonts w:ascii="Arial Narrow" w:hAnsi="Arial Narrow"/>
          <w:sz w:val="24"/>
          <w:szCs w:val="24"/>
        </w:rPr>
        <w:t xml:space="preserve">se zavazuje při poskytování </w:t>
      </w:r>
      <w:r>
        <w:rPr>
          <w:rFonts w:ascii="Arial Narrow" w:hAnsi="Arial Narrow"/>
          <w:sz w:val="24"/>
          <w:szCs w:val="24"/>
        </w:rPr>
        <w:t>předmětu plnění</w:t>
      </w:r>
      <w:r w:rsidRPr="008171A9">
        <w:rPr>
          <w:rFonts w:ascii="Arial Narrow" w:hAnsi="Arial Narrow"/>
          <w:sz w:val="24"/>
          <w:szCs w:val="24"/>
        </w:rPr>
        <w:t xml:space="preserve"> využít výhradně poddodavatele, k</w:t>
      </w:r>
      <w:r>
        <w:rPr>
          <w:rFonts w:ascii="Arial Narrow" w:hAnsi="Arial Narrow"/>
          <w:sz w:val="24"/>
          <w:szCs w:val="24"/>
        </w:rPr>
        <w:t>teří jsou uvedeni v příloze č. 2</w:t>
      </w:r>
      <w:r w:rsidRPr="008171A9">
        <w:rPr>
          <w:rFonts w:ascii="Arial Narrow" w:hAnsi="Arial Narrow"/>
          <w:sz w:val="24"/>
          <w:szCs w:val="24"/>
        </w:rPr>
        <w:t xml:space="preserve"> této </w:t>
      </w:r>
      <w:r>
        <w:rPr>
          <w:rFonts w:ascii="Arial Narrow" w:hAnsi="Arial Narrow"/>
          <w:sz w:val="24"/>
          <w:szCs w:val="24"/>
        </w:rPr>
        <w:t>smlouvy</w:t>
      </w:r>
      <w:r w:rsidRPr="008171A9">
        <w:rPr>
          <w:rFonts w:ascii="Arial Narrow" w:hAnsi="Arial Narrow"/>
          <w:sz w:val="24"/>
          <w:szCs w:val="24"/>
        </w:rPr>
        <w:t>. Poddodavatelé jsou povinni plnit ty části plnění</w:t>
      </w:r>
      <w:r>
        <w:rPr>
          <w:rFonts w:ascii="Arial Narrow" w:hAnsi="Arial Narrow"/>
          <w:sz w:val="24"/>
          <w:szCs w:val="24"/>
        </w:rPr>
        <w:t>, které specifikuje příloha č. 2</w:t>
      </w:r>
      <w:r w:rsidRPr="008171A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smlouvy</w:t>
      </w:r>
      <w:r w:rsidRPr="008171A9">
        <w:rPr>
          <w:rFonts w:ascii="Arial Narrow" w:hAnsi="Arial Narrow"/>
          <w:sz w:val="24"/>
          <w:szCs w:val="24"/>
        </w:rPr>
        <w:t xml:space="preserve">, a to plně v souladu s podmínkami této </w:t>
      </w:r>
      <w:r>
        <w:rPr>
          <w:rFonts w:ascii="Arial Narrow" w:hAnsi="Arial Narrow"/>
          <w:sz w:val="24"/>
          <w:szCs w:val="24"/>
        </w:rPr>
        <w:t>smlouvy</w:t>
      </w:r>
      <w:r w:rsidRPr="008171A9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>Prodávající</w:t>
      </w:r>
      <w:r w:rsidRPr="008171A9">
        <w:rPr>
          <w:rFonts w:ascii="Arial Narrow" w:hAnsi="Arial Narrow"/>
          <w:sz w:val="24"/>
          <w:szCs w:val="24"/>
        </w:rPr>
        <w:t xml:space="preserve"> však odpovídá za plnění svých závazků podle této </w:t>
      </w:r>
      <w:r>
        <w:rPr>
          <w:rFonts w:ascii="Arial Narrow" w:hAnsi="Arial Narrow"/>
          <w:sz w:val="24"/>
          <w:szCs w:val="24"/>
        </w:rPr>
        <w:t>smlouvy</w:t>
      </w:r>
      <w:r w:rsidRPr="008171A9">
        <w:rPr>
          <w:rFonts w:ascii="Arial Narrow" w:hAnsi="Arial Narrow"/>
          <w:sz w:val="24"/>
          <w:szCs w:val="24"/>
        </w:rPr>
        <w:t xml:space="preserve"> bez ohledu na to, že k jejímu plnění bude užívat poddodavatele</w:t>
      </w:r>
      <w:bookmarkEnd w:id="3"/>
      <w:r w:rsidRPr="008171A9">
        <w:rPr>
          <w:rFonts w:ascii="Arial Narrow" w:hAnsi="Arial Narrow"/>
          <w:sz w:val="24"/>
          <w:szCs w:val="24"/>
        </w:rPr>
        <w:t xml:space="preserve">, a to včetně plné odpovědnosti za vznik škody způsobené </w:t>
      </w:r>
      <w:r>
        <w:rPr>
          <w:rFonts w:ascii="Arial Narrow" w:hAnsi="Arial Narrow"/>
          <w:sz w:val="24"/>
          <w:szCs w:val="24"/>
        </w:rPr>
        <w:t>p</w:t>
      </w:r>
      <w:r w:rsidRPr="008171A9">
        <w:rPr>
          <w:rFonts w:ascii="Arial Narrow" w:hAnsi="Arial Narrow"/>
          <w:sz w:val="24"/>
          <w:szCs w:val="24"/>
        </w:rPr>
        <w:t>oddodavateli.</w:t>
      </w:r>
    </w:p>
    <w:p w14:paraId="123DF20C" w14:textId="77777777" w:rsidR="005257E1" w:rsidRPr="008171A9" w:rsidRDefault="005257E1" w:rsidP="005257E1">
      <w:pPr>
        <w:numPr>
          <w:ilvl w:val="0"/>
          <w:numId w:val="1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bookmarkStart w:id="4" w:name="_Ref336248914"/>
      <w:r w:rsidRPr="008171A9">
        <w:rPr>
          <w:rFonts w:ascii="Arial Narrow" w:hAnsi="Arial Narrow"/>
          <w:sz w:val="24"/>
          <w:szCs w:val="24"/>
        </w:rPr>
        <w:t xml:space="preserve">Výměna kteréhokoli z poddodavatelů uvedených v příloze č. 3 této </w:t>
      </w:r>
      <w:r>
        <w:rPr>
          <w:rFonts w:ascii="Arial Narrow" w:hAnsi="Arial Narrow"/>
          <w:sz w:val="24"/>
          <w:szCs w:val="24"/>
        </w:rPr>
        <w:t>smlouvy</w:t>
      </w:r>
      <w:r w:rsidRPr="008171A9">
        <w:rPr>
          <w:rFonts w:ascii="Arial Narrow" w:hAnsi="Arial Narrow"/>
          <w:sz w:val="24"/>
          <w:szCs w:val="24"/>
        </w:rPr>
        <w:t xml:space="preserve"> je možná jen s předchozím písemným souhlasem </w:t>
      </w:r>
      <w:r>
        <w:rPr>
          <w:rFonts w:ascii="Arial Narrow" w:hAnsi="Arial Narrow"/>
          <w:sz w:val="24"/>
          <w:szCs w:val="24"/>
        </w:rPr>
        <w:t>kupujícího</w:t>
      </w:r>
      <w:r w:rsidRPr="008171A9">
        <w:rPr>
          <w:rFonts w:ascii="Arial Narrow" w:hAnsi="Arial Narrow"/>
          <w:sz w:val="24"/>
          <w:szCs w:val="24"/>
        </w:rPr>
        <w:t xml:space="preserve">, který svůj souhlas nebude bezdůvodně odpírat či zdržovat. Za důvod k odepření souhlasu se však považuje, pokud má jít o výměnu poddodavatele, pomocí kterého </w:t>
      </w:r>
      <w:r>
        <w:rPr>
          <w:rFonts w:ascii="Arial Narrow" w:hAnsi="Arial Narrow"/>
          <w:sz w:val="24"/>
          <w:szCs w:val="24"/>
        </w:rPr>
        <w:t xml:space="preserve">prodávající </w:t>
      </w:r>
      <w:r w:rsidRPr="008171A9">
        <w:rPr>
          <w:rFonts w:ascii="Arial Narrow" w:hAnsi="Arial Narrow"/>
          <w:sz w:val="24"/>
          <w:szCs w:val="24"/>
        </w:rPr>
        <w:t xml:space="preserve">prokazoval v Zadávacím řízení kvalifikaci a Poskytovatel neprokáže </w:t>
      </w:r>
      <w:r w:rsidRPr="008171A9">
        <w:rPr>
          <w:rFonts w:ascii="Arial Narrow" w:hAnsi="Arial Narrow"/>
          <w:sz w:val="24"/>
          <w:szCs w:val="24"/>
        </w:rPr>
        <w:lastRenderedPageBreak/>
        <w:t xml:space="preserve">způsobem stanoveným pro prokazování kvalifikace v Zadávacím řízení, že nový poddodavatel splňuje kvalifikaci minimálně v rozsahu, v němž ji v Zadávacím řízení prokázal původní poddodavatel; Zadavatel je rovněž oprávněn odepřít souhlas s výměnou poddodavatele tehdy, pokud navrhovaný nový poddodavatel podal v zadávacím řízení </w:t>
      </w:r>
      <w:r>
        <w:rPr>
          <w:rFonts w:ascii="Arial Narrow" w:hAnsi="Arial Narrow"/>
          <w:sz w:val="24"/>
          <w:szCs w:val="24"/>
        </w:rPr>
        <w:t xml:space="preserve">na veřejnou zakázku </w:t>
      </w:r>
      <w:r w:rsidRPr="008171A9">
        <w:rPr>
          <w:rFonts w:ascii="Arial Narrow" w:hAnsi="Arial Narrow"/>
          <w:sz w:val="24"/>
          <w:szCs w:val="24"/>
        </w:rPr>
        <w:t xml:space="preserve">vlastní nabídku nebo </w:t>
      </w:r>
      <w:bookmarkEnd w:id="4"/>
      <w:r w:rsidRPr="008171A9">
        <w:rPr>
          <w:rFonts w:ascii="Arial Narrow" w:hAnsi="Arial Narrow"/>
          <w:sz w:val="24"/>
          <w:szCs w:val="24"/>
        </w:rPr>
        <w:t xml:space="preserve">je subjektem, který již poskytoval </w:t>
      </w:r>
      <w:r>
        <w:rPr>
          <w:rFonts w:ascii="Arial Narrow" w:hAnsi="Arial Narrow"/>
          <w:sz w:val="24"/>
          <w:szCs w:val="24"/>
        </w:rPr>
        <w:t>kupujícímu</w:t>
      </w:r>
      <w:r w:rsidRPr="008171A9">
        <w:rPr>
          <w:rFonts w:ascii="Arial Narrow" w:hAnsi="Arial Narrow"/>
          <w:sz w:val="24"/>
          <w:szCs w:val="24"/>
        </w:rPr>
        <w:t xml:space="preserve"> služby, na jejíchž základě vznikla </w:t>
      </w:r>
      <w:r>
        <w:rPr>
          <w:rFonts w:ascii="Arial Narrow" w:hAnsi="Arial Narrow"/>
          <w:sz w:val="24"/>
          <w:szCs w:val="24"/>
        </w:rPr>
        <w:t>kupujícímu</w:t>
      </w:r>
      <w:r w:rsidRPr="008171A9">
        <w:rPr>
          <w:rFonts w:ascii="Arial Narrow" w:hAnsi="Arial Narrow"/>
          <w:sz w:val="24"/>
          <w:szCs w:val="24"/>
        </w:rPr>
        <w:t xml:space="preserve"> škoda nebo pokud měl </w:t>
      </w:r>
      <w:r>
        <w:rPr>
          <w:rFonts w:ascii="Arial Narrow" w:hAnsi="Arial Narrow"/>
          <w:sz w:val="24"/>
          <w:szCs w:val="24"/>
        </w:rPr>
        <w:t>kupující</w:t>
      </w:r>
      <w:r w:rsidRPr="008171A9">
        <w:rPr>
          <w:rFonts w:ascii="Arial Narrow" w:hAnsi="Arial Narrow"/>
          <w:sz w:val="24"/>
          <w:szCs w:val="24"/>
        </w:rPr>
        <w:t xml:space="preserve"> k takto poskytovaným službám námitky související s kvalitou, rozsahem či účtováním služeb. </w:t>
      </w:r>
      <w:r>
        <w:rPr>
          <w:rFonts w:ascii="Arial Narrow" w:hAnsi="Arial Narrow"/>
          <w:sz w:val="24"/>
          <w:szCs w:val="24"/>
        </w:rPr>
        <w:t>Kupující</w:t>
      </w:r>
      <w:r w:rsidRPr="008171A9">
        <w:rPr>
          <w:rFonts w:ascii="Arial Narrow" w:hAnsi="Arial Narrow"/>
          <w:sz w:val="24"/>
          <w:szCs w:val="24"/>
        </w:rPr>
        <w:t xml:space="preserve"> je také oprávněn požadovat výměnu </w:t>
      </w:r>
      <w:r>
        <w:rPr>
          <w:rFonts w:ascii="Arial Narrow" w:hAnsi="Arial Narrow"/>
          <w:sz w:val="24"/>
          <w:szCs w:val="24"/>
        </w:rPr>
        <w:t>pod</w:t>
      </w:r>
      <w:r w:rsidRPr="008171A9">
        <w:rPr>
          <w:rFonts w:ascii="Arial Narrow" w:hAnsi="Arial Narrow"/>
          <w:sz w:val="24"/>
          <w:szCs w:val="24"/>
        </w:rPr>
        <w:t xml:space="preserve">dodavatele, pokud tento prokazatelně přispívá k vadnému poskytování </w:t>
      </w:r>
      <w:r>
        <w:rPr>
          <w:rFonts w:ascii="Arial Narrow" w:hAnsi="Arial Narrow"/>
          <w:sz w:val="24"/>
          <w:szCs w:val="24"/>
        </w:rPr>
        <w:t xml:space="preserve">předmětu plnění </w:t>
      </w:r>
      <w:r w:rsidRPr="008171A9">
        <w:rPr>
          <w:rFonts w:ascii="Arial Narrow" w:hAnsi="Arial Narrow"/>
          <w:sz w:val="24"/>
          <w:szCs w:val="24"/>
        </w:rPr>
        <w:t xml:space="preserve">a </w:t>
      </w:r>
      <w:r>
        <w:rPr>
          <w:rFonts w:ascii="Arial Narrow" w:hAnsi="Arial Narrow"/>
          <w:sz w:val="24"/>
          <w:szCs w:val="24"/>
        </w:rPr>
        <w:t xml:space="preserve">prodávající </w:t>
      </w:r>
      <w:r w:rsidRPr="008171A9">
        <w:rPr>
          <w:rFonts w:ascii="Arial Narrow" w:hAnsi="Arial Narrow"/>
          <w:sz w:val="24"/>
          <w:szCs w:val="24"/>
        </w:rPr>
        <w:t xml:space="preserve">je povinen této žádosti vyhovět. </w:t>
      </w:r>
    </w:p>
    <w:p w14:paraId="6D7B772C" w14:textId="77777777" w:rsidR="005257E1" w:rsidRPr="008369B1" w:rsidRDefault="005257E1" w:rsidP="005257E1">
      <w:pPr>
        <w:numPr>
          <w:ilvl w:val="0"/>
          <w:numId w:val="14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171A9">
        <w:rPr>
          <w:rFonts w:ascii="Arial Narrow" w:hAnsi="Arial Narrow"/>
          <w:sz w:val="24"/>
          <w:szCs w:val="24"/>
        </w:rPr>
        <w:t xml:space="preserve">Porušení jakékoli povinnosti dle </w:t>
      </w:r>
      <w:r>
        <w:rPr>
          <w:rFonts w:ascii="Arial Narrow" w:hAnsi="Arial Narrow"/>
          <w:sz w:val="24"/>
          <w:szCs w:val="24"/>
        </w:rPr>
        <w:t>tohoto článku</w:t>
      </w:r>
      <w:r w:rsidRPr="008171A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prodávajícím</w:t>
      </w:r>
      <w:r w:rsidRPr="008171A9">
        <w:rPr>
          <w:rFonts w:ascii="Arial Narrow" w:hAnsi="Arial Narrow"/>
          <w:sz w:val="24"/>
          <w:szCs w:val="24"/>
        </w:rPr>
        <w:t xml:space="preserve"> opravňuje </w:t>
      </w:r>
      <w:r>
        <w:rPr>
          <w:rFonts w:ascii="Arial Narrow" w:hAnsi="Arial Narrow"/>
          <w:sz w:val="24"/>
          <w:szCs w:val="24"/>
        </w:rPr>
        <w:t>kupujícího</w:t>
      </w:r>
      <w:r w:rsidRPr="008171A9">
        <w:rPr>
          <w:rFonts w:ascii="Arial Narrow" w:hAnsi="Arial Narrow"/>
          <w:sz w:val="24"/>
          <w:szCs w:val="24"/>
        </w:rPr>
        <w:t xml:space="preserve"> k odstoupení od </w:t>
      </w:r>
      <w:r>
        <w:rPr>
          <w:rFonts w:ascii="Arial Narrow" w:hAnsi="Arial Narrow"/>
          <w:sz w:val="24"/>
          <w:szCs w:val="24"/>
        </w:rPr>
        <w:t>této smlouvy.</w:t>
      </w:r>
    </w:p>
    <w:p w14:paraId="3497BCE6" w14:textId="77777777" w:rsidR="005257E1" w:rsidRDefault="005257E1" w:rsidP="005257E1">
      <w:p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3C36809F" w14:textId="77777777" w:rsidR="005257E1" w:rsidRPr="005F081E" w:rsidRDefault="005257E1" w:rsidP="005257E1">
      <w:pPr>
        <w:numPr>
          <w:ilvl w:val="0"/>
          <w:numId w:val="11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Záruční podmínky</w:t>
      </w:r>
    </w:p>
    <w:p w14:paraId="11F12F07" w14:textId="77777777" w:rsidR="005257E1" w:rsidRDefault="005257E1" w:rsidP="005257E1">
      <w:pPr>
        <w:spacing w:after="0"/>
        <w:ind w:left="284" w:hanging="284"/>
        <w:rPr>
          <w:rFonts w:ascii="Arial Narrow" w:hAnsi="Arial Narrow"/>
          <w:b/>
          <w:sz w:val="24"/>
          <w:szCs w:val="24"/>
        </w:rPr>
      </w:pPr>
    </w:p>
    <w:p w14:paraId="6CA5DC28" w14:textId="77777777" w:rsidR="005257E1" w:rsidRDefault="005257E1" w:rsidP="005257E1">
      <w:pPr>
        <w:numPr>
          <w:ilvl w:val="0"/>
          <w:numId w:val="10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Prodávající poskytuje kupujícímu záruku za jakost předmětu plnění spočívající v tom, že předmět plnění, jakož i jeho veškeré části i jednotlivé komponenty, bude po záruční dobu bez vad a způsobilý pro použití k ujednaným, případně jinak obvyklým účelům a zachová si ujednané, případně jinak obvyklé vlastnosti.</w:t>
      </w:r>
    </w:p>
    <w:p w14:paraId="31FBE8B6" w14:textId="6550EAFF" w:rsidR="005257E1" w:rsidRDefault="005257E1" w:rsidP="005257E1">
      <w:pPr>
        <w:numPr>
          <w:ilvl w:val="0"/>
          <w:numId w:val="10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Záruční doba se sjednává v délce </w:t>
      </w:r>
      <w:r w:rsidR="0090756C">
        <w:rPr>
          <w:rFonts w:ascii="Arial Narrow" w:hAnsi="Arial Narrow"/>
          <w:sz w:val="24"/>
          <w:szCs w:val="24"/>
        </w:rPr>
        <w:t xml:space="preserve">24 </w:t>
      </w:r>
      <w:r>
        <w:rPr>
          <w:rFonts w:ascii="Arial Narrow" w:hAnsi="Arial Narrow"/>
          <w:sz w:val="24"/>
          <w:szCs w:val="24"/>
        </w:rPr>
        <w:t>měsíců ode dne převzetí zdravotechniky kupujícím.</w:t>
      </w:r>
    </w:p>
    <w:p w14:paraId="281B6376" w14:textId="77777777" w:rsidR="005257E1" w:rsidRPr="00BE449A" w:rsidRDefault="005257E1" w:rsidP="005257E1">
      <w:pPr>
        <w:numPr>
          <w:ilvl w:val="0"/>
          <w:numId w:val="10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BE449A">
        <w:rPr>
          <w:rFonts w:ascii="Arial Narrow" w:hAnsi="Arial Narrow"/>
          <w:sz w:val="24"/>
          <w:szCs w:val="24"/>
        </w:rPr>
        <w:t xml:space="preserve">Záruční servis bude prodávající provádět bezplatně. </w:t>
      </w:r>
    </w:p>
    <w:p w14:paraId="3DC37B70" w14:textId="77777777" w:rsidR="005257E1" w:rsidRPr="00F45920" w:rsidRDefault="005257E1" w:rsidP="005257E1">
      <w:pPr>
        <w:numPr>
          <w:ilvl w:val="0"/>
          <w:numId w:val="10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A44F7">
        <w:rPr>
          <w:rFonts w:ascii="Arial Narrow" w:hAnsi="Arial Narrow"/>
          <w:sz w:val="24"/>
          <w:szCs w:val="24"/>
        </w:rPr>
        <w:t xml:space="preserve">V případě výskytu záruční vady je </w:t>
      </w:r>
      <w:r>
        <w:rPr>
          <w:rFonts w:ascii="Arial Narrow" w:hAnsi="Arial Narrow"/>
          <w:sz w:val="24"/>
          <w:szCs w:val="24"/>
        </w:rPr>
        <w:t>p</w:t>
      </w:r>
      <w:r w:rsidRPr="00FA44F7">
        <w:rPr>
          <w:rFonts w:ascii="Arial Narrow" w:hAnsi="Arial Narrow"/>
          <w:sz w:val="24"/>
          <w:szCs w:val="24"/>
        </w:rPr>
        <w:t xml:space="preserve">rodávající povinen zajistit realizaci záručního servisu následující pracovní den po nahlášení vady </w:t>
      </w:r>
      <w:r>
        <w:rPr>
          <w:rFonts w:ascii="Arial Narrow" w:hAnsi="Arial Narrow"/>
          <w:sz w:val="24"/>
          <w:szCs w:val="24"/>
        </w:rPr>
        <w:t>k</w:t>
      </w:r>
      <w:r w:rsidRPr="00FA44F7">
        <w:rPr>
          <w:rFonts w:ascii="Arial Narrow" w:hAnsi="Arial Narrow"/>
          <w:sz w:val="24"/>
          <w:szCs w:val="24"/>
        </w:rPr>
        <w:t xml:space="preserve">upujícím, a to v místě instalace či umístění </w:t>
      </w:r>
      <w:r>
        <w:rPr>
          <w:rFonts w:ascii="Arial Narrow" w:hAnsi="Arial Narrow"/>
          <w:sz w:val="24"/>
          <w:szCs w:val="24"/>
        </w:rPr>
        <w:t>zdravotechniky</w:t>
      </w:r>
      <w:r w:rsidRPr="00FA44F7">
        <w:rPr>
          <w:rFonts w:ascii="Arial Narrow" w:hAnsi="Arial Narrow"/>
          <w:sz w:val="24"/>
          <w:szCs w:val="24"/>
        </w:rPr>
        <w:t>, zjistit příčinu této vady a v co nejkratším</w:t>
      </w:r>
      <w:r>
        <w:rPr>
          <w:rFonts w:ascii="Arial Narrow" w:hAnsi="Arial Narrow"/>
          <w:sz w:val="24"/>
          <w:szCs w:val="24"/>
        </w:rPr>
        <w:t xml:space="preserve"> termínu ji bezplatně odstranit nejpozději však do (i) 48</w:t>
      </w:r>
      <w:r w:rsidRPr="00F45920">
        <w:rPr>
          <w:rFonts w:ascii="Arial Narrow" w:hAnsi="Arial Narrow"/>
          <w:sz w:val="24"/>
          <w:szCs w:val="24"/>
        </w:rPr>
        <w:t xml:space="preserve"> hodin od oznámení reklamace v případě vad bránících řádnému užívání nebo (ii) do 5 dnů v případě vad nebránících řádnému užívání a ukončit je v co nejkratším možném termínu, nejpozději však do 14 dnů ode dne oznámení reklamace.</w:t>
      </w:r>
    </w:p>
    <w:p w14:paraId="0F633BCD" w14:textId="77777777" w:rsidR="005257E1" w:rsidRDefault="005257E1" w:rsidP="005257E1">
      <w:pPr>
        <w:numPr>
          <w:ilvl w:val="0"/>
          <w:numId w:val="10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8C5BB7">
        <w:rPr>
          <w:rFonts w:ascii="Arial Narrow" w:hAnsi="Arial Narrow"/>
          <w:sz w:val="24"/>
          <w:szCs w:val="24"/>
        </w:rPr>
        <w:t>V případě prodlení prodávajícího</w:t>
      </w:r>
      <w:r>
        <w:rPr>
          <w:rFonts w:ascii="Arial Narrow" w:hAnsi="Arial Narrow"/>
          <w:sz w:val="24"/>
          <w:szCs w:val="24"/>
        </w:rPr>
        <w:t xml:space="preserve"> s </w:t>
      </w:r>
      <w:r w:rsidRPr="008C5BB7">
        <w:rPr>
          <w:rFonts w:ascii="Arial Narrow" w:hAnsi="Arial Narrow"/>
          <w:sz w:val="24"/>
          <w:szCs w:val="24"/>
        </w:rPr>
        <w:t xml:space="preserve">odstraněním reklamovaných vad, nebo pokud prodávající odmítne vady odstranit, je kupující oprávněn tyto vady odstranit sám nebo nechat odstranit na náklady prodávajícího a prodávající je povinen kupujícímu uhradit náklady vynaložené na odstranění vad s přirážkou ve výši 20% z ceny nákladů na odstranění vad, a to do 21 dnů ode dne jejich písemného uplatnění u prodávajícího. Tento postup nebude mít vliv na trvání práva ze záruky za jakost za ostatní části plnění. </w:t>
      </w:r>
    </w:p>
    <w:p w14:paraId="6CF9DF38" w14:textId="77777777" w:rsidR="005257E1" w:rsidRDefault="005257E1" w:rsidP="005257E1">
      <w:pPr>
        <w:numPr>
          <w:ilvl w:val="0"/>
          <w:numId w:val="10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6B23">
        <w:rPr>
          <w:rFonts w:ascii="Arial Narrow" w:hAnsi="Arial Narrow"/>
          <w:sz w:val="24"/>
          <w:szCs w:val="24"/>
        </w:rPr>
        <w:t>Kupující má právo na úhradu nutných nákladů, které mu vznikly v souvislosti s uplatněním práv z vad.</w:t>
      </w:r>
    </w:p>
    <w:p w14:paraId="48F54694" w14:textId="77777777" w:rsidR="005257E1" w:rsidRDefault="005257E1" w:rsidP="005257E1">
      <w:pPr>
        <w:numPr>
          <w:ilvl w:val="0"/>
          <w:numId w:val="10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A42DF3">
        <w:rPr>
          <w:rFonts w:ascii="Arial Narrow" w:hAnsi="Arial Narrow"/>
          <w:sz w:val="24"/>
          <w:szCs w:val="24"/>
        </w:rPr>
        <w:t xml:space="preserve">Za záruční vady nebudou považovány ty vady, které byly způsobeny nesprávnou obsluhou nebo údržbou </w:t>
      </w:r>
      <w:r>
        <w:rPr>
          <w:rFonts w:ascii="Arial Narrow" w:hAnsi="Arial Narrow"/>
          <w:sz w:val="24"/>
          <w:szCs w:val="24"/>
        </w:rPr>
        <w:t xml:space="preserve">zdravotechniky </w:t>
      </w:r>
      <w:r w:rsidRPr="00A42DF3">
        <w:rPr>
          <w:rFonts w:ascii="Arial Narrow" w:hAnsi="Arial Narrow"/>
          <w:sz w:val="24"/>
          <w:szCs w:val="24"/>
        </w:rPr>
        <w:t xml:space="preserve">nebo úmyslným poškozením </w:t>
      </w:r>
      <w:r>
        <w:rPr>
          <w:rFonts w:ascii="Arial Narrow" w:hAnsi="Arial Narrow"/>
          <w:sz w:val="24"/>
          <w:szCs w:val="24"/>
        </w:rPr>
        <w:t>zdravotechniky</w:t>
      </w:r>
      <w:r w:rsidRPr="00A42DF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k</w:t>
      </w:r>
      <w:r w:rsidRPr="00A42DF3">
        <w:rPr>
          <w:rFonts w:ascii="Arial Narrow" w:hAnsi="Arial Narrow"/>
          <w:sz w:val="24"/>
          <w:szCs w:val="24"/>
        </w:rPr>
        <w:t xml:space="preserve">upujícím nebo nepovolanou osobou, případně jakýmikoli jinými zásahy, jednáními nebo skutečnostmi nastalými na straně </w:t>
      </w:r>
      <w:r>
        <w:rPr>
          <w:rFonts w:ascii="Arial Narrow" w:hAnsi="Arial Narrow"/>
          <w:sz w:val="24"/>
          <w:szCs w:val="24"/>
        </w:rPr>
        <w:t>k</w:t>
      </w:r>
      <w:r w:rsidRPr="00A42DF3">
        <w:rPr>
          <w:rFonts w:ascii="Arial Narrow" w:hAnsi="Arial Narrow"/>
          <w:sz w:val="24"/>
          <w:szCs w:val="24"/>
        </w:rPr>
        <w:t>upujícího. Odstranění takto zjištěných vad bude provedeno za úplatu.</w:t>
      </w:r>
    </w:p>
    <w:p w14:paraId="6BEE22E3" w14:textId="77777777" w:rsidR="006A40AF" w:rsidRPr="000A649C" w:rsidRDefault="006A40AF" w:rsidP="000818E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4A17083" w14:textId="77777777" w:rsidR="005257E1" w:rsidRPr="005F081E" w:rsidRDefault="005257E1" w:rsidP="005257E1">
      <w:pPr>
        <w:spacing w:after="0"/>
        <w:ind w:left="426"/>
        <w:rPr>
          <w:rFonts w:ascii="Arial Narrow" w:hAnsi="Arial Narrow"/>
          <w:b/>
          <w:sz w:val="24"/>
          <w:szCs w:val="24"/>
        </w:rPr>
      </w:pPr>
    </w:p>
    <w:p w14:paraId="406615C6" w14:textId="77777777" w:rsidR="005257E1" w:rsidRPr="005F081E" w:rsidRDefault="005257E1" w:rsidP="005257E1">
      <w:pPr>
        <w:numPr>
          <w:ilvl w:val="0"/>
          <w:numId w:val="11"/>
        </w:numPr>
        <w:spacing w:after="0"/>
        <w:ind w:left="709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Odstoupení od smlouvy</w:t>
      </w:r>
    </w:p>
    <w:p w14:paraId="275E3203" w14:textId="77777777" w:rsidR="005257E1" w:rsidRPr="005F081E" w:rsidRDefault="005257E1" w:rsidP="005257E1">
      <w:pPr>
        <w:spacing w:after="0"/>
        <w:ind w:left="426"/>
        <w:rPr>
          <w:rFonts w:ascii="Arial Narrow" w:hAnsi="Arial Narrow"/>
          <w:b/>
          <w:sz w:val="24"/>
          <w:szCs w:val="24"/>
        </w:rPr>
      </w:pPr>
    </w:p>
    <w:p w14:paraId="63B151D6" w14:textId="77777777" w:rsidR="005257E1" w:rsidRDefault="005257E1" w:rsidP="005257E1">
      <w:pPr>
        <w:numPr>
          <w:ilvl w:val="0"/>
          <w:numId w:val="13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Kterákoliv smluvní strana může od této smlouvy odstoupit, pokud zjistí podstatné porušení této smlouvy druhou smluvní stranou. </w:t>
      </w:r>
    </w:p>
    <w:p w14:paraId="249D7A27" w14:textId="77777777" w:rsidR="005257E1" w:rsidRDefault="005257E1" w:rsidP="005257E1">
      <w:pPr>
        <w:numPr>
          <w:ilvl w:val="0"/>
          <w:numId w:val="13"/>
        </w:numPr>
        <w:spacing w:after="0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podstatné porušení se považuje</w:t>
      </w:r>
      <w:r w:rsidRPr="00695F05">
        <w:rPr>
          <w:rFonts w:ascii="Arial Narrow" w:hAnsi="Arial Narrow"/>
          <w:sz w:val="24"/>
          <w:szCs w:val="24"/>
        </w:rPr>
        <w:t xml:space="preserve"> zejména:</w:t>
      </w:r>
    </w:p>
    <w:p w14:paraId="4863E3DD" w14:textId="77777777" w:rsidR="005257E1" w:rsidRDefault="005257E1" w:rsidP="005257E1">
      <w:pPr>
        <w:numPr>
          <w:ilvl w:val="0"/>
          <w:numId w:val="5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prodlení s úhradou kupní ceny nebo její části delším 60 kalendářních dnů;</w:t>
      </w:r>
    </w:p>
    <w:p w14:paraId="3B2969E1" w14:textId="5CD7E6A1" w:rsidR="005257E1" w:rsidRDefault="005257E1" w:rsidP="005257E1">
      <w:pPr>
        <w:numPr>
          <w:ilvl w:val="0"/>
          <w:numId w:val="5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prodlení prodávajícího s dodáním předmětu plnění dle této smlouvy delším než </w:t>
      </w:r>
      <w:r w:rsidR="006A40AF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 xml:space="preserve"> kalendářních dnů;</w:t>
      </w:r>
    </w:p>
    <w:p w14:paraId="3ECFB95A" w14:textId="77777777" w:rsidR="005257E1" w:rsidRDefault="005257E1" w:rsidP="005257E1">
      <w:pPr>
        <w:numPr>
          <w:ilvl w:val="0"/>
          <w:numId w:val="5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předmět plnění nemá vlastnosti stanovené touto smlouvou;</w:t>
      </w:r>
      <w:r w:rsidRPr="00E27ADE">
        <w:rPr>
          <w:rFonts w:ascii="Arial Narrow" w:hAnsi="Arial Narrow"/>
          <w:sz w:val="24"/>
          <w:szCs w:val="24"/>
        </w:rPr>
        <w:t xml:space="preserve"> </w:t>
      </w:r>
    </w:p>
    <w:p w14:paraId="420678A7" w14:textId="77777777" w:rsidR="005257E1" w:rsidRDefault="005257E1" w:rsidP="005257E1">
      <w:pPr>
        <w:numPr>
          <w:ilvl w:val="0"/>
          <w:numId w:val="5"/>
        </w:numPr>
        <w:spacing w:after="0"/>
        <w:ind w:left="709" w:hanging="283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 případě, že se kterékoliv prohlášení prodávajícího uvedené v této smlouvě ukáže jako nepravdivé.</w:t>
      </w:r>
    </w:p>
    <w:p w14:paraId="0D4F7909" w14:textId="77777777" w:rsidR="005257E1" w:rsidRPr="00743DD0" w:rsidRDefault="005257E1" w:rsidP="005257E1">
      <w:pPr>
        <w:numPr>
          <w:ilvl w:val="0"/>
          <w:numId w:val="13"/>
        </w:numPr>
        <w:spacing w:after="0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743DD0">
        <w:rPr>
          <w:rFonts w:ascii="Arial Narrow" w:hAnsi="Arial Narrow"/>
          <w:sz w:val="24"/>
          <w:szCs w:val="24"/>
        </w:rPr>
        <w:t xml:space="preserve">Odstoupení od této kupní smlouvy musí mít písemnou formu. Tato smlouva zaniká ke dni doručení oznámení odstupující smluvní strany o odstoupení druhé smluvní straně. </w:t>
      </w:r>
    </w:p>
    <w:p w14:paraId="3CE303FE" w14:textId="77777777" w:rsidR="005257E1" w:rsidRPr="000A649C" w:rsidRDefault="005257E1" w:rsidP="005257E1">
      <w:pPr>
        <w:numPr>
          <w:ilvl w:val="0"/>
          <w:numId w:val="13"/>
        </w:numPr>
        <w:spacing w:after="0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743DD0">
        <w:rPr>
          <w:rFonts w:ascii="Arial Narrow" w:hAnsi="Arial Narrow"/>
          <w:sz w:val="24"/>
          <w:szCs w:val="24"/>
        </w:rPr>
        <w:t>Odstoupení od této smlouvy se nedotýká práva na náhradu škody vzniklého z porušení smluvní povinnosti, práva na zaplacení smluvní pokuty a úroku z prodlení, ani ujednání o způsobu řešení sporů a volbě práva.</w:t>
      </w:r>
    </w:p>
    <w:p w14:paraId="6C1D0A2D" w14:textId="77777777" w:rsidR="005257E1" w:rsidRDefault="005257E1" w:rsidP="005257E1">
      <w:pPr>
        <w:spacing w:after="0"/>
        <w:rPr>
          <w:rFonts w:ascii="Arial Narrow" w:hAnsi="Arial Narrow"/>
          <w:b/>
          <w:sz w:val="24"/>
          <w:szCs w:val="24"/>
        </w:rPr>
      </w:pPr>
    </w:p>
    <w:p w14:paraId="311C578F" w14:textId="77777777" w:rsidR="005257E1" w:rsidRPr="005F081E" w:rsidRDefault="005257E1" w:rsidP="005257E1">
      <w:pPr>
        <w:numPr>
          <w:ilvl w:val="0"/>
          <w:numId w:val="11"/>
        </w:numPr>
        <w:spacing w:after="0"/>
        <w:ind w:left="709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Odpovědnost za škodu</w:t>
      </w:r>
    </w:p>
    <w:p w14:paraId="2757E27E" w14:textId="77777777" w:rsidR="005257E1" w:rsidRPr="005F081E" w:rsidRDefault="005257E1" w:rsidP="005257E1">
      <w:pPr>
        <w:spacing w:after="0"/>
        <w:rPr>
          <w:rFonts w:ascii="Arial Narrow" w:hAnsi="Arial Narrow"/>
          <w:b/>
          <w:sz w:val="24"/>
          <w:szCs w:val="24"/>
        </w:rPr>
      </w:pPr>
    </w:p>
    <w:p w14:paraId="7198B192" w14:textId="77777777" w:rsidR="005257E1" w:rsidRPr="005F081E" w:rsidRDefault="005257E1" w:rsidP="005257E1">
      <w:pPr>
        <w:numPr>
          <w:ilvl w:val="0"/>
          <w:numId w:val="8"/>
        </w:numPr>
        <w:tabs>
          <w:tab w:val="left" w:pos="0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Prodávající je povinen nahradit kupujícímu v plné výši </w:t>
      </w:r>
      <w:r>
        <w:rPr>
          <w:rFonts w:ascii="Arial Narrow" w:hAnsi="Arial Narrow"/>
          <w:sz w:val="24"/>
          <w:szCs w:val="24"/>
        </w:rPr>
        <w:t>újmu</w:t>
      </w:r>
      <w:r w:rsidRPr="005F081E">
        <w:rPr>
          <w:rFonts w:ascii="Arial Narrow" w:hAnsi="Arial Narrow"/>
          <w:sz w:val="24"/>
          <w:szCs w:val="24"/>
        </w:rPr>
        <w:t>, která kupujícímu vznikla vadným plněním nebo jako důsledek porušení povinností a závazků prodávajícího dle této smlouvy.</w:t>
      </w:r>
    </w:p>
    <w:p w14:paraId="09E117EB" w14:textId="77777777" w:rsidR="005257E1" w:rsidRDefault="005257E1" w:rsidP="005257E1">
      <w:pPr>
        <w:numPr>
          <w:ilvl w:val="0"/>
          <w:numId w:val="8"/>
        </w:numPr>
        <w:tabs>
          <w:tab w:val="left" w:pos="0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Nebezpečí škody na předmětu plnění přechází na kupujícího předáním </w:t>
      </w:r>
      <w:r>
        <w:rPr>
          <w:rFonts w:ascii="Arial Narrow" w:hAnsi="Arial Narrow"/>
          <w:sz w:val="24"/>
          <w:szCs w:val="24"/>
        </w:rPr>
        <w:t>a převzetím předmětu plnění kupujícím</w:t>
      </w:r>
      <w:r w:rsidRPr="005F081E">
        <w:rPr>
          <w:rFonts w:ascii="Arial Narrow" w:hAnsi="Arial Narrow"/>
          <w:sz w:val="24"/>
          <w:szCs w:val="24"/>
        </w:rPr>
        <w:t xml:space="preserve">. </w:t>
      </w:r>
    </w:p>
    <w:p w14:paraId="1B5F38D0" w14:textId="51E6821C" w:rsidR="005257E1" w:rsidRPr="00426469" w:rsidRDefault="005257E1" w:rsidP="005257E1">
      <w:pPr>
        <w:numPr>
          <w:ilvl w:val="0"/>
          <w:numId w:val="8"/>
        </w:numPr>
        <w:tabs>
          <w:tab w:val="left" w:pos="0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426469">
        <w:rPr>
          <w:rFonts w:ascii="Arial Narrow" w:hAnsi="Arial Narrow"/>
          <w:sz w:val="24"/>
          <w:szCs w:val="24"/>
        </w:rPr>
        <w:t xml:space="preserve">Prodávající se zavazuje uzavřít pojištění odpovědnosti za škodu způsobenou prodávajícím třetí osobě ve výši minimálně </w:t>
      </w:r>
      <w:r w:rsidR="00426469" w:rsidRPr="00426469">
        <w:rPr>
          <w:rFonts w:ascii="Arial Narrow" w:hAnsi="Arial Narrow"/>
          <w:sz w:val="24"/>
          <w:szCs w:val="24"/>
        </w:rPr>
        <w:t xml:space="preserve">2 </w:t>
      </w:r>
      <w:r w:rsidRPr="00426469">
        <w:rPr>
          <w:rFonts w:ascii="Arial Narrow" w:hAnsi="Arial Narrow"/>
          <w:sz w:val="24"/>
          <w:szCs w:val="24"/>
        </w:rPr>
        <w:t>mil. Kč se spoluúčastí prodávajícího nejvýše 150 tis. Kč, a to v případě, že pojištění v požadovaném rozsahu a výši již sjednáno nemá. Prodávající se zavazuje předložit před podpisem smlouvy doklad o uzavření pojištění kupujícímu. Pojistná smlouva musí být platná po celou dobu trvání této smlouvy.</w:t>
      </w:r>
    </w:p>
    <w:p w14:paraId="2F133E02" w14:textId="77777777" w:rsidR="005257E1" w:rsidRDefault="005257E1" w:rsidP="005257E1">
      <w:pPr>
        <w:spacing w:after="0"/>
        <w:rPr>
          <w:rFonts w:ascii="Arial Narrow" w:hAnsi="Arial Narrow"/>
          <w:sz w:val="24"/>
          <w:szCs w:val="24"/>
        </w:rPr>
      </w:pPr>
    </w:p>
    <w:p w14:paraId="103EA048" w14:textId="77777777" w:rsidR="005257E1" w:rsidRDefault="005257E1" w:rsidP="005257E1">
      <w:pPr>
        <w:numPr>
          <w:ilvl w:val="0"/>
          <w:numId w:val="11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Sankce</w:t>
      </w:r>
    </w:p>
    <w:p w14:paraId="4D979D8E" w14:textId="77777777" w:rsidR="005257E1" w:rsidRPr="005F081E" w:rsidRDefault="005257E1" w:rsidP="005257E1">
      <w:pPr>
        <w:spacing w:after="0"/>
        <w:ind w:left="1004"/>
        <w:rPr>
          <w:rFonts w:ascii="Arial Narrow" w:hAnsi="Arial Narrow"/>
          <w:b/>
          <w:sz w:val="24"/>
          <w:szCs w:val="24"/>
        </w:rPr>
      </w:pPr>
    </w:p>
    <w:p w14:paraId="4C8441A7" w14:textId="77777777" w:rsidR="005257E1" w:rsidRDefault="005257E1" w:rsidP="005257E1">
      <w:pPr>
        <w:numPr>
          <w:ilvl w:val="0"/>
          <w:numId w:val="9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 xml:space="preserve">Pro případ prodlení </w:t>
      </w:r>
      <w:r>
        <w:rPr>
          <w:rFonts w:ascii="Arial Narrow" w:hAnsi="Arial Narrow"/>
          <w:sz w:val="24"/>
          <w:szCs w:val="24"/>
        </w:rPr>
        <w:t xml:space="preserve">prodávajícího </w:t>
      </w:r>
      <w:r w:rsidRPr="005F081E">
        <w:rPr>
          <w:rFonts w:ascii="Arial Narrow" w:hAnsi="Arial Narrow"/>
          <w:sz w:val="24"/>
          <w:szCs w:val="24"/>
        </w:rPr>
        <w:t xml:space="preserve">s termínem plnění uvedeným v článku </w:t>
      </w:r>
      <w:r>
        <w:rPr>
          <w:rFonts w:ascii="Arial Narrow" w:hAnsi="Arial Narrow"/>
          <w:sz w:val="24"/>
          <w:szCs w:val="24"/>
        </w:rPr>
        <w:t>I</w:t>
      </w:r>
      <w:r w:rsidRPr="005F081E">
        <w:rPr>
          <w:rFonts w:ascii="Arial Narrow" w:hAnsi="Arial Narrow"/>
          <w:sz w:val="24"/>
          <w:szCs w:val="24"/>
        </w:rPr>
        <w:t>V. této smlouvy</w:t>
      </w:r>
      <w:r>
        <w:rPr>
          <w:rFonts w:ascii="Arial Narrow" w:hAnsi="Arial Narrow"/>
          <w:sz w:val="24"/>
          <w:szCs w:val="24"/>
        </w:rPr>
        <w:t>, se prodávající zavazuje uhradit kupujícímu</w:t>
      </w:r>
      <w:r w:rsidRPr="005F081E">
        <w:rPr>
          <w:rFonts w:ascii="Arial Narrow" w:hAnsi="Arial Narrow"/>
          <w:sz w:val="24"/>
          <w:szCs w:val="24"/>
        </w:rPr>
        <w:t xml:space="preserve"> smluvní pokutu </w:t>
      </w:r>
      <w:r>
        <w:rPr>
          <w:rFonts w:ascii="Arial Narrow" w:hAnsi="Arial Narrow"/>
          <w:sz w:val="24"/>
          <w:szCs w:val="24"/>
        </w:rPr>
        <w:t xml:space="preserve">ve výši </w:t>
      </w:r>
      <w:r w:rsidRPr="005F081E">
        <w:rPr>
          <w:rFonts w:ascii="Arial Narrow" w:hAnsi="Arial Narrow"/>
          <w:sz w:val="24"/>
          <w:szCs w:val="24"/>
        </w:rPr>
        <w:t>0,2% z kupní ceny</w:t>
      </w:r>
      <w:r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>včetně DPH uvedené v čl. I</w:t>
      </w:r>
      <w:r>
        <w:rPr>
          <w:rFonts w:ascii="Arial Narrow" w:hAnsi="Arial Narrow"/>
          <w:sz w:val="24"/>
          <w:szCs w:val="24"/>
        </w:rPr>
        <w:t>I</w:t>
      </w:r>
      <w:r w:rsidRPr="005F081E">
        <w:rPr>
          <w:rFonts w:ascii="Arial Narrow" w:hAnsi="Arial Narrow"/>
          <w:sz w:val="24"/>
          <w:szCs w:val="24"/>
        </w:rPr>
        <w:t xml:space="preserve"> této smlouvy, a to za každý </w:t>
      </w:r>
      <w:r>
        <w:rPr>
          <w:rFonts w:ascii="Arial Narrow" w:hAnsi="Arial Narrow"/>
          <w:sz w:val="24"/>
          <w:szCs w:val="24"/>
        </w:rPr>
        <w:t xml:space="preserve">i započatý </w:t>
      </w:r>
      <w:r w:rsidRPr="005F081E">
        <w:rPr>
          <w:rFonts w:ascii="Arial Narrow" w:hAnsi="Arial Narrow"/>
          <w:sz w:val="24"/>
          <w:szCs w:val="24"/>
        </w:rPr>
        <w:t>den prodlení.</w:t>
      </w:r>
    </w:p>
    <w:p w14:paraId="08D7812F" w14:textId="77777777" w:rsidR="005257E1" w:rsidRPr="005F081E" w:rsidRDefault="005257E1" w:rsidP="005257E1">
      <w:pPr>
        <w:numPr>
          <w:ilvl w:val="0"/>
          <w:numId w:val="9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Pokud nebude závada odstraněna do doby dle č. VII. odst. 4 této smlouvy zaplatí prodávající za každý den prodlení smluvní pokutu ve výši 0,5% kupní ceny včetně DPH uvedené v čl. II této smlouvy za každých započatých 24 hodin, o kterou doba trvání opravy překročí dobu uvedenou v čl. VII. odst. 4 této smlouvy. </w:t>
      </w:r>
    </w:p>
    <w:p w14:paraId="4E838F90" w14:textId="77777777" w:rsidR="005257E1" w:rsidRPr="005F081E" w:rsidRDefault="005257E1" w:rsidP="005257E1">
      <w:pPr>
        <w:numPr>
          <w:ilvl w:val="0"/>
          <w:numId w:val="9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93913">
        <w:rPr>
          <w:rFonts w:ascii="Arial Narrow" w:hAnsi="Arial Narrow"/>
          <w:sz w:val="24"/>
          <w:szCs w:val="24"/>
        </w:rPr>
        <w:t xml:space="preserve">Uplatněním práv z vad či uplatněním smluvních pokut není dotčeno právo na náhradu újmy </w:t>
      </w:r>
      <w:r>
        <w:rPr>
          <w:rFonts w:ascii="Arial Narrow" w:hAnsi="Arial Narrow"/>
          <w:sz w:val="24"/>
          <w:szCs w:val="24"/>
        </w:rPr>
        <w:t xml:space="preserve">(škody) </w:t>
      </w:r>
      <w:r w:rsidRPr="00593913">
        <w:rPr>
          <w:rFonts w:ascii="Arial Narrow" w:hAnsi="Arial Narrow"/>
          <w:sz w:val="24"/>
          <w:szCs w:val="24"/>
        </w:rPr>
        <w:t>v plné výši.</w:t>
      </w:r>
      <w:r>
        <w:rPr>
          <w:rFonts w:ascii="Arial Narrow" w:hAnsi="Arial Narrow"/>
          <w:sz w:val="24"/>
          <w:szCs w:val="24"/>
        </w:rPr>
        <w:t xml:space="preserve"> </w:t>
      </w:r>
      <w:r w:rsidRPr="005F081E">
        <w:rPr>
          <w:rFonts w:ascii="Arial Narrow" w:hAnsi="Arial Narrow"/>
          <w:sz w:val="24"/>
          <w:szCs w:val="24"/>
        </w:rPr>
        <w:t>Smluvní pokutu je kupující oprávněn započíst oproti pohledávce prodávajícího.</w:t>
      </w:r>
    </w:p>
    <w:p w14:paraId="28275697" w14:textId="77777777" w:rsidR="005257E1" w:rsidRDefault="005257E1" w:rsidP="005257E1">
      <w:pPr>
        <w:numPr>
          <w:ilvl w:val="0"/>
          <w:numId w:val="9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5F081E">
        <w:rPr>
          <w:rFonts w:ascii="Arial Narrow" w:hAnsi="Arial Narrow"/>
          <w:sz w:val="24"/>
          <w:szCs w:val="24"/>
        </w:rPr>
        <w:t>Pro výpočet smluvní pokuty určené procentem je rozhodná celková kupní cena včetně DPH.</w:t>
      </w:r>
    </w:p>
    <w:p w14:paraId="08319914" w14:textId="77777777" w:rsidR="005257E1" w:rsidRPr="005F081E" w:rsidRDefault="005257E1" w:rsidP="005257E1">
      <w:pPr>
        <w:numPr>
          <w:ilvl w:val="0"/>
          <w:numId w:val="9"/>
        </w:numPr>
        <w:tabs>
          <w:tab w:val="left" w:pos="426"/>
        </w:tabs>
        <w:spacing w:after="0"/>
        <w:ind w:left="420" w:hanging="420"/>
        <w:jc w:val="both"/>
        <w:rPr>
          <w:rFonts w:ascii="Arial Narrow" w:hAnsi="Arial Narrow"/>
          <w:sz w:val="24"/>
          <w:szCs w:val="24"/>
        </w:rPr>
      </w:pPr>
      <w:r w:rsidRPr="00E1335F">
        <w:rPr>
          <w:rFonts w:ascii="Arial Narrow" w:hAnsi="Arial Narrow"/>
          <w:sz w:val="24"/>
          <w:szCs w:val="24"/>
        </w:rPr>
        <w:t xml:space="preserve">Smluvní pokuta je splatná do </w:t>
      </w:r>
      <w:r>
        <w:rPr>
          <w:rFonts w:ascii="Arial Narrow" w:hAnsi="Arial Narrow"/>
          <w:sz w:val="24"/>
          <w:szCs w:val="24"/>
        </w:rPr>
        <w:t xml:space="preserve">30 </w:t>
      </w:r>
      <w:r w:rsidRPr="00E1335F">
        <w:rPr>
          <w:rFonts w:ascii="Arial Narrow" w:hAnsi="Arial Narrow"/>
          <w:sz w:val="24"/>
          <w:szCs w:val="24"/>
        </w:rPr>
        <w:t>dnů ode dne doručení výzvy k jejímu zaplacení.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71CA4CE9" w14:textId="77777777" w:rsidR="005257E1" w:rsidRDefault="005257E1" w:rsidP="005257E1">
      <w:pPr>
        <w:spacing w:after="0"/>
        <w:rPr>
          <w:rFonts w:ascii="Arial Narrow" w:hAnsi="Arial Narrow"/>
          <w:sz w:val="24"/>
          <w:szCs w:val="24"/>
        </w:rPr>
      </w:pPr>
    </w:p>
    <w:p w14:paraId="78F56CC5" w14:textId="77777777" w:rsidR="005257E1" w:rsidRPr="005F081E" w:rsidRDefault="005257E1" w:rsidP="005257E1">
      <w:pPr>
        <w:numPr>
          <w:ilvl w:val="0"/>
          <w:numId w:val="11"/>
        </w:numPr>
        <w:spacing w:after="0"/>
        <w:ind w:left="284" w:hanging="28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Závěrečná ustanovení</w:t>
      </w:r>
    </w:p>
    <w:p w14:paraId="7A5AB195" w14:textId="77777777" w:rsidR="005257E1" w:rsidRPr="00E5748A" w:rsidRDefault="005257E1" w:rsidP="005257E1">
      <w:pPr>
        <w:spacing w:after="0"/>
        <w:rPr>
          <w:lang w:eastAsia="x-none"/>
        </w:rPr>
      </w:pPr>
    </w:p>
    <w:p w14:paraId="045B9040" w14:textId="77777777" w:rsidR="005257E1" w:rsidRDefault="005257E1" w:rsidP="005257E1">
      <w:pPr>
        <w:pStyle w:val="Smlouva-slo"/>
        <w:widowControl w:val="0"/>
        <w:numPr>
          <w:ilvl w:val="0"/>
          <w:numId w:val="7"/>
        </w:numPr>
        <w:tabs>
          <w:tab w:val="left" w:pos="426"/>
        </w:tabs>
        <w:spacing w:before="0" w:line="276" w:lineRule="auto"/>
        <w:ind w:left="426" w:hanging="426"/>
        <w:rPr>
          <w:rFonts w:ascii="Arial Narrow" w:hAnsi="Arial Narrow"/>
        </w:rPr>
      </w:pPr>
      <w:r w:rsidRPr="00141904">
        <w:rPr>
          <w:rFonts w:ascii="Arial Narrow" w:hAnsi="Arial Narrow"/>
        </w:rPr>
        <w:lastRenderedPageBreak/>
        <w:t xml:space="preserve">Tato smlouva nabývá účinnosti okamžikem jejího podpisu poslední </w:t>
      </w:r>
      <w:r>
        <w:rPr>
          <w:rFonts w:ascii="Arial Narrow" w:hAnsi="Arial Narrow"/>
        </w:rPr>
        <w:t xml:space="preserve">smluvní </w:t>
      </w:r>
      <w:r w:rsidRPr="00141904">
        <w:rPr>
          <w:rFonts w:ascii="Arial Narrow" w:hAnsi="Arial Narrow"/>
        </w:rPr>
        <w:t>stranou.</w:t>
      </w:r>
    </w:p>
    <w:p w14:paraId="47B9A91D" w14:textId="77777777" w:rsidR="005257E1" w:rsidRDefault="005257E1" w:rsidP="005257E1">
      <w:pPr>
        <w:pStyle w:val="Smlouva-slo"/>
        <w:widowControl w:val="0"/>
        <w:numPr>
          <w:ilvl w:val="0"/>
          <w:numId w:val="7"/>
        </w:numPr>
        <w:tabs>
          <w:tab w:val="left" w:pos="426"/>
        </w:tabs>
        <w:spacing w:before="0" w:line="276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>Prodávající</w:t>
      </w:r>
      <w:r w:rsidRPr="00D22E8B">
        <w:rPr>
          <w:rFonts w:ascii="Arial Narrow" w:hAnsi="Arial Narrow"/>
        </w:rPr>
        <w:t xml:space="preserve"> je 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</w:t>
      </w:r>
    </w:p>
    <w:p w14:paraId="38998A6A" w14:textId="77777777" w:rsidR="005257E1" w:rsidRPr="00286643" w:rsidRDefault="005257E1" w:rsidP="005257E1">
      <w:pPr>
        <w:pStyle w:val="Smlouva-slo"/>
        <w:widowControl w:val="0"/>
        <w:numPr>
          <w:ilvl w:val="0"/>
          <w:numId w:val="7"/>
        </w:numPr>
        <w:tabs>
          <w:tab w:val="left" w:pos="426"/>
        </w:tabs>
        <w:spacing w:before="0" w:line="276" w:lineRule="auto"/>
        <w:ind w:left="426" w:hanging="426"/>
        <w:rPr>
          <w:rFonts w:ascii="Arial Narrow" w:hAnsi="Arial Narrow"/>
        </w:rPr>
      </w:pPr>
      <w:r w:rsidRPr="00286643">
        <w:rPr>
          <w:rFonts w:ascii="Arial Narrow" w:hAnsi="Arial Narrow"/>
        </w:rPr>
        <w:t>Prodávající je povinen archivovat originální vyhotovení smlouvy, její dodatky, originály účetních dokladů a dalších dokladů vztahujících se k realizaci předmětu této smlouvy po dobu 10 let od zániku závazku vyplývajícího ze smlouvy, minimálně však do konce roku 2028. Po tuto dobu je prodávající povinen poskytovat požadované informace a dokumentaci související s realizací předmětu této smlouvy.</w:t>
      </w:r>
    </w:p>
    <w:p w14:paraId="755FC5EB" w14:textId="77777777" w:rsidR="005257E1" w:rsidRPr="00E23D24" w:rsidRDefault="005257E1" w:rsidP="005257E1">
      <w:pPr>
        <w:pStyle w:val="Smlouva-slo"/>
        <w:widowControl w:val="0"/>
        <w:numPr>
          <w:ilvl w:val="0"/>
          <w:numId w:val="7"/>
        </w:numPr>
        <w:tabs>
          <w:tab w:val="left" w:pos="426"/>
        </w:tabs>
        <w:spacing w:before="0" w:line="276" w:lineRule="auto"/>
        <w:ind w:left="426" w:hanging="426"/>
        <w:rPr>
          <w:rFonts w:ascii="Arial Narrow" w:hAnsi="Arial Narrow"/>
        </w:rPr>
      </w:pPr>
      <w:r w:rsidRPr="00E23D24">
        <w:rPr>
          <w:rFonts w:ascii="Arial Narrow" w:hAnsi="Arial Narrow"/>
        </w:rPr>
        <w:t>Práva vzniklá z této smlouvy nesmí být postoupena bez předchozího písemného souhlasu druhé smluvní strany. Za písemnou formu nebude pro tento účel považována výměna e-mailových, či jiných elektronických zpráv.</w:t>
      </w:r>
    </w:p>
    <w:p w14:paraId="7638B829" w14:textId="77777777" w:rsidR="005257E1" w:rsidRPr="005F081E" w:rsidRDefault="005257E1" w:rsidP="005257E1">
      <w:pPr>
        <w:pStyle w:val="Smlouva-slo"/>
        <w:widowControl w:val="0"/>
        <w:numPr>
          <w:ilvl w:val="0"/>
          <w:numId w:val="7"/>
        </w:numPr>
        <w:tabs>
          <w:tab w:val="left" w:pos="426"/>
        </w:tabs>
        <w:spacing w:before="0" w:line="276" w:lineRule="auto"/>
        <w:ind w:left="426" w:hanging="426"/>
        <w:rPr>
          <w:rFonts w:ascii="Arial Narrow" w:hAnsi="Arial Narrow"/>
        </w:rPr>
      </w:pPr>
      <w:r w:rsidRPr="005F081E">
        <w:rPr>
          <w:rFonts w:ascii="Arial Narrow" w:hAnsi="Arial Narrow"/>
        </w:rPr>
        <w:t>Tato smlouva je uzavřena podle práva České republiky. Ve věcech výslovně neupravených touto smlouvou se smluvní vztah řídí zákonem č. 89/2012 Sb., občanský zákoník, v</w:t>
      </w:r>
      <w:r>
        <w:rPr>
          <w:rFonts w:ascii="Arial Narrow" w:hAnsi="Arial Narrow"/>
        </w:rPr>
        <w:t> účinném znění.</w:t>
      </w:r>
      <w:r w:rsidRPr="005F081E">
        <w:rPr>
          <w:rFonts w:ascii="Arial Narrow" w:hAnsi="Arial Narrow"/>
        </w:rPr>
        <w:t xml:space="preserve"> </w:t>
      </w:r>
    </w:p>
    <w:p w14:paraId="78FDFD65" w14:textId="77777777" w:rsidR="005257E1" w:rsidRPr="005F081E" w:rsidRDefault="005257E1" w:rsidP="005257E1">
      <w:pPr>
        <w:pStyle w:val="Smlouva-slo"/>
        <w:widowControl w:val="0"/>
        <w:numPr>
          <w:ilvl w:val="0"/>
          <w:numId w:val="7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 w:rsidRPr="0066314C">
        <w:rPr>
          <w:rFonts w:ascii="Arial Narrow" w:hAnsi="Arial Narrow"/>
        </w:rPr>
        <w:t xml:space="preserve">Smluvní strany na sebe přebírají nebezpečí změny okolností v souvislosti s právy a povinnostmi </w:t>
      </w:r>
      <w:r>
        <w:rPr>
          <w:rFonts w:ascii="Arial Narrow" w:hAnsi="Arial Narrow"/>
        </w:rPr>
        <w:t>s</w:t>
      </w:r>
      <w:r w:rsidRPr="0066314C">
        <w:rPr>
          <w:rFonts w:ascii="Arial Narrow" w:hAnsi="Arial Narrow"/>
        </w:rPr>
        <w:t xml:space="preserve">mluvních stran vzniklými na základě této </w:t>
      </w:r>
      <w:r>
        <w:rPr>
          <w:rFonts w:ascii="Arial Narrow" w:hAnsi="Arial Narrow"/>
        </w:rPr>
        <w:t>s</w:t>
      </w:r>
      <w:r w:rsidRPr="0066314C">
        <w:rPr>
          <w:rFonts w:ascii="Arial Narrow" w:hAnsi="Arial Narrow"/>
        </w:rPr>
        <w:t xml:space="preserve">mlouvy. Smluvní strany vylučují uplatnění ustanovení § 1765 odst. 1 a § 1766 </w:t>
      </w:r>
      <w:r>
        <w:rPr>
          <w:rFonts w:ascii="Arial Narrow" w:hAnsi="Arial Narrow"/>
        </w:rPr>
        <w:t>o</w:t>
      </w:r>
      <w:r w:rsidRPr="0066314C">
        <w:rPr>
          <w:rFonts w:ascii="Arial Narrow" w:hAnsi="Arial Narrow"/>
        </w:rPr>
        <w:t xml:space="preserve">bčanského zákoníku na svůj smluvní vztah založený touto </w:t>
      </w:r>
      <w:r>
        <w:rPr>
          <w:rFonts w:ascii="Arial Narrow" w:hAnsi="Arial Narrow"/>
        </w:rPr>
        <w:t>s</w:t>
      </w:r>
      <w:r w:rsidRPr="0066314C">
        <w:rPr>
          <w:rFonts w:ascii="Arial Narrow" w:hAnsi="Arial Narrow"/>
        </w:rPr>
        <w:t>mlouvou.</w:t>
      </w:r>
    </w:p>
    <w:p w14:paraId="42EEF950" w14:textId="77777777" w:rsidR="005257E1" w:rsidRDefault="005257E1" w:rsidP="005257E1">
      <w:pPr>
        <w:pStyle w:val="Smlouva-slo"/>
        <w:widowControl w:val="0"/>
        <w:numPr>
          <w:ilvl w:val="0"/>
          <w:numId w:val="7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 w:rsidRPr="00270DD9">
        <w:rPr>
          <w:rFonts w:ascii="Arial Narrow" w:hAnsi="Arial Narrow"/>
        </w:rPr>
        <w:t xml:space="preserve">Nevymahatelnost nebo neplatnost kteréhokoli ustanovení této </w:t>
      </w:r>
      <w:r>
        <w:rPr>
          <w:rFonts w:ascii="Arial Narrow" w:hAnsi="Arial Narrow"/>
        </w:rPr>
        <w:t>s</w:t>
      </w:r>
      <w:r w:rsidRPr="00270DD9">
        <w:rPr>
          <w:rFonts w:ascii="Arial Narrow" w:hAnsi="Arial Narrow"/>
        </w:rPr>
        <w:t xml:space="preserve">mlouvy neovlivní vymahatelnost nebo platnost této </w:t>
      </w:r>
      <w:r>
        <w:rPr>
          <w:rFonts w:ascii="Arial Narrow" w:hAnsi="Arial Narrow"/>
        </w:rPr>
        <w:t>s</w:t>
      </w:r>
      <w:r w:rsidRPr="00270DD9">
        <w:rPr>
          <w:rFonts w:ascii="Arial Narrow" w:hAnsi="Arial Narrow"/>
        </w:rPr>
        <w:t xml:space="preserve">mlouvy jako celku, vyjma těch případů, kdy takové nevymahatelné nebo neplatné ustanovení nelze vyčlenit z této </w:t>
      </w:r>
      <w:r>
        <w:rPr>
          <w:rFonts w:ascii="Arial Narrow" w:hAnsi="Arial Narrow"/>
        </w:rPr>
        <w:t>s</w:t>
      </w:r>
      <w:r w:rsidRPr="00270DD9">
        <w:rPr>
          <w:rFonts w:ascii="Arial Narrow" w:hAnsi="Arial Narrow"/>
        </w:rPr>
        <w:t>mlouvy, aniž by tím pozbyla platnosti. S</w:t>
      </w:r>
      <w:r>
        <w:rPr>
          <w:rFonts w:ascii="Arial Narrow" w:hAnsi="Arial Narrow"/>
        </w:rPr>
        <w:t>mluvní s</w:t>
      </w:r>
      <w:r w:rsidRPr="00270DD9">
        <w:rPr>
          <w:rFonts w:ascii="Arial Narrow" w:hAnsi="Arial Narrow"/>
        </w:rPr>
        <w:t xml:space="preserve">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</w:t>
      </w:r>
      <w:r>
        <w:rPr>
          <w:rFonts w:ascii="Arial Narrow" w:hAnsi="Arial Narrow"/>
        </w:rPr>
        <w:t>s</w:t>
      </w:r>
      <w:r w:rsidRPr="00270DD9">
        <w:rPr>
          <w:rFonts w:ascii="Arial Narrow" w:hAnsi="Arial Narrow"/>
        </w:rPr>
        <w:t>mlouvy.</w:t>
      </w:r>
    </w:p>
    <w:p w14:paraId="64DF4202" w14:textId="2A061CE5" w:rsidR="005257E1" w:rsidRPr="00F45920" w:rsidRDefault="00CC64DA" w:rsidP="005257E1">
      <w:pPr>
        <w:pStyle w:val="Smlouva-slo"/>
        <w:widowControl w:val="0"/>
        <w:numPr>
          <w:ilvl w:val="0"/>
          <w:numId w:val="7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>Kupující</w:t>
      </w:r>
      <w:r w:rsidR="005257E1" w:rsidRPr="00F45920">
        <w:rPr>
          <w:rFonts w:ascii="Arial Narrow" w:hAnsi="Arial Narrow"/>
        </w:rPr>
        <w:t xml:space="preserve"> je oprávněn zveřejnit plné znění zadávací dokumentace veřejné zakázky a zveřejnit podmínky a obsah uzavřených smluvních vztahů. </w:t>
      </w:r>
      <w:r w:rsidR="005257E1">
        <w:rPr>
          <w:rFonts w:ascii="Arial Narrow" w:hAnsi="Arial Narrow"/>
        </w:rPr>
        <w:t>Prodávající</w:t>
      </w:r>
      <w:r w:rsidR="005257E1" w:rsidRPr="00F45920">
        <w:rPr>
          <w:rFonts w:ascii="Arial Narrow" w:hAnsi="Arial Narrow"/>
        </w:rPr>
        <w:t xml:space="preserve"> plně souhlasí se zveřejněním všech náležitostí tohoto smluvního vztahu a případně též smluvních vztahů s touto smlouvou souvisejících.</w:t>
      </w:r>
    </w:p>
    <w:p w14:paraId="63F43FA9" w14:textId="77777777" w:rsidR="005257E1" w:rsidRDefault="005257E1" w:rsidP="005257E1">
      <w:pPr>
        <w:pStyle w:val="Smlouva-slo"/>
        <w:widowControl w:val="0"/>
        <w:numPr>
          <w:ilvl w:val="0"/>
          <w:numId w:val="7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 w:rsidRPr="005F081E">
        <w:rPr>
          <w:rFonts w:ascii="Arial Narrow" w:hAnsi="Arial Narrow"/>
        </w:rPr>
        <w:t>Změna nebo doplnění smlouvy může být uskutečněna pouze písemným dodatkem k této smlouvě podepsaným oběma smluvními stranami</w:t>
      </w:r>
      <w:r>
        <w:rPr>
          <w:rFonts w:ascii="Arial Narrow" w:hAnsi="Arial Narrow"/>
        </w:rPr>
        <w:t>.</w:t>
      </w:r>
    </w:p>
    <w:p w14:paraId="2C3B16AE" w14:textId="284FAD90" w:rsidR="005257E1" w:rsidRDefault="005257E1" w:rsidP="005257E1">
      <w:pPr>
        <w:pStyle w:val="Smlouva-slo"/>
        <w:widowControl w:val="0"/>
        <w:numPr>
          <w:ilvl w:val="0"/>
          <w:numId w:val="7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 w:rsidRPr="005F081E">
        <w:rPr>
          <w:rFonts w:ascii="Arial Narrow" w:hAnsi="Arial Narrow"/>
        </w:rPr>
        <w:t xml:space="preserve">Smlouva bude vyhotovena ve čtyřech vyhotoveních, z nichž každá smluvní strana obdrží po dvou exemplářích. </w:t>
      </w:r>
    </w:p>
    <w:p w14:paraId="13C24116" w14:textId="41C3FB6E" w:rsidR="006A4685" w:rsidRDefault="006A4685" w:rsidP="006A4685">
      <w:pPr>
        <w:pStyle w:val="Smlouva-slo"/>
        <w:widowControl w:val="0"/>
        <w:tabs>
          <w:tab w:val="left" w:pos="0"/>
        </w:tabs>
        <w:spacing w:before="0" w:line="276" w:lineRule="auto"/>
        <w:ind w:left="426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169172D2" w14:textId="77777777" w:rsidR="006A4685" w:rsidRPr="00A1131F" w:rsidRDefault="006A4685" w:rsidP="006A4685">
      <w:pPr>
        <w:pStyle w:val="Smlouva-slo"/>
        <w:widowControl w:val="0"/>
        <w:tabs>
          <w:tab w:val="left" w:pos="0"/>
        </w:tabs>
        <w:spacing w:before="0" w:line="276" w:lineRule="auto"/>
        <w:ind w:left="426"/>
        <w:rPr>
          <w:rFonts w:ascii="Arial Narrow" w:hAnsi="Arial Narrow"/>
        </w:rPr>
      </w:pPr>
    </w:p>
    <w:p w14:paraId="71E1D458" w14:textId="77777777" w:rsidR="005257E1" w:rsidRPr="00EB46DE" w:rsidRDefault="005257E1" w:rsidP="005257E1">
      <w:pPr>
        <w:pStyle w:val="Smlouva-slo"/>
        <w:widowControl w:val="0"/>
        <w:numPr>
          <w:ilvl w:val="0"/>
          <w:numId w:val="7"/>
        </w:numPr>
        <w:tabs>
          <w:tab w:val="left" w:pos="0"/>
        </w:tabs>
        <w:spacing w:before="0" w:line="276" w:lineRule="auto"/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>Nedílnou součástí této smlouvy je příloha</w:t>
      </w:r>
    </w:p>
    <w:p w14:paraId="7F9C2A94" w14:textId="2DEE6E55" w:rsidR="005257E1" w:rsidRPr="00426469" w:rsidRDefault="005257E1" w:rsidP="005257E1">
      <w:pPr>
        <w:pStyle w:val="Smlouva-slo"/>
        <w:widowControl w:val="0"/>
        <w:numPr>
          <w:ilvl w:val="0"/>
          <w:numId w:val="5"/>
        </w:numPr>
        <w:spacing w:before="0" w:line="276" w:lineRule="auto"/>
        <w:ind w:left="709" w:hanging="283"/>
        <w:rPr>
          <w:rFonts w:ascii="Arial Narrow" w:hAnsi="Arial Narrow"/>
        </w:rPr>
      </w:pPr>
      <w:r>
        <w:rPr>
          <w:rFonts w:ascii="Arial Narrow" w:hAnsi="Arial Narrow"/>
        </w:rPr>
        <w:t xml:space="preserve">Příloha č. 1 – Specifikace položek předmětu plnění </w:t>
      </w:r>
      <w:r w:rsidR="00426469">
        <w:rPr>
          <w:rFonts w:ascii="Arial Narrow" w:hAnsi="Arial Narrow"/>
        </w:rPr>
        <w:t xml:space="preserve">vyplněný výkaz </w:t>
      </w:r>
      <w:r w:rsidR="00426469" w:rsidRPr="00426469">
        <w:rPr>
          <w:rFonts w:ascii="Arial Narrow" w:hAnsi="Arial Narrow"/>
        </w:rPr>
        <w:t xml:space="preserve">výměr </w:t>
      </w:r>
    </w:p>
    <w:p w14:paraId="423F03A7" w14:textId="563F645E" w:rsidR="00AD7732" w:rsidRPr="00426469" w:rsidRDefault="005257E1" w:rsidP="00AD7732">
      <w:pPr>
        <w:pStyle w:val="Smlouva-slo"/>
        <w:widowControl w:val="0"/>
        <w:numPr>
          <w:ilvl w:val="0"/>
          <w:numId w:val="5"/>
        </w:numPr>
        <w:spacing w:before="0" w:line="276" w:lineRule="auto"/>
        <w:ind w:left="709" w:hanging="283"/>
        <w:rPr>
          <w:rFonts w:ascii="Arial Narrow" w:hAnsi="Arial Narrow"/>
        </w:rPr>
      </w:pPr>
      <w:r w:rsidRPr="00426469">
        <w:rPr>
          <w:rFonts w:ascii="Arial Narrow" w:hAnsi="Arial Narrow"/>
        </w:rPr>
        <w:t xml:space="preserve">Příloha č. 2 – Seznam poddodavatelů </w:t>
      </w:r>
    </w:p>
    <w:p w14:paraId="135A1D0F" w14:textId="4B547CF9" w:rsidR="00AD7732" w:rsidRPr="00426469" w:rsidRDefault="00AD7732" w:rsidP="00AD7732">
      <w:pPr>
        <w:pStyle w:val="Smlouva-slo"/>
        <w:widowControl w:val="0"/>
        <w:numPr>
          <w:ilvl w:val="0"/>
          <w:numId w:val="5"/>
        </w:numPr>
        <w:spacing w:before="0" w:line="276" w:lineRule="auto"/>
        <w:ind w:left="709" w:hanging="283"/>
        <w:rPr>
          <w:rFonts w:ascii="Arial Narrow" w:hAnsi="Arial Narrow"/>
        </w:rPr>
      </w:pPr>
      <w:r w:rsidRPr="00426469">
        <w:rPr>
          <w:rFonts w:ascii="Arial Narrow" w:hAnsi="Arial Narrow"/>
        </w:rPr>
        <w:t>Příloha č. 3 – Prohlášení o shodě</w:t>
      </w:r>
      <w:r w:rsidR="00426469">
        <w:rPr>
          <w:rFonts w:ascii="Arial Narrow" w:hAnsi="Arial Narrow"/>
        </w:rPr>
        <w:t xml:space="preserve"> </w:t>
      </w:r>
    </w:p>
    <w:p w14:paraId="4CB71C65" w14:textId="1881F5C6" w:rsidR="008830A0" w:rsidRPr="008830A0" w:rsidRDefault="008830A0" w:rsidP="008830A0">
      <w:pPr>
        <w:pStyle w:val="Smlouva-slo"/>
        <w:widowControl w:val="0"/>
        <w:numPr>
          <w:ilvl w:val="0"/>
          <w:numId w:val="5"/>
        </w:numPr>
        <w:spacing w:before="0" w:line="276" w:lineRule="auto"/>
        <w:ind w:left="709" w:hanging="283"/>
        <w:rPr>
          <w:rFonts w:ascii="Arial Narrow" w:hAnsi="Arial Narrow"/>
        </w:rPr>
      </w:pPr>
      <w:r>
        <w:rPr>
          <w:rFonts w:ascii="Arial Narrow" w:hAnsi="Arial Narrow"/>
        </w:rPr>
        <w:t>Příloha č. 4 – Časový harmonogram postupu stavebních prací (provádění Díla) v podrobnosti nejméně na týdny</w:t>
      </w:r>
    </w:p>
    <w:p w14:paraId="1D71CF85" w14:textId="77777777" w:rsidR="00AD7732" w:rsidRDefault="00AD7732" w:rsidP="008830A0">
      <w:pPr>
        <w:pStyle w:val="Smlouva-slo"/>
        <w:widowControl w:val="0"/>
        <w:spacing w:before="0" w:line="276" w:lineRule="auto"/>
        <w:ind w:left="709"/>
        <w:rPr>
          <w:rFonts w:ascii="Arial Narrow" w:hAnsi="Arial Narrow"/>
          <w:highlight w:val="yellow"/>
        </w:rPr>
      </w:pPr>
    </w:p>
    <w:p w14:paraId="65DD619A" w14:textId="77777777" w:rsidR="00AD7732" w:rsidRDefault="00AD7732" w:rsidP="008830A0">
      <w:pPr>
        <w:pStyle w:val="Smlouva-slo"/>
        <w:widowControl w:val="0"/>
        <w:spacing w:before="0" w:line="276" w:lineRule="auto"/>
        <w:rPr>
          <w:rFonts w:ascii="Arial Narrow" w:hAnsi="Arial Narrow"/>
          <w:highlight w:val="yellow"/>
        </w:rPr>
      </w:pPr>
    </w:p>
    <w:p w14:paraId="78F6405C" w14:textId="77777777" w:rsidR="00AD7732" w:rsidRDefault="00AD7732" w:rsidP="008830A0">
      <w:pPr>
        <w:pStyle w:val="Smlouva-slo"/>
        <w:widowControl w:val="0"/>
        <w:spacing w:before="0" w:line="276" w:lineRule="auto"/>
        <w:rPr>
          <w:rFonts w:ascii="Arial Narrow" w:hAnsi="Arial Narrow"/>
          <w:highlight w:val="yellow"/>
        </w:rPr>
      </w:pPr>
    </w:p>
    <w:p w14:paraId="1A100D73" w14:textId="77777777" w:rsidR="00AD7732" w:rsidRDefault="00AD7732" w:rsidP="008830A0">
      <w:pPr>
        <w:pStyle w:val="Smlouva-slo"/>
        <w:widowControl w:val="0"/>
        <w:spacing w:before="0" w:line="276" w:lineRule="auto"/>
        <w:rPr>
          <w:rFonts w:ascii="Arial Narrow" w:hAnsi="Arial Narrow"/>
          <w:highlight w:val="yellow"/>
        </w:rPr>
      </w:pPr>
    </w:p>
    <w:p w14:paraId="74E0AA33" w14:textId="77777777" w:rsidR="00AD7732" w:rsidRDefault="00AD7732" w:rsidP="008830A0">
      <w:pPr>
        <w:pStyle w:val="Smlouva-slo"/>
        <w:widowControl w:val="0"/>
        <w:spacing w:before="0" w:line="276" w:lineRule="auto"/>
        <w:rPr>
          <w:rFonts w:ascii="Arial Narrow" w:hAnsi="Arial Narrow"/>
          <w:highlight w:val="yellow"/>
        </w:rPr>
      </w:pPr>
    </w:p>
    <w:p w14:paraId="69EE53EC" w14:textId="77777777" w:rsidR="00AD7732" w:rsidRPr="00AD7732" w:rsidRDefault="00AD7732" w:rsidP="008830A0">
      <w:pPr>
        <w:pStyle w:val="Smlouva-slo"/>
        <w:widowControl w:val="0"/>
        <w:spacing w:before="0" w:line="276" w:lineRule="auto"/>
        <w:rPr>
          <w:rFonts w:ascii="Arial Narrow" w:hAnsi="Arial Narrow"/>
          <w:highlight w:val="yellow"/>
        </w:rPr>
      </w:pPr>
    </w:p>
    <w:tbl>
      <w:tblPr>
        <w:tblpPr w:leftFromText="141" w:rightFromText="141" w:vertAnchor="text" w:horzAnchor="margin" w:tblpY="75"/>
        <w:tblW w:w="0" w:type="auto"/>
        <w:tblLayout w:type="fixed"/>
        <w:tblLook w:val="0000" w:firstRow="0" w:lastRow="0" w:firstColumn="0" w:lastColumn="0" w:noHBand="0" w:noVBand="0"/>
      </w:tblPr>
      <w:tblGrid>
        <w:gridCol w:w="4343"/>
        <w:gridCol w:w="4343"/>
      </w:tblGrid>
      <w:tr w:rsidR="00614D34" w:rsidRPr="007157BD" w14:paraId="794B8239" w14:textId="77777777" w:rsidTr="00614D34">
        <w:trPr>
          <w:trHeight w:val="3561"/>
        </w:trPr>
        <w:tc>
          <w:tcPr>
            <w:tcW w:w="4343" w:type="dxa"/>
          </w:tcPr>
          <w:p w14:paraId="0711E5F2" w14:textId="3F98EB70" w:rsidR="00614D34" w:rsidRPr="007157BD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157BD">
              <w:rPr>
                <w:rFonts w:ascii="Arial Narrow" w:hAnsi="Arial Narrow"/>
                <w:sz w:val="24"/>
              </w:rPr>
              <w:t>V </w:t>
            </w:r>
            <w:r>
              <w:rPr>
                <w:rFonts w:ascii="Arial Narrow" w:hAnsi="Arial Narrow"/>
                <w:sz w:val="24"/>
              </w:rPr>
              <w:t>………</w:t>
            </w:r>
            <w:r w:rsidR="006A4685">
              <w:rPr>
                <w:rFonts w:ascii="Arial Narrow" w:hAnsi="Arial Narrow"/>
                <w:sz w:val="24"/>
              </w:rPr>
              <w:t>………</w:t>
            </w:r>
            <w:r>
              <w:rPr>
                <w:rFonts w:ascii="Arial Narrow" w:hAnsi="Arial Narrow"/>
                <w:sz w:val="24"/>
              </w:rPr>
              <w:t>…</w:t>
            </w:r>
            <w:r w:rsidRPr="007157BD">
              <w:rPr>
                <w:rFonts w:ascii="Arial Narrow" w:hAnsi="Arial Narrow"/>
                <w:sz w:val="24"/>
              </w:rPr>
              <w:t xml:space="preserve"> dne ………………………</w:t>
            </w:r>
          </w:p>
          <w:p w14:paraId="54AF31D4" w14:textId="77777777" w:rsidR="00614D34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14:paraId="601785B4" w14:textId="77777777" w:rsidR="00614D34" w:rsidRPr="007157BD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157BD">
              <w:rPr>
                <w:rFonts w:ascii="Arial Narrow" w:hAnsi="Arial Narrow"/>
                <w:b/>
                <w:caps/>
                <w:sz w:val="24"/>
              </w:rPr>
              <w:t>Kupující:</w:t>
            </w:r>
          </w:p>
          <w:p w14:paraId="0171359E" w14:textId="77777777" w:rsidR="00614D34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6F229F19" w14:textId="77E32BF1" w:rsidR="00614D34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6119BDF3" w14:textId="77777777" w:rsidR="00614D34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1E3E84D6" w14:textId="77777777" w:rsidR="00614D34" w:rsidRPr="007157BD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157BD">
              <w:rPr>
                <w:rFonts w:ascii="Arial Narrow" w:hAnsi="Arial Narrow"/>
                <w:sz w:val="24"/>
              </w:rPr>
              <w:t>___________________________________</w:t>
            </w:r>
          </w:p>
          <w:p w14:paraId="5F7AC368" w14:textId="77777777" w:rsidR="00614D34" w:rsidRPr="000915D6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0915D6">
              <w:rPr>
                <w:rFonts w:ascii="Arial Narrow" w:hAnsi="Arial Narrow"/>
                <w:b/>
                <w:sz w:val="24"/>
              </w:rPr>
              <w:t xml:space="preserve">Oblastní nemocnice Kolín, a.s., </w:t>
            </w:r>
          </w:p>
          <w:p w14:paraId="03A7596E" w14:textId="77777777" w:rsidR="00614D34" w:rsidRPr="004A4EAF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4A4EAF">
              <w:rPr>
                <w:rFonts w:ascii="Arial Narrow" w:hAnsi="Arial Narrow"/>
                <w:b/>
                <w:sz w:val="24"/>
              </w:rPr>
              <w:t>nemocnice Středočeského kraje</w:t>
            </w:r>
          </w:p>
          <w:p w14:paraId="461E92F9" w14:textId="77777777" w:rsidR="00614D34" w:rsidRPr="004A4EAF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4A4EAF">
              <w:rPr>
                <w:rFonts w:ascii="Arial Narrow" w:hAnsi="Arial Narrow"/>
                <w:b/>
                <w:sz w:val="24"/>
              </w:rPr>
              <w:t>MUDr. Petr Chudomel, MBA</w:t>
            </w:r>
          </w:p>
          <w:p w14:paraId="1DF93546" w14:textId="77777777" w:rsidR="00614D34" w:rsidRPr="006F5FB0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4A4EAF">
              <w:rPr>
                <w:rFonts w:ascii="Arial Narrow" w:hAnsi="Arial Narrow"/>
                <w:sz w:val="24"/>
              </w:rPr>
              <w:t xml:space="preserve">           ředitel</w:t>
            </w:r>
          </w:p>
        </w:tc>
        <w:tc>
          <w:tcPr>
            <w:tcW w:w="4343" w:type="dxa"/>
          </w:tcPr>
          <w:p w14:paraId="7C7D7799" w14:textId="3DEED174" w:rsidR="00614D34" w:rsidRPr="007D7D07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D7D07">
              <w:rPr>
                <w:rFonts w:ascii="Arial Narrow" w:hAnsi="Arial Narrow"/>
                <w:sz w:val="24"/>
              </w:rPr>
              <w:t>V </w:t>
            </w:r>
            <w:r w:rsidR="007D7D07" w:rsidRPr="007D7D07">
              <w:rPr>
                <w:rFonts w:ascii="Arial Narrow" w:hAnsi="Arial Narrow"/>
                <w:sz w:val="24"/>
              </w:rPr>
              <w:t>Zásmukách</w:t>
            </w:r>
            <w:r w:rsidRPr="007D7D07">
              <w:rPr>
                <w:rFonts w:ascii="Arial Narrow" w:hAnsi="Arial Narrow"/>
                <w:sz w:val="24"/>
              </w:rPr>
              <w:t xml:space="preserve"> dne </w:t>
            </w:r>
            <w:r w:rsidR="007D7D07" w:rsidRPr="007D7D07">
              <w:rPr>
                <w:rFonts w:ascii="Arial Narrow" w:hAnsi="Arial Narrow"/>
                <w:sz w:val="24"/>
              </w:rPr>
              <w:t>18.1</w:t>
            </w:r>
            <w:r w:rsidR="006A4685">
              <w:rPr>
                <w:rFonts w:ascii="Arial Narrow" w:hAnsi="Arial Narrow"/>
                <w:sz w:val="24"/>
              </w:rPr>
              <w:t>2</w:t>
            </w:r>
            <w:r w:rsidR="007D7D07" w:rsidRPr="007D7D07">
              <w:rPr>
                <w:rFonts w:ascii="Arial Narrow" w:hAnsi="Arial Narrow"/>
                <w:sz w:val="24"/>
              </w:rPr>
              <w:t>.2017</w:t>
            </w:r>
          </w:p>
          <w:p w14:paraId="7462191F" w14:textId="77777777" w:rsidR="00614D34" w:rsidRPr="007D7D07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</w:p>
          <w:p w14:paraId="726AB3DE" w14:textId="77777777" w:rsidR="00614D34" w:rsidRPr="007D7D07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b/>
                <w:caps/>
                <w:sz w:val="24"/>
              </w:rPr>
            </w:pPr>
            <w:r w:rsidRPr="007D7D07">
              <w:rPr>
                <w:rFonts w:ascii="Arial Narrow" w:hAnsi="Arial Narrow"/>
                <w:b/>
                <w:caps/>
                <w:sz w:val="24"/>
              </w:rPr>
              <w:t>Prodávající:</w:t>
            </w:r>
          </w:p>
          <w:p w14:paraId="0283445D" w14:textId="77777777" w:rsidR="00614D34" w:rsidRPr="007D7D07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00E248E1" w14:textId="1FF42BFE" w:rsidR="00614D34" w:rsidRPr="007D7D07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75487421" w14:textId="77777777" w:rsidR="00614D34" w:rsidRPr="007D7D07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</w:p>
          <w:p w14:paraId="04128FD9" w14:textId="77777777" w:rsidR="00614D34" w:rsidRPr="007D7D07" w:rsidRDefault="00614D34" w:rsidP="00614D34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D7D07">
              <w:rPr>
                <w:rFonts w:ascii="Arial Narrow" w:hAnsi="Arial Narrow"/>
                <w:sz w:val="24"/>
              </w:rPr>
              <w:t>___________________________________</w:t>
            </w:r>
          </w:p>
          <w:p w14:paraId="57253378" w14:textId="54ACC7B6" w:rsidR="00614D34" w:rsidRPr="007D7D07" w:rsidRDefault="007D7D07" w:rsidP="00614D3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D7D07">
              <w:rPr>
                <w:rFonts w:ascii="Arial Narrow" w:hAnsi="Arial Narrow"/>
                <w:b/>
                <w:sz w:val="24"/>
              </w:rPr>
              <w:t>BFK service a.s.</w:t>
            </w:r>
          </w:p>
          <w:p w14:paraId="792A82B7" w14:textId="77777777" w:rsidR="00614D34" w:rsidRPr="007D7D07" w:rsidRDefault="007D7D07" w:rsidP="00614D34">
            <w:pPr>
              <w:keepNext/>
              <w:suppressAutoHyphens/>
              <w:spacing w:after="0"/>
              <w:rPr>
                <w:rFonts w:ascii="Arial Narrow" w:hAnsi="Arial Narrow"/>
                <w:b/>
                <w:sz w:val="24"/>
              </w:rPr>
            </w:pPr>
            <w:r w:rsidRPr="007D7D07">
              <w:rPr>
                <w:rFonts w:ascii="Arial Narrow" w:hAnsi="Arial Narrow"/>
                <w:b/>
                <w:sz w:val="24"/>
              </w:rPr>
              <w:t>Ing. Jiří Fořt</w:t>
            </w:r>
          </w:p>
          <w:p w14:paraId="49345FC9" w14:textId="2AFFD80D" w:rsidR="007D7D07" w:rsidRPr="007D7D07" w:rsidRDefault="007D7D07" w:rsidP="00614D34">
            <w:pPr>
              <w:keepNext/>
              <w:suppressAutoHyphens/>
              <w:spacing w:after="0"/>
              <w:rPr>
                <w:rFonts w:ascii="Arial Narrow" w:hAnsi="Arial Narrow"/>
                <w:sz w:val="24"/>
              </w:rPr>
            </w:pPr>
            <w:r w:rsidRPr="007D7D07">
              <w:rPr>
                <w:rFonts w:ascii="Arial Narrow" w:hAnsi="Arial Narrow"/>
                <w:b/>
                <w:sz w:val="24"/>
              </w:rPr>
              <w:t>místopředseda představenstva</w:t>
            </w:r>
          </w:p>
        </w:tc>
      </w:tr>
    </w:tbl>
    <w:p w14:paraId="7F9FED5C" w14:textId="77777777" w:rsidR="005257E1" w:rsidRDefault="005257E1" w:rsidP="005257E1">
      <w:pPr>
        <w:pStyle w:val="Smlouva-slo"/>
        <w:widowControl w:val="0"/>
        <w:spacing w:before="0" w:line="276" w:lineRule="auto"/>
        <w:rPr>
          <w:rFonts w:ascii="Arial Narrow" w:hAnsi="Arial Narrow"/>
        </w:rPr>
      </w:pPr>
    </w:p>
    <w:p w14:paraId="5A57C17F" w14:textId="77777777" w:rsidR="00430A74" w:rsidRDefault="00430A74"/>
    <w:sectPr w:rsidR="00430A74" w:rsidSect="006C68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DC10D" w14:textId="77777777" w:rsidR="00E31598" w:rsidRDefault="00E31598">
      <w:pPr>
        <w:spacing w:after="0" w:line="240" w:lineRule="auto"/>
      </w:pPr>
      <w:r>
        <w:separator/>
      </w:r>
    </w:p>
  </w:endnote>
  <w:endnote w:type="continuationSeparator" w:id="0">
    <w:p w14:paraId="1EB4579B" w14:textId="77777777" w:rsidR="00E31598" w:rsidRDefault="00E3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DCE4D" w14:textId="4A63F8CD" w:rsidR="00A85449" w:rsidRDefault="001D548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E5D67">
      <w:rPr>
        <w:noProof/>
      </w:rPr>
      <w:t>4</w:t>
    </w:r>
    <w:r>
      <w:rPr>
        <w:noProof/>
      </w:rPr>
      <w:fldChar w:fldCharType="end"/>
    </w:r>
  </w:p>
  <w:p w14:paraId="03A03D90" w14:textId="77777777" w:rsidR="00A85449" w:rsidRDefault="00E315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A53DB" w14:textId="77777777" w:rsidR="00E31598" w:rsidRDefault="00E31598">
      <w:pPr>
        <w:spacing w:after="0" w:line="240" w:lineRule="auto"/>
      </w:pPr>
      <w:r>
        <w:separator/>
      </w:r>
    </w:p>
  </w:footnote>
  <w:footnote w:type="continuationSeparator" w:id="0">
    <w:p w14:paraId="16522785" w14:textId="77777777" w:rsidR="00E31598" w:rsidRDefault="00E3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35F3" w14:textId="77777777" w:rsidR="00A85449" w:rsidRDefault="001D5481">
    <w:pPr>
      <w:pStyle w:val="Zhlav"/>
    </w:pPr>
    <w:r>
      <w:rPr>
        <w:noProof/>
        <w:lang w:eastAsia="cs-CZ"/>
      </w:rPr>
      <w:drawing>
        <wp:inline distT="0" distB="0" distL="0" distR="0" wp14:anchorId="20D086CE" wp14:editId="7AD041F5">
          <wp:extent cx="2305050" cy="485775"/>
          <wp:effectExtent l="0" t="0" r="0" b="9525"/>
          <wp:docPr id="1" name="Obrázek 1" descr="ONK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NK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5AB034" w14:textId="77777777" w:rsidR="00F45920" w:rsidRDefault="00E315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9BB"/>
    <w:multiLevelType w:val="hybridMultilevel"/>
    <w:tmpl w:val="2CB68EB6"/>
    <w:lvl w:ilvl="0" w:tplc="11D2E57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C0B92"/>
    <w:multiLevelType w:val="hybridMultilevel"/>
    <w:tmpl w:val="7EF287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771D51"/>
    <w:multiLevelType w:val="hybridMultilevel"/>
    <w:tmpl w:val="BA04BA04"/>
    <w:lvl w:ilvl="0" w:tplc="C11496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AF5911"/>
    <w:multiLevelType w:val="hybridMultilevel"/>
    <w:tmpl w:val="4170F0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A04EDB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587A8B"/>
    <w:multiLevelType w:val="hybridMultilevel"/>
    <w:tmpl w:val="B06EDBDC"/>
    <w:lvl w:ilvl="0" w:tplc="15826BF2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5D36DC"/>
    <w:multiLevelType w:val="hybridMultilevel"/>
    <w:tmpl w:val="A7F29D3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0E61C8E"/>
    <w:multiLevelType w:val="hybridMultilevel"/>
    <w:tmpl w:val="CAB29C22"/>
    <w:lvl w:ilvl="0" w:tplc="680E7E1C">
      <w:start w:val="1"/>
      <w:numFmt w:val="upperRoman"/>
      <w:lvlText w:val="%1."/>
      <w:lvlJc w:val="left"/>
      <w:pPr>
        <w:ind w:left="3981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E033AC2"/>
    <w:multiLevelType w:val="hybridMultilevel"/>
    <w:tmpl w:val="A9103D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82117D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86F52"/>
    <w:multiLevelType w:val="hybridMultilevel"/>
    <w:tmpl w:val="EC2A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4"/>
  </w:num>
  <w:num w:numId="14">
    <w:abstractNumId w:val="1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E1"/>
    <w:rsid w:val="000818E4"/>
    <w:rsid w:val="00157587"/>
    <w:rsid w:val="001D08A0"/>
    <w:rsid w:val="001D5481"/>
    <w:rsid w:val="0027691D"/>
    <w:rsid w:val="00343A17"/>
    <w:rsid w:val="003E7683"/>
    <w:rsid w:val="00426469"/>
    <w:rsid w:val="00430A74"/>
    <w:rsid w:val="0049373E"/>
    <w:rsid w:val="005257E1"/>
    <w:rsid w:val="00586D60"/>
    <w:rsid w:val="005C5773"/>
    <w:rsid w:val="005D2C64"/>
    <w:rsid w:val="00614D34"/>
    <w:rsid w:val="0063636B"/>
    <w:rsid w:val="006A40AF"/>
    <w:rsid w:val="006A4685"/>
    <w:rsid w:val="006D144C"/>
    <w:rsid w:val="00761C07"/>
    <w:rsid w:val="007C1915"/>
    <w:rsid w:val="007D7D07"/>
    <w:rsid w:val="0087533A"/>
    <w:rsid w:val="008830A0"/>
    <w:rsid w:val="0090756C"/>
    <w:rsid w:val="00A73D3C"/>
    <w:rsid w:val="00AA3F9F"/>
    <w:rsid w:val="00AD7732"/>
    <w:rsid w:val="00AE5D67"/>
    <w:rsid w:val="00B36919"/>
    <w:rsid w:val="00C04265"/>
    <w:rsid w:val="00CC64DA"/>
    <w:rsid w:val="00D04612"/>
    <w:rsid w:val="00D0502B"/>
    <w:rsid w:val="00DC4589"/>
    <w:rsid w:val="00E31598"/>
    <w:rsid w:val="00E604C1"/>
    <w:rsid w:val="00EE6DEA"/>
    <w:rsid w:val="00F7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C35"/>
  <w15:docId w15:val="{FD39E28D-B752-41AA-BDAF-F7BB103C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7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57E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25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7E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rsid w:val="00525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7E1"/>
    <w:rPr>
      <w:rFonts w:ascii="Calibri" w:eastAsia="Calibri" w:hAnsi="Calibri" w:cs="Times New Roman"/>
    </w:rPr>
  </w:style>
  <w:style w:type="paragraph" w:customStyle="1" w:styleId="Smlouva-slo">
    <w:name w:val="Smlouva-číslo"/>
    <w:basedOn w:val="Normln"/>
    <w:rsid w:val="005257E1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5257E1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25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7E1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7E1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4D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4D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D7D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2742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Mimrová</dc:creator>
  <cp:keywords/>
  <dc:description/>
  <cp:lastModifiedBy>Plíhalová Marie</cp:lastModifiedBy>
  <cp:revision>9</cp:revision>
  <cp:lastPrinted>2017-12-18T09:22:00Z</cp:lastPrinted>
  <dcterms:created xsi:type="dcterms:W3CDTF">2017-09-12T12:33:00Z</dcterms:created>
  <dcterms:modified xsi:type="dcterms:W3CDTF">2018-01-03T12:49:00Z</dcterms:modified>
</cp:coreProperties>
</file>