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9A" w:rsidRPr="00A63F9A" w:rsidRDefault="00A63F9A" w:rsidP="00A63F9A">
      <w:pPr>
        <w:spacing w:after="0"/>
        <w:rPr>
          <w:bCs/>
          <w:i/>
        </w:rPr>
      </w:pPr>
    </w:p>
    <w:p w:rsidR="007260D8" w:rsidRDefault="007A4627" w:rsidP="00125012">
      <w:pPr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smlouvy ze dne </w:t>
      </w:r>
      <w:r w:rsidR="00125012">
        <w:rPr>
          <w:bCs/>
        </w:rPr>
        <w:t>10</w:t>
      </w:r>
      <w:r w:rsidR="006205AE">
        <w:rPr>
          <w:bCs/>
        </w:rPr>
        <w:t xml:space="preserve">. </w:t>
      </w:r>
      <w:r w:rsidR="00125012">
        <w:rPr>
          <w:bCs/>
        </w:rPr>
        <w:t>8</w:t>
      </w:r>
      <w:r w:rsidR="006205AE">
        <w:rPr>
          <w:bCs/>
        </w:rPr>
        <w:t>. 201</w:t>
      </w:r>
      <w:r w:rsidR="00125012">
        <w:rPr>
          <w:bCs/>
        </w:rPr>
        <w:t>6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125012" w:rsidRPr="00125012">
        <w:rPr>
          <w:bCs/>
        </w:rPr>
        <w:t xml:space="preserve">Zajištění administrace zadávacích řízení a dalších zadavatelských činností pro potřeby Fyzikálního </w:t>
      </w:r>
      <w:proofErr w:type="gramStart"/>
      <w:r w:rsidR="00125012" w:rsidRPr="00125012">
        <w:rPr>
          <w:bCs/>
        </w:rPr>
        <w:t>ústavu  AV</w:t>
      </w:r>
      <w:proofErr w:type="gramEnd"/>
      <w:r w:rsidR="00125012" w:rsidRPr="00125012">
        <w:rPr>
          <w:bCs/>
        </w:rPr>
        <w:t xml:space="preserve"> ČR, </w:t>
      </w:r>
      <w:proofErr w:type="spellStart"/>
      <w:r w:rsidR="00125012" w:rsidRPr="00125012">
        <w:rPr>
          <w:bCs/>
        </w:rPr>
        <w:t>v.v.i</w:t>
      </w:r>
      <w:proofErr w:type="spellEnd"/>
      <w:r w:rsidR="00125012" w:rsidRPr="00125012">
        <w:rPr>
          <w:bCs/>
        </w:rPr>
        <w:t xml:space="preserve">., v souvislosti s projekty ELI a </w:t>
      </w:r>
      <w:proofErr w:type="spellStart"/>
      <w:r w:rsidR="00125012" w:rsidRPr="00125012">
        <w:rPr>
          <w:bCs/>
        </w:rPr>
        <w:t>HiLASE</w:t>
      </w:r>
      <w:proofErr w:type="spellEnd"/>
      <w:r w:rsidRPr="00D822BC">
        <w:rPr>
          <w:bCs/>
        </w:rPr>
        <w:t>“ (dále jen „</w:t>
      </w:r>
      <w:r w:rsidRPr="006205AE">
        <w:rPr>
          <w:b/>
          <w:bCs/>
        </w:rPr>
        <w:t>Rámcová smlouva</w:t>
      </w:r>
      <w:r w:rsidRPr="00D822BC">
        <w:rPr>
          <w:bCs/>
        </w:rPr>
        <w:t>“)</w:t>
      </w:r>
      <w:r w:rsidR="00125012">
        <w:rPr>
          <w:bCs/>
        </w:rPr>
        <w:t xml:space="preserve"> </w:t>
      </w:r>
      <w:r w:rsidRPr="00454F1C">
        <w:rPr>
          <w:bCs/>
        </w:rPr>
        <w:t xml:space="preserve">a dle výzvy k podání nabídek </w:t>
      </w:r>
      <w:r>
        <w:rPr>
          <w:bCs/>
        </w:rPr>
        <w:t xml:space="preserve">pro </w:t>
      </w:r>
      <w:proofErr w:type="spellStart"/>
      <w:r w:rsidRPr="00D822BC">
        <w:rPr>
          <w:b/>
          <w:bCs/>
        </w:rPr>
        <w:t>minitendr</w:t>
      </w:r>
      <w:proofErr w:type="spellEnd"/>
      <w:r w:rsidRPr="00D822BC">
        <w:rPr>
          <w:b/>
          <w:bCs/>
        </w:rPr>
        <w:t xml:space="preserve"> č. </w:t>
      </w:r>
      <w:r w:rsidR="00DA77BA">
        <w:rPr>
          <w:b/>
          <w:bCs/>
        </w:rPr>
        <w:t>5</w:t>
      </w:r>
      <w:r w:rsidR="00125012">
        <w:rPr>
          <w:b/>
          <w:bCs/>
        </w:rPr>
        <w:t>.</w:t>
      </w:r>
    </w:p>
    <w:p w:rsidR="00125012" w:rsidRDefault="00125012" w:rsidP="00125012">
      <w:pPr>
        <w:spacing w:after="0"/>
      </w:pPr>
    </w:p>
    <w:p w:rsidR="007260D8" w:rsidRDefault="007260D8" w:rsidP="006F35B7">
      <w:pPr>
        <w:spacing w:after="120"/>
        <w:jc w:val="both"/>
      </w:pPr>
      <w:r>
        <w:t>Smluvní strany:</w:t>
      </w:r>
    </w:p>
    <w:p w:rsidR="007260D8" w:rsidRPr="004B5B77" w:rsidRDefault="007260D8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:rsidR="007260D8" w:rsidRDefault="004B5B77" w:rsidP="003676B6">
      <w:pPr>
        <w:pStyle w:val="Odstavecseseznamem"/>
        <w:numPr>
          <w:ilvl w:val="0"/>
          <w:numId w:val="7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:rsidR="007260D8" w:rsidRPr="00991CC4" w:rsidRDefault="004B5B77" w:rsidP="00317B7F">
      <w:pPr>
        <w:spacing w:after="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="00384E1B">
        <w:tab/>
      </w:r>
      <w:r w:rsidR="00384E1B">
        <w:tab/>
      </w:r>
      <w:proofErr w:type="spellStart"/>
      <w:r w:rsidR="007A4627">
        <w:t>UniCredit</w:t>
      </w:r>
      <w:proofErr w:type="spellEnd"/>
      <w:r w:rsidR="007A4627">
        <w:t xml:space="preserve"> Bank Czech Republic, a.s.</w:t>
      </w:r>
    </w:p>
    <w:p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:rsidR="007260D8" w:rsidRDefault="007260D8" w:rsidP="007A4627">
      <w:pPr>
        <w:spacing w:after="240"/>
        <w:jc w:val="both"/>
      </w:pPr>
      <w:r>
        <w:t>a</w:t>
      </w:r>
    </w:p>
    <w:p w:rsidR="007260D8" w:rsidRPr="00600DF4" w:rsidRDefault="00600DF4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  <w:color w:val="FF0000"/>
          <w:sz w:val="18"/>
          <w:szCs w:val="18"/>
        </w:rPr>
      </w:pPr>
      <w:r w:rsidRPr="00600DF4">
        <w:rPr>
          <w:b/>
          <w:bCs/>
        </w:rPr>
        <w:t>Advokátní kancelář Volopich, Tomšíček &amp; spol., s.r.o.</w:t>
      </w:r>
      <w:r w:rsidR="007260D8" w:rsidRPr="00600DF4">
        <w:rPr>
          <w:b/>
          <w:bCs/>
        </w:rPr>
        <w:t xml:space="preserve"> </w:t>
      </w:r>
    </w:p>
    <w:p w:rsidR="00600DF4" w:rsidRDefault="007260D8" w:rsidP="00317B7F">
      <w:pPr>
        <w:spacing w:after="0"/>
        <w:jc w:val="both"/>
      </w:pPr>
      <w:r>
        <w:t>Sídlo:</w:t>
      </w:r>
      <w:r>
        <w:tab/>
      </w:r>
      <w:r w:rsidR="004B5B77">
        <w:tab/>
      </w:r>
      <w:r w:rsidR="00384E1B">
        <w:tab/>
      </w:r>
      <w:r w:rsidR="00384E1B">
        <w:tab/>
      </w:r>
      <w:r w:rsidR="00600DF4" w:rsidRPr="00600DF4">
        <w:t>Vlastina 602/23, Severní Předměstí, 323 00 Plzeň</w:t>
      </w:r>
    </w:p>
    <w:p w:rsidR="006F35B7" w:rsidRPr="003F6A16" w:rsidRDefault="006F35B7" w:rsidP="00317B7F">
      <w:pPr>
        <w:spacing w:after="0"/>
        <w:jc w:val="both"/>
      </w:pPr>
      <w:r w:rsidRPr="003F6A16">
        <w:t>Oprávnění jednat:</w:t>
      </w:r>
    </w:p>
    <w:p w:rsidR="006F35B7" w:rsidRDefault="006F35B7" w:rsidP="00317B7F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 w:rsidR="00600DF4">
        <w:t>JUDr. Daniel Volopich, jednatel</w:t>
      </w:r>
    </w:p>
    <w:p w:rsidR="00600DF4" w:rsidRPr="003F6A16" w:rsidRDefault="00600DF4" w:rsidP="00600DF4">
      <w:pPr>
        <w:spacing w:after="0"/>
        <w:ind w:left="2832"/>
        <w:jc w:val="both"/>
      </w:pPr>
      <w:r>
        <w:t>JUDr. Tomáš Tomšíček, jednatel</w:t>
      </w:r>
    </w:p>
    <w:p w:rsidR="006F35B7" w:rsidRPr="00600DF4" w:rsidRDefault="006F35B7" w:rsidP="00317B7F">
      <w:pPr>
        <w:pStyle w:val="Odstavecseseznamem"/>
        <w:spacing w:after="0"/>
        <w:ind w:left="2832"/>
        <w:jc w:val="both"/>
      </w:pPr>
      <w:r w:rsidRPr="003F6A16">
        <w:rPr>
          <w:rFonts w:cs="Arial"/>
        </w:rPr>
        <w:t>tel. +420</w:t>
      </w:r>
      <w:r w:rsidR="00600DF4">
        <w:t> 377 519 999</w:t>
      </w:r>
      <w:r w:rsidRPr="003F6A16">
        <w:rPr>
          <w:bCs/>
        </w:rPr>
        <w:t xml:space="preserve">, </w:t>
      </w:r>
      <w:r w:rsidRPr="003F6A16">
        <w:rPr>
          <w:rFonts w:cs="Arial"/>
        </w:rPr>
        <w:t>e-mail:</w:t>
      </w:r>
      <w:r w:rsidR="006E1C6B" w:rsidRPr="006E1C6B">
        <w:rPr>
          <w:highlight w:val="yellow"/>
        </w:rPr>
        <w:t xml:space="preserve"> </w:t>
      </w:r>
      <w:r w:rsidR="00600DF4">
        <w:t>Volopich</w:t>
      </w:r>
      <w:r w:rsidR="00600DF4" w:rsidRPr="00600DF4">
        <w:t>@</w:t>
      </w:r>
      <w:r w:rsidR="00600DF4">
        <w:t>akvt.cz</w:t>
      </w:r>
    </w:p>
    <w:p w:rsidR="007260D8" w:rsidRPr="003F6A16" w:rsidRDefault="007260D8" w:rsidP="00317B7F">
      <w:pPr>
        <w:spacing w:after="0"/>
        <w:jc w:val="both"/>
      </w:pPr>
      <w:r w:rsidRPr="003F6A16">
        <w:t xml:space="preserve">bank. </w:t>
      </w:r>
      <w:proofErr w:type="gramStart"/>
      <w:r w:rsidRPr="003F6A16">
        <w:t>spojení</w:t>
      </w:r>
      <w:proofErr w:type="gramEnd"/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proofErr w:type="spellStart"/>
      <w:r w:rsidR="00600DF4">
        <w:t>UniCredit</w:t>
      </w:r>
      <w:proofErr w:type="spellEnd"/>
      <w:r w:rsidR="00600DF4">
        <w:t xml:space="preserve"> Bank Czech Republic a.s., pobočka Plzeň, </w:t>
      </w:r>
      <w:r w:rsidR="004B5B77" w:rsidRPr="003F6A16">
        <w:tab/>
      </w:r>
    </w:p>
    <w:p w:rsidR="004B5B77" w:rsidRPr="003F6A16" w:rsidRDefault="007260D8" w:rsidP="00317B7F">
      <w:pPr>
        <w:spacing w:after="0"/>
        <w:jc w:val="both"/>
      </w:pPr>
      <w:r w:rsidRPr="003F6A16">
        <w:t>číslo účtu:</w:t>
      </w:r>
      <w:r w:rsidR="004B5B77" w:rsidRPr="003F6A16">
        <w:tab/>
      </w:r>
      <w:r w:rsidR="00384E1B">
        <w:tab/>
      </w:r>
      <w:r w:rsidR="00384E1B">
        <w:tab/>
      </w:r>
      <w:r w:rsidR="00600DF4">
        <w:t>78850005/2700</w:t>
      </w:r>
      <w:r w:rsidRPr="003F6A16">
        <w:tab/>
      </w:r>
      <w:r w:rsidRPr="003F6A16">
        <w:tab/>
      </w:r>
    </w:p>
    <w:p w:rsidR="007260D8" w:rsidRPr="003F6A16" w:rsidRDefault="007260D8" w:rsidP="00317B7F">
      <w:pPr>
        <w:spacing w:after="0"/>
        <w:jc w:val="both"/>
      </w:pPr>
      <w:r w:rsidRPr="003F6A16">
        <w:t>DIČ:</w:t>
      </w:r>
      <w:r w:rsidR="00384E1B">
        <w:tab/>
      </w:r>
      <w:r w:rsidR="00384E1B">
        <w:tab/>
      </w:r>
      <w:r w:rsidR="00384E1B">
        <w:tab/>
      </w:r>
      <w:r w:rsidR="004B5B77" w:rsidRPr="003F6A16">
        <w:tab/>
      </w:r>
      <w:r w:rsidR="00600DF4">
        <w:t>CZ02476649</w:t>
      </w:r>
    </w:p>
    <w:p w:rsidR="007260D8" w:rsidRDefault="007260D8" w:rsidP="007A4627">
      <w:pPr>
        <w:spacing w:after="240"/>
        <w:jc w:val="both"/>
      </w:pPr>
      <w:r w:rsidRPr="003F6A16">
        <w:t>IČ</w:t>
      </w:r>
      <w:r w:rsidR="00296148">
        <w:t>O</w:t>
      </w:r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r w:rsidR="00384E1B">
        <w:tab/>
      </w:r>
      <w:r w:rsidR="00600DF4" w:rsidRPr="00600DF4">
        <w:t>02476649</w:t>
      </w:r>
      <w:r>
        <w:tab/>
      </w:r>
    </w:p>
    <w:p w:rsidR="007260D8" w:rsidRDefault="007260D8" w:rsidP="007A4627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:rsidR="006A4B37" w:rsidRDefault="00082022" w:rsidP="00C40AFC">
      <w:pPr>
        <w:spacing w:after="60"/>
        <w:jc w:val="both"/>
      </w:pPr>
      <w:proofErr w:type="gramStart"/>
      <w:r w:rsidRPr="003F6A16">
        <w:t>se</w:t>
      </w:r>
      <w:proofErr w:type="gramEnd"/>
      <w:r w:rsidRPr="003F6A16">
        <w:t xml:space="preserve">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:rsidR="00495BA3" w:rsidRDefault="006A4B37" w:rsidP="00D1691C">
      <w:pPr>
        <w:widowControl w:val="0"/>
        <w:spacing w:after="0" w:line="240" w:lineRule="auto"/>
      </w:pPr>
      <w:r>
        <w:br w:type="page"/>
      </w:r>
    </w:p>
    <w:p w:rsidR="002C0739" w:rsidRPr="00B37AF7" w:rsidRDefault="00B56966" w:rsidP="00D1691C">
      <w:pPr>
        <w:pStyle w:val="Odstavecseseznamem"/>
        <w:widowControl w:val="0"/>
        <w:numPr>
          <w:ilvl w:val="0"/>
          <w:numId w:val="25"/>
        </w:numPr>
        <w:ind w:left="1077"/>
        <w:rPr>
          <w:b/>
          <w:bCs/>
        </w:rPr>
      </w:pPr>
      <w:r>
        <w:rPr>
          <w:b/>
          <w:bCs/>
        </w:rPr>
        <w:lastRenderedPageBreak/>
        <w:t>ÚVODNÍ USTANOVENÍ</w:t>
      </w:r>
    </w:p>
    <w:p w:rsidR="00495BA3" w:rsidRPr="00B57B2B" w:rsidRDefault="008272C8" w:rsidP="00125012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B37AF7" w:rsidRPr="00B57B2B">
        <w:rPr>
          <w:bCs/>
        </w:rPr>
        <w:t>92 odst. 3 zákona č. 137/2006 Sb., o veřejných</w:t>
      </w:r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>, ve znění pozdějších předpisů, 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125012" w:rsidRPr="00125012">
        <w:rPr>
          <w:bCs/>
        </w:rPr>
        <w:t xml:space="preserve">Zajištění administrace zadávacích řízení a dalších zadavatelských činností pro potřeby Fyzikálního ústavu  AV ČR, </w:t>
      </w:r>
      <w:proofErr w:type="spellStart"/>
      <w:r w:rsidR="00125012" w:rsidRPr="00125012">
        <w:rPr>
          <w:bCs/>
        </w:rPr>
        <w:t>v.v.i</w:t>
      </w:r>
      <w:proofErr w:type="spellEnd"/>
      <w:r w:rsidR="00125012" w:rsidRPr="00125012">
        <w:rPr>
          <w:bCs/>
        </w:rPr>
        <w:t xml:space="preserve">., v souvislosti s projekty ELI a </w:t>
      </w:r>
      <w:proofErr w:type="spellStart"/>
      <w:r w:rsidR="00125012" w:rsidRPr="00125012">
        <w:rPr>
          <w:bCs/>
        </w:rPr>
        <w:t>HiLASE</w:t>
      </w:r>
      <w:proofErr w:type="spellEnd"/>
      <w:r w:rsidR="00125012" w:rsidRPr="00125012">
        <w:rPr>
          <w:bCs/>
        </w:rPr>
        <w:t xml:space="preserve"> -</w:t>
      </w:r>
      <w:proofErr w:type="spellStart"/>
      <w:r w:rsidR="00125012" w:rsidRPr="00125012">
        <w:rPr>
          <w:bCs/>
        </w:rPr>
        <w:t>Minitendr</w:t>
      </w:r>
      <w:proofErr w:type="spellEnd"/>
      <w:r w:rsidR="00125012" w:rsidRPr="00125012">
        <w:rPr>
          <w:bCs/>
        </w:rPr>
        <w:t xml:space="preserve"> č. </w:t>
      </w:r>
      <w:r w:rsidR="00DA77BA">
        <w:rPr>
          <w:bCs/>
        </w:rPr>
        <w:t>5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proofErr w:type="spellStart"/>
      <w:r w:rsidR="00C2675A" w:rsidRPr="00B57B2B">
        <w:rPr>
          <w:b/>
          <w:bCs/>
        </w:rPr>
        <w:t>Minitendr</w:t>
      </w:r>
      <w:proofErr w:type="spellEnd"/>
      <w:r w:rsidR="00C2675A" w:rsidRPr="00B57B2B">
        <w:rPr>
          <w:b/>
          <w:bCs/>
        </w:rPr>
        <w:t xml:space="preserve"> </w:t>
      </w:r>
      <w:proofErr w:type="gramStart"/>
      <w:r w:rsidR="00C2675A" w:rsidRPr="00B57B2B">
        <w:rPr>
          <w:b/>
          <w:bCs/>
        </w:rPr>
        <w:t>č.</w:t>
      </w:r>
      <w:r w:rsidR="00DA77BA">
        <w:rPr>
          <w:b/>
          <w:bCs/>
        </w:rPr>
        <w:t>5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  <w:proofErr w:type="gramEnd"/>
    </w:p>
    <w:p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D61CB4" w:rsidRPr="00D61CB4" w:rsidRDefault="00B57B2B" w:rsidP="00D1691C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:rsidR="00D61CB4" w:rsidRPr="00D61CB4" w:rsidRDefault="00D61CB4" w:rsidP="00D1691C">
      <w:pPr>
        <w:pStyle w:val="Odstavecseseznamem"/>
        <w:widowControl w:val="0"/>
        <w:rPr>
          <w:bCs/>
        </w:rPr>
      </w:pPr>
    </w:p>
    <w:p w:rsid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Cs/>
        </w:rPr>
      </w:pPr>
      <w:r>
        <w:rPr>
          <w:bCs/>
        </w:rPr>
        <w:t>Příloha č. 1</w:t>
      </w:r>
      <w:r w:rsidR="00D61CB4">
        <w:rPr>
          <w:bCs/>
        </w:rPr>
        <w:t>–</w:t>
      </w:r>
      <w:r>
        <w:rPr>
          <w:bCs/>
        </w:rPr>
        <w:t xml:space="preserve"> </w:t>
      </w:r>
      <w:r w:rsidR="00D61CB4">
        <w:rPr>
          <w:bCs/>
        </w:rPr>
        <w:t>„</w:t>
      </w:r>
      <w:r w:rsidR="00E75676">
        <w:rPr>
          <w:bCs/>
        </w:rPr>
        <w:t>P</w:t>
      </w:r>
      <w:r>
        <w:rPr>
          <w:bCs/>
        </w:rPr>
        <w:t>ředmět plnění veřejné zakázky</w:t>
      </w:r>
      <w:r w:rsidR="00E75676">
        <w:rPr>
          <w:bCs/>
        </w:rPr>
        <w:t xml:space="preserve"> </w:t>
      </w:r>
      <w:proofErr w:type="spellStart"/>
      <w:r w:rsidR="00E75676">
        <w:rPr>
          <w:bCs/>
        </w:rPr>
        <w:t>Minitendr</w:t>
      </w:r>
      <w:proofErr w:type="spellEnd"/>
      <w:r w:rsidR="00E75676">
        <w:rPr>
          <w:bCs/>
        </w:rPr>
        <w:t xml:space="preserve"> č. </w:t>
      </w:r>
      <w:r w:rsidR="00DA77BA">
        <w:rPr>
          <w:bCs/>
        </w:rPr>
        <w:t>5</w:t>
      </w:r>
      <w:r w:rsidR="00D61CB4">
        <w:rPr>
          <w:bCs/>
        </w:rPr>
        <w:t xml:space="preserve"> </w:t>
      </w:r>
    </w:p>
    <w:p w:rsidR="00D61CB4" w:rsidRP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 xml:space="preserve">Příloha č. 2  - výzva zadavatele k podání </w:t>
      </w:r>
      <w:r w:rsidR="00D61CB4">
        <w:rPr>
          <w:bCs/>
        </w:rPr>
        <w:t xml:space="preserve">nabídky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DA77BA">
        <w:rPr>
          <w:bCs/>
        </w:rPr>
        <w:t>5</w:t>
      </w:r>
      <w:r w:rsidR="00D61CB4">
        <w:rPr>
          <w:bCs/>
        </w:rPr>
        <w:t>,</w:t>
      </w:r>
      <w:r w:rsidR="007E3B87">
        <w:rPr>
          <w:bCs/>
        </w:rPr>
        <w:t xml:space="preserve">  </w:t>
      </w:r>
    </w:p>
    <w:p w:rsidR="00B57B2B" w:rsidRPr="00B57B2B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3 </w:t>
      </w:r>
      <w:r w:rsidR="007E3B87">
        <w:rPr>
          <w:bCs/>
        </w:rPr>
        <w:t xml:space="preserve">- </w:t>
      </w:r>
      <w:r>
        <w:rPr>
          <w:bCs/>
        </w:rPr>
        <w:t xml:space="preserve"> </w:t>
      </w:r>
      <w:r w:rsidR="007E3B87">
        <w:rPr>
          <w:bCs/>
        </w:rPr>
        <w:t>nabídka uchazeče</w:t>
      </w:r>
      <w:r>
        <w:rPr>
          <w:bCs/>
        </w:rPr>
        <w:t xml:space="preserve"> na plnění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DA77BA">
        <w:rPr>
          <w:bCs/>
        </w:rPr>
        <w:t>5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7260D8" w:rsidRPr="002C0739" w:rsidRDefault="00B56966" w:rsidP="00D1691C">
      <w:pPr>
        <w:pStyle w:val="Odstavecseseznamem"/>
        <w:widowControl w:val="0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:rsidR="00C60755" w:rsidRDefault="006205AE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>uvedených v čl. 2 odst. 2.2 Rámcové smlouvy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:rsidR="009C0510" w:rsidRDefault="009C0510" w:rsidP="00D1691C">
      <w:pPr>
        <w:pStyle w:val="Odstavecseseznamem"/>
        <w:widowControl w:val="0"/>
        <w:ind w:left="360"/>
        <w:jc w:val="both"/>
      </w:pPr>
    </w:p>
    <w:p w:rsidR="00DC026A" w:rsidRDefault="00094FCA" w:rsidP="006C0029">
      <w:pPr>
        <w:pStyle w:val="Odstavecseseznamem"/>
        <w:widowControl w:val="0"/>
        <w:numPr>
          <w:ilvl w:val="0"/>
          <w:numId w:val="31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:rsidR="00A30793" w:rsidRPr="001D7224" w:rsidRDefault="00A30793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:rsidR="00A26855" w:rsidRDefault="00A26855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:rsidR="00A26855" w:rsidRDefault="00A26855" w:rsidP="009C051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:rsidR="00C2222D" w:rsidRDefault="007C0E62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TERMÍNY PLNĚNÍ</w:t>
      </w:r>
    </w:p>
    <w:p w:rsidR="003665E2" w:rsidRPr="000742B9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:rsidR="003665E2" w:rsidRPr="00B65242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>Přílohy č. 1 Rámcové Smlouvy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>k veřejné zakázce s názvem „</w:t>
      </w:r>
      <w:r w:rsidR="00A0354B" w:rsidRPr="00125012">
        <w:rPr>
          <w:bCs/>
        </w:rPr>
        <w:t xml:space="preserve">Zajištění administrace zadávacích řízení a dalších zadavatelských činností pro potřeby Fyzikálního </w:t>
      </w:r>
      <w:proofErr w:type="gramStart"/>
      <w:r w:rsidR="00A0354B" w:rsidRPr="00125012">
        <w:rPr>
          <w:bCs/>
        </w:rPr>
        <w:t>ústavu  AV</w:t>
      </w:r>
      <w:proofErr w:type="gramEnd"/>
      <w:r w:rsidR="00A0354B" w:rsidRPr="00125012">
        <w:rPr>
          <w:bCs/>
        </w:rPr>
        <w:t xml:space="preserve"> ČR, </w:t>
      </w:r>
      <w:proofErr w:type="spellStart"/>
      <w:r w:rsidR="00A0354B" w:rsidRPr="00125012">
        <w:rPr>
          <w:bCs/>
        </w:rPr>
        <w:t>v.v.i</w:t>
      </w:r>
      <w:proofErr w:type="spellEnd"/>
      <w:r w:rsidR="00A0354B" w:rsidRPr="00125012">
        <w:rPr>
          <w:bCs/>
        </w:rPr>
        <w:t xml:space="preserve">., v souvislosti s projekty ELI a </w:t>
      </w:r>
      <w:proofErr w:type="spellStart"/>
      <w:r w:rsidR="00A0354B" w:rsidRPr="00125012">
        <w:rPr>
          <w:bCs/>
        </w:rPr>
        <w:t>HiLASE</w:t>
      </w:r>
      <w:proofErr w:type="spellEnd"/>
      <w:r w:rsidR="00A0354B" w:rsidDel="00A0354B">
        <w:rPr>
          <w:bCs/>
        </w:rPr>
        <w:t xml:space="preserve"> </w:t>
      </w:r>
      <w:r w:rsidR="000742B9">
        <w:rPr>
          <w:bCs/>
        </w:rPr>
        <w:t>“</w:t>
      </w:r>
      <w:r w:rsidR="003F0C3C">
        <w:rPr>
          <w:bCs/>
        </w:rPr>
        <w:t>)</w:t>
      </w:r>
      <w:r w:rsidR="00724FA8">
        <w:rPr>
          <w:bCs/>
        </w:rPr>
        <w:t xml:space="preserve"> (dále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:rsidR="005B6435" w:rsidRPr="00F242E5" w:rsidRDefault="003F0C3C" w:rsidP="00F242E5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 xml:space="preserve">v souladu se ZVZ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:rsidR="00641F4B" w:rsidRPr="009C0510" w:rsidRDefault="00CF23DE" w:rsidP="009C0510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:rsidR="002C0739" w:rsidRDefault="002C0739" w:rsidP="002C0739">
      <w:pPr>
        <w:pStyle w:val="Odstavecseseznamem"/>
        <w:ind w:left="1080"/>
        <w:rPr>
          <w:b/>
          <w:bCs/>
        </w:rPr>
      </w:pPr>
    </w:p>
    <w:p w:rsidR="00495BA3" w:rsidRPr="00495BA3" w:rsidRDefault="00B56966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CENA A PLATEBNÍ PODMÍNKY</w:t>
      </w:r>
    </w:p>
    <w:p w:rsidR="00495BA3" w:rsidRPr="00890854" w:rsidRDefault="00C2222D" w:rsidP="008F2405">
      <w:pPr>
        <w:pStyle w:val="Odstavecseseznamem"/>
        <w:numPr>
          <w:ilvl w:val="0"/>
          <w:numId w:val="34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:rsidR="00890854" w:rsidRPr="00890854" w:rsidRDefault="00890854" w:rsidP="00890854">
      <w:pPr>
        <w:pStyle w:val="Odstavecseseznamem"/>
        <w:ind w:left="360"/>
        <w:jc w:val="both"/>
      </w:pPr>
    </w:p>
    <w:p w:rsidR="00890854" w:rsidRPr="00890854" w:rsidRDefault="00890854" w:rsidP="008F2405">
      <w:pPr>
        <w:pStyle w:val="Odstavecseseznamem"/>
        <w:numPr>
          <w:ilvl w:val="0"/>
          <w:numId w:val="34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:rsidR="00613D23" w:rsidRDefault="00613D23" w:rsidP="00613D23">
      <w:pPr>
        <w:pStyle w:val="Odstavecseseznamem"/>
        <w:ind w:left="360"/>
        <w:jc w:val="both"/>
      </w:pPr>
    </w:p>
    <w:p w:rsidR="009C0510" w:rsidRDefault="00082E1C" w:rsidP="009C0510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:rsidR="009C0510" w:rsidRDefault="009C0510" w:rsidP="009C0510">
      <w:pPr>
        <w:pStyle w:val="Odstavecseseznamem"/>
        <w:ind w:left="360"/>
        <w:jc w:val="both"/>
      </w:pPr>
    </w:p>
    <w:p w:rsidR="00495BA3" w:rsidRDefault="00C2222D" w:rsidP="006E1C6B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F242E5">
        <w:t xml:space="preserve"> jednotlivé</w:t>
      </w:r>
      <w:r w:rsidR="00922205">
        <w:t xml:space="preserve"> projekt</w:t>
      </w:r>
      <w:r w:rsidR="00F242E5">
        <w:t>y</w:t>
      </w:r>
      <w:r w:rsidR="00922205">
        <w:t xml:space="preserve"> </w:t>
      </w:r>
      <w:r w:rsidR="00F242E5">
        <w:t>(</w:t>
      </w:r>
      <w:r w:rsidR="00922205">
        <w:t xml:space="preserve">„ELI: EXTREME LIGHT </w:t>
      </w:r>
      <w:proofErr w:type="gramStart"/>
      <w:r w:rsidR="00922205">
        <w:t xml:space="preserve">INFRASTRUCTURE“ </w:t>
      </w:r>
      <w:r w:rsidR="00F242E5">
        <w:t>,</w:t>
      </w:r>
      <w:r w:rsidR="008E5232">
        <w:t xml:space="preserve"> </w:t>
      </w:r>
      <w:r w:rsidR="00922205">
        <w:t>„</w:t>
      </w:r>
      <w:proofErr w:type="spellStart"/>
      <w:r w:rsidR="00922205">
        <w:t>HiLASE</w:t>
      </w:r>
      <w:proofErr w:type="spellEnd"/>
      <w:proofErr w:type="gramEnd"/>
      <w:r w:rsidR="00922205">
        <w:t>: Nové lasery pro průmysl a výzkum“</w:t>
      </w:r>
      <w:r w:rsidR="00F242E5">
        <w:t xml:space="preserve"> </w:t>
      </w:r>
      <w:proofErr w:type="spellStart"/>
      <w:r w:rsidR="00F242E5">
        <w:t>apod</w:t>
      </w:r>
      <w:proofErr w:type="spellEnd"/>
      <w:r w:rsidR="00F242E5">
        <w:t>)</w:t>
      </w:r>
      <w:r w:rsidR="00922205">
        <w:t>.</w:t>
      </w:r>
    </w:p>
    <w:p w:rsidR="00101B87" w:rsidRDefault="00101B87" w:rsidP="00101B87">
      <w:pPr>
        <w:pStyle w:val="Odstavecseseznamem"/>
      </w:pPr>
    </w:p>
    <w:p w:rsidR="00BC2298" w:rsidRDefault="00BC2298" w:rsidP="00A30793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KONTAKTNÍ OSOBY</w:t>
      </w: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0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0"/>
      <w:r>
        <w:rPr>
          <w:rFonts w:ascii="Calibri" w:hAnsi="Calibri" w:cs="Calibri"/>
          <w:sz w:val="22"/>
          <w:szCs w:val="22"/>
        </w:rPr>
        <w:t>:</w:t>
      </w:r>
    </w:p>
    <w:p w:rsidR="008E5232" w:rsidRDefault="008E5232" w:rsidP="008E523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9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:rsidR="00340DF3" w:rsidRDefault="00F242E5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10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:rsidR="008213B8" w:rsidRDefault="00340DF3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</w:t>
      </w:r>
      <w:proofErr w:type="gramStart"/>
      <w:r>
        <w:rPr>
          <w:rFonts w:ascii="Calibri" w:hAnsi="Calibri" w:cs="Calibri"/>
          <w:sz w:val="22"/>
          <w:szCs w:val="22"/>
        </w:rPr>
        <w:t>LL.M.</w:t>
      </w:r>
      <w:proofErr w:type="gramEnd"/>
      <w:r>
        <w:rPr>
          <w:rFonts w:ascii="Calibri" w:hAnsi="Calibri" w:cs="Calibri"/>
          <w:sz w:val="22"/>
          <w:szCs w:val="22"/>
        </w:rPr>
        <w:t xml:space="preserve">, email: </w:t>
      </w:r>
      <w:hyperlink r:id="rId11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+420 727 874 447</w:t>
      </w: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215"/>
      <w:r>
        <w:rPr>
          <w:rFonts w:ascii="Calibri" w:hAnsi="Calibri" w:cs="Calibri"/>
          <w:sz w:val="22"/>
          <w:szCs w:val="22"/>
        </w:rPr>
        <w:lastRenderedPageBreak/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1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8213B8" w:rsidRDefault="00600DF4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Daniel Volopich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>
        <w:rPr>
          <w:rFonts w:ascii="Calibri" w:hAnsi="Calibri" w:cs="Calibri"/>
          <w:sz w:val="22"/>
          <w:szCs w:val="22"/>
        </w:rPr>
        <w:t>recepce</w:t>
      </w:r>
      <w:r w:rsidRPr="00600DF4">
        <w:rPr>
          <w:rFonts w:ascii="Calibri" w:hAnsi="Calibri" w:cs="Calibri"/>
          <w:sz w:val="22"/>
          <w:szCs w:val="22"/>
        </w:rPr>
        <w:t>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>
        <w:rPr>
          <w:rFonts w:ascii="Calibri" w:hAnsi="Calibri" w:cs="Calibri"/>
          <w:sz w:val="22"/>
          <w:szCs w:val="22"/>
        </w:rPr>
        <w:t>377519999</w:t>
      </w:r>
      <w:r w:rsidR="008213B8">
        <w:rPr>
          <w:rFonts w:ascii="Calibri" w:hAnsi="Calibri" w:cs="Calibri"/>
          <w:sz w:val="22"/>
          <w:szCs w:val="22"/>
        </w:rPr>
        <w:t>,</w:t>
      </w:r>
    </w:p>
    <w:p w:rsidR="008213B8" w:rsidRDefault="00600DF4" w:rsidP="00600DF4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Tomáš Tomšíček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 w:rsidRPr="00600DF4">
        <w:rPr>
          <w:rFonts w:ascii="Calibri" w:hAnsi="Calibri" w:cs="Calibri"/>
          <w:sz w:val="22"/>
          <w:szCs w:val="22"/>
        </w:rPr>
        <w:t>recepce@akvt.cz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 w:rsidRPr="00600DF4">
        <w:rPr>
          <w:rFonts w:ascii="Calibri" w:hAnsi="Calibri" w:cs="Calibri"/>
          <w:sz w:val="22"/>
          <w:szCs w:val="22"/>
        </w:rPr>
        <w:t>377519999</w:t>
      </w:r>
      <w:r w:rsidR="008213B8">
        <w:rPr>
          <w:rFonts w:ascii="Calibri" w:hAnsi="Calibri" w:cs="Calibri"/>
          <w:sz w:val="22"/>
          <w:szCs w:val="22"/>
        </w:rPr>
        <w:t>,</w:t>
      </w:r>
    </w:p>
    <w:p w:rsidR="008213B8" w:rsidRDefault="00600DF4" w:rsidP="00600DF4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Hana Němečková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 w:rsidRPr="00600DF4">
        <w:rPr>
          <w:rFonts w:ascii="Calibri" w:hAnsi="Calibri" w:cs="Calibri"/>
          <w:sz w:val="22"/>
          <w:szCs w:val="22"/>
        </w:rPr>
        <w:t>recepce</w:t>
      </w:r>
      <w:r>
        <w:rPr>
          <w:rFonts w:ascii="Calibri" w:hAnsi="Calibri" w:cs="Calibri"/>
          <w:sz w:val="22"/>
          <w:szCs w:val="22"/>
        </w:rPr>
        <w:t>praha</w:t>
      </w:r>
      <w:r w:rsidRPr="00600DF4">
        <w:rPr>
          <w:rFonts w:ascii="Calibri" w:hAnsi="Calibri" w:cs="Calibri"/>
          <w:sz w:val="22"/>
          <w:szCs w:val="22"/>
        </w:rPr>
        <w:t>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>
        <w:rPr>
          <w:rFonts w:ascii="Calibri" w:hAnsi="Calibri" w:cs="Calibri"/>
          <w:sz w:val="22"/>
          <w:szCs w:val="22"/>
        </w:rPr>
        <w:t>270006260</w:t>
      </w:r>
      <w:r w:rsidR="008213B8">
        <w:rPr>
          <w:rFonts w:ascii="Calibri" w:hAnsi="Calibri" w:cs="Calibri"/>
          <w:sz w:val="22"/>
          <w:szCs w:val="22"/>
        </w:rPr>
        <w:t>.</w:t>
      </w:r>
    </w:p>
    <w:p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Pr="008213B8" w:rsidRDefault="008213B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:rsid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:rsidR="000F3C5E" w:rsidRPr="008D1A58" w:rsidRDefault="000F3F7E" w:rsidP="000F3C5E">
      <w:pPr>
        <w:pStyle w:val="Odstavecseseznamem"/>
        <w:numPr>
          <w:ilvl w:val="0"/>
          <w:numId w:val="36"/>
        </w:numPr>
        <w:spacing w:after="0"/>
        <w:jc w:val="both"/>
      </w:pPr>
      <w:r>
        <w:t>Tato Smlouva může být ukončena ze stejných důvodů jako Rámcová smlouva (čl. 6 Rámcové smlouvy)</w:t>
      </w:r>
      <w:r w:rsidR="000F3C5E">
        <w:t>.</w:t>
      </w:r>
    </w:p>
    <w:p w:rsidR="000F3C5E" w:rsidRDefault="000F3C5E" w:rsidP="009B1A67">
      <w:pPr>
        <w:spacing w:after="0"/>
        <w:jc w:val="both"/>
      </w:pPr>
    </w:p>
    <w:p w:rsidR="000F3C5E" w:rsidRDefault="008D1A58" w:rsidP="000F3F7E">
      <w:pPr>
        <w:pStyle w:val="Odstavecseseznamem"/>
        <w:numPr>
          <w:ilvl w:val="0"/>
          <w:numId w:val="36"/>
        </w:numPr>
        <w:spacing w:after="0"/>
        <w:jc w:val="both"/>
      </w:pPr>
      <w:r>
        <w:t>Ve věci smluvních pokut a náhrady škody jsou pro Smluvní strany závazná ustanovení čl. 7 Rámcové smlouvy.</w:t>
      </w:r>
    </w:p>
    <w:p w:rsidR="000F3C5E" w:rsidRPr="008D1A58" w:rsidRDefault="000F3C5E" w:rsidP="009B1A67">
      <w:pPr>
        <w:pStyle w:val="Odstavecseseznamem"/>
        <w:spacing w:after="0"/>
        <w:ind w:left="360"/>
        <w:jc w:val="both"/>
      </w:pPr>
    </w:p>
    <w:p w:rsidR="007260D8" w:rsidRP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>ZÁVĚREČNÁ USTANOVENÍ</w:t>
      </w:r>
    </w:p>
    <w:p w:rsidR="008D1A58" w:rsidRPr="008D1A58" w:rsidRDefault="00E260F3" w:rsidP="00CE6DCA">
      <w:pPr>
        <w:pStyle w:val="Odstavecseseznamem"/>
        <w:numPr>
          <w:ilvl w:val="0"/>
          <w:numId w:val="3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:rsidR="00CE6DCA" w:rsidRPr="008D1A58" w:rsidRDefault="002A54F1" w:rsidP="00CE6DCA">
      <w:pPr>
        <w:pStyle w:val="Odstavecseseznamem"/>
        <w:numPr>
          <w:ilvl w:val="0"/>
          <w:numId w:val="36"/>
        </w:numPr>
        <w:spacing w:after="0"/>
        <w:jc w:val="both"/>
      </w:pPr>
      <w:r w:rsidRPr="008D1A58">
        <w:t>Otázky touto smlouvou neupravené se řídí Rámcovou smlouvou.</w:t>
      </w:r>
    </w:p>
    <w:p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:rsidR="00CE6DCA" w:rsidRDefault="007260D8" w:rsidP="00CE6DCA">
      <w:pPr>
        <w:pStyle w:val="Odstavecseseznamem"/>
        <w:numPr>
          <w:ilvl w:val="0"/>
          <w:numId w:val="3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:rsidR="00CE6DCA" w:rsidRDefault="00CE6DCA" w:rsidP="00CE6DCA">
      <w:pPr>
        <w:pStyle w:val="Odstavecseseznamem"/>
        <w:ind w:left="360"/>
        <w:jc w:val="both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:rsidR="00F242E5" w:rsidRDefault="00F242E5" w:rsidP="00F242E5">
      <w:pPr>
        <w:pStyle w:val="Odstavecseseznamem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:rsidR="00F242E5" w:rsidRDefault="00F242E5" w:rsidP="00F242E5">
      <w:pPr>
        <w:pStyle w:val="Odstavecseseznamem"/>
      </w:pPr>
    </w:p>
    <w:p w:rsidR="009F48FD" w:rsidRDefault="009F48FD" w:rsidP="00F242E5">
      <w:pPr>
        <w:pStyle w:val="Odstavecseseznamem"/>
        <w:numPr>
          <w:ilvl w:val="0"/>
          <w:numId w:val="36"/>
        </w:numPr>
        <w:spacing w:after="120"/>
        <w:jc w:val="both"/>
      </w:pPr>
      <w:r w:rsidRPr="009E1EB6"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8F2C98" w:rsidRDefault="008F2C98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lastRenderedPageBreak/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="00600DF4">
        <w:rPr>
          <w:szCs w:val="20"/>
        </w:rPr>
        <w:t>22. 12. 2017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="00600DF4">
        <w:rPr>
          <w:szCs w:val="20"/>
        </w:rPr>
        <w:t>Plzni</w:t>
      </w:r>
      <w:r w:rsidRPr="00A8027D">
        <w:rPr>
          <w:szCs w:val="20"/>
        </w:rPr>
        <w:t xml:space="preserve"> dne </w:t>
      </w:r>
      <w:r w:rsidR="00600DF4">
        <w:rPr>
          <w:szCs w:val="20"/>
        </w:rPr>
        <w:t>20. 11. 2017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:rsidR="009F48FD" w:rsidRPr="00A8027D" w:rsidRDefault="009F48FD" w:rsidP="009F48FD">
      <w:pPr>
        <w:spacing w:after="60"/>
        <w:rPr>
          <w:szCs w:val="20"/>
        </w:rPr>
      </w:pPr>
      <w:r w:rsidRPr="004B5B77">
        <w:rPr>
          <w:b/>
          <w:bCs/>
        </w:rPr>
        <w:t>Fyzikální ústav AV ČR, 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="00600DF4">
        <w:rPr>
          <w:b/>
          <w:szCs w:val="20"/>
        </w:rPr>
        <w:t>JUDr. Daniel Volopich, jednatel</w:t>
      </w:r>
      <w:bookmarkStart w:id="2" w:name="_GoBack"/>
      <w:bookmarkEnd w:id="2"/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8C393D">
        <w:rPr>
          <w:szCs w:val="20"/>
          <w:highlight w:val="yellow"/>
        </w:rPr>
        <w:t>……………………………………………………………</w:t>
      </w:r>
    </w:p>
    <w:p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F48FD" w:rsidRPr="00A8027D">
        <w:rPr>
          <w:rFonts w:cs="Arial"/>
          <w:szCs w:val="20"/>
        </w:rPr>
        <w:t>[</w:t>
      </w:r>
      <w:r w:rsidR="009F48FD" w:rsidRPr="00A8027D">
        <w:rPr>
          <w:rFonts w:cs="Arial"/>
          <w:i/>
          <w:szCs w:val="20"/>
        </w:rPr>
        <w:t>podpis osoby oprávněné jednat</w:t>
      </w:r>
      <w:r w:rsidR="009F48FD" w:rsidRPr="00A8027D">
        <w:rPr>
          <w:rFonts w:cs="Arial"/>
          <w:szCs w:val="20"/>
        </w:rPr>
        <w:t xml:space="preserve"> </w:t>
      </w:r>
    </w:p>
    <w:p w:rsidR="002A54F1" w:rsidRDefault="009F48FD" w:rsidP="006A4B37">
      <w:pPr>
        <w:spacing w:after="0"/>
        <w:rPr>
          <w:b/>
          <w:b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i/>
          <w:szCs w:val="20"/>
        </w:rPr>
        <w:t>jménem</w:t>
      </w:r>
      <w:r w:rsidR="006A3AD8">
        <w:rPr>
          <w:i/>
          <w:szCs w:val="20"/>
        </w:rPr>
        <w:t xml:space="preserve"> Poskytovatele</w:t>
      </w:r>
    </w:p>
    <w:sectPr w:rsidR="002A54F1" w:rsidSect="00125012">
      <w:headerReference w:type="default" r:id="rId12"/>
      <w:footerReference w:type="default" r:id="rId13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6B" w:rsidRDefault="0085226B" w:rsidP="000D3D71">
      <w:pPr>
        <w:spacing w:after="0" w:line="240" w:lineRule="auto"/>
      </w:pPr>
      <w:r>
        <w:separator/>
      </w:r>
    </w:p>
  </w:endnote>
  <w:endnote w:type="continuationSeparator" w:id="0">
    <w:p w:rsidR="0085226B" w:rsidRDefault="0085226B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DF4">
      <w:rPr>
        <w:noProof/>
      </w:rPr>
      <w:t>4</w:t>
    </w:r>
    <w:r>
      <w:rPr>
        <w:noProof/>
      </w:rPr>
      <w:fldChar w:fldCharType="end"/>
    </w:r>
  </w:p>
  <w:p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6B" w:rsidRDefault="0085226B" w:rsidP="000D3D71">
      <w:pPr>
        <w:spacing w:after="0" w:line="240" w:lineRule="auto"/>
      </w:pPr>
      <w:r>
        <w:separator/>
      </w:r>
    </w:p>
  </w:footnote>
  <w:footnote w:type="continuationSeparator" w:id="0">
    <w:p w:rsidR="0085226B" w:rsidRDefault="0085226B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12" w:rsidRDefault="00125012" w:rsidP="00125012">
    <w:pPr>
      <w:pStyle w:val="Zhlav"/>
    </w:pPr>
    <w:r>
      <w:rPr>
        <w:noProof/>
        <w:lang w:eastAsia="cs-CZ"/>
      </w:rPr>
      <w:drawing>
        <wp:inline distT="0" distB="0" distL="0" distR="0" wp14:anchorId="384700FA" wp14:editId="16FD3889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AB3AD7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1C72CD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36095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E70B5B"/>
    <w:multiLevelType w:val="hybridMultilevel"/>
    <w:tmpl w:val="6BE8169E"/>
    <w:lvl w:ilvl="0" w:tplc="08A4E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FB6D11"/>
    <w:multiLevelType w:val="hybridMultilevel"/>
    <w:tmpl w:val="E2021E8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B3D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090992"/>
    <w:multiLevelType w:val="multilevel"/>
    <w:tmpl w:val="D70CA5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91A3053"/>
    <w:multiLevelType w:val="hybridMultilevel"/>
    <w:tmpl w:val="141CB892"/>
    <w:lvl w:ilvl="0" w:tplc="AEB288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1">
    <w:nsid w:val="52327BEA"/>
    <w:multiLevelType w:val="hybridMultilevel"/>
    <w:tmpl w:val="9F203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58C35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B41FAC"/>
    <w:multiLevelType w:val="hybridMultilevel"/>
    <w:tmpl w:val="A11A1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>
    <w:nsid w:val="66494D3D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F800E5"/>
    <w:multiLevelType w:val="hybridMultilevel"/>
    <w:tmpl w:val="2C32D64A"/>
    <w:lvl w:ilvl="0" w:tplc="89A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6348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4"/>
  </w:num>
  <w:num w:numId="8">
    <w:abstractNumId w:val="42"/>
  </w:num>
  <w:num w:numId="9">
    <w:abstractNumId w:val="30"/>
  </w:num>
  <w:num w:numId="10">
    <w:abstractNumId w:val="40"/>
  </w:num>
  <w:num w:numId="11">
    <w:abstractNumId w:val="16"/>
  </w:num>
  <w:num w:numId="12">
    <w:abstractNumId w:val="38"/>
  </w:num>
  <w:num w:numId="13">
    <w:abstractNumId w:val="43"/>
  </w:num>
  <w:num w:numId="14">
    <w:abstractNumId w:val="11"/>
  </w:num>
  <w:num w:numId="15">
    <w:abstractNumId w:val="35"/>
  </w:num>
  <w:num w:numId="16">
    <w:abstractNumId w:val="46"/>
  </w:num>
  <w:num w:numId="17">
    <w:abstractNumId w:val="29"/>
  </w:num>
  <w:num w:numId="18">
    <w:abstractNumId w:val="2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5"/>
  </w:num>
  <w:num w:numId="24">
    <w:abstractNumId w:val="28"/>
  </w:num>
  <w:num w:numId="25">
    <w:abstractNumId w:val="18"/>
  </w:num>
  <w:num w:numId="26">
    <w:abstractNumId w:val="37"/>
  </w:num>
  <w:num w:numId="27">
    <w:abstractNumId w:val="21"/>
  </w:num>
  <w:num w:numId="28">
    <w:abstractNumId w:val="47"/>
  </w:num>
  <w:num w:numId="29">
    <w:abstractNumId w:val="7"/>
  </w:num>
  <w:num w:numId="30">
    <w:abstractNumId w:val="39"/>
  </w:num>
  <w:num w:numId="31">
    <w:abstractNumId w:val="41"/>
  </w:num>
  <w:num w:numId="32">
    <w:abstractNumId w:val="4"/>
  </w:num>
  <w:num w:numId="33">
    <w:abstractNumId w:val="26"/>
  </w:num>
  <w:num w:numId="34">
    <w:abstractNumId w:val="10"/>
  </w:num>
  <w:num w:numId="35">
    <w:abstractNumId w:val="27"/>
  </w:num>
  <w:num w:numId="36">
    <w:abstractNumId w:val="13"/>
  </w:num>
  <w:num w:numId="37">
    <w:abstractNumId w:val="34"/>
  </w:num>
  <w:num w:numId="38">
    <w:abstractNumId w:val="33"/>
  </w:num>
  <w:num w:numId="39">
    <w:abstractNumId w:val="3"/>
  </w:num>
  <w:num w:numId="40">
    <w:abstractNumId w:val="36"/>
  </w:num>
  <w:num w:numId="41">
    <w:abstractNumId w:val="17"/>
  </w:num>
  <w:num w:numId="42">
    <w:abstractNumId w:val="9"/>
  </w:num>
  <w:num w:numId="43">
    <w:abstractNumId w:val="32"/>
  </w:num>
  <w:num w:numId="44">
    <w:abstractNumId w:val="31"/>
  </w:num>
  <w:num w:numId="45">
    <w:abstractNumId w:val="15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6"/>
    <w:rsid w:val="00005E8A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7FB5"/>
    <w:rsid w:val="00280942"/>
    <w:rsid w:val="00292EBF"/>
    <w:rsid w:val="00292FB3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311809"/>
    <w:rsid w:val="00312079"/>
    <w:rsid w:val="003136AA"/>
    <w:rsid w:val="00315344"/>
    <w:rsid w:val="00317B7F"/>
    <w:rsid w:val="003306DC"/>
    <w:rsid w:val="00337CDF"/>
    <w:rsid w:val="00340DF3"/>
    <w:rsid w:val="00351EA7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C2118"/>
    <w:rsid w:val="003F0C3C"/>
    <w:rsid w:val="003F20CB"/>
    <w:rsid w:val="003F6A16"/>
    <w:rsid w:val="00405FA9"/>
    <w:rsid w:val="004205BC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00DF4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37F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2872"/>
    <w:rsid w:val="007A4627"/>
    <w:rsid w:val="007B4D26"/>
    <w:rsid w:val="007C08F5"/>
    <w:rsid w:val="007C0E62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13D9"/>
    <w:rsid w:val="00843ABE"/>
    <w:rsid w:val="0085226B"/>
    <w:rsid w:val="0085753E"/>
    <w:rsid w:val="00865016"/>
    <w:rsid w:val="0087503B"/>
    <w:rsid w:val="008762A8"/>
    <w:rsid w:val="00890854"/>
    <w:rsid w:val="0089364D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F9A"/>
    <w:rsid w:val="00A73838"/>
    <w:rsid w:val="00AA3623"/>
    <w:rsid w:val="00AD752C"/>
    <w:rsid w:val="00AD7FA1"/>
    <w:rsid w:val="00AE21A0"/>
    <w:rsid w:val="00AF3CF2"/>
    <w:rsid w:val="00AF7E8E"/>
    <w:rsid w:val="00B00CE4"/>
    <w:rsid w:val="00B17E92"/>
    <w:rsid w:val="00B277E1"/>
    <w:rsid w:val="00B32343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605A"/>
    <w:rsid w:val="00BD6FC8"/>
    <w:rsid w:val="00BE04C6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57AF"/>
    <w:rsid w:val="00C977A5"/>
    <w:rsid w:val="00CB1E8E"/>
    <w:rsid w:val="00CB6F1E"/>
    <w:rsid w:val="00CB7988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A0ABC"/>
    <w:rsid w:val="00DA60C6"/>
    <w:rsid w:val="00DA77BA"/>
    <w:rsid w:val="00DB647E"/>
    <w:rsid w:val="00DC026A"/>
    <w:rsid w:val="00DC5AF1"/>
    <w:rsid w:val="00DD0965"/>
    <w:rsid w:val="00DE0834"/>
    <w:rsid w:val="00DE4ED6"/>
    <w:rsid w:val="00E06C34"/>
    <w:rsid w:val="00E175C5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B3C40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4A2B"/>
    <w:rsid w:val="00F561D5"/>
    <w:rsid w:val="00F650DE"/>
    <w:rsid w:val="00F726EB"/>
    <w:rsid w:val="00F762E2"/>
    <w:rsid w:val="00F86715"/>
    <w:rsid w:val="00F9143F"/>
    <w:rsid w:val="00F9355E"/>
    <w:rsid w:val="00F97450"/>
    <w:rsid w:val="00FA5396"/>
    <w:rsid w:val="00FB12D4"/>
    <w:rsid w:val="00FB5863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Kubricht@eli-beams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dek.Toman@eli-beam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a.Vrbova@eli-beams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6494-B6DB-4825-911A-52D65E0F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8596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uživatel</cp:lastModifiedBy>
  <cp:revision>3</cp:revision>
  <cp:lastPrinted>2013-02-21T11:03:00Z</cp:lastPrinted>
  <dcterms:created xsi:type="dcterms:W3CDTF">2017-12-22T13:29:00Z</dcterms:created>
  <dcterms:modified xsi:type="dcterms:W3CDTF">2017-12-22T13:36:00Z</dcterms:modified>
</cp:coreProperties>
</file>