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2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298"/>
        <w:gridCol w:w="1025"/>
        <w:gridCol w:w="937"/>
        <w:gridCol w:w="1342"/>
        <w:gridCol w:w="1188"/>
        <w:gridCol w:w="512"/>
        <w:gridCol w:w="937"/>
        <w:gridCol w:w="1226"/>
        <w:gridCol w:w="687"/>
      </w:tblGrid>
      <w:tr w:rsidR="00731C89" w:rsidRPr="00731C89" w:rsidTr="00731C89">
        <w:trPr>
          <w:trHeight w:val="255"/>
        </w:trPr>
        <w:tc>
          <w:tcPr>
            <w:tcW w:w="1281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315"/>
        </w:trPr>
        <w:tc>
          <w:tcPr>
            <w:tcW w:w="915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 b j e d n á v k a č. 325/2017</w:t>
            </w:r>
          </w:p>
        </w:tc>
      </w:tr>
      <w:tr w:rsidR="00731C89" w:rsidRPr="00731C89" w:rsidTr="00731C8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70"/>
        </w:trPr>
        <w:tc>
          <w:tcPr>
            <w:tcW w:w="12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55"/>
        </w:trPr>
        <w:tc>
          <w:tcPr>
            <w:tcW w:w="2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55"/>
        </w:trPr>
        <w:tc>
          <w:tcPr>
            <w:tcW w:w="458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1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Karel Malý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55"/>
        </w:trPr>
        <w:tc>
          <w:tcPr>
            <w:tcW w:w="2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4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Střelské</w:t>
            </w:r>
            <w:proofErr w:type="spellEnd"/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Hoštice</w:t>
            </w:r>
            <w:proofErr w:type="spellEnd"/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175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55"/>
        </w:trPr>
        <w:tc>
          <w:tcPr>
            <w:tcW w:w="2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4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387 15  </w:t>
            </w:r>
            <w:proofErr w:type="spellStart"/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Střelské</w:t>
            </w:r>
            <w:proofErr w:type="spellEnd"/>
            <w:proofErr w:type="gramEnd"/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Hoštice</w:t>
            </w:r>
            <w:proofErr w:type="spellEnd"/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13507141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70"/>
        </w:trPr>
        <w:tc>
          <w:tcPr>
            <w:tcW w:w="4582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55"/>
        </w:trPr>
        <w:tc>
          <w:tcPr>
            <w:tcW w:w="2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Střelské</w:t>
            </w:r>
            <w:proofErr w:type="spellEnd"/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Hoštice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55"/>
        </w:trPr>
        <w:tc>
          <w:tcPr>
            <w:tcW w:w="458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hl. m. Prahy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55"/>
        </w:trPr>
        <w:tc>
          <w:tcPr>
            <w:tcW w:w="32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ŠVP </w:t>
            </w:r>
            <w:proofErr w:type="spellStart"/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Střelské</w:t>
            </w:r>
            <w:proofErr w:type="spellEnd"/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Hoštice</w:t>
            </w:r>
            <w:proofErr w:type="spellEnd"/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55"/>
        </w:trPr>
        <w:tc>
          <w:tcPr>
            <w:tcW w:w="2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Střelské</w:t>
            </w:r>
            <w:proofErr w:type="spellEnd"/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Hoštice</w:t>
            </w:r>
            <w:proofErr w:type="spellEnd"/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70"/>
        </w:trPr>
        <w:tc>
          <w:tcPr>
            <w:tcW w:w="323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387 15 </w:t>
            </w:r>
            <w:proofErr w:type="spellStart"/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Střelské</w:t>
            </w:r>
            <w:proofErr w:type="spellEnd"/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Hoštice</w:t>
            </w:r>
            <w:proofErr w:type="spellEnd"/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Šatrová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4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Telefon:          728157014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63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Datum: </w:t>
            </w:r>
            <w:proofErr w:type="gramStart"/>
            <w:r w:rsidRPr="00731C8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23.11.2017</w:t>
            </w:r>
            <w:proofErr w:type="gramEnd"/>
          </w:p>
        </w:tc>
      </w:tr>
      <w:tr w:rsidR="00731C89" w:rsidRPr="00731C89" w:rsidTr="00731C89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55"/>
        </w:trPr>
        <w:tc>
          <w:tcPr>
            <w:tcW w:w="9152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lang w:eastAsia="cs-CZ"/>
              </w:rPr>
              <w:t>Objednáváme u Vás na základě cenové nabídky při realizaci veškerých položek v nabídce opravu chodníku cca 28m2</w:t>
            </w:r>
          </w:p>
        </w:tc>
      </w:tr>
      <w:tr w:rsidR="00731C89" w:rsidRPr="00731C89" w:rsidTr="00731C89">
        <w:trPr>
          <w:trHeight w:val="255"/>
        </w:trPr>
        <w:tc>
          <w:tcPr>
            <w:tcW w:w="9152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731C89" w:rsidRPr="00731C89" w:rsidTr="00731C89">
        <w:trPr>
          <w:trHeight w:val="495"/>
        </w:trPr>
        <w:tc>
          <w:tcPr>
            <w:tcW w:w="9152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731C89" w:rsidRPr="00731C89" w:rsidTr="00731C89">
        <w:trPr>
          <w:trHeight w:val="255"/>
        </w:trPr>
        <w:tc>
          <w:tcPr>
            <w:tcW w:w="32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lang w:eastAsia="cs-CZ"/>
              </w:rPr>
              <w:t>Cena celkem 60.000,- Kč.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55"/>
        </w:trPr>
        <w:tc>
          <w:tcPr>
            <w:tcW w:w="72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55"/>
        </w:trPr>
        <w:tc>
          <w:tcPr>
            <w:tcW w:w="846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55"/>
        </w:trPr>
        <w:tc>
          <w:tcPr>
            <w:tcW w:w="9152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Plnění předmětu této objednávky před její účinností se považuje za plnění podle této akceptované objednávky a práva a povinnosti z ní vzniklé se řídí touto objednávkou.</w:t>
            </w:r>
          </w:p>
        </w:tc>
      </w:tr>
      <w:tr w:rsidR="00731C89" w:rsidRPr="00731C89" w:rsidTr="00731C89">
        <w:trPr>
          <w:trHeight w:val="255"/>
        </w:trPr>
        <w:tc>
          <w:tcPr>
            <w:tcW w:w="9152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31C89" w:rsidRPr="00731C89" w:rsidTr="00731C8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55"/>
        </w:trPr>
        <w:tc>
          <w:tcPr>
            <w:tcW w:w="32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152400</wp:posOffset>
                  </wp:positionV>
                  <wp:extent cx="133350" cy="38100"/>
                  <wp:effectExtent l="0" t="0" r="0" b="0"/>
                  <wp:wrapNone/>
                  <wp:docPr id="2" name="Přímá spojovací čára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6076951"/>
                            <a:ext cx="114300" cy="9525"/>
                            <a:chOff x="238125" y="6076951"/>
                            <a:chExt cx="114300" cy="9525"/>
                          </a:xfrm>
                        </a:grpSpPr>
                        <a:cxnSp>
                          <a:nvCxnSpPr>
                            <a:cNvPr id="7" name="Přímá spojovací čára 6"/>
                            <a:cNvCxnSpPr/>
                          </a:nvCxnSpPr>
                          <a:spPr bwMode="auto">
                            <a:xfrm rot="10800000">
                              <a:off x="238125" y="3962401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304800</wp:posOffset>
                  </wp:positionV>
                  <wp:extent cx="133350" cy="38100"/>
                  <wp:effectExtent l="0" t="0" r="0" b="0"/>
                  <wp:wrapNone/>
                  <wp:docPr id="3" name="Přímá spojovací čára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6238876"/>
                            <a:ext cx="114300" cy="9525"/>
                            <a:chOff x="238125" y="6238876"/>
                            <a:chExt cx="114300" cy="9525"/>
                          </a:xfrm>
                        </a:grpSpPr>
                        <a:cxnSp>
                          <a:nvCxnSpPr>
                            <a:cNvPr id="3" name="Přímá spojovací čára 2"/>
                            <a:cNvCxnSpPr/>
                          </a:nvCxnSpPr>
                          <a:spPr bwMode="auto">
                            <a:xfrm rot="10800000">
                              <a:off x="238125" y="6543676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48"/>
            </w:tblGrid>
            <w:tr w:rsidR="00731C89" w:rsidRPr="00731C89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C89" w:rsidRPr="00731C89" w:rsidRDefault="00731C89" w:rsidP="00731C89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731C89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Tuto objednávku akceptujeme v celém rozsahu.</w:t>
                  </w:r>
                </w:p>
              </w:tc>
            </w:tr>
          </w:tbl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55"/>
        </w:trPr>
        <w:tc>
          <w:tcPr>
            <w:tcW w:w="2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Dne: 28,11.2017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jméno: Karel Malý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podpis: Karel Malý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1C89" w:rsidRPr="00731C89" w:rsidTr="00731C89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31C89" w:rsidRPr="00731C89" w:rsidTr="00731C89">
        <w:trPr>
          <w:trHeight w:val="255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31C89" w:rsidRPr="00731C89" w:rsidTr="00731C89">
        <w:trPr>
          <w:trHeight w:val="255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31C89" w:rsidRPr="00731C89" w:rsidTr="00731C89">
        <w:trPr>
          <w:trHeight w:val="255"/>
        </w:trPr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31C89" w:rsidRPr="00731C89" w:rsidTr="00731C89">
        <w:trPr>
          <w:trHeight w:val="255"/>
        </w:trPr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1C8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Libor Bezděk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C89" w:rsidRPr="00731C89" w:rsidRDefault="00731C89" w:rsidP="00731C8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D1542F" w:rsidRDefault="00D1542F"/>
    <w:sectPr w:rsidR="00D1542F" w:rsidSect="00D15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1C89"/>
    <w:rsid w:val="00731C89"/>
    <w:rsid w:val="00D15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54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3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2</cp:revision>
  <dcterms:created xsi:type="dcterms:W3CDTF">2017-12-29T14:07:00Z</dcterms:created>
  <dcterms:modified xsi:type="dcterms:W3CDTF">2017-12-29T14:10:00Z</dcterms:modified>
</cp:coreProperties>
</file>