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BD" w:rsidRDefault="003862BD">
      <w:pPr>
        <w:rPr>
          <w:sz w:val="2"/>
          <w:szCs w:val="24"/>
        </w:rPr>
      </w:pPr>
    </w:p>
    <w:p w:rsidR="003862BD" w:rsidRDefault="00A9592A">
      <w:pPr>
        <w:framePr w:w="9494" w:h="1281" w:wrap="auto" w:hAnchor="margin" w:x="373" w:y="359"/>
        <w:spacing w:line="278" w:lineRule="exact"/>
        <w:ind w:left="4099"/>
        <w:rPr>
          <w:w w:val="200"/>
          <w:sz w:val="26"/>
          <w:szCs w:val="24"/>
        </w:rPr>
      </w:pPr>
      <w:r>
        <w:rPr>
          <w:w w:val="200"/>
          <w:sz w:val="26"/>
          <w:szCs w:val="24"/>
        </w:rPr>
        <w:t xml:space="preserve">, </w:t>
      </w:r>
    </w:p>
    <w:p w:rsidR="003862BD" w:rsidRDefault="00A9592A">
      <w:pPr>
        <w:framePr w:w="9494" w:h="1281" w:wrap="auto" w:hAnchor="margin" w:x="373" w:y="359"/>
        <w:spacing w:line="441" w:lineRule="exact"/>
        <w:ind w:left="2663"/>
        <w:rPr>
          <w:rFonts w:ascii="Courier New" w:hAnsi="Courier New"/>
          <w:b/>
          <w:w w:val="85"/>
          <w:sz w:val="59"/>
          <w:szCs w:val="24"/>
          <w:u w:val="single"/>
        </w:rPr>
      </w:pPr>
      <w:r>
        <w:rPr>
          <w:rFonts w:ascii="Courier New" w:hAnsi="Courier New"/>
          <w:b/>
          <w:w w:val="85"/>
          <w:sz w:val="59"/>
          <w:szCs w:val="24"/>
          <w:u w:val="single"/>
        </w:rPr>
        <w:t>KUPNISMLOUVA</w:t>
      </w:r>
    </w:p>
    <w:p w:rsidR="003862BD" w:rsidRDefault="00A9592A">
      <w:pPr>
        <w:framePr w:w="9494" w:h="1281" w:wrap="auto" w:hAnchor="margin" w:x="373" w:y="359"/>
        <w:spacing w:line="551" w:lineRule="exact"/>
        <w:ind w:left="3787"/>
        <w:rPr>
          <w:rFonts w:ascii="Arial" w:hAnsi="Arial"/>
          <w:b/>
          <w:sz w:val="34"/>
          <w:szCs w:val="24"/>
        </w:rPr>
      </w:pPr>
      <w:r>
        <w:rPr>
          <w:rFonts w:ascii="Arial" w:hAnsi="Arial"/>
          <w:b/>
          <w:sz w:val="34"/>
          <w:szCs w:val="24"/>
        </w:rPr>
        <w:t xml:space="preserve">PT/2017/207 </w:t>
      </w:r>
    </w:p>
    <w:p w:rsidR="003862BD" w:rsidRDefault="00A9592A">
      <w:pPr>
        <w:framePr w:w="9436" w:h="1564" w:wrap="auto" w:hAnchor="margin" w:x="368" w:y="2178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uzavřená podle§ 2079 a násl. zákona č. 89/2012 Sb., občanského zákoníku, v platném znění mezi </w:t>
      </w:r>
    </w:p>
    <w:p w:rsidR="003862BD" w:rsidRDefault="00A9592A">
      <w:pPr>
        <w:framePr w:w="9436" w:h="1564" w:wrap="auto" w:hAnchor="margin" w:x="368" w:y="2178"/>
        <w:spacing w:line="345" w:lineRule="exact"/>
        <w:ind w:left="19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prodávajícím, jímž je: </w:t>
      </w:r>
    </w:p>
    <w:p w:rsidR="003862BD" w:rsidRDefault="00A9592A">
      <w:pPr>
        <w:framePr w:w="9436" w:h="1564" w:wrap="auto" w:hAnchor="margin" w:x="368" w:y="2178"/>
        <w:spacing w:line="244" w:lineRule="exact"/>
        <w:ind w:left="9" w:right="790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obchodní </w:t>
      </w:r>
      <w:proofErr w:type="gramStart"/>
      <w:r>
        <w:rPr>
          <w:rFonts w:ascii="Arial" w:hAnsi="Arial"/>
          <w:szCs w:val="24"/>
        </w:rPr>
        <w:t>firma :</w:t>
      </w:r>
      <w:proofErr w:type="gramEnd"/>
      <w:r>
        <w:rPr>
          <w:rFonts w:ascii="Arial" w:hAnsi="Arial"/>
          <w:szCs w:val="24"/>
        </w:rPr>
        <w:t xml:space="preserve"> se sídlem: </w:t>
      </w:r>
    </w:p>
    <w:p w:rsidR="003862BD" w:rsidRDefault="00A9592A">
      <w:pPr>
        <w:framePr w:w="9436" w:h="1564" w:wrap="auto" w:hAnchor="margin" w:x="368" w:y="2178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IČ: </w:t>
      </w:r>
    </w:p>
    <w:p w:rsidR="003862BD" w:rsidRDefault="00A9592A">
      <w:pPr>
        <w:framePr w:w="9436" w:h="1564" w:wrap="auto" w:hAnchor="margin" w:x="368" w:y="2178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DIČ: </w:t>
      </w:r>
    </w:p>
    <w:p w:rsidR="003862BD" w:rsidRDefault="00A9592A">
      <w:pPr>
        <w:framePr w:w="2462" w:h="979" w:wrap="auto" w:hAnchor="margin" w:x="3133" w:y="2783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L </w:t>
      </w:r>
      <w:r>
        <w:rPr>
          <w:w w:val="50"/>
          <w:sz w:val="19"/>
          <w:szCs w:val="24"/>
        </w:rPr>
        <w:t xml:space="preserve">I </w:t>
      </w:r>
      <w:r>
        <w:rPr>
          <w:rFonts w:ascii="Arial" w:hAnsi="Arial"/>
          <w:b/>
          <w:szCs w:val="24"/>
        </w:rPr>
        <w:t xml:space="preserve">N E T, spol. s r.o. </w:t>
      </w:r>
      <w:proofErr w:type="spellStart"/>
      <w:r>
        <w:rPr>
          <w:rFonts w:ascii="Arial" w:hAnsi="Arial"/>
          <w:szCs w:val="24"/>
        </w:rPr>
        <w:t>Želevčice</w:t>
      </w:r>
      <w:proofErr w:type="spellEnd"/>
      <w:r>
        <w:rPr>
          <w:rFonts w:ascii="Arial" w:hAnsi="Arial"/>
          <w:szCs w:val="24"/>
        </w:rPr>
        <w:t xml:space="preserve"> 5, 274 01 Slaný 00507814 </w:t>
      </w:r>
    </w:p>
    <w:p w:rsidR="003862BD" w:rsidRDefault="00A9592A">
      <w:pPr>
        <w:framePr w:w="2462" w:h="979" w:wrap="auto" w:hAnchor="margin" w:x="3133" w:y="2783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CZ00507814 </w:t>
      </w:r>
    </w:p>
    <w:p w:rsidR="003862BD" w:rsidRDefault="00A9592A">
      <w:pPr>
        <w:framePr w:w="9513" w:h="2303" w:wrap="auto" w:hAnchor="margin" w:x="359" w:y="3771"/>
        <w:tabs>
          <w:tab w:val="left" w:pos="2763"/>
        </w:tabs>
        <w:spacing w:line="239" w:lineRule="exac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Zapsán v: </w:t>
      </w:r>
      <w:r>
        <w:rPr>
          <w:rFonts w:ascii="Arial" w:hAnsi="Arial"/>
          <w:szCs w:val="24"/>
        </w:rPr>
        <w:tab/>
        <w:t xml:space="preserve">obchodním rejstříku u Městského soudu v Praze, oddílu C., vložce 163 </w:t>
      </w:r>
    </w:p>
    <w:p w:rsidR="003862BD" w:rsidRDefault="00A9592A">
      <w:pPr>
        <w:framePr w:w="9513" w:h="2303" w:wrap="auto" w:hAnchor="margin" w:x="359" w:y="3771"/>
        <w:tabs>
          <w:tab w:val="left" w:pos="2778"/>
        </w:tabs>
        <w:spacing w:line="239" w:lineRule="exac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Za níž jedná: </w:t>
      </w:r>
      <w:r>
        <w:rPr>
          <w:rFonts w:ascii="Arial" w:hAnsi="Arial"/>
          <w:szCs w:val="24"/>
        </w:rPr>
        <w:tab/>
        <w:t xml:space="preserve">Ing. Zbyněk Frolík, Ing. Tomáš Kolář, Ing. Jaroslav Chvojka - </w:t>
      </w:r>
    </w:p>
    <w:p w:rsidR="003862BD" w:rsidRDefault="00A9592A">
      <w:pPr>
        <w:framePr w:w="9513" w:h="2303" w:wrap="auto" w:hAnchor="margin" w:x="359" w:y="3771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jednatelé, Ing. Pavel </w:t>
      </w:r>
      <w:proofErr w:type="spellStart"/>
      <w:proofErr w:type="gramStart"/>
      <w:r>
        <w:rPr>
          <w:rFonts w:ascii="Arial" w:hAnsi="Arial"/>
          <w:szCs w:val="24"/>
        </w:rPr>
        <w:t>Chýňava</w:t>
      </w:r>
      <w:proofErr w:type="spellEnd"/>
      <w:r>
        <w:rPr>
          <w:rFonts w:ascii="Arial" w:hAnsi="Arial"/>
          <w:szCs w:val="24"/>
        </w:rPr>
        <w:t xml:space="preserve"> - prokurista</w:t>
      </w:r>
      <w:proofErr w:type="gramEnd"/>
      <w:r>
        <w:rPr>
          <w:rFonts w:ascii="Arial" w:hAnsi="Arial"/>
          <w:szCs w:val="24"/>
        </w:rPr>
        <w:t xml:space="preserve"> a finanční ředitel </w:t>
      </w:r>
    </w:p>
    <w:p w:rsidR="00E564EC" w:rsidRDefault="00A9592A" w:rsidP="00E564EC">
      <w:pPr>
        <w:framePr w:w="9513" w:h="2303" w:wrap="auto" w:hAnchor="margin" w:x="359" w:y="3771"/>
        <w:tabs>
          <w:tab w:val="left" w:pos="2768"/>
        </w:tabs>
        <w:spacing w:line="244" w:lineRule="exac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tel.: </w:t>
      </w:r>
      <w:r>
        <w:rPr>
          <w:rFonts w:ascii="Arial" w:hAnsi="Arial"/>
          <w:szCs w:val="24"/>
        </w:rPr>
        <w:tab/>
      </w:r>
    </w:p>
    <w:p w:rsidR="003862BD" w:rsidRDefault="00A9592A">
      <w:pPr>
        <w:framePr w:w="9513" w:h="2303" w:wrap="auto" w:hAnchor="margin" w:x="359" w:y="3771"/>
        <w:tabs>
          <w:tab w:val="left" w:pos="2768"/>
        </w:tabs>
        <w:spacing w:line="244" w:lineRule="exac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:rsidR="003862BD" w:rsidRDefault="00A9592A">
      <w:pPr>
        <w:framePr w:w="9513" w:h="2303" w:wrap="auto" w:hAnchor="margin" w:x="359" w:y="3771"/>
        <w:spacing w:before="14" w:line="239" w:lineRule="exact"/>
        <w:ind w:left="2783" w:right="763" w:hanging="278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bankovní spojení/číslo účtu: </w:t>
      </w:r>
    </w:p>
    <w:p w:rsidR="003862BD" w:rsidRDefault="00A9592A">
      <w:pPr>
        <w:framePr w:w="9513" w:h="2303" w:wrap="auto" w:hAnchor="margin" w:x="359" w:y="3771"/>
        <w:spacing w:line="235" w:lineRule="exact"/>
        <w:ind w:left="9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 xml:space="preserve">(dále označován krátce též jako </w:t>
      </w:r>
      <w:r>
        <w:rPr>
          <w:rFonts w:ascii="Arial" w:hAnsi="Arial"/>
          <w:b/>
          <w:szCs w:val="24"/>
        </w:rPr>
        <w:t xml:space="preserve">„prodávající") </w:t>
      </w:r>
    </w:p>
    <w:p w:rsidR="003862BD" w:rsidRDefault="00A9592A">
      <w:pPr>
        <w:framePr w:w="9513" w:h="2303" w:wrap="auto" w:hAnchor="margin" w:x="359" w:y="3771"/>
        <w:spacing w:line="359" w:lineRule="exact"/>
        <w:ind w:left="19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a </w:t>
      </w:r>
    </w:p>
    <w:p w:rsidR="003862BD" w:rsidRDefault="00A9592A">
      <w:pPr>
        <w:framePr w:w="4252" w:h="2740" w:wrap="auto" w:hAnchor="margin" w:x="373" w:y="6575"/>
        <w:spacing w:line="244" w:lineRule="exact"/>
        <w:ind w:left="4" w:right="2419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kupujícím, jímž je: </w:t>
      </w:r>
      <w:r>
        <w:rPr>
          <w:rFonts w:ascii="Arial" w:hAnsi="Arial"/>
          <w:szCs w:val="24"/>
        </w:rPr>
        <w:t xml:space="preserve">obchodní firma: </w:t>
      </w:r>
    </w:p>
    <w:p w:rsidR="003862BD" w:rsidRDefault="00A9592A">
      <w:pPr>
        <w:framePr w:w="4252" w:h="2740" w:wrap="auto" w:hAnchor="margin" w:x="373" w:y="6575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se sídlem: </w:t>
      </w:r>
    </w:p>
    <w:p w:rsidR="003862BD" w:rsidRDefault="00A9592A">
      <w:pPr>
        <w:framePr w:w="4252" w:h="2740" w:wrap="auto" w:hAnchor="margin" w:x="373" w:y="6575"/>
        <w:spacing w:line="244" w:lineRule="exact"/>
        <w:ind w:left="1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IČ: </w:t>
      </w:r>
    </w:p>
    <w:p w:rsidR="003862BD" w:rsidRDefault="00A9592A">
      <w:pPr>
        <w:framePr w:w="4252" w:h="2740" w:wrap="auto" w:hAnchor="margin" w:x="373" w:y="6575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DIČ</w:t>
      </w:r>
      <w:r>
        <w:rPr>
          <w:rFonts w:ascii="Arial" w:hAnsi="Arial"/>
          <w:szCs w:val="24"/>
        </w:rPr>
        <w:t xml:space="preserve">: </w:t>
      </w:r>
    </w:p>
    <w:p w:rsidR="003862BD" w:rsidRDefault="00A9592A">
      <w:pPr>
        <w:framePr w:w="4252" w:h="2740" w:wrap="auto" w:hAnchor="margin" w:x="373" w:y="6575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Zapsán v: </w:t>
      </w:r>
    </w:p>
    <w:p w:rsidR="003862BD" w:rsidRDefault="00A9592A">
      <w:pPr>
        <w:framePr w:w="4252" w:h="2740" w:wrap="auto" w:hAnchor="margin" w:x="373" w:y="6575"/>
        <w:spacing w:before="14" w:line="235" w:lineRule="exact"/>
        <w:ind w:right="236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za níž jedná/jednají: tel.: </w:t>
      </w:r>
    </w:p>
    <w:p w:rsidR="003862BD" w:rsidRDefault="00A9592A">
      <w:pPr>
        <w:framePr w:w="4252" w:h="2740" w:wrap="auto" w:hAnchor="margin" w:x="373" w:y="6575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fax: </w:t>
      </w:r>
    </w:p>
    <w:p w:rsidR="003862BD" w:rsidRDefault="00A9592A">
      <w:pPr>
        <w:framePr w:w="4252" w:h="2740" w:wrap="auto" w:hAnchor="margin" w:x="373" w:y="6575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bankovní spojení / číslo účtu: </w:t>
      </w:r>
    </w:p>
    <w:p w:rsidR="003862BD" w:rsidRDefault="00A9592A">
      <w:pPr>
        <w:framePr w:w="4252" w:h="2740" w:wrap="auto" w:hAnchor="margin" w:x="373" w:y="6575"/>
        <w:spacing w:line="244" w:lineRule="exact"/>
        <w:ind w:left="7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(dále označován krátce též jako „kupující"), </w:t>
      </w:r>
    </w:p>
    <w:p w:rsidR="003862BD" w:rsidRDefault="00A9592A">
      <w:pPr>
        <w:framePr w:w="4982" w:h="959" w:wrap="auto" w:hAnchor="margin" w:x="3133" w:y="6839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Městské středisko sociálních služeb Oáza </w:t>
      </w:r>
    </w:p>
    <w:p w:rsidR="003862BD" w:rsidRDefault="00A9592A">
      <w:pPr>
        <w:framePr w:w="4982" w:h="959" w:wrap="auto" w:hAnchor="margin" w:x="3133" w:y="6839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T.G. Masaryka 1424, 549 01 Nové Město nad Metují 62730631 </w:t>
      </w:r>
    </w:p>
    <w:p w:rsidR="003862BD" w:rsidRDefault="00A9592A">
      <w:pPr>
        <w:framePr w:w="4982" w:h="959" w:wrap="auto" w:hAnchor="margin" w:x="3133" w:y="6839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CZ62730631 </w:t>
      </w:r>
    </w:p>
    <w:p w:rsidR="003862BD" w:rsidRDefault="00A9592A">
      <w:pPr>
        <w:framePr w:w="2971" w:h="268" w:wrap="auto" w:hAnchor="margin" w:x="3133" w:y="8063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Mgr. Jana </w:t>
      </w:r>
      <w:proofErr w:type="gramStart"/>
      <w:r>
        <w:rPr>
          <w:rFonts w:ascii="Arial" w:hAnsi="Arial"/>
          <w:szCs w:val="24"/>
        </w:rPr>
        <w:t>Balcarová - ředitelka</w:t>
      </w:r>
      <w:proofErr w:type="gramEnd"/>
      <w:r>
        <w:rPr>
          <w:rFonts w:ascii="Arial" w:hAnsi="Arial"/>
          <w:szCs w:val="24"/>
        </w:rPr>
        <w:t xml:space="preserve"> </w:t>
      </w:r>
    </w:p>
    <w:p w:rsidR="003862BD" w:rsidRDefault="00A9592A">
      <w:pPr>
        <w:framePr w:w="9494" w:h="292" w:wrap="auto" w:hAnchor="margin" w:x="373" w:y="9762"/>
        <w:spacing w:line="235" w:lineRule="exact"/>
        <w:ind w:left="9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kupující s prodávajícím společně dále také označováni krátce jako „smluvní strany"; </w:t>
      </w:r>
    </w:p>
    <w:p w:rsidR="003862BD" w:rsidRDefault="00A9592A">
      <w:pPr>
        <w:framePr w:w="9523" w:h="1991" w:wrap="auto" w:hAnchor="margin" w:x="373" w:y="10371"/>
        <w:spacing w:line="230" w:lineRule="exact"/>
        <w:ind w:left="4319"/>
        <w:rPr>
          <w:rFonts w:ascii="Arial" w:hAnsi="Arial"/>
          <w:w w:val="107"/>
          <w:szCs w:val="24"/>
        </w:rPr>
      </w:pPr>
      <w:r>
        <w:rPr>
          <w:rFonts w:ascii="Arial" w:hAnsi="Arial"/>
          <w:b/>
          <w:szCs w:val="24"/>
        </w:rPr>
        <w:t xml:space="preserve">Článek </w:t>
      </w:r>
      <w:r>
        <w:rPr>
          <w:rFonts w:ascii="Arial" w:hAnsi="Arial"/>
          <w:w w:val="107"/>
          <w:szCs w:val="24"/>
        </w:rPr>
        <w:t xml:space="preserve">I. </w:t>
      </w:r>
    </w:p>
    <w:p w:rsidR="003862BD" w:rsidRDefault="00A9592A">
      <w:pPr>
        <w:framePr w:w="9523" w:h="1991" w:wrap="auto" w:hAnchor="margin" w:x="373" w:y="10371"/>
        <w:spacing w:line="249" w:lineRule="exact"/>
        <w:ind w:left="3043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Úvodní ustanovení a účel smlouvy </w:t>
      </w:r>
    </w:p>
    <w:p w:rsidR="003862BD" w:rsidRDefault="00A9592A">
      <w:pPr>
        <w:framePr w:w="9523" w:h="1991" w:wrap="auto" w:hAnchor="margin" w:x="373" w:y="10371"/>
        <w:numPr>
          <w:ilvl w:val="0"/>
          <w:numId w:val="1"/>
        </w:numPr>
        <w:spacing w:before="129" w:line="235" w:lineRule="exact"/>
        <w:ind w:left="355" w:right="19" w:hanging="33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Úč</w:t>
      </w:r>
      <w:r>
        <w:rPr>
          <w:rFonts w:ascii="Arial" w:hAnsi="Arial"/>
          <w:szCs w:val="24"/>
        </w:rPr>
        <w:t xml:space="preserve">elem této smlouvy je upravit právní vztahy mezi prodávajícím a kupujícím v souvislosti s prodejem níže uvedeného zboží. </w:t>
      </w:r>
    </w:p>
    <w:p w:rsidR="003862BD" w:rsidRDefault="00A9592A">
      <w:pPr>
        <w:framePr w:w="9523" w:h="1991" w:wrap="auto" w:hAnchor="margin" w:x="373" w:y="10371"/>
        <w:numPr>
          <w:ilvl w:val="0"/>
          <w:numId w:val="1"/>
        </w:numPr>
        <w:spacing w:before="124" w:line="244" w:lineRule="exact"/>
        <w:ind w:left="355" w:right="14" w:hanging="35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Smluvní strany prohlašují, že převážná část plnění prodávajícího dle této smlouvy nespočívá ve výkonu činnosti, proto jsou právní vztah</w:t>
      </w:r>
      <w:r>
        <w:rPr>
          <w:rFonts w:ascii="Arial" w:hAnsi="Arial"/>
          <w:szCs w:val="24"/>
        </w:rPr>
        <w:t xml:space="preserve">y mezi smluvními stranami založené touto smlouvou závazkovým vztahem z kupní smlouvy dle </w:t>
      </w:r>
      <w:proofErr w:type="spellStart"/>
      <w:r>
        <w:rPr>
          <w:rFonts w:ascii="Arial" w:hAnsi="Arial"/>
          <w:szCs w:val="24"/>
        </w:rPr>
        <w:t>ust</w:t>
      </w:r>
      <w:proofErr w:type="spellEnd"/>
      <w:r>
        <w:rPr>
          <w:rFonts w:ascii="Arial" w:hAnsi="Arial"/>
          <w:szCs w:val="24"/>
        </w:rPr>
        <w:t xml:space="preserve">. § 2086 odst. 2 občanského zákoníku. </w:t>
      </w:r>
    </w:p>
    <w:p w:rsidR="003862BD" w:rsidRDefault="003862BD">
      <w:pPr>
        <w:rPr>
          <w:rFonts w:ascii="Arial" w:hAnsi="Arial"/>
          <w:szCs w:val="24"/>
        </w:rPr>
        <w:sectPr w:rsidR="003862BD">
          <w:pgSz w:w="11900" w:h="16840"/>
          <w:pgMar w:top="1339" w:right="1239" w:bottom="360" w:left="763" w:header="708" w:footer="708" w:gutter="0"/>
          <w:cols w:space="708"/>
        </w:sectPr>
      </w:pPr>
    </w:p>
    <w:p w:rsidR="003862BD" w:rsidRDefault="003862BD">
      <w:pPr>
        <w:rPr>
          <w:rFonts w:ascii="Arial" w:hAnsi="Arial"/>
          <w:sz w:val="2"/>
          <w:szCs w:val="24"/>
        </w:rPr>
      </w:pPr>
    </w:p>
    <w:p w:rsidR="003862BD" w:rsidRDefault="00A9592A">
      <w:pPr>
        <w:framePr w:w="9508" w:h="3835" w:wrap="auto" w:hAnchor="margin" w:x="373" w:y="359"/>
        <w:spacing w:line="239" w:lineRule="exact"/>
        <w:ind w:left="4262"/>
        <w:rPr>
          <w:rFonts w:ascii="Arial" w:hAnsi="Arial"/>
          <w:w w:val="115"/>
          <w:sz w:val="21"/>
          <w:szCs w:val="24"/>
        </w:rPr>
      </w:pPr>
      <w:r>
        <w:rPr>
          <w:rFonts w:ascii="Arial" w:hAnsi="Arial"/>
          <w:b/>
          <w:szCs w:val="24"/>
        </w:rPr>
        <w:t xml:space="preserve">Článek </w:t>
      </w:r>
      <w:proofErr w:type="spellStart"/>
      <w:r>
        <w:rPr>
          <w:rFonts w:ascii="Arial" w:hAnsi="Arial"/>
          <w:w w:val="115"/>
          <w:sz w:val="21"/>
          <w:szCs w:val="24"/>
        </w:rPr>
        <w:t>li</w:t>
      </w:r>
      <w:proofErr w:type="spellEnd"/>
      <w:r>
        <w:rPr>
          <w:rFonts w:ascii="Arial" w:hAnsi="Arial"/>
          <w:w w:val="115"/>
          <w:sz w:val="21"/>
          <w:szCs w:val="24"/>
        </w:rPr>
        <w:t xml:space="preserve">. </w:t>
      </w:r>
    </w:p>
    <w:p w:rsidR="003862BD" w:rsidRDefault="00A9592A">
      <w:pPr>
        <w:framePr w:w="9508" w:h="3835" w:wrap="auto" w:hAnchor="margin" w:x="373" w:y="359"/>
        <w:spacing w:line="244" w:lineRule="exact"/>
        <w:ind w:left="3873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Předmět smlouvy </w:t>
      </w:r>
    </w:p>
    <w:p w:rsidR="003862BD" w:rsidRDefault="00A9592A">
      <w:pPr>
        <w:framePr w:w="9508" w:h="3835" w:wrap="auto" w:hAnchor="margin" w:x="373" w:y="359"/>
        <w:numPr>
          <w:ilvl w:val="0"/>
          <w:numId w:val="1"/>
        </w:numPr>
        <w:spacing w:before="119" w:line="244" w:lineRule="exact"/>
        <w:ind w:left="364" w:right="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Předmětem této smlouvy je dodání 4 ks lůžek </w:t>
      </w:r>
      <w:proofErr w:type="spellStart"/>
      <w:r>
        <w:rPr>
          <w:rFonts w:ascii="Arial" w:hAnsi="Arial"/>
          <w:sz w:val="21"/>
          <w:szCs w:val="24"/>
        </w:rPr>
        <w:t>Sentida</w:t>
      </w:r>
      <w:proofErr w:type="spellEnd"/>
      <w:r>
        <w:rPr>
          <w:rFonts w:ascii="Arial" w:hAnsi="Arial"/>
          <w:sz w:val="21"/>
          <w:szCs w:val="24"/>
        </w:rPr>
        <w:t xml:space="preserve"> s příslušenstvím (dále též „d</w:t>
      </w:r>
      <w:r>
        <w:rPr>
          <w:rFonts w:ascii="Arial" w:hAnsi="Arial"/>
          <w:sz w:val="21"/>
          <w:szCs w:val="24"/>
        </w:rPr>
        <w:t xml:space="preserve">odání zboží" a „zboží"). Přesná specifikace zboží, </w:t>
      </w:r>
      <w:proofErr w:type="gramStart"/>
      <w:r>
        <w:rPr>
          <w:rFonts w:ascii="Arial" w:hAnsi="Arial"/>
          <w:sz w:val="21"/>
          <w:szCs w:val="24"/>
        </w:rPr>
        <w:t>t.j.</w:t>
      </w:r>
      <w:proofErr w:type="gramEnd"/>
      <w:r>
        <w:rPr>
          <w:rFonts w:ascii="Arial" w:hAnsi="Arial"/>
          <w:sz w:val="21"/>
          <w:szCs w:val="24"/>
        </w:rPr>
        <w:t xml:space="preserve"> počet kusů, provedení a barevné řešení, atd. je uvedena v příloze č. 1 této smlouvy, která je její nedílnou součástí. </w:t>
      </w:r>
    </w:p>
    <w:p w:rsidR="003862BD" w:rsidRDefault="00A9592A">
      <w:pPr>
        <w:framePr w:w="9508" w:h="3835" w:wrap="auto" w:hAnchor="margin" w:x="373" w:y="359"/>
        <w:numPr>
          <w:ilvl w:val="0"/>
          <w:numId w:val="1"/>
        </w:numPr>
        <w:spacing w:line="359" w:lineRule="exact"/>
        <w:ind w:left="369" w:hanging="364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Prodávající se zavazuje: </w:t>
      </w:r>
    </w:p>
    <w:p w:rsidR="003862BD" w:rsidRDefault="00A9592A">
      <w:pPr>
        <w:framePr w:w="9508" w:h="3835" w:wrap="auto" w:hAnchor="margin" w:x="373" w:y="359"/>
        <w:numPr>
          <w:ilvl w:val="0"/>
          <w:numId w:val="2"/>
        </w:numPr>
        <w:spacing w:line="244" w:lineRule="exact"/>
        <w:ind w:left="700" w:hanging="34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dodat kupujícímu zboží, a zároveň </w:t>
      </w:r>
    </w:p>
    <w:p w:rsidR="003862BD" w:rsidRDefault="00A9592A">
      <w:pPr>
        <w:framePr w:w="9508" w:h="3835" w:wrap="auto" w:hAnchor="margin" w:x="373" w:y="359"/>
        <w:numPr>
          <w:ilvl w:val="0"/>
          <w:numId w:val="2"/>
        </w:numPr>
        <w:spacing w:line="244" w:lineRule="exact"/>
        <w:ind w:left="700" w:hanging="34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provést dopravu </w:t>
      </w:r>
      <w:r>
        <w:rPr>
          <w:rFonts w:ascii="Arial" w:hAnsi="Arial"/>
          <w:sz w:val="21"/>
          <w:szCs w:val="24"/>
        </w:rPr>
        <w:t xml:space="preserve">zboží do místa plnění, a zároveň </w:t>
      </w:r>
    </w:p>
    <w:p w:rsidR="003862BD" w:rsidRDefault="00A9592A">
      <w:pPr>
        <w:framePr w:w="9508" w:h="3835" w:wrap="auto" w:hAnchor="margin" w:x="373" w:y="359"/>
        <w:numPr>
          <w:ilvl w:val="0"/>
          <w:numId w:val="2"/>
        </w:numPr>
        <w:spacing w:line="244" w:lineRule="exact"/>
        <w:ind w:left="700" w:hanging="34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provést zprovoznění zboží, a zároveň </w:t>
      </w:r>
    </w:p>
    <w:p w:rsidR="003862BD" w:rsidRDefault="00A9592A">
      <w:pPr>
        <w:framePr w:w="9508" w:h="3835" w:wrap="auto" w:hAnchor="margin" w:x="373" w:y="359"/>
        <w:numPr>
          <w:ilvl w:val="0"/>
          <w:numId w:val="2"/>
        </w:numPr>
        <w:spacing w:line="244" w:lineRule="exact"/>
        <w:ind w:left="700" w:hanging="34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předat zboží kupujícímu, a zároveň </w:t>
      </w:r>
    </w:p>
    <w:p w:rsidR="003862BD" w:rsidRDefault="00A9592A">
      <w:pPr>
        <w:framePr w:w="9508" w:h="3835" w:wrap="auto" w:hAnchor="margin" w:x="373" w:y="359"/>
        <w:numPr>
          <w:ilvl w:val="0"/>
          <w:numId w:val="3"/>
        </w:numPr>
        <w:spacing w:before="9" w:line="244" w:lineRule="exact"/>
        <w:ind w:left="355" w:right="27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zaškolit personál kupujícího v obsluze a údržbě zboží a zároveň f) umožnit kupujícímu nabýt vlastnické právo ke zboží. </w:t>
      </w:r>
    </w:p>
    <w:p w:rsidR="003862BD" w:rsidRDefault="00A9592A">
      <w:pPr>
        <w:framePr w:w="9508" w:h="3835" w:wrap="auto" w:hAnchor="margin" w:x="373" w:y="359"/>
        <w:numPr>
          <w:ilvl w:val="0"/>
          <w:numId w:val="4"/>
        </w:numPr>
        <w:spacing w:before="124" w:line="239" w:lineRule="exact"/>
        <w:ind w:left="369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Kupující se zavazuje toto zb</w:t>
      </w:r>
      <w:r>
        <w:rPr>
          <w:rFonts w:ascii="Arial" w:hAnsi="Arial"/>
          <w:sz w:val="21"/>
          <w:szCs w:val="24"/>
        </w:rPr>
        <w:t xml:space="preserve">oží řádně a včas převzít a zaplatit za něj kupní cenu dle článku </w:t>
      </w:r>
      <w:proofErr w:type="spellStart"/>
      <w:r>
        <w:rPr>
          <w:rFonts w:ascii="Arial" w:hAnsi="Arial"/>
          <w:sz w:val="21"/>
          <w:szCs w:val="24"/>
        </w:rPr>
        <w:t>Ill</w:t>
      </w:r>
      <w:proofErr w:type="spellEnd"/>
      <w:r>
        <w:rPr>
          <w:rFonts w:ascii="Arial" w:hAnsi="Arial"/>
          <w:sz w:val="21"/>
          <w:szCs w:val="24"/>
        </w:rPr>
        <w:t xml:space="preserve">. této smlouvy. </w:t>
      </w:r>
    </w:p>
    <w:p w:rsidR="003862BD" w:rsidRDefault="00A9592A">
      <w:pPr>
        <w:framePr w:w="9503" w:h="523" w:wrap="auto" w:hAnchor="margin" w:x="378" w:y="4520"/>
        <w:spacing w:line="239" w:lineRule="exact"/>
        <w:ind w:left="4262"/>
        <w:rPr>
          <w:rFonts w:ascii="Arial" w:hAnsi="Arial"/>
          <w:w w:val="115"/>
          <w:sz w:val="21"/>
          <w:szCs w:val="24"/>
        </w:rPr>
      </w:pPr>
      <w:r>
        <w:rPr>
          <w:rFonts w:ascii="Arial" w:hAnsi="Arial"/>
          <w:b/>
          <w:szCs w:val="24"/>
        </w:rPr>
        <w:t xml:space="preserve">Článek </w:t>
      </w:r>
      <w:proofErr w:type="spellStart"/>
      <w:r>
        <w:rPr>
          <w:rFonts w:ascii="Arial" w:hAnsi="Arial"/>
          <w:w w:val="115"/>
          <w:sz w:val="21"/>
          <w:szCs w:val="24"/>
        </w:rPr>
        <w:t>Ill</w:t>
      </w:r>
      <w:proofErr w:type="spellEnd"/>
      <w:r>
        <w:rPr>
          <w:rFonts w:ascii="Arial" w:hAnsi="Arial"/>
          <w:w w:val="115"/>
          <w:sz w:val="21"/>
          <w:szCs w:val="24"/>
        </w:rPr>
        <w:t xml:space="preserve">. </w:t>
      </w:r>
    </w:p>
    <w:p w:rsidR="003862BD" w:rsidRDefault="00A9592A">
      <w:pPr>
        <w:framePr w:w="9503" w:h="523" w:wrap="auto" w:hAnchor="margin" w:x="378" w:y="4520"/>
        <w:spacing w:line="244" w:lineRule="exact"/>
        <w:ind w:left="4185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Kupní cena </w:t>
      </w:r>
    </w:p>
    <w:p w:rsidR="003862BD" w:rsidRDefault="00A9592A">
      <w:pPr>
        <w:framePr w:w="9508" w:h="273" w:wrap="auto" w:hAnchor="margin" w:x="373" w:y="5135"/>
        <w:spacing w:line="225" w:lineRule="exact"/>
        <w:ind w:left="19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1) Kupní cena dodávky zboží </w:t>
      </w:r>
      <w:proofErr w:type="gramStart"/>
      <w:r>
        <w:rPr>
          <w:rFonts w:ascii="Arial" w:hAnsi="Arial"/>
          <w:sz w:val="21"/>
          <w:szCs w:val="24"/>
        </w:rPr>
        <w:t>činí :</w:t>
      </w:r>
      <w:proofErr w:type="gramEnd"/>
      <w:r>
        <w:rPr>
          <w:rFonts w:ascii="Arial" w:hAnsi="Arial"/>
          <w:sz w:val="21"/>
          <w:szCs w:val="24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074"/>
      </w:tblGrid>
      <w:tr w:rsidR="003862BD">
        <w:trPr>
          <w:trHeight w:hRule="exact" w:val="37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BD" w:rsidRDefault="00A9592A">
            <w:pPr>
              <w:framePr w:w="9201" w:h="1127" w:wrap="auto" w:hAnchor="margin" w:x="359" w:y="5528"/>
              <w:ind w:left="10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Cena bez DPH: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BD" w:rsidRDefault="00A9592A">
            <w:pPr>
              <w:framePr w:w="9201" w:h="1127" w:wrap="auto" w:hAnchor="margin" w:x="359" w:y="5528"/>
              <w:ind w:right="52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122 875,20 Kč </w:t>
            </w:r>
          </w:p>
        </w:tc>
      </w:tr>
      <w:tr w:rsidR="003862BD">
        <w:trPr>
          <w:trHeight w:hRule="exact" w:val="36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BD" w:rsidRDefault="00A9592A">
            <w:pPr>
              <w:framePr w:w="9201" w:h="1127" w:wrap="auto" w:hAnchor="margin" w:x="359" w:y="5528"/>
              <w:ind w:left="10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DPH: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BD" w:rsidRDefault="00A9592A">
            <w:pPr>
              <w:framePr w:w="9201" w:h="1127" w:wrap="auto" w:hAnchor="margin" w:x="359" w:y="5528"/>
              <w:ind w:right="52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18 431,28 Kč </w:t>
            </w:r>
          </w:p>
        </w:tc>
      </w:tr>
      <w:tr w:rsidR="003862BD">
        <w:trPr>
          <w:trHeight w:hRule="exact" w:val="37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BD" w:rsidRDefault="00A9592A">
            <w:pPr>
              <w:framePr w:w="9201" w:h="1127" w:wrap="auto" w:hAnchor="margin" w:x="359" w:y="5528"/>
              <w:ind w:left="10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Celková kupní cena včetně DPH: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BD" w:rsidRDefault="00A9592A">
            <w:pPr>
              <w:framePr w:w="9201" w:h="1127" w:wrap="auto" w:hAnchor="margin" w:x="359" w:y="5528"/>
              <w:ind w:right="52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141 306,48 Kč </w:t>
            </w:r>
          </w:p>
        </w:tc>
      </w:tr>
    </w:tbl>
    <w:p w:rsidR="003862BD" w:rsidRDefault="00A9592A">
      <w:pPr>
        <w:framePr w:w="9513" w:h="2471" w:wrap="auto" w:hAnchor="margin" w:x="378" w:y="6762"/>
        <w:numPr>
          <w:ilvl w:val="0"/>
          <w:numId w:val="5"/>
        </w:numPr>
        <w:spacing w:line="239" w:lineRule="exact"/>
        <w:ind w:left="369" w:right="9" w:hanging="364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Kupní cena</w:t>
      </w:r>
      <w:r>
        <w:rPr>
          <w:rFonts w:ascii="Arial" w:hAnsi="Arial"/>
          <w:sz w:val="21"/>
          <w:szCs w:val="24"/>
        </w:rPr>
        <w:t xml:space="preserve"> za zboží položkovým rozpočtem je uvedena v příloze č. 1 této smlouvy, která je nedílnou součástí této smlouvy. </w:t>
      </w:r>
    </w:p>
    <w:p w:rsidR="003862BD" w:rsidRDefault="00A9592A">
      <w:pPr>
        <w:framePr w:w="9513" w:h="2471" w:wrap="auto" w:hAnchor="margin" w:x="378" w:y="6762"/>
        <w:numPr>
          <w:ilvl w:val="0"/>
          <w:numId w:val="5"/>
        </w:numPr>
        <w:spacing w:before="119" w:line="244" w:lineRule="exact"/>
        <w:ind w:left="364" w:right="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Kupní cena dodávky zboží zahrnuje cenu vlastního zboží včetně obalu, cenu dopravy zboží do místa plnění včetně transportního obalu, cenu instal</w:t>
      </w:r>
      <w:r>
        <w:rPr>
          <w:rFonts w:ascii="Arial" w:hAnsi="Arial"/>
          <w:sz w:val="21"/>
          <w:szCs w:val="24"/>
        </w:rPr>
        <w:t xml:space="preserve">ace zboží, cenu zaškolení obslužného personálu kupujícího. </w:t>
      </w:r>
    </w:p>
    <w:p w:rsidR="003862BD" w:rsidRDefault="00A9592A">
      <w:pPr>
        <w:framePr w:w="9513" w:h="2471" w:wrap="auto" w:hAnchor="margin" w:x="378" w:y="6762"/>
        <w:numPr>
          <w:ilvl w:val="0"/>
          <w:numId w:val="5"/>
        </w:numPr>
        <w:spacing w:before="119" w:line="244" w:lineRule="exact"/>
        <w:ind w:left="364" w:right="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Celková kupní cena ve výši 141 306,48 Kč (slovy: </w:t>
      </w:r>
      <w:proofErr w:type="spellStart"/>
      <w:r>
        <w:rPr>
          <w:rFonts w:ascii="Arial" w:hAnsi="Arial"/>
          <w:sz w:val="21"/>
          <w:szCs w:val="24"/>
        </w:rPr>
        <w:t>jednočtyřicetjednatisíctřistašest</w:t>
      </w:r>
      <w:proofErr w:type="spellEnd"/>
      <w:r>
        <w:rPr>
          <w:rFonts w:ascii="Arial" w:hAnsi="Arial"/>
          <w:sz w:val="21"/>
          <w:szCs w:val="24"/>
        </w:rPr>
        <w:t>/48 korun českých) včetně příslušné DPH bude uhrazena kupujícím prodávajícímu na základě faktury, kterou zašle pro</w:t>
      </w:r>
      <w:r>
        <w:rPr>
          <w:rFonts w:ascii="Arial" w:hAnsi="Arial"/>
          <w:sz w:val="21"/>
          <w:szCs w:val="24"/>
        </w:rPr>
        <w:t xml:space="preserve">dávající kupujícímu po podpisu předávacího protokolu. Faktura je splatná do 1 O (deseti) kalendářních dnů ode dne jejího doručení. </w:t>
      </w:r>
    </w:p>
    <w:p w:rsidR="003862BD" w:rsidRDefault="00A9592A">
      <w:pPr>
        <w:framePr w:w="9518" w:h="3201" w:wrap="auto" w:hAnchor="margin" w:x="378" w:y="9560"/>
        <w:spacing w:line="239" w:lineRule="exact"/>
        <w:ind w:left="426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IV. </w:t>
      </w:r>
    </w:p>
    <w:p w:rsidR="003862BD" w:rsidRDefault="00A9592A">
      <w:pPr>
        <w:framePr w:w="9518" w:h="3201" w:wrap="auto" w:hAnchor="margin" w:x="378" w:y="9560"/>
        <w:spacing w:line="244" w:lineRule="exact"/>
        <w:ind w:left="280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Přechod vlastnictví a nebezpečí škody </w:t>
      </w:r>
    </w:p>
    <w:p w:rsidR="003862BD" w:rsidRDefault="00A9592A">
      <w:pPr>
        <w:framePr w:w="9518" w:h="3201" w:wrap="auto" w:hAnchor="margin" w:x="378" w:y="9560"/>
        <w:numPr>
          <w:ilvl w:val="0"/>
          <w:numId w:val="6"/>
        </w:numPr>
        <w:spacing w:before="124" w:line="239" w:lineRule="exact"/>
        <w:ind w:left="369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Vlastnické právo ke zboží přechází </w:t>
      </w:r>
      <w:r>
        <w:rPr>
          <w:b/>
          <w:sz w:val="23"/>
          <w:szCs w:val="24"/>
        </w:rPr>
        <w:t xml:space="preserve">z </w:t>
      </w:r>
      <w:r>
        <w:rPr>
          <w:rFonts w:ascii="Arial" w:hAnsi="Arial"/>
          <w:sz w:val="21"/>
          <w:szCs w:val="24"/>
        </w:rPr>
        <w:t>prodávajícího na kupujícího okamžike</w:t>
      </w:r>
      <w:r>
        <w:rPr>
          <w:rFonts w:ascii="Arial" w:hAnsi="Arial"/>
          <w:sz w:val="21"/>
          <w:szCs w:val="24"/>
        </w:rPr>
        <w:t xml:space="preserve">m podpisu předávacího protokolu dle čl. V. odst. 1) této smlouvy oběma smluvními stranami. </w:t>
      </w:r>
    </w:p>
    <w:p w:rsidR="003862BD" w:rsidRDefault="00A9592A">
      <w:pPr>
        <w:framePr w:w="9518" w:h="3201" w:wrap="auto" w:hAnchor="margin" w:x="378" w:y="9560"/>
        <w:numPr>
          <w:ilvl w:val="0"/>
          <w:numId w:val="6"/>
        </w:numPr>
        <w:spacing w:before="124" w:line="239" w:lineRule="exact"/>
        <w:ind w:left="369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Nebezpečí škody na zboží přechází na kupujícího okamžikem podpisu předávacího protokolu dle čl. V. odst. 1) této smlouvy oběma smluvními stranami. </w:t>
      </w:r>
    </w:p>
    <w:p w:rsidR="003862BD" w:rsidRDefault="00A9592A">
      <w:pPr>
        <w:framePr w:w="9518" w:h="3201" w:wrap="auto" w:hAnchor="margin" w:x="378" w:y="9560"/>
        <w:numPr>
          <w:ilvl w:val="0"/>
          <w:numId w:val="6"/>
        </w:numPr>
        <w:spacing w:before="124" w:line="239" w:lineRule="exact"/>
        <w:ind w:left="369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V případě, že bu</w:t>
      </w:r>
      <w:r>
        <w:rPr>
          <w:rFonts w:ascii="Arial" w:hAnsi="Arial"/>
          <w:sz w:val="21"/>
          <w:szCs w:val="24"/>
        </w:rPr>
        <w:t xml:space="preserve">de kupující bezdůvodně v prodlení s převzetím zboží, přechází na něho nebezpečí škody, </w:t>
      </w:r>
      <w:proofErr w:type="gramStart"/>
      <w:r>
        <w:rPr>
          <w:rFonts w:ascii="Arial" w:hAnsi="Arial"/>
          <w:sz w:val="21"/>
          <w:szCs w:val="24"/>
        </w:rPr>
        <w:t>jakoby</w:t>
      </w:r>
      <w:proofErr w:type="gramEnd"/>
      <w:r>
        <w:rPr>
          <w:rFonts w:ascii="Arial" w:hAnsi="Arial"/>
          <w:sz w:val="21"/>
          <w:szCs w:val="24"/>
        </w:rPr>
        <w:t xml:space="preserve"> zboží převzal. </w:t>
      </w:r>
    </w:p>
    <w:p w:rsidR="003862BD" w:rsidRDefault="00A9592A">
      <w:pPr>
        <w:framePr w:w="9518" w:h="3201" w:wrap="auto" w:hAnchor="margin" w:x="378" w:y="9560"/>
        <w:spacing w:line="609" w:lineRule="exact"/>
        <w:ind w:left="4291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V. </w:t>
      </w:r>
    </w:p>
    <w:p w:rsidR="003862BD" w:rsidRDefault="00A9592A">
      <w:pPr>
        <w:framePr w:w="9518" w:h="3201" w:wrap="auto" w:hAnchor="margin" w:x="378" w:y="9560"/>
        <w:spacing w:line="244" w:lineRule="exact"/>
        <w:ind w:left="359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Dodání a převzetí zboží </w:t>
      </w:r>
    </w:p>
    <w:p w:rsidR="003862BD" w:rsidRDefault="00A9592A">
      <w:pPr>
        <w:framePr w:w="9503" w:h="182" w:wrap="auto" w:hAnchor="margin" w:x="378" w:y="14404"/>
        <w:spacing w:line="182" w:lineRule="exact"/>
        <w:ind w:left="9076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2 </w:t>
      </w:r>
    </w:p>
    <w:p w:rsidR="003862BD" w:rsidRDefault="003862BD">
      <w:pPr>
        <w:rPr>
          <w:rFonts w:ascii="Arial" w:hAnsi="Arial"/>
          <w:sz w:val="16"/>
          <w:szCs w:val="24"/>
        </w:rPr>
        <w:sectPr w:rsidR="003862BD">
          <w:pgSz w:w="11900" w:h="16840"/>
          <w:pgMar w:top="1248" w:right="1268" w:bottom="360" w:left="734" w:header="708" w:footer="708" w:gutter="0"/>
          <w:cols w:space="708"/>
        </w:sectPr>
      </w:pPr>
    </w:p>
    <w:p w:rsidR="003862BD" w:rsidRDefault="003862BD">
      <w:pPr>
        <w:rPr>
          <w:rFonts w:ascii="Arial" w:hAnsi="Arial"/>
          <w:sz w:val="2"/>
          <w:szCs w:val="24"/>
        </w:rPr>
      </w:pPr>
    </w:p>
    <w:p w:rsidR="003862BD" w:rsidRDefault="00A9592A">
      <w:pPr>
        <w:framePr w:w="9542" w:h="12513" w:wrap="auto" w:hAnchor="margin" w:x="359" w:y="359"/>
        <w:numPr>
          <w:ilvl w:val="0"/>
          <w:numId w:val="6"/>
        </w:numPr>
        <w:spacing w:line="244" w:lineRule="exact"/>
        <w:ind w:left="369" w:right="14" w:hanging="34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Dodáním zboží se rozumí postup, jehož završením je faktické předání zboží kupujícímu </w:t>
      </w:r>
      <w:r>
        <w:rPr>
          <w:rFonts w:ascii="Arial" w:hAnsi="Arial"/>
          <w:sz w:val="21"/>
          <w:szCs w:val="24"/>
        </w:rPr>
        <w:t xml:space="preserve">potvrzené oboustranně podepsaným písemným předávacím protokolem nebo dodacím listem po zaškolení personálu kupujícího v obsluze a údržbě zboží. </w:t>
      </w:r>
    </w:p>
    <w:p w:rsidR="003862BD" w:rsidRDefault="00A9592A">
      <w:pPr>
        <w:framePr w:w="9542" w:h="12513" w:wrap="auto" w:hAnchor="margin" w:x="359" w:y="359"/>
        <w:numPr>
          <w:ilvl w:val="0"/>
          <w:numId w:val="6"/>
        </w:numPr>
        <w:spacing w:before="124" w:line="244" w:lineRule="exact"/>
        <w:ind w:left="359" w:right="23" w:hanging="350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Místem plnění pro dodání zboží je místo na adrese: Městské středisko sociálních služeb Oáza, T.G. Masaryka 1424</w:t>
      </w:r>
      <w:r>
        <w:rPr>
          <w:rFonts w:ascii="Arial" w:hAnsi="Arial"/>
          <w:sz w:val="21"/>
          <w:szCs w:val="24"/>
        </w:rPr>
        <w:t xml:space="preserve">, 549 01 Nové Město nad Metují (dále též „místo plnění"). </w:t>
      </w:r>
    </w:p>
    <w:p w:rsidR="003862BD" w:rsidRDefault="00A9592A">
      <w:pPr>
        <w:framePr w:w="9542" w:h="12513" w:wrap="auto" w:hAnchor="margin" w:x="359" w:y="359"/>
        <w:numPr>
          <w:ilvl w:val="0"/>
          <w:numId w:val="6"/>
        </w:numPr>
        <w:spacing w:line="359" w:lineRule="exact"/>
        <w:ind w:left="369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Prodávající se zavazuje zboží kupujícímu dodat do 31.12.2017. </w:t>
      </w:r>
    </w:p>
    <w:p w:rsidR="003862BD" w:rsidRDefault="00A9592A">
      <w:pPr>
        <w:framePr w:w="9542" w:h="12513" w:wrap="auto" w:hAnchor="margin" w:x="359" w:y="359"/>
        <w:spacing w:before="129" w:line="239" w:lineRule="exact"/>
        <w:ind w:left="359" w:right="1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Tento termín dodání je platný pouze v případě, že kupující nedluží prodávajícímu z předchozích kupních smluv nedoplatky kupní ceny. </w:t>
      </w:r>
      <w:r>
        <w:rPr>
          <w:rFonts w:ascii="Arial" w:hAnsi="Arial"/>
          <w:sz w:val="21"/>
          <w:szCs w:val="24"/>
        </w:rPr>
        <w:t xml:space="preserve">Nesplatil-li kupující prodávajícímu včas a řádně kupní cenu z předchozích uzavřených kupních smluv, sjednaný čas dodání zboží se posouvá do okamžiku úplného splacení dlužné částky. </w:t>
      </w:r>
    </w:p>
    <w:p w:rsidR="003862BD" w:rsidRDefault="00A9592A">
      <w:pPr>
        <w:framePr w:w="9542" w:h="12513" w:wrap="auto" w:hAnchor="margin" w:x="359" w:y="359"/>
        <w:numPr>
          <w:ilvl w:val="0"/>
          <w:numId w:val="7"/>
        </w:numPr>
        <w:spacing w:before="129" w:line="244" w:lineRule="exact"/>
        <w:ind w:left="364" w:right="1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Kupující zajistí stavební připravenost a plynulé vyklizení prostor v </w:t>
      </w:r>
      <w:r>
        <w:rPr>
          <w:rFonts w:ascii="Arial" w:hAnsi="Arial"/>
          <w:sz w:val="21"/>
          <w:szCs w:val="24"/>
        </w:rPr>
        <w:t>objektu místa plnění (dokončené, vyklizené, uklizené a uzamykatelné místnosti či montážní zóny) tak, aby bylo možné v dohodnutém termínu dopravit předmět kupní smlouvy na místo plnění a nainstalovat jej na jednotlivá oddělení při použití nejkratších možnýc</w:t>
      </w:r>
      <w:r>
        <w:rPr>
          <w:rFonts w:ascii="Arial" w:hAnsi="Arial"/>
          <w:sz w:val="21"/>
          <w:szCs w:val="24"/>
        </w:rPr>
        <w:t xml:space="preserve">h přístupových cest a dopravy výtahem s možností horizontální přepravy paletovými vozíky zhotovitele. </w:t>
      </w:r>
    </w:p>
    <w:p w:rsidR="003862BD" w:rsidRDefault="00A9592A">
      <w:pPr>
        <w:framePr w:w="9542" w:h="12513" w:wrap="auto" w:hAnchor="margin" w:x="359" w:y="359"/>
        <w:numPr>
          <w:ilvl w:val="0"/>
          <w:numId w:val="7"/>
        </w:numPr>
        <w:spacing w:before="129" w:line="244" w:lineRule="exact"/>
        <w:ind w:left="364" w:right="1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Místo plnění bude pro instalaci vyklizené, uklizené, temperované min. na </w:t>
      </w:r>
      <w:proofErr w:type="gramStart"/>
      <w:r>
        <w:rPr>
          <w:rFonts w:ascii="Arial" w:hAnsi="Arial"/>
          <w:sz w:val="21"/>
          <w:szCs w:val="24"/>
        </w:rPr>
        <w:t>18°C</w:t>
      </w:r>
      <w:proofErr w:type="gramEnd"/>
      <w:r>
        <w:rPr>
          <w:rFonts w:ascii="Arial" w:hAnsi="Arial"/>
          <w:sz w:val="21"/>
          <w:szCs w:val="24"/>
        </w:rPr>
        <w:t xml:space="preserve"> a osvětlené, v dosahu funkčních zásuvek na 220 V, s možností používání soci</w:t>
      </w:r>
      <w:r>
        <w:rPr>
          <w:rFonts w:ascii="Arial" w:hAnsi="Arial"/>
          <w:sz w:val="21"/>
          <w:szCs w:val="24"/>
        </w:rPr>
        <w:t xml:space="preserve">álního vybavení objektu (1x WC, tekoucí voda). V případě nedodržení tohoto a předchozího odst. tohoto článku, není prodávající v prodlení se splněním předmětu smlouvy, harmonogram plnění a související termíny se alikvotně posouvají. </w:t>
      </w:r>
    </w:p>
    <w:p w:rsidR="003862BD" w:rsidRDefault="00A9592A">
      <w:pPr>
        <w:framePr w:w="9542" w:h="12513" w:wrap="auto" w:hAnchor="margin" w:x="359" w:y="359"/>
        <w:numPr>
          <w:ilvl w:val="0"/>
          <w:numId w:val="7"/>
        </w:numPr>
        <w:spacing w:before="129" w:line="244" w:lineRule="exact"/>
        <w:ind w:left="364" w:right="1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Cena za předmět smlouv</w:t>
      </w:r>
      <w:r>
        <w:rPr>
          <w:rFonts w:ascii="Arial" w:hAnsi="Arial"/>
          <w:sz w:val="21"/>
          <w:szCs w:val="24"/>
        </w:rPr>
        <w:t>y nezahrnuje dodávku zboží a služeb nad rámec přiložené specifikace v příloze č. 1 této smlouvy. Změny a doplňky ve věcném plnění této smlouvy mohou být dohodnuty formou písemného dodatku k této smlouvě, ve kterém bude dohodnuta i nová cena a termín dodání</w:t>
      </w:r>
      <w:r>
        <w:rPr>
          <w:rFonts w:ascii="Arial" w:hAnsi="Arial"/>
          <w:sz w:val="21"/>
          <w:szCs w:val="24"/>
        </w:rPr>
        <w:t xml:space="preserve">. Forma ústních dodatků je tímto mezi smluvními stranami vyloučena. </w:t>
      </w:r>
    </w:p>
    <w:p w:rsidR="003862BD" w:rsidRDefault="00A9592A">
      <w:pPr>
        <w:framePr w:w="9542" w:h="12513" w:wrap="auto" w:hAnchor="margin" w:x="359" w:y="359"/>
        <w:spacing w:line="489" w:lineRule="exact"/>
        <w:ind w:left="425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VI. </w:t>
      </w:r>
    </w:p>
    <w:p w:rsidR="003862BD" w:rsidRDefault="00A9592A">
      <w:pPr>
        <w:framePr w:w="9542" w:h="12513" w:wrap="auto" w:hAnchor="margin" w:x="359" w:y="359"/>
        <w:spacing w:line="244" w:lineRule="exact"/>
        <w:ind w:left="2903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Prohlášení a záruky smluvních stran </w:t>
      </w:r>
    </w:p>
    <w:p w:rsidR="003862BD" w:rsidRDefault="00A9592A">
      <w:pPr>
        <w:framePr w:w="9542" w:h="12513" w:wrap="auto" w:hAnchor="margin" w:x="359" w:y="359"/>
        <w:numPr>
          <w:ilvl w:val="0"/>
          <w:numId w:val="8"/>
        </w:numPr>
        <w:spacing w:before="129" w:line="244" w:lineRule="exact"/>
        <w:ind w:left="364" w:right="1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Prodávající prohlašuje, že je výlučným vlastníkem zboží a že je oprávněn s ním bez omezení disponovat, že zboží není zatíženo jakýmikoli p</w:t>
      </w:r>
      <w:r>
        <w:rPr>
          <w:rFonts w:ascii="Arial" w:hAnsi="Arial"/>
          <w:sz w:val="21"/>
          <w:szCs w:val="24"/>
        </w:rPr>
        <w:t xml:space="preserve">rávy třetích osob ani jinými právními nebo faktickými vadami. </w:t>
      </w:r>
    </w:p>
    <w:p w:rsidR="003862BD" w:rsidRDefault="00A9592A">
      <w:pPr>
        <w:framePr w:w="9542" w:h="12513" w:wrap="auto" w:hAnchor="margin" w:x="359" w:y="359"/>
        <w:numPr>
          <w:ilvl w:val="0"/>
          <w:numId w:val="8"/>
        </w:numPr>
        <w:spacing w:before="129" w:line="244" w:lineRule="exact"/>
        <w:ind w:left="364" w:right="1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Záruku na jakost poskytuje prodávající po dobu 24 (dvaceti čtyř) měsíců. Záruční doba počíná běžet dnem podpisu předávacího protokolu dle čl. V. odst. 1) této smlouvy. Záruka v délce 24 (dvacet</w:t>
      </w:r>
      <w:r>
        <w:rPr>
          <w:rFonts w:ascii="Arial" w:hAnsi="Arial"/>
          <w:sz w:val="21"/>
          <w:szCs w:val="24"/>
        </w:rPr>
        <w:t xml:space="preserve">i čtyř) měsíců se nevztahuje na běžné opotřebení zboží a na jeho součásti, jejichž sama životnost je kratší než 24 (dvaceti čtyři) měsíců, v takovém případě je záruka rovna životnosti. </w:t>
      </w:r>
    </w:p>
    <w:p w:rsidR="003862BD" w:rsidRDefault="00A9592A">
      <w:pPr>
        <w:framePr w:w="9542" w:h="12513" w:wrap="auto" w:hAnchor="margin" w:x="359" w:y="359"/>
        <w:numPr>
          <w:ilvl w:val="0"/>
          <w:numId w:val="8"/>
        </w:numPr>
        <w:spacing w:line="359" w:lineRule="exact"/>
        <w:ind w:left="369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Kupující není oprávněn v průběhu záruční doby provádět na zboží žádné </w:t>
      </w:r>
      <w:r>
        <w:rPr>
          <w:rFonts w:ascii="Arial" w:hAnsi="Arial"/>
          <w:sz w:val="21"/>
          <w:szCs w:val="24"/>
        </w:rPr>
        <w:t xml:space="preserve">opravy či úpravy. </w:t>
      </w:r>
    </w:p>
    <w:p w:rsidR="003862BD" w:rsidRDefault="00A9592A">
      <w:pPr>
        <w:framePr w:w="9542" w:h="12513" w:wrap="auto" w:hAnchor="margin" w:x="359" w:y="359"/>
        <w:spacing w:before="9" w:line="239" w:lineRule="exact"/>
        <w:ind w:left="355" w:right="28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Kupující bude po dobu záruky používat originální náhradní příslušenství a díly dodávané prodávajícím. Pokud by kupující do zboží neoprávněně zasáhl, nebo použil jiné příslušenství, ztrácí nárok na záruku. Záruka se nevztahuje na úmyslné </w:t>
      </w:r>
      <w:r>
        <w:rPr>
          <w:rFonts w:ascii="Arial" w:hAnsi="Arial"/>
          <w:sz w:val="21"/>
          <w:szCs w:val="24"/>
        </w:rPr>
        <w:t xml:space="preserve">poškození zboží kupujícím nebo na mechanické poškození způsobené nesprávným nakládáním se zbožím. </w:t>
      </w:r>
    </w:p>
    <w:p w:rsidR="003862BD" w:rsidRDefault="00A9592A">
      <w:pPr>
        <w:framePr w:w="9542" w:h="12513" w:wrap="auto" w:hAnchor="margin" w:x="359" w:y="359"/>
        <w:numPr>
          <w:ilvl w:val="0"/>
          <w:numId w:val="9"/>
        </w:numPr>
        <w:spacing w:before="129" w:line="244" w:lineRule="exact"/>
        <w:ind w:left="364" w:right="19" w:hanging="359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Záruka se nevztahuje na vady, které se projeví během záruční lhůty v důsledku neodborného zacházení nebo nedostatku odborné péče či zanedbání běžné údržby ze</w:t>
      </w:r>
      <w:r>
        <w:rPr>
          <w:rFonts w:ascii="Arial" w:hAnsi="Arial"/>
          <w:sz w:val="21"/>
          <w:szCs w:val="24"/>
        </w:rPr>
        <w:t xml:space="preserve"> strany kupujícího nebo uživatele zboží nebo obsluhy zboží. Prodávající rovněž neodpovídá za vady, které jsou způsobeny neodbornou manipulací uživatele zboží (např. mechanické, chemické nebo tepelné poškození v případě, kdy byly překročeny stanovené hodnot</w:t>
      </w:r>
      <w:r>
        <w:rPr>
          <w:rFonts w:ascii="Arial" w:hAnsi="Arial"/>
          <w:sz w:val="21"/>
          <w:szCs w:val="24"/>
        </w:rPr>
        <w:t xml:space="preserve">y odolnosti materiálu). Kupující nemá právo ze záruky, způsobila-li vadu po přechodu nebezpečí škody na zboží na kupujícího vnější událost. </w:t>
      </w:r>
    </w:p>
    <w:p w:rsidR="003862BD" w:rsidRDefault="00A9592A">
      <w:pPr>
        <w:framePr w:w="9527" w:h="196" w:wrap="auto" w:hAnchor="margin" w:x="359" w:y="14413"/>
        <w:spacing w:line="196" w:lineRule="exact"/>
        <w:ind w:left="9081"/>
        <w:rPr>
          <w:sz w:val="18"/>
          <w:szCs w:val="24"/>
        </w:rPr>
      </w:pPr>
      <w:r>
        <w:rPr>
          <w:sz w:val="18"/>
          <w:szCs w:val="24"/>
        </w:rPr>
        <w:t xml:space="preserve">3 </w:t>
      </w:r>
    </w:p>
    <w:p w:rsidR="003862BD" w:rsidRDefault="003862BD">
      <w:pPr>
        <w:rPr>
          <w:sz w:val="18"/>
          <w:szCs w:val="24"/>
        </w:rPr>
        <w:sectPr w:rsidR="003862BD">
          <w:pgSz w:w="11900" w:h="16840"/>
          <w:pgMar w:top="1223" w:right="1224" w:bottom="360" w:left="772" w:header="708" w:footer="708" w:gutter="0"/>
          <w:cols w:space="708"/>
        </w:sectPr>
      </w:pPr>
    </w:p>
    <w:p w:rsidR="003862BD" w:rsidRDefault="003862BD">
      <w:pPr>
        <w:rPr>
          <w:sz w:val="2"/>
          <w:szCs w:val="24"/>
        </w:rPr>
      </w:pPr>
    </w:p>
    <w:p w:rsidR="003862BD" w:rsidRDefault="00A9592A">
      <w:pPr>
        <w:framePr w:w="9523" w:h="11279" w:wrap="auto" w:hAnchor="margin" w:x="359" w:y="359"/>
        <w:spacing w:line="235" w:lineRule="exact"/>
        <w:ind w:left="420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VII. </w:t>
      </w:r>
    </w:p>
    <w:p w:rsidR="003862BD" w:rsidRDefault="00A9592A">
      <w:pPr>
        <w:framePr w:w="9523" w:h="11279" w:wrap="auto" w:hAnchor="margin" w:x="359" w:y="359"/>
        <w:spacing w:line="249" w:lineRule="exact"/>
        <w:ind w:left="4435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Servis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15" w:line="244" w:lineRule="exact"/>
        <w:ind w:left="369" w:right="9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Prodávající zajistí záruční a pozáruční servis pouze na základě písemného na</w:t>
      </w:r>
      <w:r>
        <w:rPr>
          <w:rFonts w:ascii="Arial" w:hAnsi="Arial"/>
          <w:sz w:val="21"/>
          <w:szCs w:val="24"/>
        </w:rPr>
        <w:t xml:space="preserve">hlášení vady kupujícím (faxem na faxové č. </w:t>
      </w:r>
      <w:r>
        <w:rPr>
          <w:rFonts w:ascii="Arial" w:hAnsi="Arial"/>
          <w:sz w:val="21"/>
          <w:szCs w:val="24"/>
        </w:rPr>
        <w:t xml:space="preserve">nebo E-mailem na adresu </w:t>
      </w:r>
      <w:bookmarkStart w:id="0" w:name="_GoBack"/>
      <w:bookmarkEnd w:id="0"/>
      <w:r>
        <w:rPr>
          <w:rFonts w:ascii="Arial" w:hAnsi="Arial"/>
          <w:sz w:val="21"/>
          <w:szCs w:val="24"/>
        </w:rPr>
        <w:t>). Po nahlášení vady prodávající kupujícímu potvrdí v písemné formě, kdy právo z vadného plnění uplatnil, jakož i provedení o</w:t>
      </w:r>
      <w:r>
        <w:rPr>
          <w:rFonts w:ascii="Arial" w:hAnsi="Arial"/>
          <w:sz w:val="21"/>
          <w:szCs w:val="24"/>
        </w:rPr>
        <w:t xml:space="preserve">pravy a dobu jejího trvání, pokud by měla být jiná než v odst. 4) tohoto článku.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15" w:line="244" w:lineRule="exact"/>
        <w:ind w:left="369" w:right="9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Smluvní strany se dohodly, že při případné reklamaci vady zjištěné v záruční době má kupující právo požadovat a prodávající povinnost bezplatně vadu odstranit, to neplatí vzn</w:t>
      </w:r>
      <w:r>
        <w:rPr>
          <w:rFonts w:ascii="Arial" w:hAnsi="Arial"/>
          <w:sz w:val="21"/>
          <w:szCs w:val="24"/>
        </w:rPr>
        <w:t xml:space="preserve">ikne-li vada z důvodů uvedených v čl. VI. odst. 3) a 4) této smlouvy.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24" w:line="239" w:lineRule="exact"/>
        <w:ind w:left="364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Prodávající se zavazuje, že servis bude prováděn autorizovanými servisními techniky ze servisního střediska v </w:t>
      </w:r>
      <w:proofErr w:type="spellStart"/>
      <w:r>
        <w:rPr>
          <w:rFonts w:ascii="Arial" w:hAnsi="Arial"/>
          <w:sz w:val="21"/>
          <w:szCs w:val="24"/>
        </w:rPr>
        <w:t>Želevčicích</w:t>
      </w:r>
      <w:proofErr w:type="spellEnd"/>
      <w:r>
        <w:rPr>
          <w:rFonts w:ascii="Arial" w:hAnsi="Arial"/>
          <w:sz w:val="21"/>
          <w:szCs w:val="24"/>
        </w:rPr>
        <w:t xml:space="preserve">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15" w:line="244" w:lineRule="exact"/>
        <w:ind w:left="369" w:right="9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V případě závady či poruchy zboží se prodávající zavazuje vys</w:t>
      </w:r>
      <w:r>
        <w:rPr>
          <w:rFonts w:ascii="Arial" w:hAnsi="Arial"/>
          <w:sz w:val="21"/>
          <w:szCs w:val="24"/>
        </w:rPr>
        <w:t>lat kvalifikovaného servisního technika na místo plnění k opravě závady do 7 (sedmi) dnů od nahlášení závady, což se považuje za uplatnění vady. Prodávající se zavazuje, že do 7 (sedmi) kalendářních dnů od příjezdu servisního technika na místo plnění odstr</w:t>
      </w:r>
      <w:r>
        <w:rPr>
          <w:rFonts w:ascii="Arial" w:hAnsi="Arial"/>
          <w:sz w:val="21"/>
          <w:szCs w:val="24"/>
        </w:rPr>
        <w:t xml:space="preserve">aní závadu na zboží a uvede zboží do běžného provozu. To může splnit i tím, že zapůjčí kupujícímu po dobu opravy náhradní zboží, jehož funkčnost bude plně srovnatelná se zbožím opravovaným. Lhůta pro odstranění závady neběží v těch případech, kdy kupující </w:t>
      </w:r>
      <w:r>
        <w:rPr>
          <w:rFonts w:ascii="Arial" w:hAnsi="Arial"/>
          <w:sz w:val="21"/>
          <w:szCs w:val="24"/>
        </w:rPr>
        <w:t>neposkytne prodávajícímu pro odstranění závady potřebnou součinnost (např. zpřístupněním prostor, poskytnutím možnosti napojit se na síť elektrické energie), rovněž v těch případech, kdy projev vady byl kupujícím prodávajícímu nesprávně popsán, a tato lhůt</w:t>
      </w:r>
      <w:r>
        <w:rPr>
          <w:rFonts w:ascii="Arial" w:hAnsi="Arial"/>
          <w:sz w:val="21"/>
          <w:szCs w:val="24"/>
        </w:rPr>
        <w:t xml:space="preserve">a pro odstranění závady neběží rovněž po dobu nutnou ke zjištění skutečné příčiny vady.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24" w:line="239" w:lineRule="exact"/>
        <w:ind w:left="364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Smluvní strany mohou za účelem stanovení podrobnějších podmínek poskytování servisních služeb ze strany prodávajícího uzavřít samostatnou servisní smlouvu.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24" w:line="239" w:lineRule="exact"/>
        <w:ind w:left="364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Prodávající se zavazuje poskytovat kupujícímu placený pozáruční servis minimálně po dobu 1 O (deseti) let po dodání zboží.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15" w:line="244" w:lineRule="exact"/>
        <w:ind w:left="369" w:right="9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Celková cena servisních služeb včetně příslušné DPH bude uhrazena kupujícím prodávajícímu na základě faktury, kterou předá prodávají</w:t>
      </w:r>
      <w:r>
        <w:rPr>
          <w:rFonts w:ascii="Arial" w:hAnsi="Arial"/>
          <w:sz w:val="21"/>
          <w:szCs w:val="24"/>
        </w:rPr>
        <w:t xml:space="preserve">cí kupujícímu při provedení servisní služby. Faktura je splatná do 30 (třiceti) kalendářních dnů ode dne jejího vystavení.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15" w:line="244" w:lineRule="exact"/>
        <w:ind w:left="369" w:right="9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Prodávající doporučuje kupujícímu nechat u zboží provést </w:t>
      </w:r>
      <w:proofErr w:type="gramStart"/>
      <w:r>
        <w:rPr>
          <w:rFonts w:ascii="Arial" w:hAnsi="Arial"/>
          <w:sz w:val="21"/>
          <w:szCs w:val="24"/>
        </w:rPr>
        <w:t>1 krát</w:t>
      </w:r>
      <w:proofErr w:type="gramEnd"/>
      <w:r>
        <w:rPr>
          <w:rFonts w:ascii="Arial" w:hAnsi="Arial"/>
          <w:sz w:val="21"/>
          <w:szCs w:val="24"/>
        </w:rPr>
        <w:t xml:space="preserve"> ročně preventivní kontrolu. Tuto preventivní kontrolu provede prodáv</w:t>
      </w:r>
      <w:r>
        <w:rPr>
          <w:rFonts w:ascii="Arial" w:hAnsi="Arial"/>
          <w:sz w:val="21"/>
          <w:szCs w:val="24"/>
        </w:rPr>
        <w:t xml:space="preserve">ající na základě písemné výzvy kupujícího. Cena preventivní kontroly zboží je 850,- Kč za jeden kus + cena cestovních nákladů a čas technika strávený na cestě. </w:t>
      </w:r>
    </w:p>
    <w:p w:rsidR="003862BD" w:rsidRDefault="00A9592A">
      <w:pPr>
        <w:framePr w:w="9523" w:h="11279" w:wrap="auto" w:hAnchor="margin" w:x="359" w:y="359"/>
        <w:numPr>
          <w:ilvl w:val="0"/>
          <w:numId w:val="10"/>
        </w:numPr>
        <w:spacing w:before="124" w:line="239" w:lineRule="exact"/>
        <w:ind w:left="364" w:right="14" w:hanging="35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Prodávající se zavazuje, že v případě výskytu neodstranitelné vady na zboží během trvání záruč</w:t>
      </w:r>
      <w:r>
        <w:rPr>
          <w:rFonts w:ascii="Arial" w:hAnsi="Arial"/>
          <w:sz w:val="21"/>
          <w:szCs w:val="24"/>
        </w:rPr>
        <w:t xml:space="preserve">ní doby, vymění toto zboží za bezvadné. </w:t>
      </w:r>
    </w:p>
    <w:p w:rsidR="003862BD" w:rsidRDefault="00A9592A">
      <w:pPr>
        <w:framePr w:w="9523" w:h="11279" w:wrap="auto" w:hAnchor="margin" w:x="359" w:y="359"/>
        <w:spacing w:before="119" w:line="244" w:lineRule="exact"/>
        <w:ind w:left="374" w:right="9" w:hanging="374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1 O) Prodávající má nárok na úhradu marného výkonu </w:t>
      </w:r>
      <w:r>
        <w:rPr>
          <w:rFonts w:ascii="Arial" w:hAnsi="Arial"/>
          <w:szCs w:val="24"/>
        </w:rPr>
        <w:t xml:space="preserve">= </w:t>
      </w:r>
      <w:r>
        <w:rPr>
          <w:rFonts w:ascii="Arial" w:hAnsi="Arial"/>
          <w:sz w:val="21"/>
          <w:szCs w:val="24"/>
        </w:rPr>
        <w:t xml:space="preserve">marný </w:t>
      </w:r>
      <w:proofErr w:type="gramStart"/>
      <w:r>
        <w:rPr>
          <w:rFonts w:ascii="Arial" w:hAnsi="Arial"/>
          <w:sz w:val="21"/>
          <w:szCs w:val="24"/>
        </w:rPr>
        <w:t>výjezd - ve</w:t>
      </w:r>
      <w:proofErr w:type="gramEnd"/>
      <w:r>
        <w:rPr>
          <w:rFonts w:ascii="Arial" w:hAnsi="Arial"/>
          <w:sz w:val="21"/>
          <w:szCs w:val="24"/>
        </w:rPr>
        <w:t xml:space="preserve"> výši jednorázového poplatku 520,- Kč (pět set dvacet korun českých) + cena cestovních nákladů a čas technika strávený na cestě. Marným výjezdem </w:t>
      </w:r>
      <w:r>
        <w:rPr>
          <w:rFonts w:ascii="Arial" w:hAnsi="Arial"/>
          <w:sz w:val="21"/>
          <w:szCs w:val="24"/>
        </w:rPr>
        <w:t xml:space="preserve">je pro účely této smlouvy myšlena skutečnost, kdy zaměstnanec prodávajícího (technik) nemohl provést kupujícím požadované servisní práce z důvodu nedostatečné součinnosti na straně kupujícího. </w:t>
      </w:r>
    </w:p>
    <w:p w:rsidR="003862BD" w:rsidRDefault="00A9592A">
      <w:pPr>
        <w:framePr w:w="9518" w:h="518" w:wrap="auto" w:hAnchor="margin" w:x="359" w:y="12215"/>
        <w:spacing w:line="235" w:lineRule="exact"/>
        <w:ind w:left="420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VIII. </w:t>
      </w:r>
    </w:p>
    <w:p w:rsidR="003862BD" w:rsidRDefault="00A9592A">
      <w:pPr>
        <w:framePr w:w="9518" w:h="518" w:wrap="auto" w:hAnchor="margin" w:x="359" w:y="12215"/>
        <w:spacing w:line="244" w:lineRule="exact"/>
        <w:ind w:left="3969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Smluvní pokuty </w:t>
      </w:r>
    </w:p>
    <w:p w:rsidR="003862BD" w:rsidRDefault="00A9592A">
      <w:pPr>
        <w:framePr w:w="9518" w:h="182" w:wrap="auto" w:hAnchor="margin" w:x="359" w:y="14399"/>
        <w:spacing w:line="182" w:lineRule="exact"/>
        <w:ind w:left="9076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4 </w:t>
      </w:r>
    </w:p>
    <w:p w:rsidR="003862BD" w:rsidRDefault="003862BD">
      <w:pPr>
        <w:rPr>
          <w:rFonts w:ascii="Arial" w:hAnsi="Arial"/>
          <w:sz w:val="16"/>
          <w:szCs w:val="24"/>
        </w:rPr>
        <w:sectPr w:rsidR="003862BD">
          <w:pgSz w:w="11900" w:h="16840"/>
          <w:pgMar w:top="1253" w:right="1268" w:bottom="360" w:left="748" w:header="708" w:footer="708" w:gutter="0"/>
          <w:cols w:space="708"/>
        </w:sectPr>
      </w:pPr>
    </w:p>
    <w:p w:rsidR="003862BD" w:rsidRDefault="003862BD">
      <w:pPr>
        <w:rPr>
          <w:rFonts w:ascii="Arial" w:hAnsi="Arial"/>
          <w:sz w:val="2"/>
          <w:szCs w:val="24"/>
        </w:rPr>
      </w:pP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before="4" w:line="239" w:lineRule="exact"/>
        <w:ind w:left="374" w:right="14" w:hanging="340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V případě </w:t>
      </w:r>
      <w:r>
        <w:rPr>
          <w:rFonts w:ascii="Arial" w:hAnsi="Arial"/>
          <w:sz w:val="21"/>
          <w:szCs w:val="24"/>
        </w:rPr>
        <w:t xml:space="preserve">prodlení kupujícího s úhradou kupní ceny, je kupující povinen uhradit prodávajícímu smluvní pokutu ve výši </w:t>
      </w:r>
      <w:proofErr w:type="gramStart"/>
      <w:r>
        <w:rPr>
          <w:rFonts w:ascii="Arial" w:hAnsi="Arial"/>
          <w:sz w:val="21"/>
          <w:szCs w:val="24"/>
        </w:rPr>
        <w:t>0,05%</w:t>
      </w:r>
      <w:proofErr w:type="gramEnd"/>
      <w:r>
        <w:rPr>
          <w:rFonts w:ascii="Arial" w:hAnsi="Arial"/>
          <w:sz w:val="21"/>
          <w:szCs w:val="24"/>
        </w:rPr>
        <w:t xml:space="preserve"> (žádná celá nula pět procent) z celkové kupní ceny včetně DPH za každý den prodlení. </w:t>
      </w: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V případě prodlení kupujícího s řádným a včasným převzetí</w:t>
      </w:r>
      <w:r>
        <w:rPr>
          <w:rFonts w:ascii="Arial" w:hAnsi="Arial"/>
          <w:sz w:val="21"/>
          <w:szCs w:val="24"/>
        </w:rPr>
        <w:t xml:space="preserve">m zboží dle této smlouvy, je kupující povinen uhradit prodávajícímu smluvní pokutu ve výši </w:t>
      </w:r>
      <w:proofErr w:type="gramStart"/>
      <w:r>
        <w:rPr>
          <w:rFonts w:ascii="Arial" w:hAnsi="Arial"/>
          <w:sz w:val="21"/>
          <w:szCs w:val="24"/>
        </w:rPr>
        <w:t>0,05%</w:t>
      </w:r>
      <w:proofErr w:type="gramEnd"/>
      <w:r>
        <w:rPr>
          <w:rFonts w:ascii="Arial" w:hAnsi="Arial"/>
          <w:sz w:val="21"/>
          <w:szCs w:val="24"/>
        </w:rPr>
        <w:t xml:space="preserve"> (žádná celá nula pět procent) z celkové kupní ceny včetně DPH za každý den prodlení. </w:t>
      </w: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V případě, že prodávající bude v prodlení s dodáním zboží o více jak 30 k</w:t>
      </w:r>
      <w:r>
        <w:rPr>
          <w:rFonts w:ascii="Arial" w:hAnsi="Arial"/>
          <w:sz w:val="21"/>
          <w:szCs w:val="24"/>
        </w:rPr>
        <w:t xml:space="preserve">alendářních dnů, je prodávající povinen uhradit kupujícímu smluvní pokutu ve výši </w:t>
      </w:r>
      <w:proofErr w:type="gramStart"/>
      <w:r>
        <w:rPr>
          <w:rFonts w:ascii="Arial" w:hAnsi="Arial"/>
          <w:sz w:val="21"/>
          <w:szCs w:val="24"/>
        </w:rPr>
        <w:t>0,05%</w:t>
      </w:r>
      <w:proofErr w:type="gramEnd"/>
      <w:r>
        <w:rPr>
          <w:rFonts w:ascii="Arial" w:hAnsi="Arial"/>
          <w:sz w:val="21"/>
          <w:szCs w:val="24"/>
        </w:rPr>
        <w:t xml:space="preserve"> (žádná celá nula pět procent) z ceny nedodaného zboží včetně DPH za každý den prodlení s dodáním zboží. V případě, že prodávající prokáže, že prodlení vzniklo z viny na</w:t>
      </w:r>
      <w:r>
        <w:rPr>
          <w:rFonts w:ascii="Arial" w:hAnsi="Arial"/>
          <w:sz w:val="21"/>
          <w:szCs w:val="24"/>
        </w:rPr>
        <w:t xml:space="preserve"> straně kupujícího, zanikne kupujícímu právo smluvní pokutu uplatňovat. </w:t>
      </w: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Smluvní strany považují výše ujednaných smluvních pokut za zcela přiměřené. Odchylně od ustanovení § 2050 občanského zákoníku smluvní strany ujednávají, že zaplacením smluvní pokuty n</w:t>
      </w:r>
      <w:r>
        <w:rPr>
          <w:rFonts w:ascii="Arial" w:hAnsi="Arial"/>
          <w:sz w:val="21"/>
          <w:szCs w:val="24"/>
        </w:rPr>
        <w:t xml:space="preserve">ení dotčen nárok objednatele na náhradu škody v plném rozsahu. </w:t>
      </w:r>
    </w:p>
    <w:p w:rsidR="003862BD" w:rsidRDefault="00A9592A">
      <w:pPr>
        <w:framePr w:w="9556" w:h="13118" w:wrap="auto" w:hAnchor="margin" w:x="359" w:y="359"/>
        <w:spacing w:line="609" w:lineRule="exact"/>
        <w:ind w:left="426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IX. </w:t>
      </w:r>
    </w:p>
    <w:p w:rsidR="003862BD" w:rsidRDefault="00A9592A">
      <w:pPr>
        <w:framePr w:w="9556" w:h="13118" w:wrap="auto" w:hAnchor="margin" w:x="359" w:y="359"/>
        <w:spacing w:line="244" w:lineRule="exact"/>
        <w:ind w:left="277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Rozhodné právo a způsob řešení sporů </w:t>
      </w: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Strany této smlouvy se dohodly, že se tato smlouva řídí výhradně českým právním </w:t>
      </w:r>
      <w:proofErr w:type="gramStart"/>
      <w:r>
        <w:rPr>
          <w:rFonts w:ascii="Arial" w:hAnsi="Arial"/>
          <w:sz w:val="21"/>
          <w:szCs w:val="24"/>
        </w:rPr>
        <w:t>řádem</w:t>
      </w:r>
      <w:proofErr w:type="gramEnd"/>
      <w:r>
        <w:rPr>
          <w:rFonts w:ascii="Arial" w:hAnsi="Arial"/>
          <w:sz w:val="21"/>
          <w:szCs w:val="24"/>
        </w:rPr>
        <w:t xml:space="preserve"> a to příslušnými ustanoveními kupní smlouvy podle zákona</w:t>
      </w:r>
      <w:r>
        <w:rPr>
          <w:rFonts w:ascii="Arial" w:hAnsi="Arial"/>
          <w:sz w:val="21"/>
          <w:szCs w:val="24"/>
        </w:rPr>
        <w:t xml:space="preserve"> č. 89/2012 Sb., občanského zákoníku, ve znění pozdějších předpisů, a že rozhodným právem pro eventuální spory vzniklé z předmětu této smlouvy je právo České republiky. </w:t>
      </w: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>Všechny spory, které by mohly vzniknout z této smlouvy a v souvislosti s ní budou řeše</w:t>
      </w:r>
      <w:r>
        <w:rPr>
          <w:rFonts w:ascii="Arial" w:hAnsi="Arial"/>
          <w:sz w:val="21"/>
          <w:szCs w:val="24"/>
        </w:rPr>
        <w:t xml:space="preserve">ny smírnou cestou. Nedojde-li mezi smluvními stranami ke smíru, budou tyto spory rozhodovány obecným soudem, kdy místní příslušnost věcně příslušného soudu I. stupně se bude řídit obecným soudem prodávajícího. </w:t>
      </w:r>
    </w:p>
    <w:p w:rsidR="003862BD" w:rsidRDefault="00A9592A">
      <w:pPr>
        <w:framePr w:w="9556" w:h="13118" w:wrap="auto" w:hAnchor="margin" w:x="359" w:y="359"/>
        <w:spacing w:line="499" w:lineRule="exact"/>
        <w:ind w:left="4291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X. </w:t>
      </w:r>
    </w:p>
    <w:p w:rsidR="003862BD" w:rsidRDefault="00A9592A">
      <w:pPr>
        <w:framePr w:w="9556" w:h="13118" w:wrap="auto" w:hAnchor="margin" w:x="359" w:y="359"/>
        <w:spacing w:line="249" w:lineRule="exact"/>
        <w:ind w:left="2961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Všeobecná a závěrečná ustanovení </w:t>
      </w:r>
    </w:p>
    <w:p w:rsidR="003862BD" w:rsidRDefault="00A9592A">
      <w:pPr>
        <w:framePr w:w="9556" w:h="13118" w:wrap="auto" w:hAnchor="margin" w:x="359" w:y="359"/>
        <w:numPr>
          <w:ilvl w:val="0"/>
          <w:numId w:val="10"/>
        </w:numPr>
        <w:spacing w:line="355" w:lineRule="exact"/>
        <w:ind w:left="364" w:right="3758" w:hanging="34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Ve věcech plnění této smlouvy jsou kontaktními osobami: na straně </w:t>
      </w:r>
      <w:proofErr w:type="gramStart"/>
      <w:r>
        <w:rPr>
          <w:rFonts w:ascii="Arial" w:hAnsi="Arial"/>
          <w:sz w:val="21"/>
          <w:szCs w:val="24"/>
        </w:rPr>
        <w:t>prodávajícího :</w:t>
      </w:r>
      <w:proofErr w:type="gramEnd"/>
      <w:r>
        <w:rPr>
          <w:rFonts w:ascii="Arial" w:hAnsi="Arial"/>
          <w:sz w:val="21"/>
          <w:szCs w:val="24"/>
        </w:rPr>
        <w:t xml:space="preserve"> </w:t>
      </w:r>
    </w:p>
    <w:p w:rsidR="003862BD" w:rsidRDefault="00A9592A">
      <w:pPr>
        <w:framePr w:w="9556" w:h="13118" w:wrap="auto" w:hAnchor="margin" w:x="359" w:y="359"/>
        <w:spacing w:line="259" w:lineRule="exact"/>
        <w:ind w:left="364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Bc. Zdeněk </w:t>
      </w:r>
      <w:proofErr w:type="spellStart"/>
      <w:proofErr w:type="gramStart"/>
      <w:r>
        <w:rPr>
          <w:rFonts w:ascii="Arial" w:hAnsi="Arial"/>
          <w:sz w:val="21"/>
          <w:szCs w:val="24"/>
        </w:rPr>
        <w:t>Grimm</w:t>
      </w:r>
      <w:proofErr w:type="spellEnd"/>
      <w:r>
        <w:rPr>
          <w:rFonts w:ascii="Arial" w:hAnsi="Arial"/>
          <w:sz w:val="21"/>
          <w:szCs w:val="24"/>
        </w:rPr>
        <w:t xml:space="preserve"> - ředitel</w:t>
      </w:r>
      <w:proofErr w:type="gramEnd"/>
      <w:r>
        <w:rPr>
          <w:rFonts w:ascii="Arial" w:hAnsi="Arial"/>
          <w:sz w:val="21"/>
          <w:szCs w:val="24"/>
        </w:rPr>
        <w:t xml:space="preserve"> obchodu ČR a SR </w:t>
      </w:r>
    </w:p>
    <w:p w:rsidR="003862BD" w:rsidRDefault="00A9592A">
      <w:pPr>
        <w:framePr w:w="9556" w:h="13118" w:wrap="auto" w:hAnchor="margin" w:x="359" w:y="359"/>
        <w:spacing w:line="484" w:lineRule="exact"/>
        <w:ind w:left="364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na straně </w:t>
      </w:r>
      <w:proofErr w:type="gramStart"/>
      <w:r>
        <w:rPr>
          <w:rFonts w:ascii="Arial" w:hAnsi="Arial"/>
          <w:sz w:val="21"/>
          <w:szCs w:val="24"/>
        </w:rPr>
        <w:t>kupujícího :</w:t>
      </w:r>
      <w:proofErr w:type="gramEnd"/>
      <w:r>
        <w:rPr>
          <w:rFonts w:ascii="Arial" w:hAnsi="Arial"/>
          <w:sz w:val="21"/>
          <w:szCs w:val="24"/>
        </w:rPr>
        <w:t xml:space="preserve"> </w:t>
      </w:r>
    </w:p>
    <w:p w:rsidR="003862BD" w:rsidRDefault="00A9592A">
      <w:pPr>
        <w:framePr w:w="9556" w:h="13118" w:wrap="auto" w:hAnchor="margin" w:x="359" w:y="359"/>
        <w:spacing w:line="259" w:lineRule="exact"/>
        <w:ind w:left="364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Mgr. Jana </w:t>
      </w:r>
      <w:proofErr w:type="gramStart"/>
      <w:r>
        <w:rPr>
          <w:rFonts w:ascii="Arial" w:hAnsi="Arial"/>
          <w:sz w:val="21"/>
          <w:szCs w:val="24"/>
        </w:rPr>
        <w:t>Balcarová - ředitelka</w:t>
      </w:r>
      <w:proofErr w:type="gramEnd"/>
      <w:r>
        <w:rPr>
          <w:rFonts w:ascii="Arial" w:hAnsi="Arial"/>
          <w:sz w:val="21"/>
          <w:szCs w:val="24"/>
        </w:rPr>
        <w:t xml:space="preserve"> </w:t>
      </w:r>
    </w:p>
    <w:p w:rsidR="003862BD" w:rsidRDefault="00A9592A">
      <w:pPr>
        <w:framePr w:w="9556" w:h="13118" w:wrap="auto" w:hAnchor="margin" w:x="359" w:y="359"/>
        <w:numPr>
          <w:ilvl w:val="0"/>
          <w:numId w:val="11"/>
        </w:numPr>
        <w:spacing w:line="369" w:lineRule="exact"/>
        <w:ind w:left="355" w:hanging="345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Tato smlouva je platná a účinná dnem jejího podpisu </w:t>
      </w:r>
      <w:r>
        <w:rPr>
          <w:rFonts w:ascii="Arial" w:hAnsi="Arial"/>
          <w:sz w:val="21"/>
          <w:szCs w:val="24"/>
        </w:rPr>
        <w:t xml:space="preserve">oběma smluvními stranami. </w:t>
      </w:r>
    </w:p>
    <w:p w:rsidR="003862BD" w:rsidRDefault="00A9592A">
      <w:pPr>
        <w:framePr w:w="9556" w:h="13118" w:wrap="auto" w:hAnchor="margin" w:x="359" w:y="359"/>
        <w:numPr>
          <w:ilvl w:val="0"/>
          <w:numId w:val="11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Touto smlouvou se zároveň v celém rozsahu ruší a nahrazují veškerá předchozí ústní, písemná či jiná ujednání týkající se předmětu této smlouvy, která byla mezi smluvními stranami uzavřena v době před podpisem této smlouvy. </w:t>
      </w:r>
    </w:p>
    <w:p w:rsidR="003862BD" w:rsidRDefault="00A9592A">
      <w:pPr>
        <w:framePr w:w="9556" w:h="13118" w:wrap="auto" w:hAnchor="margin" w:x="359" w:y="359"/>
        <w:numPr>
          <w:ilvl w:val="0"/>
          <w:numId w:val="11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Tato </w:t>
      </w:r>
      <w:r>
        <w:rPr>
          <w:rFonts w:ascii="Arial" w:hAnsi="Arial"/>
          <w:sz w:val="21"/>
          <w:szCs w:val="24"/>
        </w:rPr>
        <w:t xml:space="preserve">smlouva může být měněna pouze písemnými souvisle vzestupně číslovanými dodatky podepsanými oběma smluvními stranami. Forma ústních dodatků je tímto mezi smluvními stranami vyloučena. </w:t>
      </w:r>
    </w:p>
    <w:p w:rsidR="003862BD" w:rsidRDefault="00A9592A">
      <w:pPr>
        <w:framePr w:w="9556" w:h="13118" w:wrap="auto" w:hAnchor="margin" w:x="359" w:y="359"/>
        <w:numPr>
          <w:ilvl w:val="0"/>
          <w:numId w:val="11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Smluvní strany prohlašují, že jejich způsobilost k právním jednáním a </w:t>
      </w:r>
      <w:r>
        <w:rPr>
          <w:rFonts w:ascii="Arial" w:hAnsi="Arial"/>
          <w:sz w:val="21"/>
          <w:szCs w:val="24"/>
        </w:rPr>
        <w:t xml:space="preserve">jejich volnost uzavřít tuto smlouvu jakož i jejich způsobilost k souvisejícím právním jednáním není nijak omezena nebo vyloučena. </w:t>
      </w:r>
    </w:p>
    <w:p w:rsidR="003862BD" w:rsidRDefault="00A9592A">
      <w:pPr>
        <w:framePr w:w="9556" w:h="13118" w:wrap="auto" w:hAnchor="margin" w:x="359" w:y="359"/>
        <w:numPr>
          <w:ilvl w:val="0"/>
          <w:numId w:val="11"/>
        </w:numPr>
        <w:spacing w:before="139" w:line="239" w:lineRule="exact"/>
        <w:ind w:left="359" w:right="28" w:hanging="355"/>
        <w:jc w:val="both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Smluvní strany prohlašují, že si tuto smlouvu včetně příloh před jejím podpisem přečetly, a že textu smlouvy včetně příloh v </w:t>
      </w:r>
      <w:r>
        <w:rPr>
          <w:rFonts w:ascii="Arial" w:hAnsi="Arial"/>
          <w:sz w:val="21"/>
          <w:szCs w:val="24"/>
        </w:rPr>
        <w:t xml:space="preserve">úplnosti rozumí, že vyjadřuje plně projev jejich svobodné a vážné vůle, na důkaz čehož připojují své podpisy. </w:t>
      </w:r>
    </w:p>
    <w:p w:rsidR="003862BD" w:rsidRDefault="00A9592A">
      <w:pPr>
        <w:framePr w:w="9542" w:h="187" w:wrap="auto" w:hAnchor="margin" w:x="364" w:y="14428"/>
        <w:spacing w:line="187" w:lineRule="exact"/>
        <w:ind w:left="9081"/>
        <w:rPr>
          <w:rFonts w:ascii="Arial" w:hAnsi="Arial"/>
          <w:w w:val="90"/>
          <w:sz w:val="17"/>
          <w:szCs w:val="24"/>
        </w:rPr>
      </w:pPr>
      <w:r>
        <w:rPr>
          <w:rFonts w:ascii="Arial" w:hAnsi="Arial"/>
          <w:w w:val="90"/>
          <w:sz w:val="17"/>
          <w:szCs w:val="24"/>
        </w:rPr>
        <w:t xml:space="preserve">5 </w:t>
      </w:r>
    </w:p>
    <w:p w:rsidR="003862BD" w:rsidRDefault="003862BD">
      <w:pPr>
        <w:rPr>
          <w:rFonts w:ascii="Arial" w:hAnsi="Arial"/>
          <w:sz w:val="17"/>
          <w:szCs w:val="24"/>
        </w:rPr>
        <w:sectPr w:rsidR="003862BD">
          <w:pgSz w:w="11900" w:h="16840"/>
          <w:pgMar w:top="1218" w:right="1210" w:bottom="360" w:left="772" w:header="708" w:footer="708" w:gutter="0"/>
          <w:cols w:space="708"/>
        </w:sectPr>
      </w:pPr>
    </w:p>
    <w:p w:rsidR="003862BD" w:rsidRDefault="003862BD">
      <w:pPr>
        <w:rPr>
          <w:rFonts w:ascii="Arial" w:hAnsi="Arial"/>
          <w:sz w:val="2"/>
          <w:szCs w:val="24"/>
        </w:rPr>
      </w:pPr>
    </w:p>
    <w:p w:rsidR="003862BD" w:rsidRDefault="00A9592A">
      <w:pPr>
        <w:framePr w:w="9527" w:h="283" w:wrap="auto" w:hAnchor="margin" w:x="359" w:y="359"/>
        <w:spacing w:line="230" w:lineRule="exact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7) Smluvní strany prohlašují, že tuto smlouvu neuzavřely za nápadně nevýhodných podmínek. </w:t>
      </w:r>
    </w:p>
    <w:p w:rsidR="003862BD" w:rsidRDefault="00A9592A">
      <w:pPr>
        <w:framePr w:w="9523" w:h="883" w:wrap="auto" w:hAnchor="margin" w:x="363" w:y="974"/>
        <w:numPr>
          <w:ilvl w:val="0"/>
          <w:numId w:val="12"/>
        </w:numPr>
        <w:spacing w:line="249" w:lineRule="exact"/>
        <w:ind w:left="355" w:right="4" w:hanging="350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Tato smlouva včetně příloh je </w:t>
      </w:r>
      <w:r>
        <w:rPr>
          <w:rFonts w:ascii="Arial" w:hAnsi="Arial"/>
          <w:sz w:val="21"/>
          <w:szCs w:val="24"/>
        </w:rPr>
        <w:t xml:space="preserve">vyhotovena ve třech vyhotoveních, z nichž prodávající obdrží dvě vyhotovení a kupující jedno vyhotovení. </w:t>
      </w:r>
    </w:p>
    <w:p w:rsidR="003862BD" w:rsidRDefault="00A9592A">
      <w:pPr>
        <w:framePr w:w="9523" w:h="883" w:wrap="auto" w:hAnchor="margin" w:x="363" w:y="974"/>
        <w:numPr>
          <w:ilvl w:val="0"/>
          <w:numId w:val="12"/>
        </w:numPr>
        <w:spacing w:line="359" w:lineRule="exact"/>
        <w:ind w:left="364" w:hanging="359"/>
        <w:rPr>
          <w:rFonts w:ascii="Arial" w:hAnsi="Arial"/>
          <w:sz w:val="21"/>
          <w:szCs w:val="24"/>
        </w:rPr>
      </w:pPr>
      <w:proofErr w:type="gramStart"/>
      <w:r>
        <w:rPr>
          <w:rFonts w:ascii="Arial" w:hAnsi="Arial"/>
          <w:sz w:val="21"/>
          <w:szCs w:val="24"/>
        </w:rPr>
        <w:t>Přílohy :</w:t>
      </w:r>
      <w:proofErr w:type="gramEnd"/>
      <w:r>
        <w:rPr>
          <w:rFonts w:ascii="Arial" w:hAnsi="Arial"/>
          <w:sz w:val="21"/>
          <w:szCs w:val="24"/>
        </w:rPr>
        <w:t xml:space="preserve"> Příloha č. 1 - Specifikace zboží a cena zboží uvedená položkovým rozpočtem </w:t>
      </w:r>
    </w:p>
    <w:p w:rsidR="003862BD" w:rsidRDefault="00A9592A">
      <w:pPr>
        <w:framePr w:w="3009" w:h="268" w:wrap="auto" w:hAnchor="margin" w:x="359" w:y="2308"/>
        <w:spacing w:line="230" w:lineRule="exact"/>
        <w:rPr>
          <w:rFonts w:ascii="Arial" w:hAnsi="Arial"/>
          <w:sz w:val="21"/>
          <w:szCs w:val="24"/>
          <w:u w:val="single"/>
        </w:rPr>
      </w:pPr>
      <w:r>
        <w:rPr>
          <w:rFonts w:ascii="Arial" w:hAnsi="Arial"/>
          <w:sz w:val="21"/>
          <w:szCs w:val="24"/>
          <w:u w:val="single"/>
        </w:rPr>
        <w:t xml:space="preserve">Za prodávajícího: </w:t>
      </w:r>
    </w:p>
    <w:p w:rsidR="003862BD" w:rsidRDefault="00A9592A">
      <w:pPr>
        <w:framePr w:w="4991" w:h="268" w:wrap="auto" w:hAnchor="margin" w:x="4861" w:y="2313"/>
        <w:spacing w:line="225" w:lineRule="exact"/>
        <w:ind w:left="1036"/>
        <w:rPr>
          <w:rFonts w:ascii="Arial" w:hAnsi="Arial"/>
          <w:sz w:val="21"/>
          <w:szCs w:val="24"/>
          <w:u w:val="single"/>
        </w:rPr>
      </w:pPr>
      <w:r>
        <w:rPr>
          <w:rFonts w:ascii="Arial" w:hAnsi="Arial"/>
          <w:sz w:val="21"/>
          <w:szCs w:val="24"/>
          <w:u w:val="single"/>
        </w:rPr>
        <w:t xml:space="preserve">Za kupujícího: </w:t>
      </w:r>
    </w:p>
    <w:p w:rsidR="00E564EC" w:rsidRDefault="00E564EC">
      <w:pPr>
        <w:framePr w:w="4991" w:h="268" w:wrap="auto" w:hAnchor="margin" w:x="4861" w:y="2313"/>
        <w:spacing w:line="225" w:lineRule="exact"/>
        <w:ind w:left="1036"/>
        <w:rPr>
          <w:rFonts w:ascii="Arial" w:hAnsi="Arial"/>
          <w:sz w:val="21"/>
          <w:szCs w:val="24"/>
          <w:u w:val="single"/>
        </w:rPr>
      </w:pPr>
    </w:p>
    <w:p w:rsidR="00E564EC" w:rsidRDefault="00E564EC">
      <w:pPr>
        <w:framePr w:w="4991" w:h="268" w:wrap="auto" w:hAnchor="margin" w:x="4861" w:y="2313"/>
        <w:spacing w:line="225" w:lineRule="exact"/>
        <w:ind w:left="1036"/>
        <w:rPr>
          <w:rFonts w:ascii="Arial" w:hAnsi="Arial"/>
          <w:sz w:val="21"/>
          <w:szCs w:val="24"/>
          <w:u w:val="single"/>
        </w:rPr>
      </w:pPr>
    </w:p>
    <w:p w:rsidR="00E564EC" w:rsidRDefault="00E564EC">
      <w:pPr>
        <w:framePr w:w="4991" w:h="268" w:wrap="auto" w:hAnchor="margin" w:x="4861" w:y="2313"/>
        <w:spacing w:line="225" w:lineRule="exact"/>
        <w:ind w:left="1036"/>
        <w:rPr>
          <w:rFonts w:ascii="Arial" w:hAnsi="Arial"/>
          <w:sz w:val="21"/>
          <w:szCs w:val="24"/>
          <w:u w:val="single"/>
        </w:rPr>
      </w:pPr>
      <w:r>
        <w:rPr>
          <w:rFonts w:ascii="Arial" w:hAnsi="Arial"/>
          <w:sz w:val="21"/>
          <w:szCs w:val="24"/>
          <w:u w:val="single"/>
        </w:rPr>
        <w:t>V Novém Městě nad Metují 22.12.2017</w:t>
      </w:r>
    </w:p>
    <w:p w:rsidR="003862BD" w:rsidRDefault="00A9592A">
      <w:pPr>
        <w:framePr w:w="3009" w:h="235" w:wrap="auto" w:hAnchor="margin" w:x="359" w:y="3028"/>
        <w:spacing w:line="230" w:lineRule="exact"/>
        <w:rPr>
          <w:w w:val="111"/>
          <w:sz w:val="22"/>
          <w:szCs w:val="24"/>
        </w:rPr>
      </w:pPr>
      <w:r>
        <w:rPr>
          <w:rFonts w:ascii="Arial" w:hAnsi="Arial"/>
          <w:sz w:val="21"/>
          <w:szCs w:val="24"/>
        </w:rPr>
        <w:t xml:space="preserve">V </w:t>
      </w:r>
      <w:proofErr w:type="spellStart"/>
      <w:r>
        <w:rPr>
          <w:rFonts w:ascii="Arial" w:hAnsi="Arial"/>
          <w:sz w:val="21"/>
          <w:szCs w:val="24"/>
        </w:rPr>
        <w:t>Želevčicích</w:t>
      </w:r>
      <w:proofErr w:type="spellEnd"/>
      <w:r>
        <w:rPr>
          <w:rFonts w:ascii="Arial" w:hAnsi="Arial"/>
          <w:sz w:val="21"/>
          <w:szCs w:val="24"/>
        </w:rPr>
        <w:t xml:space="preserve"> dne </w:t>
      </w:r>
      <w:r>
        <w:rPr>
          <w:w w:val="111"/>
          <w:sz w:val="22"/>
          <w:szCs w:val="24"/>
        </w:rPr>
        <w:t xml:space="preserve">18.12.2017 </w:t>
      </w:r>
    </w:p>
    <w:p w:rsidR="003862BD" w:rsidRDefault="00A9592A">
      <w:pPr>
        <w:framePr w:w="4991" w:h="187" w:wrap="auto" w:hAnchor="margin" w:x="4861" w:y="14394"/>
        <w:spacing w:line="187" w:lineRule="exact"/>
        <w:ind w:left="4593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6 </w:t>
      </w:r>
    </w:p>
    <w:p w:rsidR="003862BD" w:rsidRDefault="003862BD">
      <w:pPr>
        <w:rPr>
          <w:rFonts w:ascii="Arial" w:hAnsi="Arial"/>
          <w:sz w:val="16"/>
          <w:szCs w:val="24"/>
        </w:rPr>
        <w:sectPr w:rsidR="003862BD">
          <w:pgSz w:w="11900" w:h="16840"/>
          <w:pgMar w:top="1253" w:right="1272" w:bottom="360" w:left="739" w:header="708" w:footer="708" w:gutter="0"/>
          <w:cols w:space="708"/>
        </w:sectPr>
      </w:pPr>
    </w:p>
    <w:p w:rsidR="003862BD" w:rsidRDefault="003862BD">
      <w:pPr>
        <w:rPr>
          <w:rFonts w:ascii="Arial" w:hAnsi="Arial"/>
          <w:sz w:val="2"/>
          <w:szCs w:val="24"/>
        </w:rPr>
      </w:pPr>
    </w:p>
    <w:p w:rsidR="003862BD" w:rsidRDefault="00A9592A">
      <w:pPr>
        <w:framePr w:w="5097" w:h="763" w:wrap="auto" w:hAnchor="margin" w:x="5524" w:y="359"/>
        <w:spacing w:line="407" w:lineRule="exact"/>
        <w:ind w:left="892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Kupní </w:t>
      </w:r>
      <w:proofErr w:type="gramStart"/>
      <w:r>
        <w:rPr>
          <w:b/>
          <w:sz w:val="38"/>
          <w:szCs w:val="24"/>
        </w:rPr>
        <w:t>smlouva - příloha</w:t>
      </w:r>
      <w:proofErr w:type="gramEnd"/>
      <w:r>
        <w:rPr>
          <w:b/>
          <w:sz w:val="38"/>
          <w:szCs w:val="24"/>
        </w:rPr>
        <w:t xml:space="preserve"> </w:t>
      </w:r>
    </w:p>
    <w:p w:rsidR="003862BD" w:rsidRDefault="00A9592A">
      <w:pPr>
        <w:framePr w:w="5097" w:h="763" w:wrap="auto" w:hAnchor="margin" w:x="5524" w:y="359"/>
        <w:spacing w:line="350" w:lineRule="exact"/>
        <w:ind w:left="3177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Zakázka: PT/2017/207 </w:t>
      </w:r>
    </w:p>
    <w:p w:rsidR="003862BD" w:rsidRDefault="00A9592A">
      <w:pPr>
        <w:framePr w:w="3887" w:h="201" w:wrap="auto" w:hAnchor="margin" w:x="364" w:y="1305"/>
        <w:spacing w:line="16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Prodávající </w:t>
      </w:r>
    </w:p>
    <w:p w:rsidR="003862BD" w:rsidRDefault="00A9592A">
      <w:pPr>
        <w:framePr w:w="2188" w:h="307" w:wrap="auto" w:hAnchor="margin" w:x="2063" w:y="1607"/>
        <w:spacing w:line="254" w:lineRule="exact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L </w:t>
      </w:r>
      <w:r>
        <w:rPr>
          <w:w w:val="106"/>
          <w:sz w:val="24"/>
          <w:szCs w:val="24"/>
        </w:rPr>
        <w:t xml:space="preserve">I </w:t>
      </w:r>
      <w:r>
        <w:rPr>
          <w:b/>
          <w:sz w:val="23"/>
          <w:szCs w:val="24"/>
        </w:rPr>
        <w:t xml:space="preserve">N E T spol. s r.o. </w:t>
      </w:r>
    </w:p>
    <w:p w:rsidR="003862BD" w:rsidRDefault="00A9592A">
      <w:pPr>
        <w:framePr w:w="1161" w:h="628" w:wrap="auto" w:hAnchor="margin" w:x="359" w:y="2673"/>
        <w:spacing w:line="379" w:lineRule="exact"/>
        <w:ind w:left="4" w:right="23"/>
        <w:jc w:val="both"/>
        <w:rPr>
          <w:sz w:val="19"/>
          <w:szCs w:val="24"/>
        </w:rPr>
      </w:pPr>
      <w:r>
        <w:rPr>
          <w:sz w:val="22"/>
          <w:szCs w:val="24"/>
        </w:rPr>
        <w:t xml:space="preserve">CZ-27401 </w:t>
      </w:r>
      <w:r>
        <w:rPr>
          <w:sz w:val="19"/>
          <w:szCs w:val="24"/>
        </w:rPr>
        <w:t>IČ</w:t>
      </w:r>
      <w:r>
        <w:rPr>
          <w:sz w:val="19"/>
          <w:szCs w:val="24"/>
        </w:rPr>
        <w:t xml:space="preserve">: 00507814 </w:t>
      </w:r>
    </w:p>
    <w:p w:rsidR="003862BD" w:rsidRDefault="00A9592A">
      <w:pPr>
        <w:framePr w:w="2212" w:h="998" w:wrap="auto" w:hAnchor="margin" w:x="2054" w:y="2303"/>
        <w:spacing w:line="383" w:lineRule="exact"/>
        <w:ind w:left="4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Slaný - </w:t>
      </w:r>
      <w:proofErr w:type="spellStart"/>
      <w:r>
        <w:rPr>
          <w:sz w:val="22"/>
          <w:szCs w:val="24"/>
        </w:rPr>
        <w:t>Želevčice</w:t>
      </w:r>
      <w:proofErr w:type="spellEnd"/>
      <w:proofErr w:type="gramEnd"/>
      <w:r>
        <w:rPr>
          <w:sz w:val="22"/>
          <w:szCs w:val="24"/>
        </w:rPr>
        <w:t xml:space="preserve"> čp. 5 Slaný </w:t>
      </w:r>
    </w:p>
    <w:p w:rsidR="003862BD" w:rsidRDefault="00A9592A">
      <w:pPr>
        <w:framePr w:w="2212" w:h="998" w:wrap="auto" w:hAnchor="margin" w:x="2054" w:y="2303"/>
        <w:spacing w:line="379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DIČ: CZ00507814 </w:t>
      </w:r>
    </w:p>
    <w:p w:rsidR="003862BD" w:rsidRDefault="00A9592A">
      <w:pPr>
        <w:framePr w:w="4622" w:h="1339" w:wrap="auto" w:hAnchor="margin" w:x="364" w:y="3369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Příjemce/cílová adresa </w:t>
      </w:r>
    </w:p>
    <w:p w:rsidR="003862BD" w:rsidRDefault="00A9592A">
      <w:pPr>
        <w:framePr w:w="4622" w:h="1339" w:wrap="auto" w:hAnchor="margin" w:x="364" w:y="3369"/>
        <w:spacing w:line="283" w:lineRule="exact"/>
        <w:ind w:left="1713" w:right="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Městské středisko sociálních služeb Oáza </w:t>
      </w:r>
    </w:p>
    <w:p w:rsidR="003862BD" w:rsidRDefault="00A9592A">
      <w:pPr>
        <w:framePr w:w="4622" w:h="1339" w:wrap="auto" w:hAnchor="margin" w:x="364" w:y="3369"/>
        <w:spacing w:line="307" w:lineRule="exact"/>
        <w:ind w:left="1713"/>
        <w:rPr>
          <w:sz w:val="22"/>
          <w:szCs w:val="24"/>
        </w:rPr>
      </w:pPr>
      <w:proofErr w:type="spellStart"/>
      <w:r>
        <w:rPr>
          <w:sz w:val="22"/>
          <w:szCs w:val="24"/>
        </w:rPr>
        <w:t>T.G.Masaryka</w:t>
      </w:r>
      <w:proofErr w:type="spellEnd"/>
      <w:r>
        <w:rPr>
          <w:sz w:val="22"/>
          <w:szCs w:val="24"/>
        </w:rPr>
        <w:t xml:space="preserve"> 1424 </w:t>
      </w:r>
    </w:p>
    <w:p w:rsidR="003862BD" w:rsidRDefault="00A9592A">
      <w:pPr>
        <w:framePr w:w="4622" w:h="1339" w:wrap="auto" w:hAnchor="margin" w:x="364" w:y="3369"/>
        <w:tabs>
          <w:tab w:val="left" w:pos="1698"/>
        </w:tabs>
        <w:spacing w:line="263" w:lineRule="exact"/>
        <w:rPr>
          <w:sz w:val="22"/>
          <w:szCs w:val="24"/>
        </w:rPr>
      </w:pPr>
      <w:r>
        <w:rPr>
          <w:sz w:val="22"/>
          <w:szCs w:val="24"/>
        </w:rPr>
        <w:t xml:space="preserve">CZ - 549 01 </w:t>
      </w:r>
      <w:r>
        <w:rPr>
          <w:sz w:val="22"/>
          <w:szCs w:val="24"/>
        </w:rPr>
        <w:tab/>
        <w:t xml:space="preserve">Nové Město nad Metují </w:t>
      </w:r>
    </w:p>
    <w:p w:rsidR="003862BD" w:rsidRDefault="00A9592A">
      <w:pPr>
        <w:framePr w:w="1118" w:h="201" w:wrap="auto" w:hAnchor="margin" w:x="5515" w:y="1300"/>
        <w:spacing w:line="16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Kupující </w:t>
      </w:r>
    </w:p>
    <w:p w:rsidR="003862BD" w:rsidRDefault="00A9592A">
      <w:pPr>
        <w:framePr w:w="1151" w:h="710" w:wrap="auto" w:hAnchor="margin" w:x="5505" w:y="2586"/>
        <w:spacing w:line="379" w:lineRule="exact"/>
        <w:ind w:left="4" w:right="23"/>
        <w:jc w:val="both"/>
        <w:rPr>
          <w:sz w:val="19"/>
          <w:szCs w:val="24"/>
        </w:rPr>
      </w:pPr>
      <w:proofErr w:type="spellStart"/>
      <w:r>
        <w:rPr>
          <w:rFonts w:ascii="Arial" w:hAnsi="Arial"/>
          <w:sz w:val="29"/>
          <w:szCs w:val="24"/>
        </w:rPr>
        <w:t>cz</w:t>
      </w:r>
      <w:proofErr w:type="spellEnd"/>
      <w:r>
        <w:rPr>
          <w:rFonts w:ascii="Arial" w:hAnsi="Arial"/>
          <w:sz w:val="29"/>
          <w:szCs w:val="24"/>
        </w:rPr>
        <w:t xml:space="preserve"> - </w:t>
      </w:r>
      <w:r>
        <w:rPr>
          <w:sz w:val="22"/>
          <w:szCs w:val="24"/>
        </w:rPr>
        <w:t xml:space="preserve">549 01 </w:t>
      </w:r>
      <w:r>
        <w:rPr>
          <w:sz w:val="19"/>
          <w:szCs w:val="24"/>
        </w:rPr>
        <w:t xml:space="preserve">IČ:62730631 </w:t>
      </w:r>
    </w:p>
    <w:p w:rsidR="003862BD" w:rsidRDefault="00A9592A">
      <w:pPr>
        <w:framePr w:w="2913" w:h="1982" w:wrap="auto" w:hAnchor="margin" w:x="7204" w:y="1314"/>
        <w:spacing w:line="244" w:lineRule="exact"/>
        <w:ind w:left="14"/>
        <w:rPr>
          <w:rFonts w:ascii="Arial" w:hAnsi="Arial"/>
          <w:b/>
          <w:w w:val="92"/>
          <w:sz w:val="22"/>
          <w:szCs w:val="24"/>
        </w:rPr>
      </w:pPr>
      <w:r>
        <w:rPr>
          <w:rFonts w:ascii="Arial" w:hAnsi="Arial"/>
          <w:b/>
          <w:w w:val="92"/>
          <w:sz w:val="22"/>
          <w:szCs w:val="24"/>
        </w:rPr>
        <w:t xml:space="preserve">5 736 </w:t>
      </w:r>
    </w:p>
    <w:p w:rsidR="003862BD" w:rsidRDefault="00A9592A">
      <w:pPr>
        <w:framePr w:w="2913" w:h="1982" w:wrap="auto" w:hAnchor="margin" w:x="7204" w:y="1314"/>
        <w:spacing w:line="254" w:lineRule="exact"/>
        <w:rPr>
          <w:b/>
          <w:sz w:val="23"/>
          <w:szCs w:val="24"/>
        </w:rPr>
      </w:pPr>
      <w:r>
        <w:rPr>
          <w:b/>
          <w:sz w:val="23"/>
          <w:szCs w:val="24"/>
        </w:rPr>
        <w:t>Městské stř</w:t>
      </w:r>
      <w:r>
        <w:rPr>
          <w:b/>
          <w:sz w:val="23"/>
          <w:szCs w:val="24"/>
        </w:rPr>
        <w:t xml:space="preserve">edisko sociálních služeb Oáza </w:t>
      </w:r>
    </w:p>
    <w:p w:rsidR="003862BD" w:rsidRDefault="00A9592A">
      <w:pPr>
        <w:framePr w:w="2913" w:h="1982" w:wrap="auto" w:hAnchor="margin" w:x="7204" w:y="1314"/>
        <w:spacing w:line="383" w:lineRule="exact"/>
        <w:ind w:left="4"/>
        <w:rPr>
          <w:sz w:val="22"/>
          <w:szCs w:val="24"/>
        </w:rPr>
      </w:pPr>
      <w:proofErr w:type="spellStart"/>
      <w:r>
        <w:rPr>
          <w:sz w:val="22"/>
          <w:szCs w:val="24"/>
        </w:rPr>
        <w:t>T.G.Masaryka</w:t>
      </w:r>
      <w:proofErr w:type="spellEnd"/>
      <w:r>
        <w:rPr>
          <w:sz w:val="22"/>
          <w:szCs w:val="24"/>
        </w:rPr>
        <w:t xml:space="preserve"> 1424 </w:t>
      </w:r>
    </w:p>
    <w:p w:rsidR="003862BD" w:rsidRDefault="00A9592A">
      <w:pPr>
        <w:framePr w:w="2913" w:h="1982" w:wrap="auto" w:hAnchor="margin" w:x="7204" w:y="1314"/>
        <w:spacing w:line="383" w:lineRule="exact"/>
        <w:ind w:left="4"/>
        <w:rPr>
          <w:sz w:val="22"/>
          <w:szCs w:val="24"/>
        </w:rPr>
      </w:pPr>
      <w:r>
        <w:rPr>
          <w:sz w:val="22"/>
          <w:szCs w:val="24"/>
        </w:rPr>
        <w:t xml:space="preserve">Nové Město nad Metují </w:t>
      </w:r>
    </w:p>
    <w:p w:rsidR="003862BD" w:rsidRDefault="00A9592A">
      <w:pPr>
        <w:framePr w:w="2913" w:h="1982" w:wrap="auto" w:hAnchor="margin" w:x="7204" w:y="1314"/>
        <w:spacing w:line="379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DIČ: CZ6273063 I </w:t>
      </w:r>
    </w:p>
    <w:p w:rsidR="003862BD" w:rsidRDefault="00A9592A">
      <w:pPr>
        <w:framePr w:w="4084" w:h="460" w:wrap="auto" w:hAnchor="margin" w:x="5519" w:y="3364"/>
        <w:spacing w:line="177" w:lineRule="exact"/>
        <w:ind w:left="4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Dodací a platební podmínky </w:t>
      </w:r>
    </w:p>
    <w:p w:rsidR="003862BD" w:rsidRDefault="00A9592A">
      <w:pPr>
        <w:framePr w:w="4084" w:h="460" w:wrap="auto" w:hAnchor="margin" w:x="5519" w:y="3364"/>
        <w:tabs>
          <w:tab w:val="left" w:pos="1809"/>
        </w:tabs>
        <w:spacing w:line="244" w:lineRule="exact"/>
        <w:rPr>
          <w:sz w:val="17"/>
          <w:szCs w:val="24"/>
        </w:rPr>
      </w:pPr>
      <w:r>
        <w:rPr>
          <w:sz w:val="17"/>
          <w:szCs w:val="24"/>
        </w:rPr>
        <w:t xml:space="preserve">Způsob platby </w:t>
      </w:r>
      <w:r>
        <w:rPr>
          <w:sz w:val="17"/>
          <w:szCs w:val="24"/>
        </w:rPr>
        <w:tab/>
        <w:t xml:space="preserve">Bankovním převodem </w:t>
      </w:r>
    </w:p>
    <w:p w:rsidR="003862BD" w:rsidRDefault="00A9592A">
      <w:pPr>
        <w:framePr w:w="1415" w:h="1823" w:wrap="auto" w:hAnchor="margin" w:x="5519" w:y="4185"/>
        <w:spacing w:line="187" w:lineRule="exact"/>
        <w:ind w:left="9"/>
        <w:rPr>
          <w:w w:val="75"/>
          <w:sz w:val="17"/>
          <w:szCs w:val="24"/>
        </w:rPr>
      </w:pPr>
      <w:proofErr w:type="spellStart"/>
      <w:r>
        <w:rPr>
          <w:sz w:val="17"/>
          <w:szCs w:val="24"/>
        </w:rPr>
        <w:t>Incoterms</w:t>
      </w:r>
      <w:proofErr w:type="spellEnd"/>
      <w:r>
        <w:rPr>
          <w:sz w:val="17"/>
          <w:szCs w:val="24"/>
        </w:rPr>
        <w:t xml:space="preserve"> 20 </w:t>
      </w:r>
      <w:r>
        <w:rPr>
          <w:w w:val="75"/>
          <w:sz w:val="17"/>
          <w:szCs w:val="24"/>
        </w:rPr>
        <w:t xml:space="preserve">I O: </w:t>
      </w:r>
    </w:p>
    <w:p w:rsidR="003862BD" w:rsidRDefault="00A9592A">
      <w:pPr>
        <w:framePr w:w="1415" w:h="1823" w:wrap="auto" w:hAnchor="margin" w:x="5519" w:y="4185"/>
        <w:spacing w:line="263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Datum vystavení: </w:t>
      </w:r>
    </w:p>
    <w:p w:rsidR="003862BD" w:rsidRDefault="00A9592A">
      <w:pPr>
        <w:framePr w:w="1415" w:h="1823" w:wrap="auto" w:hAnchor="margin" w:x="5519" w:y="4185"/>
        <w:spacing w:line="316" w:lineRule="exact"/>
        <w:ind w:left="4" w:right="311"/>
        <w:rPr>
          <w:sz w:val="17"/>
          <w:szCs w:val="24"/>
        </w:rPr>
      </w:pPr>
      <w:r>
        <w:rPr>
          <w:sz w:val="17"/>
          <w:szCs w:val="24"/>
        </w:rPr>
        <w:t xml:space="preserve">Vystavil Zakázku podal: </w:t>
      </w:r>
    </w:p>
    <w:p w:rsidR="003862BD" w:rsidRDefault="00A9592A">
      <w:pPr>
        <w:framePr w:w="1415" w:h="1823" w:wrap="auto" w:hAnchor="margin" w:x="5519" w:y="4185"/>
        <w:spacing w:line="263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Číslo objednávky Platební podmínky: </w:t>
      </w:r>
    </w:p>
    <w:p w:rsidR="003862BD" w:rsidRDefault="00A9592A">
      <w:pPr>
        <w:framePr w:w="1415" w:h="1823" w:wrap="auto" w:hAnchor="margin" w:x="5519" w:y="4185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Penále </w:t>
      </w:r>
    </w:p>
    <w:p w:rsidR="003862BD" w:rsidRDefault="00A9592A">
      <w:pPr>
        <w:framePr w:w="2275" w:h="1079" w:wrap="auto" w:hAnchor="margin" w:x="7329" w:y="4190"/>
        <w:spacing w:line="263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CPT Nové Město nad Metují 18.12.2017 </w:t>
      </w:r>
    </w:p>
    <w:p w:rsidR="003862BD" w:rsidRDefault="00A9592A">
      <w:pPr>
        <w:framePr w:w="2275" w:h="1079" w:wrap="auto" w:hAnchor="margin" w:x="7329" w:y="4190"/>
        <w:spacing w:line="311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Mgr. Jana Balcarová </w:t>
      </w:r>
    </w:p>
    <w:p w:rsidR="003862BD" w:rsidRDefault="00A9592A">
      <w:pPr>
        <w:framePr w:w="2270" w:h="431" w:wrap="auto" w:hAnchor="margin" w:x="7334" w:y="5596"/>
        <w:spacing w:line="235" w:lineRule="exact"/>
        <w:ind w:left="4" w:right="1031"/>
        <w:rPr>
          <w:sz w:val="17"/>
          <w:szCs w:val="24"/>
        </w:rPr>
      </w:pPr>
      <w:r>
        <w:rPr>
          <w:w w:val="91"/>
          <w:sz w:val="16"/>
          <w:szCs w:val="24"/>
        </w:rPr>
        <w:t xml:space="preserve">I O dni po fakturaci </w:t>
      </w:r>
      <w:r>
        <w:rPr>
          <w:sz w:val="17"/>
          <w:szCs w:val="24"/>
        </w:rPr>
        <w:t xml:space="preserve">0,05% </w:t>
      </w:r>
    </w:p>
    <w:p w:rsidR="003862BD" w:rsidRDefault="00A9592A">
      <w:pPr>
        <w:framePr w:w="3316" w:h="561" w:wrap="auto" w:hAnchor="margin" w:x="383" w:y="6138"/>
        <w:spacing w:line="311" w:lineRule="exact"/>
        <w:ind w:left="9"/>
        <w:rPr>
          <w:b/>
          <w:sz w:val="18"/>
          <w:szCs w:val="24"/>
        </w:rPr>
      </w:pPr>
      <w:r>
        <w:rPr>
          <w:sz w:val="17"/>
          <w:szCs w:val="24"/>
        </w:rPr>
        <w:t xml:space="preserve">Odběratel - Kont. osoba Mgr. Jana Balcarová </w:t>
      </w:r>
      <w:r>
        <w:rPr>
          <w:b/>
          <w:sz w:val="18"/>
          <w:szCs w:val="24"/>
        </w:rPr>
        <w:t xml:space="preserve">Předmět plnění </w:t>
      </w:r>
    </w:p>
    <w:p w:rsidR="003862BD" w:rsidRDefault="00A9592A">
      <w:pPr>
        <w:framePr w:w="1348" w:h="206" w:wrap="auto" w:hAnchor="margin" w:x="4891" w:y="6455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Strana: 1/2 </w:t>
      </w:r>
    </w:p>
    <w:p w:rsidR="003862BD" w:rsidRDefault="00A9592A">
      <w:pPr>
        <w:framePr w:w="935" w:h="187" w:wrap="auto" w:hAnchor="margin" w:x="8457" w:y="6119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720 960 155 </w:t>
      </w:r>
    </w:p>
    <w:p w:rsidR="003862BD" w:rsidRDefault="00A9592A">
      <w:pPr>
        <w:framePr w:w="551" w:h="182" w:wrap="auto" w:hAnchor="margin" w:x="849" w:y="6921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Zkratka </w:t>
      </w:r>
    </w:p>
    <w:p w:rsidR="003862BD" w:rsidRDefault="00A9592A">
      <w:pPr>
        <w:framePr w:w="883" w:h="182" w:wrap="auto" w:hAnchor="margin" w:x="2428" w:y="6921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Název zboží </w:t>
      </w:r>
    </w:p>
    <w:p w:rsidR="003862BD" w:rsidRDefault="00A9592A">
      <w:pPr>
        <w:framePr w:w="710" w:h="182" w:wrap="auto" w:hAnchor="margin" w:x="9815" w:y="6911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Netto </w:t>
      </w:r>
    </w:p>
    <w:p w:rsidR="003862BD" w:rsidRDefault="00A9592A">
      <w:pPr>
        <w:framePr w:w="667" w:h="182" w:wrap="auto" w:hAnchor="margin" w:x="5572" w:y="6916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Množství </w:t>
      </w:r>
    </w:p>
    <w:p w:rsidR="003862BD" w:rsidRDefault="00A9592A">
      <w:pPr>
        <w:framePr w:w="1060" w:h="177" w:wrap="auto" w:hAnchor="margin" w:x="6695" w:y="6916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Termín dodání </w:t>
      </w:r>
    </w:p>
    <w:p w:rsidR="003862BD" w:rsidRDefault="00A9592A">
      <w:pPr>
        <w:framePr w:w="686" w:h="182" w:wrap="auto" w:hAnchor="margin" w:x="8371" w:y="6911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Netto/MJ </w:t>
      </w:r>
    </w:p>
    <w:p w:rsidR="003862BD" w:rsidRDefault="00A9592A">
      <w:pPr>
        <w:framePr w:w="1478" w:h="182" w:wrap="auto" w:hAnchor="margin" w:x="547" w:y="7290"/>
        <w:spacing w:line="177" w:lineRule="exact"/>
        <w:ind w:left="14"/>
        <w:rPr>
          <w:rFonts w:ascii="Arial" w:hAnsi="Arial"/>
          <w:b/>
          <w:sz w:val="14"/>
          <w:szCs w:val="24"/>
        </w:rPr>
      </w:pPr>
      <w:r>
        <w:rPr>
          <w:rFonts w:ascii="Arial" w:hAnsi="Arial"/>
          <w:w w:val="65"/>
          <w:sz w:val="16"/>
          <w:szCs w:val="24"/>
        </w:rPr>
        <w:t xml:space="preserve">1 </w:t>
      </w:r>
      <w:r>
        <w:rPr>
          <w:rFonts w:ascii="Arial" w:hAnsi="Arial"/>
          <w:b/>
          <w:sz w:val="14"/>
          <w:szCs w:val="24"/>
        </w:rPr>
        <w:t xml:space="preserve">4WIS121111011011 </w:t>
      </w:r>
    </w:p>
    <w:p w:rsidR="003862BD" w:rsidRDefault="00A9592A">
      <w:pPr>
        <w:framePr w:w="1420" w:h="182" w:wrap="auto" w:hAnchor="margin" w:x="2683" w:y="7290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lůžko </w:t>
      </w:r>
      <w:proofErr w:type="spellStart"/>
      <w:r>
        <w:rPr>
          <w:sz w:val="17"/>
          <w:szCs w:val="24"/>
        </w:rPr>
        <w:t>SENTi</w:t>
      </w:r>
      <w:proofErr w:type="spellEnd"/>
      <w:r>
        <w:rPr>
          <w:sz w:val="17"/>
          <w:szCs w:val="24"/>
        </w:rPr>
        <w:t xml:space="preserve"> DA 01 </w:t>
      </w:r>
    </w:p>
    <w:p w:rsidR="003862BD" w:rsidRDefault="00A9592A">
      <w:pPr>
        <w:framePr w:w="1012" w:h="407" w:wrap="auto" w:hAnchor="margin" w:x="6748" w:y="7290"/>
        <w:spacing w:line="225" w:lineRule="exact"/>
        <w:ind w:left="9" w:right="4"/>
        <w:jc w:val="right"/>
        <w:rPr>
          <w:sz w:val="17"/>
          <w:szCs w:val="24"/>
        </w:rPr>
      </w:pPr>
      <w:r>
        <w:rPr>
          <w:b/>
          <w:w w:val="127"/>
          <w:sz w:val="17"/>
          <w:szCs w:val="24"/>
        </w:rPr>
        <w:t xml:space="preserve">19.12.2017 </w:t>
      </w:r>
      <w:r>
        <w:rPr>
          <w:sz w:val="17"/>
          <w:szCs w:val="24"/>
        </w:rPr>
        <w:t xml:space="preserve">DPH: </w:t>
      </w:r>
    </w:p>
    <w:p w:rsidR="003862BD" w:rsidRDefault="00A9592A">
      <w:pPr>
        <w:framePr w:w="1103" w:h="676" w:wrap="auto" w:hAnchor="margin" w:x="7953" w:y="7276"/>
        <w:spacing w:line="235" w:lineRule="exact"/>
        <w:ind w:left="19" w:right="9" w:firstLine="359"/>
        <w:rPr>
          <w:sz w:val="17"/>
          <w:szCs w:val="24"/>
        </w:rPr>
      </w:pPr>
      <w:r>
        <w:rPr>
          <w:sz w:val="17"/>
          <w:szCs w:val="24"/>
        </w:rPr>
        <w:t xml:space="preserve">28 585,90 15,00% </w:t>
      </w:r>
    </w:p>
    <w:p w:rsidR="003862BD" w:rsidRDefault="00A9592A">
      <w:pPr>
        <w:framePr w:w="1103" w:h="676" w:wrap="auto" w:hAnchor="margin" w:x="7953" w:y="7276"/>
        <w:spacing w:line="239" w:lineRule="exact"/>
        <w:ind w:left="379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29 470,00 </w:t>
      </w:r>
    </w:p>
    <w:p w:rsidR="003862BD" w:rsidRDefault="00A9592A">
      <w:pPr>
        <w:framePr w:w="1031" w:h="686" w:wrap="auto" w:hAnchor="margin" w:x="9499" w:y="7276"/>
        <w:spacing w:line="235" w:lineRule="exact"/>
        <w:jc w:val="right"/>
        <w:rPr>
          <w:rFonts w:ascii="Arial" w:hAnsi="Arial"/>
          <w:i/>
          <w:sz w:val="16"/>
          <w:szCs w:val="24"/>
        </w:rPr>
      </w:pPr>
      <w:r>
        <w:rPr>
          <w:sz w:val="17"/>
          <w:szCs w:val="24"/>
        </w:rPr>
        <w:t xml:space="preserve">I 14 343,60 Kč 17 151,54Kč </w:t>
      </w:r>
      <w:r>
        <w:rPr>
          <w:w w:val="50"/>
          <w:sz w:val="16"/>
          <w:szCs w:val="24"/>
        </w:rPr>
        <w:t xml:space="preserve">I </w:t>
      </w:r>
      <w:r>
        <w:rPr>
          <w:sz w:val="17"/>
          <w:szCs w:val="24"/>
        </w:rPr>
        <w:t xml:space="preserve">17 880,00 </w:t>
      </w:r>
      <w:r>
        <w:rPr>
          <w:rFonts w:ascii="Arial" w:hAnsi="Arial"/>
          <w:i/>
          <w:sz w:val="16"/>
          <w:szCs w:val="24"/>
        </w:rPr>
        <w:t xml:space="preserve">Kč </w:t>
      </w:r>
    </w:p>
    <w:p w:rsidR="003862BD" w:rsidRDefault="00A9592A">
      <w:pPr>
        <w:framePr w:w="2174" w:h="2198" w:wrap="auto" w:hAnchor="margin" w:x="854" w:y="7761"/>
        <w:spacing w:line="220" w:lineRule="exact"/>
        <w:ind w:left="9" w:right="1031" w:firstLine="695"/>
        <w:rPr>
          <w:rFonts w:ascii="Arial" w:hAnsi="Arial"/>
          <w:w w:val="105"/>
          <w:sz w:val="16"/>
          <w:szCs w:val="24"/>
        </w:rPr>
      </w:pPr>
      <w:r>
        <w:rPr>
          <w:i/>
          <w:sz w:val="17"/>
          <w:szCs w:val="24"/>
        </w:rPr>
        <w:t xml:space="preserve">Sleva: </w:t>
      </w:r>
      <w:proofErr w:type="spellStart"/>
      <w:r>
        <w:rPr>
          <w:rFonts w:ascii="Arial" w:hAnsi="Arial"/>
          <w:w w:val="105"/>
          <w:sz w:val="16"/>
          <w:szCs w:val="24"/>
        </w:rPr>
        <w:t>lužko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 </w:t>
      </w:r>
    </w:p>
    <w:p w:rsidR="003862BD" w:rsidRDefault="00A9592A">
      <w:pPr>
        <w:framePr w:w="2174" w:h="2198" w:wrap="auto" w:hAnchor="margin" w:x="854" w:y="7761"/>
        <w:spacing w:line="196" w:lineRule="exact"/>
        <w:ind w:left="14" w:right="700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model: </w:t>
      </w:r>
      <w:proofErr w:type="spellStart"/>
      <w:r>
        <w:rPr>
          <w:rFonts w:ascii="Arial" w:hAnsi="Arial"/>
          <w:w w:val="105"/>
          <w:sz w:val="16"/>
          <w:szCs w:val="24"/>
        </w:rPr>
        <w:t>Sentida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 01 provedení: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baterie </w:t>
      </w:r>
      <w:r>
        <w:rPr>
          <w:rFonts w:ascii="Arial" w:hAnsi="Arial"/>
          <w:b/>
          <w:sz w:val="15"/>
          <w:szCs w:val="24"/>
        </w:rPr>
        <w:t xml:space="preserve">(AKU) </w:t>
      </w:r>
      <w:r>
        <w:rPr>
          <w:rFonts w:ascii="Arial" w:hAnsi="Arial"/>
          <w:w w:val="105"/>
          <w:sz w:val="16"/>
          <w:szCs w:val="24"/>
        </w:rPr>
        <w:t xml:space="preserve">NE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CPR NE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</w:t>
      </w:r>
      <w:proofErr w:type="gramStart"/>
      <w:r>
        <w:rPr>
          <w:rFonts w:ascii="Arial" w:hAnsi="Arial"/>
          <w:w w:val="105"/>
          <w:sz w:val="16"/>
          <w:szCs w:val="24"/>
        </w:rPr>
        <w:t>čela - obložení</w:t>
      </w:r>
      <w:proofErr w:type="gramEnd"/>
      <w:r>
        <w:rPr>
          <w:rFonts w:ascii="Arial" w:hAnsi="Arial"/>
          <w:w w:val="105"/>
          <w:sz w:val="16"/>
          <w:szCs w:val="24"/>
        </w:rPr>
        <w:t xml:space="preserve"> D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postranice </w:t>
      </w:r>
      <w:r>
        <w:rPr>
          <w:w w:val="84"/>
          <w:sz w:val="17"/>
          <w:szCs w:val="24"/>
        </w:rPr>
        <w:t xml:space="preserve">průběžné </w:t>
      </w:r>
      <w:r>
        <w:rPr>
          <w:rFonts w:ascii="Arial" w:hAnsi="Arial"/>
          <w:w w:val="105"/>
          <w:sz w:val="16"/>
          <w:szCs w:val="24"/>
        </w:rPr>
        <w:t xml:space="preserve">"09"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bez prodloužení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w w:val="75"/>
          <w:sz w:val="17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dekor R5320 </w:t>
      </w:r>
      <w:r>
        <w:rPr>
          <w:w w:val="75"/>
          <w:sz w:val="17"/>
          <w:szCs w:val="24"/>
        </w:rPr>
        <w:t xml:space="preserve">BOO </w:t>
      </w:r>
    </w:p>
    <w:p w:rsidR="003862BD" w:rsidRDefault="00A9592A">
      <w:pPr>
        <w:framePr w:w="2174" w:h="2198" w:wrap="auto" w:hAnchor="margin" w:x="854" w:y="7761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ložná </w:t>
      </w:r>
      <w:proofErr w:type="spellStart"/>
      <w:r>
        <w:rPr>
          <w:rFonts w:ascii="Arial" w:hAnsi="Arial"/>
          <w:w w:val="105"/>
          <w:sz w:val="16"/>
          <w:szCs w:val="24"/>
        </w:rPr>
        <w:t>p_locha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 AERO </w:t>
      </w:r>
    </w:p>
    <w:p w:rsidR="003862BD" w:rsidRDefault="00A9592A">
      <w:pPr>
        <w:framePr w:w="412" w:h="182" w:wrap="auto" w:hAnchor="margin" w:x="3071" w:y="7766"/>
        <w:spacing w:line="182" w:lineRule="exact"/>
        <w:ind w:left="4"/>
        <w:rPr>
          <w:rFonts w:ascii="Arial" w:hAnsi="Arial"/>
          <w:sz w:val="16"/>
          <w:szCs w:val="24"/>
        </w:rPr>
      </w:pPr>
      <w:r>
        <w:rPr>
          <w:rFonts w:ascii="Arial" w:hAnsi="Arial"/>
          <w:i/>
          <w:w w:val="91"/>
          <w:sz w:val="17"/>
          <w:szCs w:val="24"/>
        </w:rPr>
        <w:t xml:space="preserve">3 </w:t>
      </w:r>
      <w:r>
        <w:rPr>
          <w:rFonts w:ascii="Arial" w:hAnsi="Arial"/>
          <w:sz w:val="16"/>
          <w:szCs w:val="24"/>
        </w:rPr>
        <w:t xml:space="preserve">% </w:t>
      </w:r>
    </w:p>
    <w:p w:rsidR="003862BD" w:rsidRDefault="00A9592A">
      <w:pPr>
        <w:framePr w:w="830" w:h="206" w:wrap="auto" w:hAnchor="margin" w:x="5572" w:y="7286"/>
        <w:spacing w:line="177" w:lineRule="exact"/>
        <w:ind w:left="359"/>
        <w:rPr>
          <w:sz w:val="17"/>
          <w:szCs w:val="24"/>
        </w:rPr>
      </w:pPr>
      <w:r>
        <w:rPr>
          <w:sz w:val="17"/>
          <w:szCs w:val="24"/>
        </w:rPr>
        <w:t xml:space="preserve">4,00ks </w:t>
      </w:r>
    </w:p>
    <w:p w:rsidR="003862BD" w:rsidRDefault="00A9592A">
      <w:pPr>
        <w:framePr w:w="1699" w:h="187" w:wrap="auto" w:hAnchor="margin" w:x="6057" w:y="7756"/>
        <w:spacing w:line="182" w:lineRule="exact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Před slevou: </w:t>
      </w:r>
    </w:p>
    <w:p w:rsidR="003862BD" w:rsidRDefault="00A9592A">
      <w:pPr>
        <w:framePr w:w="4358" w:h="1463" w:wrap="auto" w:hAnchor="margin" w:x="551" w:y="9993"/>
        <w:tabs>
          <w:tab w:val="left" w:pos="2131"/>
        </w:tabs>
        <w:spacing w:line="177" w:lineRule="exact"/>
        <w:rPr>
          <w:sz w:val="17"/>
          <w:szCs w:val="24"/>
        </w:rPr>
      </w:pPr>
      <w:r>
        <w:rPr>
          <w:sz w:val="17"/>
          <w:szCs w:val="24"/>
        </w:rPr>
        <w:t xml:space="preserve">2 </w:t>
      </w:r>
      <w:r>
        <w:rPr>
          <w:rFonts w:ascii="Arial" w:hAnsi="Arial"/>
          <w:b/>
          <w:w w:val="83"/>
          <w:sz w:val="15"/>
          <w:szCs w:val="24"/>
        </w:rPr>
        <w:t xml:space="preserve">t t011430AOOOO </w:t>
      </w:r>
      <w:r>
        <w:rPr>
          <w:rFonts w:ascii="Arial" w:hAnsi="Arial"/>
          <w:b/>
          <w:w w:val="83"/>
          <w:sz w:val="15"/>
          <w:szCs w:val="24"/>
        </w:rPr>
        <w:tab/>
      </w:r>
      <w:r>
        <w:rPr>
          <w:sz w:val="17"/>
          <w:szCs w:val="24"/>
        </w:rPr>
        <w:t xml:space="preserve">hrazda napřimovací. lakováno. </w:t>
      </w:r>
    </w:p>
    <w:p w:rsidR="003862BD" w:rsidRDefault="00A9592A">
      <w:pPr>
        <w:framePr w:w="4358" w:h="1463" w:wrap="auto" w:hAnchor="margin" w:x="551" w:y="9993"/>
        <w:spacing w:line="211" w:lineRule="exact"/>
        <w:ind w:left="2150"/>
        <w:rPr>
          <w:sz w:val="17"/>
          <w:szCs w:val="24"/>
        </w:rPr>
      </w:pPr>
      <w:r>
        <w:rPr>
          <w:sz w:val="17"/>
          <w:szCs w:val="24"/>
        </w:rPr>
        <w:t xml:space="preserve">RAL9006, EN60601-2-52 </w:t>
      </w:r>
    </w:p>
    <w:p w:rsidR="003862BD" w:rsidRDefault="00A9592A">
      <w:pPr>
        <w:framePr w:w="4358" w:h="1463" w:wrap="auto" w:hAnchor="margin" w:x="551" w:y="9993"/>
        <w:tabs>
          <w:tab w:val="left" w:pos="1007"/>
          <w:tab w:val="left" w:pos="2524"/>
        </w:tabs>
        <w:spacing w:line="268" w:lineRule="exact"/>
        <w:rPr>
          <w:rFonts w:ascii="Arial" w:hAnsi="Arial"/>
          <w:sz w:val="16"/>
          <w:szCs w:val="24"/>
        </w:rPr>
      </w:pPr>
      <w:r>
        <w:rPr>
          <w:sz w:val="17"/>
          <w:szCs w:val="24"/>
        </w:rPr>
        <w:tab/>
      </w:r>
      <w:r>
        <w:rPr>
          <w:i/>
          <w:sz w:val="17"/>
          <w:szCs w:val="24"/>
        </w:rPr>
        <w:t xml:space="preserve">Sleva: </w:t>
      </w:r>
      <w:r>
        <w:rPr>
          <w:i/>
          <w:sz w:val="17"/>
          <w:szCs w:val="24"/>
        </w:rPr>
        <w:tab/>
        <w:t xml:space="preserve">3 </w:t>
      </w:r>
      <w:r>
        <w:rPr>
          <w:rFonts w:ascii="Arial" w:hAnsi="Arial"/>
          <w:sz w:val="16"/>
          <w:szCs w:val="24"/>
        </w:rPr>
        <w:t xml:space="preserve">% </w:t>
      </w:r>
    </w:p>
    <w:p w:rsidR="003862BD" w:rsidRDefault="00A9592A">
      <w:pPr>
        <w:framePr w:w="4358" w:h="1463" w:wrap="auto" w:hAnchor="margin" w:x="551" w:y="9993"/>
        <w:spacing w:before="23" w:line="191" w:lineRule="exact"/>
        <w:ind w:left="326" w:right="945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hrazda napřimovací pro pohyblivá čela - max. </w:t>
      </w:r>
      <w:proofErr w:type="gramStart"/>
      <w:r>
        <w:rPr>
          <w:rFonts w:ascii="Arial" w:hAnsi="Arial"/>
          <w:w w:val="105"/>
          <w:sz w:val="16"/>
          <w:szCs w:val="24"/>
        </w:rPr>
        <w:t>zatížení - 75kg</w:t>
      </w:r>
      <w:proofErr w:type="gramEnd"/>
      <w:r>
        <w:rPr>
          <w:rFonts w:ascii="Arial" w:hAnsi="Arial"/>
          <w:w w:val="105"/>
          <w:sz w:val="16"/>
          <w:szCs w:val="24"/>
        </w:rPr>
        <w:t xml:space="preserve"> </w:t>
      </w:r>
    </w:p>
    <w:p w:rsidR="003862BD" w:rsidRDefault="00A9592A">
      <w:pPr>
        <w:framePr w:w="4358" w:h="1463" w:wrap="auto" w:hAnchor="margin" w:x="551" w:y="9993"/>
        <w:spacing w:line="201" w:lineRule="exact"/>
        <w:ind w:left="326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barva RAL 9006 </w:t>
      </w:r>
    </w:p>
    <w:p w:rsidR="003862BD" w:rsidRDefault="00A9592A">
      <w:pPr>
        <w:framePr w:w="4358" w:h="1463" w:wrap="auto" w:hAnchor="margin" w:x="551" w:y="9993"/>
        <w:spacing w:line="201" w:lineRule="exact"/>
        <w:ind w:left="326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CSN EN60601-2-52:2010 </w:t>
      </w:r>
    </w:p>
    <w:p w:rsidR="003862BD" w:rsidRDefault="00A9592A">
      <w:pPr>
        <w:framePr w:w="470" w:h="177" w:wrap="auto" w:hAnchor="margin" w:x="5947" w:y="9993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4.00ks </w:t>
      </w:r>
    </w:p>
    <w:p w:rsidR="003862BD" w:rsidRDefault="00A9592A">
      <w:pPr>
        <w:framePr w:w="1694" w:h="182" w:wrap="auto" w:hAnchor="margin" w:x="6071" w:y="10463"/>
        <w:spacing w:line="182" w:lineRule="exact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Před slevou: </w:t>
      </w:r>
    </w:p>
    <w:p w:rsidR="003862BD" w:rsidRDefault="00A9592A">
      <w:pPr>
        <w:framePr w:w="5481" w:h="643" w:wrap="auto" w:hAnchor="margin" w:x="883" w:y="11639"/>
        <w:spacing w:line="201" w:lineRule="exact"/>
        <w:ind w:left="167" w:right="14" w:hanging="167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sz w:val="21"/>
          <w:szCs w:val="24"/>
        </w:rPr>
        <w:t xml:space="preserve">* </w:t>
      </w:r>
      <w:r>
        <w:rPr>
          <w:rFonts w:ascii="Arial" w:hAnsi="Arial"/>
          <w:w w:val="105"/>
          <w:sz w:val="16"/>
          <w:szCs w:val="24"/>
        </w:rPr>
        <w:t xml:space="preserve">kompatibilní s: El, </w:t>
      </w:r>
      <w:proofErr w:type="spellStart"/>
      <w:r>
        <w:rPr>
          <w:rFonts w:ascii="Arial" w:hAnsi="Arial"/>
          <w:w w:val="105"/>
          <w:sz w:val="16"/>
          <w:szCs w:val="24"/>
        </w:rPr>
        <w:t>El_LE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El </w:t>
      </w:r>
      <w:proofErr w:type="spellStart"/>
      <w:r>
        <w:rPr>
          <w:rFonts w:ascii="Arial" w:hAnsi="Arial"/>
          <w:w w:val="105"/>
          <w:sz w:val="16"/>
          <w:szCs w:val="24"/>
        </w:rPr>
        <w:t>Nursing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</w:t>
      </w:r>
      <w:proofErr w:type="spellStart"/>
      <w:r>
        <w:rPr>
          <w:rFonts w:ascii="Arial" w:hAnsi="Arial"/>
          <w:w w:val="105"/>
          <w:sz w:val="16"/>
          <w:szCs w:val="24"/>
        </w:rPr>
        <w:t>El_LE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 </w:t>
      </w:r>
      <w:proofErr w:type="spellStart"/>
      <w:r>
        <w:rPr>
          <w:rFonts w:ascii="Arial" w:hAnsi="Arial"/>
          <w:w w:val="105"/>
          <w:sz w:val="16"/>
          <w:szCs w:val="24"/>
        </w:rPr>
        <w:t>Nursing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Praktika 1, Praktika 2, </w:t>
      </w:r>
      <w:proofErr w:type="spellStart"/>
      <w:r>
        <w:rPr>
          <w:rFonts w:ascii="Arial" w:hAnsi="Arial"/>
          <w:w w:val="105"/>
          <w:sz w:val="16"/>
          <w:szCs w:val="24"/>
        </w:rPr>
        <w:t>Calma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</w:t>
      </w:r>
      <w:proofErr w:type="spellStart"/>
      <w:r>
        <w:rPr>
          <w:rFonts w:ascii="Arial" w:hAnsi="Arial"/>
          <w:w w:val="105"/>
          <w:sz w:val="16"/>
          <w:szCs w:val="24"/>
        </w:rPr>
        <w:t>Terra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</w:t>
      </w:r>
      <w:proofErr w:type="spellStart"/>
      <w:r>
        <w:rPr>
          <w:rFonts w:ascii="Arial" w:hAnsi="Arial"/>
          <w:w w:val="105"/>
          <w:sz w:val="16"/>
          <w:szCs w:val="24"/>
        </w:rPr>
        <w:t>Novos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Image 3, </w:t>
      </w:r>
      <w:proofErr w:type="spellStart"/>
      <w:r>
        <w:rPr>
          <w:rFonts w:ascii="Arial" w:hAnsi="Arial"/>
          <w:w w:val="105"/>
          <w:sz w:val="16"/>
          <w:szCs w:val="24"/>
        </w:rPr>
        <w:t>Latera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, </w:t>
      </w:r>
    </w:p>
    <w:p w:rsidR="003862BD" w:rsidRDefault="00A9592A">
      <w:pPr>
        <w:framePr w:w="5481" w:h="643" w:wrap="auto" w:hAnchor="margin" w:x="883" w:y="11639"/>
        <w:spacing w:line="191" w:lineRule="exact"/>
        <w:ind w:left="158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Smart s </w:t>
      </w:r>
      <w:proofErr w:type="gramStart"/>
      <w:r>
        <w:rPr>
          <w:rFonts w:ascii="Arial" w:hAnsi="Arial"/>
          <w:w w:val="105"/>
          <w:sz w:val="16"/>
          <w:szCs w:val="24"/>
          <w:u w:val="single"/>
        </w:rPr>
        <w:t>pohyblivý</w:t>
      </w:r>
      <w:r>
        <w:rPr>
          <w:rFonts w:ascii="Arial" w:hAnsi="Arial"/>
          <w:w w:val="105"/>
          <w:sz w:val="16"/>
          <w:szCs w:val="24"/>
        </w:rPr>
        <w:t>m</w:t>
      </w:r>
      <w:proofErr w:type="gramEnd"/>
      <w:r>
        <w:rPr>
          <w:rFonts w:ascii="Arial" w:hAnsi="Arial"/>
          <w:w w:val="105"/>
          <w:sz w:val="16"/>
          <w:szCs w:val="24"/>
        </w:rPr>
        <w:t xml:space="preserve"> hlav. čelem </w:t>
      </w:r>
    </w:p>
    <w:p w:rsidR="003862BD" w:rsidRDefault="00A9592A">
      <w:pPr>
        <w:framePr w:w="1007" w:h="407" w:wrap="auto" w:hAnchor="margin" w:x="6763" w:y="9993"/>
        <w:spacing w:line="225" w:lineRule="exact"/>
        <w:ind w:left="9" w:right="4"/>
        <w:jc w:val="right"/>
        <w:rPr>
          <w:sz w:val="17"/>
          <w:szCs w:val="24"/>
        </w:rPr>
      </w:pPr>
      <w:r>
        <w:rPr>
          <w:b/>
          <w:w w:val="127"/>
          <w:sz w:val="17"/>
          <w:szCs w:val="24"/>
        </w:rPr>
        <w:t xml:space="preserve">19.12.2017 </w:t>
      </w:r>
      <w:r>
        <w:rPr>
          <w:sz w:val="17"/>
          <w:szCs w:val="24"/>
        </w:rPr>
        <w:t xml:space="preserve">DPH: </w:t>
      </w:r>
    </w:p>
    <w:p w:rsidR="003862BD" w:rsidRDefault="00A9592A">
      <w:pPr>
        <w:framePr w:w="609" w:h="187" w:wrap="auto" w:hAnchor="margin" w:x="8457" w:y="9983"/>
        <w:spacing w:line="182" w:lineRule="exact"/>
        <w:ind w:left="134"/>
        <w:rPr>
          <w:sz w:val="17"/>
          <w:szCs w:val="24"/>
        </w:rPr>
      </w:pPr>
      <w:r>
        <w:rPr>
          <w:sz w:val="17"/>
          <w:szCs w:val="24"/>
        </w:rPr>
        <w:t xml:space="preserve">950.60 </w:t>
      </w:r>
    </w:p>
    <w:p w:rsidR="003862BD" w:rsidRDefault="00A9592A">
      <w:pPr>
        <w:framePr w:w="883" w:h="667" w:wrap="auto" w:hAnchor="margin" w:x="9657" w:y="9978"/>
        <w:spacing w:line="235" w:lineRule="exact"/>
        <w:jc w:val="right"/>
        <w:rPr>
          <w:rFonts w:ascii="Arial" w:hAnsi="Arial"/>
          <w:i/>
          <w:sz w:val="16"/>
          <w:szCs w:val="24"/>
        </w:rPr>
      </w:pPr>
      <w:r>
        <w:rPr>
          <w:sz w:val="17"/>
          <w:szCs w:val="24"/>
        </w:rPr>
        <w:t xml:space="preserve">3 802,40 Kč </w:t>
      </w:r>
      <w:r>
        <w:rPr>
          <w:sz w:val="17"/>
          <w:szCs w:val="24"/>
        </w:rPr>
        <w:t xml:space="preserve">570,36Kč 3 920.00 </w:t>
      </w:r>
      <w:r>
        <w:rPr>
          <w:rFonts w:ascii="Arial" w:hAnsi="Arial"/>
          <w:i/>
          <w:sz w:val="16"/>
          <w:szCs w:val="24"/>
        </w:rPr>
        <w:t xml:space="preserve">Kč </w:t>
      </w:r>
    </w:p>
    <w:p w:rsidR="003862BD" w:rsidRDefault="00A9592A">
      <w:pPr>
        <w:framePr w:w="1089" w:h="187" w:wrap="auto" w:hAnchor="margin" w:x="7967" w:y="10214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15.00% </w:t>
      </w:r>
    </w:p>
    <w:p w:rsidR="003862BD" w:rsidRDefault="00A9592A">
      <w:pPr>
        <w:framePr w:w="614" w:h="201" w:wrap="auto" w:hAnchor="margin" w:x="8457" w:y="10454"/>
        <w:spacing w:line="187" w:lineRule="exact"/>
        <w:ind w:left="134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980.00 </w:t>
      </w:r>
    </w:p>
    <w:p w:rsidR="003862BD" w:rsidRDefault="00A9592A">
      <w:pPr>
        <w:framePr w:w="5865" w:h="220" w:wrap="auto" w:hAnchor="margin" w:x="561" w:y="12311"/>
        <w:tabs>
          <w:tab w:val="left" w:pos="2135"/>
          <w:tab w:val="left" w:pos="5380"/>
        </w:tabs>
        <w:spacing w:line="177" w:lineRule="exact"/>
        <w:rPr>
          <w:sz w:val="17"/>
          <w:szCs w:val="24"/>
        </w:rPr>
      </w:pPr>
      <w:r>
        <w:rPr>
          <w:sz w:val="17"/>
          <w:szCs w:val="24"/>
        </w:rPr>
        <w:t xml:space="preserve">3 </w:t>
      </w:r>
      <w:r>
        <w:rPr>
          <w:rFonts w:ascii="Arial" w:hAnsi="Arial"/>
          <w:b/>
          <w:sz w:val="14"/>
          <w:szCs w:val="24"/>
        </w:rPr>
        <w:t xml:space="preserve">4ROTGERSG700-2 </w:t>
      </w:r>
      <w:r>
        <w:rPr>
          <w:rFonts w:ascii="Arial" w:hAnsi="Arial"/>
          <w:b/>
          <w:sz w:val="14"/>
          <w:szCs w:val="24"/>
        </w:rPr>
        <w:tab/>
      </w:r>
      <w:r>
        <w:rPr>
          <w:sz w:val="17"/>
          <w:szCs w:val="24"/>
        </w:rPr>
        <w:t xml:space="preserve">plastová rukojeť </w:t>
      </w:r>
      <w:r>
        <w:rPr>
          <w:sz w:val="17"/>
          <w:szCs w:val="24"/>
        </w:rPr>
        <w:tab/>
        <w:t xml:space="preserve">4.00ks </w:t>
      </w:r>
    </w:p>
    <w:p w:rsidR="003862BD" w:rsidRDefault="00A9592A">
      <w:pPr>
        <w:framePr w:w="3787" w:h="1569" w:wrap="auto" w:hAnchor="margin" w:x="883" w:y="12786"/>
        <w:tabs>
          <w:tab w:val="left" w:pos="690"/>
          <w:tab w:val="left" w:pos="2207"/>
        </w:tabs>
        <w:spacing w:line="187" w:lineRule="exact"/>
        <w:rPr>
          <w:rFonts w:ascii="Arial" w:hAnsi="Arial"/>
          <w:sz w:val="16"/>
          <w:szCs w:val="24"/>
        </w:rPr>
      </w:pPr>
      <w:r>
        <w:rPr>
          <w:sz w:val="17"/>
          <w:szCs w:val="24"/>
        </w:rPr>
        <w:tab/>
      </w:r>
      <w:r>
        <w:rPr>
          <w:i/>
          <w:sz w:val="17"/>
          <w:szCs w:val="24"/>
        </w:rPr>
        <w:t xml:space="preserve">Sleva: </w:t>
      </w:r>
      <w:r>
        <w:rPr>
          <w:i/>
          <w:sz w:val="17"/>
          <w:szCs w:val="24"/>
        </w:rPr>
        <w:tab/>
        <w:t xml:space="preserve">3 </w:t>
      </w:r>
      <w:r>
        <w:rPr>
          <w:rFonts w:ascii="Arial" w:hAnsi="Arial"/>
          <w:sz w:val="16"/>
          <w:szCs w:val="24"/>
        </w:rPr>
        <w:t xml:space="preserve">%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rukojeť plastová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model: TGE-RSG70-L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provedení.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plastový triangl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barva šedá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 xml:space="preserve">- výškově nastavitelná pomocí textilního pásku </w:t>
      </w:r>
    </w:p>
    <w:p w:rsidR="003862BD" w:rsidRDefault="00A9592A">
      <w:pPr>
        <w:framePr w:w="3787" w:h="1569" w:wrap="auto" w:hAnchor="margin" w:x="883" w:y="12786"/>
        <w:spacing w:line="187" w:lineRule="exact"/>
        <w:ind w:left="14"/>
        <w:rPr>
          <w:rFonts w:ascii="Arial" w:hAnsi="Arial"/>
          <w:w w:val="105"/>
          <w:sz w:val="16"/>
          <w:szCs w:val="24"/>
        </w:rPr>
      </w:pPr>
      <w:r>
        <w:rPr>
          <w:rFonts w:ascii="Arial" w:hAnsi="Arial"/>
          <w:w w:val="105"/>
          <w:sz w:val="16"/>
          <w:szCs w:val="24"/>
        </w:rPr>
        <w:t>- k zavě</w:t>
      </w:r>
      <w:r>
        <w:rPr>
          <w:rFonts w:ascii="Arial" w:hAnsi="Arial"/>
          <w:w w:val="105"/>
          <w:sz w:val="16"/>
          <w:szCs w:val="24"/>
        </w:rPr>
        <w:t xml:space="preserve">šení na hrazdu </w:t>
      </w:r>
      <w:proofErr w:type="spellStart"/>
      <w:r>
        <w:rPr>
          <w:rFonts w:ascii="Arial" w:hAnsi="Arial"/>
          <w:w w:val="105"/>
          <w:sz w:val="16"/>
          <w:szCs w:val="24"/>
        </w:rPr>
        <w:t>lužka</w:t>
      </w:r>
      <w:proofErr w:type="spellEnd"/>
      <w:r>
        <w:rPr>
          <w:rFonts w:ascii="Arial" w:hAnsi="Arial"/>
          <w:w w:val="105"/>
          <w:sz w:val="16"/>
          <w:szCs w:val="24"/>
        </w:rPr>
        <w:t xml:space="preserve"> </w:t>
      </w:r>
    </w:p>
    <w:p w:rsidR="003862BD" w:rsidRDefault="00A9592A">
      <w:pPr>
        <w:framePr w:w="897" w:h="187" w:wrap="auto" w:hAnchor="margin" w:x="6081" w:y="12782"/>
        <w:spacing w:line="182" w:lineRule="exact"/>
        <w:rPr>
          <w:i/>
          <w:sz w:val="17"/>
          <w:szCs w:val="24"/>
        </w:rPr>
      </w:pPr>
      <w:proofErr w:type="spellStart"/>
      <w:r>
        <w:rPr>
          <w:i/>
          <w:sz w:val="17"/>
          <w:szCs w:val="24"/>
        </w:rPr>
        <w:t>Pred</w:t>
      </w:r>
      <w:proofErr w:type="spellEnd"/>
      <w:r>
        <w:rPr>
          <w:i/>
          <w:sz w:val="17"/>
          <w:szCs w:val="24"/>
        </w:rPr>
        <w:t xml:space="preserve"> slevou: </w:t>
      </w:r>
    </w:p>
    <w:p w:rsidR="003862BD" w:rsidRDefault="00A9592A">
      <w:pPr>
        <w:framePr w:w="1007" w:h="407" w:wrap="auto" w:hAnchor="margin" w:x="6772" w:y="12311"/>
        <w:spacing w:line="225" w:lineRule="exact"/>
        <w:ind w:left="9" w:right="4"/>
        <w:jc w:val="right"/>
        <w:rPr>
          <w:sz w:val="17"/>
          <w:szCs w:val="24"/>
        </w:rPr>
      </w:pPr>
      <w:r>
        <w:rPr>
          <w:b/>
          <w:w w:val="127"/>
          <w:sz w:val="17"/>
          <w:szCs w:val="24"/>
        </w:rPr>
        <w:t xml:space="preserve">19.12.2017 </w:t>
      </w:r>
      <w:r>
        <w:rPr>
          <w:sz w:val="17"/>
          <w:szCs w:val="24"/>
        </w:rPr>
        <w:t xml:space="preserve">DPH: </w:t>
      </w:r>
    </w:p>
    <w:p w:rsidR="003862BD" w:rsidRDefault="00A9592A">
      <w:pPr>
        <w:framePr w:w="619" w:h="182" w:wrap="auto" w:hAnchor="margin" w:x="8457" w:y="12302"/>
        <w:spacing w:line="182" w:lineRule="exact"/>
        <w:ind w:left="134"/>
        <w:rPr>
          <w:sz w:val="17"/>
          <w:szCs w:val="24"/>
        </w:rPr>
      </w:pPr>
      <w:r>
        <w:rPr>
          <w:sz w:val="17"/>
          <w:szCs w:val="24"/>
        </w:rPr>
        <w:t xml:space="preserve">184.30 </w:t>
      </w:r>
    </w:p>
    <w:p w:rsidR="003862BD" w:rsidRDefault="00A9592A">
      <w:pPr>
        <w:framePr w:w="739" w:h="667" w:wrap="auto" w:hAnchor="margin" w:x="9811" w:y="12297"/>
        <w:spacing w:line="239" w:lineRule="exact"/>
        <w:ind w:left="4" w:right="4"/>
        <w:jc w:val="both"/>
        <w:rPr>
          <w:rFonts w:ascii="Arial" w:hAnsi="Arial"/>
          <w:i/>
          <w:sz w:val="16"/>
          <w:szCs w:val="24"/>
        </w:rPr>
      </w:pPr>
      <w:r>
        <w:rPr>
          <w:sz w:val="17"/>
          <w:szCs w:val="24"/>
        </w:rPr>
        <w:t xml:space="preserve">737.20 Kč </w:t>
      </w:r>
      <w:r>
        <w:rPr>
          <w:w w:val="76"/>
          <w:sz w:val="16"/>
          <w:szCs w:val="24"/>
        </w:rPr>
        <w:t xml:space="preserve">l </w:t>
      </w:r>
      <w:r>
        <w:rPr>
          <w:sz w:val="17"/>
          <w:szCs w:val="24"/>
        </w:rPr>
        <w:t xml:space="preserve">10.58Kč 760.00 </w:t>
      </w:r>
      <w:r>
        <w:rPr>
          <w:rFonts w:ascii="Arial" w:hAnsi="Arial"/>
          <w:i/>
          <w:sz w:val="16"/>
          <w:szCs w:val="24"/>
        </w:rPr>
        <w:t xml:space="preserve">Kč </w:t>
      </w:r>
    </w:p>
    <w:p w:rsidR="003862BD" w:rsidRDefault="00A9592A">
      <w:pPr>
        <w:framePr w:w="1079" w:h="187" w:wrap="auto" w:hAnchor="margin" w:x="7977" w:y="12532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15.00% </w:t>
      </w:r>
    </w:p>
    <w:p w:rsidR="003862BD" w:rsidRDefault="00A9592A">
      <w:pPr>
        <w:framePr w:w="623" w:h="201" w:wrap="auto" w:hAnchor="margin" w:x="8457" w:y="12772"/>
        <w:spacing w:line="187" w:lineRule="exact"/>
        <w:ind w:left="134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190.00 </w:t>
      </w:r>
    </w:p>
    <w:p w:rsidR="003862BD" w:rsidRDefault="00A9592A">
      <w:pPr>
        <w:framePr w:w="566" w:h="177" w:wrap="auto" w:hAnchor="margin" w:x="571" w:y="14442"/>
        <w:spacing w:line="172" w:lineRule="exact"/>
        <w:ind w:left="4"/>
        <w:rPr>
          <w:rFonts w:ascii="Arial" w:hAnsi="Arial"/>
          <w:b/>
          <w:sz w:val="15"/>
          <w:szCs w:val="24"/>
        </w:rPr>
      </w:pPr>
      <w:r>
        <w:rPr>
          <w:w w:val="50"/>
          <w:sz w:val="12"/>
          <w:szCs w:val="24"/>
        </w:rPr>
        <w:t xml:space="preserve">--1 </w:t>
      </w:r>
      <w:r>
        <w:rPr>
          <w:rFonts w:ascii="Arial" w:hAnsi="Arial"/>
          <w:b/>
          <w:sz w:val="15"/>
          <w:szCs w:val="24"/>
        </w:rPr>
        <w:t xml:space="preserve">DPCZ </w:t>
      </w:r>
    </w:p>
    <w:p w:rsidR="003862BD" w:rsidRDefault="00A9592A">
      <w:pPr>
        <w:framePr w:w="2231" w:h="220" w:wrap="auto" w:hAnchor="margin" w:x="2731" w:y="14433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Dopravné ČR. nespecifikované </w:t>
      </w:r>
    </w:p>
    <w:p w:rsidR="003862BD" w:rsidRDefault="00A9592A">
      <w:pPr>
        <w:framePr w:w="1003" w:h="182" w:wrap="auto" w:hAnchor="margin" w:x="6782" w:y="14433"/>
        <w:spacing w:line="177" w:lineRule="exact"/>
        <w:ind w:left="9"/>
        <w:rPr>
          <w:b/>
          <w:w w:val="127"/>
          <w:sz w:val="17"/>
          <w:szCs w:val="24"/>
        </w:rPr>
      </w:pPr>
      <w:r>
        <w:rPr>
          <w:b/>
          <w:w w:val="127"/>
          <w:sz w:val="17"/>
          <w:szCs w:val="24"/>
        </w:rPr>
        <w:t xml:space="preserve">19.12.2017 </w:t>
      </w:r>
    </w:p>
    <w:p w:rsidR="003862BD" w:rsidRDefault="00A9592A">
      <w:pPr>
        <w:framePr w:w="633" w:h="187" w:wrap="auto" w:hAnchor="margin" w:x="8452" w:y="14423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3 992.00 </w:t>
      </w:r>
    </w:p>
    <w:p w:rsidR="003862BD" w:rsidRDefault="00A9592A">
      <w:pPr>
        <w:framePr w:w="883" w:h="196" w:wrap="auto" w:hAnchor="margin" w:x="9681" w:y="14414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3 992.00 Kč </w:t>
      </w:r>
    </w:p>
    <w:p w:rsidR="003862BD" w:rsidRDefault="00A9592A">
      <w:pPr>
        <w:framePr w:w="297" w:h="182" w:wrap="auto" w:hAnchor="margin" w:x="5975" w:y="14428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1.00 </w:t>
      </w:r>
    </w:p>
    <w:p w:rsidR="003862BD" w:rsidRDefault="003862BD">
      <w:pPr>
        <w:rPr>
          <w:sz w:val="17"/>
          <w:szCs w:val="24"/>
        </w:rPr>
        <w:sectPr w:rsidR="003862BD">
          <w:pgSz w:w="11900" w:h="16840"/>
          <w:pgMar w:top="1179" w:right="720" w:bottom="360" w:left="557" w:header="708" w:footer="708" w:gutter="0"/>
          <w:cols w:space="708"/>
        </w:sectPr>
      </w:pPr>
    </w:p>
    <w:p w:rsidR="003862BD" w:rsidRDefault="003862BD">
      <w:pPr>
        <w:rPr>
          <w:sz w:val="2"/>
          <w:szCs w:val="24"/>
        </w:rPr>
      </w:pPr>
    </w:p>
    <w:p w:rsidR="003862BD" w:rsidRDefault="00A9592A">
      <w:pPr>
        <w:framePr w:w="4204" w:h="763" w:wrap="auto" w:hAnchor="margin" w:x="6388" w:y="359"/>
        <w:spacing w:line="407" w:lineRule="exact"/>
        <w:ind w:left="4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Kupní </w:t>
      </w:r>
      <w:proofErr w:type="gramStart"/>
      <w:r>
        <w:rPr>
          <w:b/>
          <w:sz w:val="38"/>
          <w:szCs w:val="24"/>
        </w:rPr>
        <w:t>smlouva - příloha</w:t>
      </w:r>
      <w:proofErr w:type="gramEnd"/>
      <w:r>
        <w:rPr>
          <w:b/>
          <w:sz w:val="38"/>
          <w:szCs w:val="24"/>
        </w:rPr>
        <w:t xml:space="preserve"> </w:t>
      </w:r>
    </w:p>
    <w:p w:rsidR="003862BD" w:rsidRDefault="00A9592A">
      <w:pPr>
        <w:framePr w:w="4204" w:h="763" w:wrap="auto" w:hAnchor="margin" w:x="6388" w:y="359"/>
        <w:spacing w:line="350" w:lineRule="exact"/>
        <w:ind w:left="2289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Zakázka: PT/2017/207 </w:t>
      </w:r>
    </w:p>
    <w:p w:rsidR="003862BD" w:rsidRDefault="00A9592A">
      <w:pPr>
        <w:framePr w:w="1310" w:h="239" w:wrap="auto" w:hAnchor="margin" w:x="359" w:y="1391"/>
        <w:spacing w:line="201" w:lineRule="exact"/>
        <w:ind w:left="4"/>
        <w:rPr>
          <w:b/>
          <w:sz w:val="18"/>
          <w:szCs w:val="24"/>
        </w:rPr>
      </w:pPr>
      <w:r>
        <w:rPr>
          <w:b/>
          <w:sz w:val="18"/>
          <w:szCs w:val="24"/>
        </w:rPr>
        <w:t>Předm</w:t>
      </w:r>
      <w:r>
        <w:rPr>
          <w:b/>
          <w:sz w:val="18"/>
          <w:szCs w:val="24"/>
        </w:rPr>
        <w:t xml:space="preserve">ět plnění </w:t>
      </w:r>
    </w:p>
    <w:p w:rsidR="003862BD" w:rsidRDefault="00A9592A">
      <w:pPr>
        <w:framePr w:w="878" w:h="206" w:wrap="auto" w:hAnchor="margin" w:x="4852" w:y="1391"/>
        <w:spacing w:line="201" w:lineRule="exact"/>
        <w:ind w:left="23"/>
        <w:rPr>
          <w:sz w:val="18"/>
          <w:szCs w:val="24"/>
        </w:rPr>
      </w:pPr>
      <w:r>
        <w:rPr>
          <w:sz w:val="18"/>
          <w:szCs w:val="24"/>
        </w:rPr>
        <w:t xml:space="preserve">Strana: 2/2 </w:t>
      </w:r>
    </w:p>
    <w:p w:rsidR="003862BD" w:rsidRDefault="00A9592A">
      <w:pPr>
        <w:framePr w:w="1843" w:h="215" w:wrap="auto" w:hAnchor="margin" w:x="6776" w:y="1766"/>
        <w:spacing w:line="191" w:lineRule="exact"/>
        <w:ind w:left="542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DPH: 15,00% </w:t>
      </w:r>
    </w:p>
    <w:p w:rsidR="003862BD" w:rsidRDefault="00A9592A">
      <w:pPr>
        <w:framePr w:w="710" w:h="196" w:wrap="auto" w:hAnchor="margin" w:x="9738" w:y="1771"/>
        <w:spacing w:line="191" w:lineRule="exact"/>
        <w:ind w:left="4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598.80Kč </w:t>
      </w:r>
    </w:p>
    <w:p w:rsidR="003862BD" w:rsidRDefault="00A9592A">
      <w:pPr>
        <w:framePr w:w="1843" w:h="191" w:wrap="auto" w:hAnchor="margin" w:x="6776" w:y="2169"/>
        <w:tabs>
          <w:tab w:val="left" w:pos="1473"/>
        </w:tabs>
        <w:spacing w:line="187" w:lineRule="exact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Netto </w:t>
      </w:r>
      <w:r>
        <w:rPr>
          <w:b/>
          <w:sz w:val="16"/>
          <w:szCs w:val="24"/>
        </w:rPr>
        <w:tab/>
        <w:t xml:space="preserve">DPH </w:t>
      </w:r>
    </w:p>
    <w:p w:rsidR="003862BD" w:rsidRDefault="00A9592A">
      <w:pPr>
        <w:framePr w:w="700" w:h="187" w:wrap="auto" w:hAnchor="margin" w:x="9743" w:y="2169"/>
        <w:spacing w:line="182" w:lineRule="exact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Brutto </w:t>
      </w:r>
    </w:p>
    <w:p w:rsidR="003862BD" w:rsidRDefault="00A9592A">
      <w:pPr>
        <w:framePr w:w="2687" w:h="191" w:wrap="auto" w:hAnchor="margin" w:x="1703" w:y="2447"/>
        <w:spacing w:line="182" w:lineRule="exact"/>
        <w:ind w:left="1151"/>
        <w:rPr>
          <w:rFonts w:ascii="Arial" w:hAnsi="Arial"/>
          <w:b/>
          <w:sz w:val="15"/>
          <w:szCs w:val="24"/>
        </w:rPr>
      </w:pPr>
      <w:r>
        <w:rPr>
          <w:rFonts w:ascii="Arial" w:hAnsi="Arial"/>
          <w:sz w:val="16"/>
          <w:szCs w:val="24"/>
        </w:rPr>
        <w:t xml:space="preserve">Snížená sazba </w:t>
      </w:r>
      <w:r>
        <w:rPr>
          <w:rFonts w:ascii="Arial" w:hAnsi="Arial"/>
          <w:b/>
          <w:sz w:val="15"/>
          <w:szCs w:val="24"/>
        </w:rPr>
        <w:t xml:space="preserve">DPH </w:t>
      </w:r>
    </w:p>
    <w:p w:rsidR="003862BD" w:rsidRDefault="00A9592A">
      <w:pPr>
        <w:framePr w:w="619" w:h="211" w:wrap="auto" w:hAnchor="margin" w:x="4804" w:y="2447"/>
        <w:spacing w:line="182" w:lineRule="exact"/>
        <w:ind w:left="19"/>
        <w:rPr>
          <w:w w:val="113"/>
          <w:sz w:val="17"/>
          <w:szCs w:val="24"/>
        </w:rPr>
      </w:pPr>
      <w:r>
        <w:rPr>
          <w:w w:val="113"/>
          <w:sz w:val="17"/>
          <w:szCs w:val="24"/>
        </w:rPr>
        <w:t xml:space="preserve">15,00% </w:t>
      </w:r>
    </w:p>
    <w:p w:rsidR="003862BD" w:rsidRDefault="00A9592A">
      <w:pPr>
        <w:framePr w:w="926" w:h="211" w:wrap="auto" w:hAnchor="margin" w:x="6263" w:y="2447"/>
        <w:spacing w:line="182" w:lineRule="exact"/>
        <w:ind w:left="19"/>
        <w:rPr>
          <w:w w:val="113"/>
          <w:sz w:val="17"/>
          <w:szCs w:val="24"/>
        </w:rPr>
      </w:pPr>
      <w:r>
        <w:rPr>
          <w:w w:val="113"/>
          <w:sz w:val="17"/>
          <w:szCs w:val="24"/>
        </w:rPr>
        <w:t xml:space="preserve">122 875,20 </w:t>
      </w:r>
    </w:p>
    <w:p w:rsidR="003862BD" w:rsidRDefault="00A9592A">
      <w:pPr>
        <w:framePr w:w="830" w:h="211" w:wrap="auto" w:hAnchor="margin" w:x="7808" w:y="2447"/>
        <w:spacing w:line="182" w:lineRule="exact"/>
        <w:ind w:left="19"/>
        <w:rPr>
          <w:w w:val="113"/>
          <w:sz w:val="17"/>
          <w:szCs w:val="24"/>
        </w:rPr>
      </w:pPr>
      <w:r>
        <w:rPr>
          <w:w w:val="113"/>
          <w:sz w:val="17"/>
          <w:szCs w:val="24"/>
        </w:rPr>
        <w:t xml:space="preserve">18 431,28 </w:t>
      </w:r>
    </w:p>
    <w:p w:rsidR="003862BD" w:rsidRDefault="00A9592A">
      <w:pPr>
        <w:framePr w:w="1166" w:h="220" w:wrap="auto" w:hAnchor="margin" w:x="9306" w:y="2438"/>
        <w:spacing w:line="182" w:lineRule="exact"/>
        <w:ind w:left="19"/>
        <w:rPr>
          <w:w w:val="92"/>
          <w:sz w:val="17"/>
          <w:szCs w:val="24"/>
        </w:rPr>
      </w:pPr>
      <w:r>
        <w:rPr>
          <w:w w:val="113"/>
          <w:sz w:val="17"/>
          <w:szCs w:val="24"/>
        </w:rPr>
        <w:t xml:space="preserve">141 306,48 </w:t>
      </w:r>
      <w:r>
        <w:rPr>
          <w:w w:val="92"/>
          <w:sz w:val="17"/>
          <w:szCs w:val="24"/>
        </w:rPr>
        <w:t xml:space="preserve">Kč </w:t>
      </w:r>
    </w:p>
    <w:p w:rsidR="003862BD" w:rsidRDefault="00A9592A">
      <w:pPr>
        <w:framePr w:w="2683" w:h="196" w:wrap="auto" w:hAnchor="margin" w:x="1703" w:y="2774"/>
        <w:spacing w:line="187" w:lineRule="exact"/>
        <w:ind w:left="2044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Celkem: </w:t>
      </w:r>
    </w:p>
    <w:p w:rsidR="003862BD" w:rsidRDefault="00A9592A">
      <w:pPr>
        <w:framePr w:w="801" w:h="201" w:wrap="auto" w:hAnchor="margin" w:x="6388" w:y="2788"/>
        <w:spacing w:line="177" w:lineRule="exact"/>
        <w:ind w:left="9"/>
        <w:rPr>
          <w:rFonts w:ascii="Arial" w:hAnsi="Arial"/>
          <w:b/>
          <w:sz w:val="15"/>
          <w:szCs w:val="24"/>
        </w:rPr>
      </w:pPr>
      <w:r>
        <w:rPr>
          <w:rFonts w:ascii="Arial" w:hAnsi="Arial"/>
          <w:b/>
          <w:sz w:val="15"/>
          <w:szCs w:val="24"/>
        </w:rPr>
        <w:t xml:space="preserve">122 875,20 </w:t>
      </w:r>
    </w:p>
    <w:p w:rsidR="003862BD" w:rsidRDefault="00A9592A">
      <w:pPr>
        <w:framePr w:w="710" w:h="201" w:wrap="auto" w:hAnchor="margin" w:x="7924" w:y="2788"/>
        <w:spacing w:line="177" w:lineRule="exact"/>
        <w:ind w:left="9"/>
        <w:rPr>
          <w:rFonts w:ascii="Arial" w:hAnsi="Arial"/>
          <w:b/>
          <w:sz w:val="15"/>
          <w:szCs w:val="24"/>
        </w:rPr>
      </w:pPr>
      <w:r>
        <w:rPr>
          <w:rFonts w:ascii="Arial" w:hAnsi="Arial"/>
          <w:b/>
          <w:sz w:val="15"/>
          <w:szCs w:val="24"/>
        </w:rPr>
        <w:t xml:space="preserve">18 431,28 </w:t>
      </w:r>
    </w:p>
    <w:p w:rsidR="003862BD" w:rsidRDefault="00A9592A">
      <w:pPr>
        <w:framePr w:w="1041" w:h="196" w:wrap="auto" w:hAnchor="margin" w:x="9436" w:y="2793"/>
        <w:spacing w:line="177" w:lineRule="exact"/>
        <w:ind w:left="9"/>
        <w:rPr>
          <w:rFonts w:ascii="Arial" w:hAnsi="Arial"/>
          <w:b/>
          <w:sz w:val="15"/>
          <w:szCs w:val="24"/>
        </w:rPr>
      </w:pPr>
      <w:r>
        <w:rPr>
          <w:rFonts w:ascii="Arial" w:hAnsi="Arial"/>
          <w:b/>
          <w:sz w:val="15"/>
          <w:szCs w:val="24"/>
        </w:rPr>
        <w:t xml:space="preserve">141 306,48 Kč </w:t>
      </w:r>
    </w:p>
    <w:p w:rsidR="003862BD" w:rsidRDefault="00A9592A">
      <w:pPr>
        <w:framePr w:w="1271" w:h="796" w:wrap="auto" w:hAnchor="margin" w:x="388" w:y="13535"/>
        <w:spacing w:line="326" w:lineRule="exact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Záruka 24 </w:t>
      </w:r>
      <w:proofErr w:type="spellStart"/>
      <w:r>
        <w:rPr>
          <w:w w:val="80"/>
          <w:sz w:val="18"/>
          <w:szCs w:val="24"/>
        </w:rPr>
        <w:t>měsícu</w:t>
      </w:r>
      <w:proofErr w:type="spellEnd"/>
      <w:r>
        <w:rPr>
          <w:w w:val="80"/>
          <w:sz w:val="18"/>
          <w:szCs w:val="24"/>
        </w:rPr>
        <w:t xml:space="preserve"> </w:t>
      </w:r>
      <w:r>
        <w:rPr>
          <w:w w:val="92"/>
          <w:sz w:val="17"/>
          <w:szCs w:val="24"/>
        </w:rPr>
        <w:t xml:space="preserve">Dne: </w:t>
      </w:r>
    </w:p>
    <w:p w:rsidR="003862BD" w:rsidRDefault="00A9592A">
      <w:pPr>
        <w:framePr w:w="1271" w:h="796" w:wrap="auto" w:hAnchor="margin" w:x="388" w:y="13535"/>
        <w:spacing w:line="254" w:lineRule="exact"/>
        <w:ind w:left="9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Vytiskl </w:t>
      </w:r>
    </w:p>
    <w:p w:rsidR="003862BD" w:rsidRDefault="00A9592A">
      <w:pPr>
        <w:framePr w:w="2678" w:h="508" w:wrap="auto" w:hAnchor="margin" w:x="1698" w:y="13847"/>
        <w:spacing w:line="201" w:lineRule="exact"/>
        <w:ind w:left="23"/>
        <w:rPr>
          <w:sz w:val="18"/>
          <w:szCs w:val="24"/>
        </w:rPr>
      </w:pPr>
      <w:r>
        <w:rPr>
          <w:sz w:val="18"/>
          <w:szCs w:val="24"/>
        </w:rPr>
        <w:t xml:space="preserve">18.12.2017 </w:t>
      </w:r>
    </w:p>
    <w:p w:rsidR="003862BD" w:rsidRDefault="00A9592A">
      <w:pPr>
        <w:framePr w:w="9835" w:h="398" w:wrap="auto" w:hAnchor="margin" w:x="378" w:y="14457"/>
        <w:spacing w:line="211" w:lineRule="exact"/>
        <w:ind w:left="4" w:right="86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Upozorněni </w:t>
      </w:r>
      <w:r>
        <w:rPr>
          <w:w w:val="92"/>
          <w:sz w:val="17"/>
          <w:szCs w:val="24"/>
        </w:rPr>
        <w:t xml:space="preserve">zákazníkům: v tomto softwaru termín "brutto" znamená cenu s DPH. termín "netto" cenu bez DPH. Firma </w:t>
      </w:r>
      <w:proofErr w:type="spellStart"/>
      <w:r>
        <w:rPr>
          <w:w w:val="92"/>
          <w:sz w:val="17"/>
          <w:szCs w:val="24"/>
        </w:rPr>
        <w:t>Linet</w:t>
      </w:r>
      <w:proofErr w:type="spellEnd"/>
      <w:r>
        <w:rPr>
          <w:w w:val="92"/>
          <w:sz w:val="17"/>
          <w:szCs w:val="24"/>
        </w:rPr>
        <w:t xml:space="preserve"> je </w:t>
      </w:r>
      <w:r>
        <w:rPr>
          <w:w w:val="84"/>
          <w:sz w:val="17"/>
          <w:szCs w:val="24"/>
        </w:rPr>
        <w:t xml:space="preserve">zapsána </w:t>
      </w:r>
      <w:r>
        <w:rPr>
          <w:w w:val="92"/>
          <w:sz w:val="17"/>
          <w:szCs w:val="24"/>
        </w:rPr>
        <w:t xml:space="preserve">3.9.1990 v OR u MS Praha oddíl C. vložka 163 </w:t>
      </w:r>
    </w:p>
    <w:sectPr w:rsidR="003862BD">
      <w:pgSz w:w="11900" w:h="16840"/>
      <w:pgMar w:top="974" w:right="720" w:bottom="360" w:left="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00000009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A"/>
    <w:multiLevelType w:val="singleLevel"/>
    <w:tmpl w:val="0000000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B"/>
    <w:multiLevelType w:val="singleLevel"/>
    <w:tmpl w:val="0000000B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14"/>
    <w:multiLevelType w:val="singleLevel"/>
    <w:tmpl w:val="00000014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17"/>
    <w:multiLevelType w:val="singleLevel"/>
    <w:tmpl w:val="00000017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1A"/>
    <w:multiLevelType w:val="singleLevel"/>
    <w:tmpl w:val="0000001A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1B"/>
    <w:multiLevelType w:val="singleLevel"/>
    <w:tmpl w:val="0000001B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2B"/>
    <w:multiLevelType w:val="singleLevel"/>
    <w:tmpl w:val="0000002B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30"/>
    <w:multiLevelType w:val="singleLevel"/>
    <w:tmpl w:val="00000030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2BD"/>
    <w:rsid w:val="003862BD"/>
    <w:rsid w:val="00A9592A"/>
    <w:rsid w:val="00E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0C2F"/>
  <w15:docId w15:val="{8BD14CCA-62E0-45E6-99DE-0A7ACA1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2300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2017-12-29T13:44:00Z</dcterms:created>
  <dcterms:modified xsi:type="dcterms:W3CDTF">2017-12-29T12:48:00Z</dcterms:modified>
</cp:coreProperties>
</file>