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28" w:rsidRPr="00553628" w:rsidRDefault="00553628" w:rsidP="00553628">
      <w:pPr>
        <w:spacing w:before="270" w:after="375"/>
        <w:jc w:val="center"/>
        <w:outlineLvl w:val="1"/>
        <w:rPr>
          <w:rFonts w:ascii="Arial" w:hAnsi="Arial" w:cs="Arial"/>
          <w:color w:val="777777"/>
          <w:kern w:val="36"/>
          <w:sz w:val="50"/>
          <w:szCs w:val="50"/>
        </w:rPr>
      </w:pPr>
      <w:r w:rsidRPr="00553628">
        <w:rPr>
          <w:rFonts w:ascii="Arial" w:hAnsi="Arial" w:cs="Arial"/>
          <w:b/>
          <w:bCs/>
          <w:color w:val="777777"/>
          <w:kern w:val="36"/>
          <w:sz w:val="50"/>
          <w:szCs w:val="50"/>
        </w:rPr>
        <w:t>OBCHODNÍ PODMÍNKY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obchodní společnosti</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SKOLATO s.r.o.</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 xml:space="preserve">se sídlem </w:t>
      </w:r>
      <w:proofErr w:type="spellStart"/>
      <w:r w:rsidRPr="00553628">
        <w:rPr>
          <w:rFonts w:ascii="Arial" w:hAnsi="Arial" w:cs="Arial"/>
          <w:color w:val="777777"/>
        </w:rPr>
        <w:t>Kundratka</w:t>
      </w:r>
      <w:proofErr w:type="spellEnd"/>
      <w:r w:rsidRPr="00553628">
        <w:rPr>
          <w:rFonts w:ascii="Arial" w:hAnsi="Arial" w:cs="Arial"/>
          <w:color w:val="777777"/>
        </w:rPr>
        <w:t xml:space="preserve"> 1944/17, 180 00 Praha 8</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IČ:: 05459818</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DIČ: CZ05459818</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zapsané v obchodním rejstříku vedeném u Městského soudu v Praze, oddíl C, vložka 263989</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777777"/>
        </w:rPr>
        <w:t>pro prodej zboží prostřednictvím on-line obchodu umístěného na internetové adrese www.skolato.cz</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FFFFFF"/>
        </w:rPr>
        <w:t>.</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FFFFFF"/>
        </w:rPr>
        <w:t>.</w:t>
      </w:r>
    </w:p>
    <w:p w:rsidR="00553628" w:rsidRPr="00553628" w:rsidRDefault="00553628" w:rsidP="00553628">
      <w:pPr>
        <w:spacing w:after="135" w:line="270" w:lineRule="atLeast"/>
        <w:jc w:val="center"/>
        <w:rPr>
          <w:rFonts w:ascii="Arial" w:hAnsi="Arial" w:cs="Arial"/>
          <w:color w:val="777777"/>
        </w:rPr>
      </w:pPr>
      <w:r w:rsidRPr="00553628">
        <w:rPr>
          <w:rFonts w:ascii="Arial" w:hAnsi="Arial" w:cs="Arial"/>
          <w:color w:val="FFFFFF"/>
        </w:rPr>
        <w:t>.</w:t>
      </w:r>
    </w:p>
    <w:p w:rsidR="00553628" w:rsidRPr="00553628" w:rsidRDefault="00553628" w:rsidP="00553628">
      <w:pPr>
        <w:numPr>
          <w:ilvl w:val="0"/>
          <w:numId w:val="1"/>
        </w:numPr>
        <w:spacing w:before="270" w:after="135"/>
        <w:ind w:left="495"/>
        <w:outlineLvl w:val="1"/>
        <w:rPr>
          <w:rFonts w:ascii="Arial" w:hAnsi="Arial" w:cs="Arial"/>
          <w:color w:val="777777"/>
          <w:sz w:val="41"/>
          <w:szCs w:val="41"/>
        </w:rPr>
      </w:pPr>
      <w:r w:rsidRPr="00553628">
        <w:rPr>
          <w:rFonts w:ascii="Arial" w:hAnsi="Arial" w:cs="Arial"/>
          <w:b/>
          <w:bCs/>
          <w:color w:val="777777"/>
          <w:sz w:val="41"/>
          <w:szCs w:val="41"/>
        </w:rPr>
        <w:t>        ÚVODNÍ USTANOVENÍ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1.1.       Tyto obchodní podmínky (dále jen „</w:t>
      </w:r>
      <w:r w:rsidRPr="00553628">
        <w:rPr>
          <w:rFonts w:ascii="Arial" w:hAnsi="Arial" w:cs="Arial"/>
          <w:b/>
          <w:bCs/>
          <w:color w:val="777777"/>
        </w:rPr>
        <w:t>obchodní podmínky</w:t>
      </w:r>
      <w:r w:rsidRPr="00553628">
        <w:rPr>
          <w:rFonts w:ascii="Arial" w:hAnsi="Arial" w:cs="Arial"/>
          <w:color w:val="777777"/>
        </w:rPr>
        <w:t xml:space="preserve">“) obchodní společnosti SKOLATO s.r.o., se sídlem </w:t>
      </w:r>
      <w:proofErr w:type="spellStart"/>
      <w:r w:rsidRPr="00553628">
        <w:rPr>
          <w:rFonts w:ascii="Arial" w:hAnsi="Arial" w:cs="Arial"/>
          <w:color w:val="777777"/>
        </w:rPr>
        <w:t>Kundratka</w:t>
      </w:r>
      <w:proofErr w:type="spellEnd"/>
      <w:r w:rsidRPr="00553628">
        <w:rPr>
          <w:rFonts w:ascii="Arial" w:hAnsi="Arial" w:cs="Arial"/>
          <w:color w:val="777777"/>
        </w:rPr>
        <w:t xml:space="preserve"> 1944/17, identifikační číslo: 05459818, zapsané v obchodním rejstříku vedeném u Městského soudu v Praze, oddíl C, vložka 263989 (dále jen „</w:t>
      </w:r>
      <w:r w:rsidRPr="00553628">
        <w:rPr>
          <w:rFonts w:ascii="Arial" w:hAnsi="Arial" w:cs="Arial"/>
          <w:b/>
          <w:bCs/>
          <w:color w:val="777777"/>
        </w:rPr>
        <w:t>prodávající</w:t>
      </w:r>
      <w:r w:rsidRPr="00553628">
        <w:rPr>
          <w:rFonts w:ascii="Arial" w:hAnsi="Arial" w:cs="Arial"/>
          <w:color w:val="777777"/>
        </w:rPr>
        <w:t>“) upravují v souladu s ustanovením § 1751 odst. 1 zákona č. 89/2012 Sb., občanský zákoník (dále jen „</w:t>
      </w:r>
      <w:r w:rsidRPr="00553628">
        <w:rPr>
          <w:rFonts w:ascii="Arial" w:hAnsi="Arial" w:cs="Arial"/>
          <w:b/>
          <w:bCs/>
          <w:color w:val="777777"/>
        </w:rPr>
        <w:t>občanský zákoník</w:t>
      </w:r>
      <w:r w:rsidRPr="00553628">
        <w:rPr>
          <w:rFonts w:ascii="Arial" w:hAnsi="Arial" w:cs="Arial"/>
          <w:color w:val="777777"/>
        </w:rPr>
        <w:t>“) vzájemná práva a povinnosti smluvních stran vzniklé v souvislosti nebo na základě kupní smlouvy (dále jen „</w:t>
      </w:r>
      <w:r w:rsidRPr="00553628">
        <w:rPr>
          <w:rFonts w:ascii="Arial" w:hAnsi="Arial" w:cs="Arial"/>
          <w:b/>
          <w:bCs/>
          <w:color w:val="777777"/>
        </w:rPr>
        <w:t>kupní smlouva</w:t>
      </w:r>
      <w:r w:rsidRPr="00553628">
        <w:rPr>
          <w:rFonts w:ascii="Arial" w:hAnsi="Arial" w:cs="Arial"/>
          <w:color w:val="777777"/>
        </w:rPr>
        <w:t>“) uzavírané mezi prodávajícím a jinou fyzickou osobou (dále jen „</w:t>
      </w:r>
      <w:r w:rsidRPr="00553628">
        <w:rPr>
          <w:rFonts w:ascii="Arial" w:hAnsi="Arial" w:cs="Arial"/>
          <w:b/>
          <w:bCs/>
          <w:color w:val="777777"/>
        </w:rPr>
        <w:t>kupující</w:t>
      </w:r>
      <w:r w:rsidRPr="00553628">
        <w:rPr>
          <w:rFonts w:ascii="Arial" w:hAnsi="Arial" w:cs="Arial"/>
          <w:color w:val="777777"/>
        </w:rPr>
        <w:t>“) prostřednictvím internetového obchodu prodávajícího. Internetový obchod je prodávajícím provozován na webové stránce umístěné na internetové adrese www.skolato.cz (dále jen „</w:t>
      </w:r>
      <w:r w:rsidRPr="00553628">
        <w:rPr>
          <w:rFonts w:ascii="Arial" w:hAnsi="Arial" w:cs="Arial"/>
          <w:b/>
          <w:bCs/>
          <w:color w:val="777777"/>
        </w:rPr>
        <w:t>webová stránka</w:t>
      </w:r>
      <w:r w:rsidRPr="00553628">
        <w:rPr>
          <w:rFonts w:ascii="Arial" w:hAnsi="Arial" w:cs="Arial"/>
          <w:color w:val="777777"/>
        </w:rPr>
        <w:t>“), a to prostřednictvím rozhraní webové stránky (dále jen „</w:t>
      </w:r>
      <w:r w:rsidRPr="00553628">
        <w:rPr>
          <w:rFonts w:ascii="Arial" w:hAnsi="Arial" w:cs="Arial"/>
          <w:b/>
          <w:bCs/>
          <w:color w:val="777777"/>
        </w:rPr>
        <w:t>webové rozhraní obchodu</w:t>
      </w:r>
      <w:r w:rsidRPr="00553628">
        <w:rPr>
          <w:rFonts w:ascii="Arial" w:hAnsi="Arial" w:cs="Arial"/>
          <w:color w:val="777777"/>
        </w:rPr>
        <w: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1.3.       Ustanovení odchylná od obchodních podmínek je možné sjednat v kupní smlouvě. Odchylná ujednání v kupní smlouvě mají přednost před ustanoveními obchodních podmínek.</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1.4.       Ustanovení obchodních podmínek jsou nedílnou součástí kupní smlouvy. Kupní smlouva a obchodní podmínky jsou vyhotoveny v českém jazyce. Kupní smlouvu lze uzavřít v českém jazyce.</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1.5.       Znění obchodních podmínek může prodávající měnit či doplňovat. Tímto ustanovením nejsou dotčena práva a povinnosti vzniklá po dobu účinnosti předchozího znění obchodních podmínek.</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1.6.       Veškerá prezentace zboží umístěná ve webovém rozhraní obchodu je informativního charakteru a prodávající není povinen uzavřít kupní smlouvu ohledně tohoto zboží. Ustanovení § 1732 odst. 2 občanského zákoníku se nepoužije.</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1.7.       Webové rozhraní obchodu obsahuje informace o zboží, a to včetně uvedení cen jednotlivého zboží. Ceny zboží zůstávají v platnosti po dobu, kdy jsou zobrazovány ve webovém rozhraní obchodu. Tímto ustanovením není omezena možnost prodávajícího uzavřít kupní smlouvu za individuálně sjednaných podmínek.</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lastRenderedPageBreak/>
        <w:t xml:space="preserve">1.8.       Náklady spojené s balením a dodáním zboží jsou </w:t>
      </w:r>
      <w:proofErr w:type="spellStart"/>
      <w:r w:rsidRPr="00553628">
        <w:rPr>
          <w:rFonts w:ascii="Arial" w:hAnsi="Arial" w:cs="Arial"/>
          <w:color w:val="777777"/>
        </w:rPr>
        <w:t>naceněny</w:t>
      </w:r>
      <w:proofErr w:type="spellEnd"/>
      <w:r w:rsidRPr="00553628">
        <w:rPr>
          <w:rFonts w:ascii="Arial" w:hAnsi="Arial" w:cs="Arial"/>
          <w:color w:val="777777"/>
        </w:rPr>
        <w:t xml:space="preserve"> individuálně podle objemu a charakteru objednávky.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1.9.       Pro objednání zboží vyplní kupující objednávkový formulář ve webovém rozhraní obchodu. Objednávkový formulář obsahuje zejména informace o:</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1.9.1.    </w:t>
      </w:r>
      <w:proofErr w:type="gramStart"/>
      <w:r w:rsidRPr="00553628">
        <w:rPr>
          <w:rFonts w:ascii="Arial" w:hAnsi="Arial" w:cs="Arial"/>
          <w:color w:val="777777"/>
        </w:rPr>
        <w:t>objednávaném</w:t>
      </w:r>
      <w:proofErr w:type="gramEnd"/>
      <w:r w:rsidRPr="00553628">
        <w:rPr>
          <w:rFonts w:ascii="Arial" w:hAnsi="Arial" w:cs="Arial"/>
          <w:color w:val="777777"/>
        </w:rPr>
        <w:t xml:space="preserve"> zboží (objednávané zboží „vloží“ kupující do elektronického nákupního košíku webového rozhraní obchodu),</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1.10.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„Odeslat objednávku“.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w:t>
      </w:r>
      <w:r w:rsidRPr="00553628">
        <w:rPr>
          <w:rFonts w:ascii="Arial" w:hAnsi="Arial" w:cs="Arial"/>
          <w:b/>
          <w:bCs/>
          <w:color w:val="777777"/>
        </w:rPr>
        <w:t>elektronická adresa kupujícího</w:t>
      </w:r>
      <w:r w:rsidRPr="00553628">
        <w:rPr>
          <w:rFonts w:ascii="Arial" w:hAnsi="Arial" w:cs="Arial"/>
          <w:color w:val="777777"/>
        </w:rPr>
        <w: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1.11.   Prodávající je vždy oprávněn v závislosti na charakteru objednávky (množství zboží, výše kupní ceny, předpokládané náklady na dopravu) požádat kupujícího o dodatečné potvrzení objednávky (například písemně či telefonicky).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1.12.   Smluvní vztah mezi prodávajícím a kupujícím vzniká doručením přijetí objednávky (akceptací), jež je prodávajícím zasláno kupujícímu elektronickou poštou, a to na adresu elektronické pošty kupujícího.</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1.13.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553628" w:rsidRPr="00553628" w:rsidRDefault="00553628" w:rsidP="00553628">
      <w:pPr>
        <w:numPr>
          <w:ilvl w:val="0"/>
          <w:numId w:val="2"/>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CENA ZBOŽÍ A PLATEBNÍ PODMÍNKY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2.1.       Cenu zboží a případné náklady spojené s dodáním zboží dle kupní smlouvy může kupující uhradit prodávajícímu následujícími způsoby: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v hotovosti na dobírku v místě určeném kupujícím v objednávce;</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 bezhotovostně převodem na účet prodávajícího č. </w:t>
      </w:r>
      <w:proofErr w:type="spellStart"/>
      <w:r w:rsidR="004D702B">
        <w:rPr>
          <w:rFonts w:ascii="Arial" w:hAnsi="Arial" w:cs="Arial"/>
          <w:b/>
          <w:bCs/>
          <w:color w:val="777777"/>
        </w:rPr>
        <w:t>xxx</w:t>
      </w:r>
      <w:proofErr w:type="spellEnd"/>
      <w:r w:rsidRPr="00553628">
        <w:rPr>
          <w:rFonts w:ascii="Arial" w:hAnsi="Arial" w:cs="Arial"/>
          <w:color w:val="777777"/>
        </w:rPr>
        <w:t>, vedený u společnosti Komerční banka a.s. (dále jen „</w:t>
      </w:r>
      <w:r w:rsidRPr="00553628">
        <w:rPr>
          <w:rFonts w:ascii="Arial" w:hAnsi="Arial" w:cs="Arial"/>
          <w:b/>
          <w:bCs/>
          <w:color w:val="777777"/>
        </w:rPr>
        <w:t>účet prodávajícího</w:t>
      </w:r>
      <w:r w:rsidRPr="00553628">
        <w:rPr>
          <w:rFonts w:ascii="Arial" w:hAnsi="Arial" w:cs="Arial"/>
          <w:color w:val="777777"/>
        </w:rPr>
        <w: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2.2.       Společně s kupní cenou je kupující povinen zaplatit prodávajícímu také náklady spojené s balením a dodáním zboží ve smluvené výši. Není-li uvedeno výslovně jinak, rozumí se dále kupní cenou i náklady spojené s dodáním zboží.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2.3.       V případě platby na dobírku je kupní cena splatná při převzetí zboží. V případě bezhotovostní platby je kupní cena splatná do 14 dnů od uzavření kupní smlouvy.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2.4.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rsidR="00553628" w:rsidRPr="00553628" w:rsidRDefault="00553628" w:rsidP="00553628">
      <w:pPr>
        <w:numPr>
          <w:ilvl w:val="0"/>
          <w:numId w:val="3"/>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ODSTOUPENÍ OD KUPNÍ SMLOUVY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3.1.       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w:t>
      </w:r>
      <w:r w:rsidRPr="00553628">
        <w:rPr>
          <w:rFonts w:ascii="Arial" w:hAnsi="Arial" w:cs="Arial"/>
          <w:color w:val="777777"/>
        </w:rPr>
        <w:lastRenderedPageBreak/>
        <w:t>obalu, které spotřebitel z obalu vyňal a z hygienických důvodů jej není možné vrátit a od kupní smlouvy o dodávce zvukové nebo obrazové nahrávky nebo počítačového programu, pokud porušil jejich původní obal.</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Odstoupení od kupní smlouvy může kupující zasílat mimo jiné na adresu provozovny prodávajícího či na adresu elektronické pošty prodávajícího skolato@skolato.cz.</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3.3.       V případě odstoupení od kupní smlouvy dle čl. 5.2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3.4.       V případě odstoupení od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3.5.       Nárok na úhradu škody vzniklé na zboží je prodávající oprávněn jednostranně započíst proti nároku kupujícího na vrácení kupní ceny.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3.6.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3.7.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553628" w:rsidRPr="00553628" w:rsidRDefault="00553628" w:rsidP="00553628">
      <w:pPr>
        <w:numPr>
          <w:ilvl w:val="0"/>
          <w:numId w:val="4"/>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PŘEPRAVA A DODÁNÍ ZBOŽÍ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4.1.       V případě, že je způsob dopravy smluven na základě zvláštního požadavku kupujícího, nese kupující riziko a případné dodatečné náklady spojené s tímto způsobem dopravy.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4.2.       Je-li prodávající podle kupní smlouvy povinen dodat zboží na místo určené kupujícím v objednávce, je kupující povinen převzít zboží při dodání.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4.3.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4.4.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lastRenderedPageBreak/>
        <w:t>4.5.       Další práva a povinnosti stran při přepravě zboží mohou upravit zvláštní dodací podmínky prodávajícího, jsou-li prodávajícím vydány.</w:t>
      </w:r>
    </w:p>
    <w:p w:rsidR="00553628" w:rsidRPr="00553628" w:rsidRDefault="00553628" w:rsidP="00553628">
      <w:pPr>
        <w:numPr>
          <w:ilvl w:val="0"/>
          <w:numId w:val="5"/>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PRÁVA Z VADNÉHO PLNĚNÍ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5.1.       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5.2.       Prodávající odpovídá kupujícímu, že zboží při převzetí nemá vady. Zejména prodávající odpovídá kupujícímu, že v době, kdy kupující zboží převzal:</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5.2.1.    se zboží hodí k účelu, který pro jeho použití prodávající uvádí nebo ke kterému se zboží tohoto druhu obvykle používá,</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5.2.2.    zboží odpovídá provedením smluvenému vzorku nebo předloze, byla-li jakost nebo provedení určeno podle smluveného vzorku nebo předlohy,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5.2.3.    je zboží v odpovídajícím množství, míře nebo hmotnosti a</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5.2.4.    zboží vyhovuje požadavkům právních předpisů.</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5.3.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5.4.       Kupující je oprávněn uplatnit právo z vady, která se vyskytne u spotřebního zboží v době dvaceti čtyř měsíců od převzetí.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5.5.       Práva z vadného plnění uplatňuje kupující u prodávajícího na adrese jeho provozovny, v níž je přijetí reklamace možné s ohledem na sortiment prodávaného zboží, případně i v sídle nebo místě podnikání.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5.6.       Další práva a povinnosti stran související s odpovědností prodávajícího za vady může upravit reklamační řád prodávajícího.</w:t>
      </w:r>
    </w:p>
    <w:p w:rsidR="00553628" w:rsidRPr="00553628" w:rsidRDefault="00553628" w:rsidP="00553628">
      <w:pPr>
        <w:numPr>
          <w:ilvl w:val="0"/>
          <w:numId w:val="6"/>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DALŠÍ PRÁVA A POVINNOSTI SMLUVNÍCH STRAN</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6.1.       Kupující nabývá vlastnictví ke zboží zaplacením celé kupní ceny zboží.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6.2.       Prodávající není ve vztahu ke kupujícímu vázán žádnými kodexy chování ve smyslu ustanovení § 1826 odst. 1 písm. e) občanského zákoníku.</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6.3.       Kupující tímto přebírá na sebe nebezpečí změny okolností ve smyslu § 1765 odst. 2 občanského zákoníku.</w:t>
      </w:r>
    </w:p>
    <w:p w:rsidR="00553628" w:rsidRPr="00553628" w:rsidRDefault="00553628" w:rsidP="00553628">
      <w:pPr>
        <w:numPr>
          <w:ilvl w:val="0"/>
          <w:numId w:val="7"/>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OCHRANA OSOBNÍCH ÚDAJŮ</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7.1.       Ochrana osobních údajů kupujícího, který je fyzickou osobou, je poskytována zákonem č. 101/2000 Sb., o ochraně osobních údajů, ve znění pozdějších předpisů.</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7.2.       Kupující souhlasí se zpracováním těchto svých osobních údajů: jméno a příjmení, adresa bydliště, identifikační číslo, daňové identifikační číslo, adresa elektronické pošty, telefonní číslo, dále společně vše jen jako „</w:t>
      </w:r>
      <w:r w:rsidRPr="00553628">
        <w:rPr>
          <w:rFonts w:ascii="Arial" w:hAnsi="Arial" w:cs="Arial"/>
          <w:b/>
          <w:bCs/>
          <w:color w:val="777777"/>
        </w:rPr>
        <w:t>osobní údaje</w:t>
      </w:r>
      <w:r w:rsidRPr="00553628">
        <w:rPr>
          <w:rFonts w:ascii="Arial" w:hAnsi="Arial" w:cs="Arial"/>
          <w:color w:val="777777"/>
        </w:rPr>
        <w: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lastRenderedPageBreak/>
        <w:t>7.3.       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7.4.       Kupující bere na vědomí, že je povinen své osobní údaje uvádět správně a pravdivě.</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7.5.       Zpracováním osobních údajů kupujícího může prodávající pověřit třetí osobu, jakožto zpracovatele. Kromě osob dopravujících zboží nebudou osobní údaje prodávajícím bez předchozího souhlasu kupujícího předávány třetím osobám.</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7.6.       Osobní údaje budou zpracovávány po dobu neurčitou. Osobní údaje budou zpracovávány v elektronické podobě automatizovaným způsobem nebo v tištěné podobě neautomatizovaným způsobem.</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7.7.       Kupující potvrzuje, že poskytnuté osobní údaje jsou přesné a že byl poučen o tom, že se jedná o dobrovolné poskytnutí osobních údajů.</w:t>
      </w:r>
    </w:p>
    <w:p w:rsidR="00553628" w:rsidRPr="00553628" w:rsidRDefault="00553628" w:rsidP="00553628">
      <w:pPr>
        <w:numPr>
          <w:ilvl w:val="0"/>
          <w:numId w:val="8"/>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ZASÍLÁNÍ OBCHODNÍCH SDĚLENÍ A UKLÁDÁNÍ COOKIES</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8.1.       Kupující souhlasí se zasíláním informací souvisejících se zbožím, službami nebo podnikem prodávajícího na elektronickou adresu kupujícího a dále souhlasí se zasíláním obchodních sdělení prodávajícím na elektronickou adresu kupujícího.</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8.2.       Kupující souhlasí s ukládáním tzv. </w:t>
      </w:r>
      <w:proofErr w:type="spellStart"/>
      <w:r w:rsidRPr="00553628">
        <w:rPr>
          <w:rFonts w:ascii="Arial" w:hAnsi="Arial" w:cs="Arial"/>
          <w:color w:val="777777"/>
        </w:rPr>
        <w:t>cookies</w:t>
      </w:r>
      <w:proofErr w:type="spellEnd"/>
      <w:r w:rsidRPr="00553628">
        <w:rPr>
          <w:rFonts w:ascii="Arial" w:hAnsi="Arial" w:cs="Arial"/>
          <w:color w:val="777777"/>
        </w:rPr>
        <w:t xml:space="preserve"> na jeho počítač. V případě, že je nákup na webové stránce možné provést a závazky prodávajícího z kupní smlouvy plnit, aniž by docházelo k ukládání tzv. </w:t>
      </w:r>
      <w:proofErr w:type="spellStart"/>
      <w:r w:rsidRPr="00553628">
        <w:rPr>
          <w:rFonts w:ascii="Arial" w:hAnsi="Arial" w:cs="Arial"/>
          <w:color w:val="777777"/>
        </w:rPr>
        <w:t>cookies</w:t>
      </w:r>
      <w:proofErr w:type="spellEnd"/>
      <w:r w:rsidRPr="00553628">
        <w:rPr>
          <w:rFonts w:ascii="Arial" w:hAnsi="Arial" w:cs="Arial"/>
          <w:color w:val="777777"/>
        </w:rPr>
        <w:t xml:space="preserve"> na počítač kupujícího, může kupující souhlas podle předchozí věty kdykoliv odvolat.</w:t>
      </w:r>
    </w:p>
    <w:p w:rsidR="00553628" w:rsidRPr="00553628" w:rsidRDefault="00553628" w:rsidP="00553628">
      <w:pPr>
        <w:numPr>
          <w:ilvl w:val="0"/>
          <w:numId w:val="9"/>
        </w:numPr>
        <w:spacing w:before="270" w:after="135"/>
        <w:ind w:left="495"/>
        <w:outlineLvl w:val="1"/>
        <w:rPr>
          <w:rFonts w:ascii="Arial" w:hAnsi="Arial" w:cs="Arial"/>
          <w:color w:val="777777"/>
          <w:sz w:val="41"/>
          <w:szCs w:val="41"/>
        </w:rPr>
      </w:pPr>
      <w:r w:rsidRPr="00553628">
        <w:rPr>
          <w:rFonts w:ascii="Arial" w:hAnsi="Arial" w:cs="Arial"/>
          <w:color w:val="777777"/>
          <w:sz w:val="41"/>
          <w:szCs w:val="41"/>
        </w:rPr>
        <w:t>       ZÁVĚREČNÁ USTANOVENÍ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9.1.       Pokud vztah založený kupní smlouvou obsahuje mezinárodní (zahraniční) prvek, pak strany sjednávají, že vztah se řídí českým právem. Tímto nejsou dotčena práva spotřebitele vyplývající z obecně závazných právních předpisů.</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9.2.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9.3.       Kupní smlouva včetně obchodních podmínek je archivována prodávajícím v elektronické podobě a není přístupná.</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9.4.       Přílohu obchodních podmínek tvoří vzorový formulář pro odstoupení od kupní smlouvy.</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9.5.       Kontaktní údaje prodávajícího: adresa pro doručování SKOLATO s.r.o., </w:t>
      </w:r>
      <w:proofErr w:type="spellStart"/>
      <w:r w:rsidRPr="00553628">
        <w:rPr>
          <w:rFonts w:ascii="Arial" w:hAnsi="Arial" w:cs="Arial"/>
          <w:color w:val="777777"/>
        </w:rPr>
        <w:t>Kundratka</w:t>
      </w:r>
      <w:proofErr w:type="spellEnd"/>
      <w:r w:rsidRPr="00553628">
        <w:rPr>
          <w:rFonts w:ascii="Arial" w:hAnsi="Arial" w:cs="Arial"/>
          <w:color w:val="777777"/>
        </w:rPr>
        <w:t xml:space="preserve"> 1944/17, adresa elektronické pošty skolato@skolato.cz, telefon </w:t>
      </w:r>
      <w:r w:rsidR="004D702B">
        <w:rPr>
          <w:rFonts w:ascii="Arial" w:hAnsi="Arial" w:cs="Arial"/>
          <w:color w:val="777777"/>
        </w:rPr>
        <w:t>xxx</w:t>
      </w:r>
      <w:bookmarkStart w:id="0" w:name="_GoBack"/>
      <w:bookmarkEnd w:id="0"/>
      <w:r w:rsidRPr="00553628">
        <w:rPr>
          <w:rFonts w:ascii="Arial" w:hAnsi="Arial" w:cs="Arial"/>
          <w:color w:val="777777"/>
        </w:rPr>
        <w:t>.</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w:t>
      </w:r>
    </w:p>
    <w:p w:rsidR="00553628" w:rsidRPr="00553628" w:rsidRDefault="00553628" w:rsidP="00553628">
      <w:pPr>
        <w:spacing w:after="135" w:line="270" w:lineRule="atLeast"/>
        <w:rPr>
          <w:rFonts w:ascii="Arial" w:hAnsi="Arial" w:cs="Arial"/>
          <w:color w:val="777777"/>
        </w:rPr>
      </w:pPr>
      <w:r w:rsidRPr="00553628">
        <w:rPr>
          <w:rFonts w:ascii="Arial" w:hAnsi="Arial" w:cs="Arial"/>
          <w:color w:val="777777"/>
        </w:rPr>
        <w:t xml:space="preserve">V Praze dne </w:t>
      </w:r>
      <w:proofErr w:type="gramStart"/>
      <w:r w:rsidRPr="00553628">
        <w:rPr>
          <w:rFonts w:ascii="Arial" w:hAnsi="Arial" w:cs="Arial"/>
          <w:color w:val="777777"/>
        </w:rPr>
        <w:t>01.11.2016</w:t>
      </w:r>
      <w:proofErr w:type="gramEnd"/>
    </w:p>
    <w:p w:rsidR="00552688" w:rsidRDefault="00552688"/>
    <w:sectPr w:rsidR="00552688" w:rsidSect="00553628">
      <w:headerReference w:type="default" r:id="rId8"/>
      <w:pgSz w:w="11906" w:h="16838"/>
      <w:pgMar w:top="1134"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6A" w:rsidRDefault="0086016A" w:rsidP="00553628">
      <w:r>
        <w:separator/>
      </w:r>
    </w:p>
  </w:endnote>
  <w:endnote w:type="continuationSeparator" w:id="0">
    <w:p w:rsidR="0086016A" w:rsidRDefault="0086016A" w:rsidP="0055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Umbra TT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6A" w:rsidRDefault="0086016A" w:rsidP="00553628">
      <w:r>
        <w:separator/>
      </w:r>
    </w:p>
  </w:footnote>
  <w:footnote w:type="continuationSeparator" w:id="0">
    <w:p w:rsidR="0086016A" w:rsidRDefault="0086016A" w:rsidP="0055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1A" w:rsidRPr="00A9501A" w:rsidRDefault="00A9501A" w:rsidP="00A9501A">
    <w:pPr>
      <w:pStyle w:val="Zhlav"/>
      <w:tabs>
        <w:tab w:val="clear" w:pos="4536"/>
        <w:tab w:val="clear" w:pos="9072"/>
        <w:tab w:val="left" w:pos="7665"/>
      </w:tabs>
      <w:rPr>
        <w:rFonts w:ascii="Arial" w:hAnsi="Arial" w:cs="Arial"/>
      </w:rPr>
    </w:pPr>
    <w:r>
      <w:tab/>
    </w:r>
    <w:r w:rsidRPr="00A9501A">
      <w:rPr>
        <w:rFonts w:ascii="Arial" w:hAnsi="Arial" w:cs="Arial"/>
      </w:rPr>
      <w:t>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061"/>
    <w:multiLevelType w:val="multilevel"/>
    <w:tmpl w:val="F6861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158F0"/>
    <w:multiLevelType w:val="multilevel"/>
    <w:tmpl w:val="6C08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540AB7"/>
    <w:multiLevelType w:val="multilevel"/>
    <w:tmpl w:val="6F0A2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423842"/>
    <w:multiLevelType w:val="multilevel"/>
    <w:tmpl w:val="F6FCD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664932"/>
    <w:multiLevelType w:val="multilevel"/>
    <w:tmpl w:val="B4940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4F4BB5"/>
    <w:multiLevelType w:val="multilevel"/>
    <w:tmpl w:val="50AA0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567320"/>
    <w:multiLevelType w:val="multilevel"/>
    <w:tmpl w:val="E3D26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CC7250"/>
    <w:multiLevelType w:val="multilevel"/>
    <w:tmpl w:val="74D20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F84F00"/>
    <w:multiLevelType w:val="multilevel"/>
    <w:tmpl w:val="E6C83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2"/>
  </w:num>
  <w:num w:numId="5">
    <w:abstractNumId w:val="3"/>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28"/>
    <w:rsid w:val="003707C0"/>
    <w:rsid w:val="004D702B"/>
    <w:rsid w:val="00552688"/>
    <w:rsid w:val="00553628"/>
    <w:rsid w:val="005F3D5B"/>
    <w:rsid w:val="006C21D5"/>
    <w:rsid w:val="0086016A"/>
    <w:rsid w:val="009A459E"/>
    <w:rsid w:val="00A9501A"/>
    <w:rsid w:val="00E31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21D5"/>
    <w:rPr>
      <w:lang w:eastAsia="cs-CZ"/>
    </w:rPr>
  </w:style>
  <w:style w:type="paragraph" w:styleId="Nadpis1">
    <w:name w:val="heading 1"/>
    <w:basedOn w:val="Normln"/>
    <w:next w:val="Normln"/>
    <w:link w:val="Nadpis1Char"/>
    <w:qFormat/>
    <w:rsid w:val="006C21D5"/>
    <w:pPr>
      <w:keepNext/>
      <w:spacing w:before="480" w:after="480"/>
      <w:jc w:val="center"/>
      <w:outlineLvl w:val="0"/>
    </w:pPr>
    <w:rPr>
      <w:b/>
      <w:bCs/>
      <w:sz w:val="28"/>
      <w:szCs w:val="28"/>
      <w:u w:val="single"/>
    </w:rPr>
  </w:style>
  <w:style w:type="paragraph" w:styleId="Nadpis2">
    <w:name w:val="heading 2"/>
    <w:basedOn w:val="Normln"/>
    <w:link w:val="Nadpis2Char"/>
    <w:uiPriority w:val="9"/>
    <w:qFormat/>
    <w:rsid w:val="00553628"/>
    <w:pPr>
      <w:spacing w:before="270" w:after="135"/>
      <w:outlineLvl w:val="1"/>
    </w:pPr>
    <w:rPr>
      <w:rFonts w:ascii="Arial" w:hAnsi="Arial" w:cs="Arial"/>
      <w:sz w:val="41"/>
      <w:szCs w:val="4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21D5"/>
    <w:rPr>
      <w:b/>
      <w:bCs/>
      <w:sz w:val="28"/>
      <w:szCs w:val="28"/>
      <w:u w:val="single"/>
      <w:lang w:eastAsia="cs-CZ"/>
    </w:rPr>
  </w:style>
  <w:style w:type="paragraph" w:styleId="Nzev">
    <w:name w:val="Title"/>
    <w:basedOn w:val="Normln"/>
    <w:link w:val="NzevChar"/>
    <w:qFormat/>
    <w:rsid w:val="006C21D5"/>
    <w:pPr>
      <w:pBdr>
        <w:bottom w:val="single" w:sz="6" w:space="1" w:color="auto"/>
      </w:pBdr>
      <w:jc w:val="center"/>
    </w:pPr>
    <w:rPr>
      <w:rFonts w:ascii="Umbra TTE" w:hAnsi="Umbra TTE" w:cs="Umbra TTE"/>
      <w:b/>
      <w:bCs/>
      <w:sz w:val="36"/>
      <w:szCs w:val="36"/>
    </w:rPr>
  </w:style>
  <w:style w:type="character" w:customStyle="1" w:styleId="NzevChar">
    <w:name w:val="Název Char"/>
    <w:basedOn w:val="Standardnpsmoodstavce"/>
    <w:link w:val="Nzev"/>
    <w:rsid w:val="006C21D5"/>
    <w:rPr>
      <w:rFonts w:ascii="Umbra TTE" w:hAnsi="Umbra TTE" w:cs="Umbra TTE"/>
      <w:b/>
      <w:bCs/>
      <w:sz w:val="36"/>
      <w:szCs w:val="36"/>
      <w:lang w:eastAsia="cs-CZ"/>
    </w:rPr>
  </w:style>
  <w:style w:type="character" w:customStyle="1" w:styleId="Nadpis2Char">
    <w:name w:val="Nadpis 2 Char"/>
    <w:basedOn w:val="Standardnpsmoodstavce"/>
    <w:link w:val="Nadpis2"/>
    <w:uiPriority w:val="9"/>
    <w:rsid w:val="00553628"/>
    <w:rPr>
      <w:rFonts w:ascii="Arial" w:hAnsi="Arial" w:cs="Arial"/>
      <w:sz w:val="41"/>
      <w:szCs w:val="41"/>
      <w:lang w:eastAsia="cs-CZ"/>
    </w:rPr>
  </w:style>
  <w:style w:type="character" w:styleId="Siln">
    <w:name w:val="Strong"/>
    <w:basedOn w:val="Standardnpsmoodstavce"/>
    <w:uiPriority w:val="22"/>
    <w:qFormat/>
    <w:rsid w:val="00553628"/>
    <w:rPr>
      <w:b/>
      <w:bCs/>
    </w:rPr>
  </w:style>
  <w:style w:type="paragraph" w:styleId="Zhlav">
    <w:name w:val="header"/>
    <w:basedOn w:val="Normln"/>
    <w:link w:val="ZhlavChar"/>
    <w:uiPriority w:val="99"/>
    <w:unhideWhenUsed/>
    <w:rsid w:val="00553628"/>
    <w:pPr>
      <w:tabs>
        <w:tab w:val="center" w:pos="4536"/>
        <w:tab w:val="right" w:pos="9072"/>
      </w:tabs>
    </w:pPr>
  </w:style>
  <w:style w:type="character" w:customStyle="1" w:styleId="ZhlavChar">
    <w:name w:val="Záhlaví Char"/>
    <w:basedOn w:val="Standardnpsmoodstavce"/>
    <w:link w:val="Zhlav"/>
    <w:uiPriority w:val="99"/>
    <w:rsid w:val="00553628"/>
    <w:rPr>
      <w:lang w:eastAsia="cs-CZ"/>
    </w:rPr>
  </w:style>
  <w:style w:type="paragraph" w:styleId="Zpat">
    <w:name w:val="footer"/>
    <w:basedOn w:val="Normln"/>
    <w:link w:val="ZpatChar"/>
    <w:uiPriority w:val="99"/>
    <w:unhideWhenUsed/>
    <w:rsid w:val="00553628"/>
    <w:pPr>
      <w:tabs>
        <w:tab w:val="center" w:pos="4536"/>
        <w:tab w:val="right" w:pos="9072"/>
      </w:tabs>
    </w:pPr>
  </w:style>
  <w:style w:type="character" w:customStyle="1" w:styleId="ZpatChar">
    <w:name w:val="Zápatí Char"/>
    <w:basedOn w:val="Standardnpsmoodstavce"/>
    <w:link w:val="Zpat"/>
    <w:uiPriority w:val="99"/>
    <w:rsid w:val="00553628"/>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21D5"/>
    <w:rPr>
      <w:lang w:eastAsia="cs-CZ"/>
    </w:rPr>
  </w:style>
  <w:style w:type="paragraph" w:styleId="Nadpis1">
    <w:name w:val="heading 1"/>
    <w:basedOn w:val="Normln"/>
    <w:next w:val="Normln"/>
    <w:link w:val="Nadpis1Char"/>
    <w:qFormat/>
    <w:rsid w:val="006C21D5"/>
    <w:pPr>
      <w:keepNext/>
      <w:spacing w:before="480" w:after="480"/>
      <w:jc w:val="center"/>
      <w:outlineLvl w:val="0"/>
    </w:pPr>
    <w:rPr>
      <w:b/>
      <w:bCs/>
      <w:sz w:val="28"/>
      <w:szCs w:val="28"/>
      <w:u w:val="single"/>
    </w:rPr>
  </w:style>
  <w:style w:type="paragraph" w:styleId="Nadpis2">
    <w:name w:val="heading 2"/>
    <w:basedOn w:val="Normln"/>
    <w:link w:val="Nadpis2Char"/>
    <w:uiPriority w:val="9"/>
    <w:qFormat/>
    <w:rsid w:val="00553628"/>
    <w:pPr>
      <w:spacing w:before="270" w:after="135"/>
      <w:outlineLvl w:val="1"/>
    </w:pPr>
    <w:rPr>
      <w:rFonts w:ascii="Arial" w:hAnsi="Arial" w:cs="Arial"/>
      <w:sz w:val="41"/>
      <w:szCs w:val="4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21D5"/>
    <w:rPr>
      <w:b/>
      <w:bCs/>
      <w:sz w:val="28"/>
      <w:szCs w:val="28"/>
      <w:u w:val="single"/>
      <w:lang w:eastAsia="cs-CZ"/>
    </w:rPr>
  </w:style>
  <w:style w:type="paragraph" w:styleId="Nzev">
    <w:name w:val="Title"/>
    <w:basedOn w:val="Normln"/>
    <w:link w:val="NzevChar"/>
    <w:qFormat/>
    <w:rsid w:val="006C21D5"/>
    <w:pPr>
      <w:pBdr>
        <w:bottom w:val="single" w:sz="6" w:space="1" w:color="auto"/>
      </w:pBdr>
      <w:jc w:val="center"/>
    </w:pPr>
    <w:rPr>
      <w:rFonts w:ascii="Umbra TTE" w:hAnsi="Umbra TTE" w:cs="Umbra TTE"/>
      <w:b/>
      <w:bCs/>
      <w:sz w:val="36"/>
      <w:szCs w:val="36"/>
    </w:rPr>
  </w:style>
  <w:style w:type="character" w:customStyle="1" w:styleId="NzevChar">
    <w:name w:val="Název Char"/>
    <w:basedOn w:val="Standardnpsmoodstavce"/>
    <w:link w:val="Nzev"/>
    <w:rsid w:val="006C21D5"/>
    <w:rPr>
      <w:rFonts w:ascii="Umbra TTE" w:hAnsi="Umbra TTE" w:cs="Umbra TTE"/>
      <w:b/>
      <w:bCs/>
      <w:sz w:val="36"/>
      <w:szCs w:val="36"/>
      <w:lang w:eastAsia="cs-CZ"/>
    </w:rPr>
  </w:style>
  <w:style w:type="character" w:customStyle="1" w:styleId="Nadpis2Char">
    <w:name w:val="Nadpis 2 Char"/>
    <w:basedOn w:val="Standardnpsmoodstavce"/>
    <w:link w:val="Nadpis2"/>
    <w:uiPriority w:val="9"/>
    <w:rsid w:val="00553628"/>
    <w:rPr>
      <w:rFonts w:ascii="Arial" w:hAnsi="Arial" w:cs="Arial"/>
      <w:sz w:val="41"/>
      <w:szCs w:val="41"/>
      <w:lang w:eastAsia="cs-CZ"/>
    </w:rPr>
  </w:style>
  <w:style w:type="character" w:styleId="Siln">
    <w:name w:val="Strong"/>
    <w:basedOn w:val="Standardnpsmoodstavce"/>
    <w:uiPriority w:val="22"/>
    <w:qFormat/>
    <w:rsid w:val="00553628"/>
    <w:rPr>
      <w:b/>
      <w:bCs/>
    </w:rPr>
  </w:style>
  <w:style w:type="paragraph" w:styleId="Zhlav">
    <w:name w:val="header"/>
    <w:basedOn w:val="Normln"/>
    <w:link w:val="ZhlavChar"/>
    <w:uiPriority w:val="99"/>
    <w:unhideWhenUsed/>
    <w:rsid w:val="00553628"/>
    <w:pPr>
      <w:tabs>
        <w:tab w:val="center" w:pos="4536"/>
        <w:tab w:val="right" w:pos="9072"/>
      </w:tabs>
    </w:pPr>
  </w:style>
  <w:style w:type="character" w:customStyle="1" w:styleId="ZhlavChar">
    <w:name w:val="Záhlaví Char"/>
    <w:basedOn w:val="Standardnpsmoodstavce"/>
    <w:link w:val="Zhlav"/>
    <w:uiPriority w:val="99"/>
    <w:rsid w:val="00553628"/>
    <w:rPr>
      <w:lang w:eastAsia="cs-CZ"/>
    </w:rPr>
  </w:style>
  <w:style w:type="paragraph" w:styleId="Zpat">
    <w:name w:val="footer"/>
    <w:basedOn w:val="Normln"/>
    <w:link w:val="ZpatChar"/>
    <w:uiPriority w:val="99"/>
    <w:unhideWhenUsed/>
    <w:rsid w:val="00553628"/>
    <w:pPr>
      <w:tabs>
        <w:tab w:val="center" w:pos="4536"/>
        <w:tab w:val="right" w:pos="9072"/>
      </w:tabs>
    </w:pPr>
  </w:style>
  <w:style w:type="character" w:customStyle="1" w:styleId="ZpatChar">
    <w:name w:val="Zápatí Char"/>
    <w:basedOn w:val="Standardnpsmoodstavce"/>
    <w:link w:val="Zpat"/>
    <w:uiPriority w:val="99"/>
    <w:rsid w:val="00553628"/>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3600">
      <w:bodyDiv w:val="1"/>
      <w:marLeft w:val="0"/>
      <w:marRight w:val="0"/>
      <w:marTop w:val="0"/>
      <w:marBottom w:val="0"/>
      <w:divBdr>
        <w:top w:val="none" w:sz="0" w:space="0" w:color="auto"/>
        <w:left w:val="none" w:sz="0" w:space="0" w:color="auto"/>
        <w:bottom w:val="none" w:sz="0" w:space="0" w:color="auto"/>
        <w:right w:val="none" w:sz="0" w:space="0" w:color="auto"/>
      </w:divBdr>
      <w:divsChild>
        <w:div w:id="663628930">
          <w:marLeft w:val="0"/>
          <w:marRight w:val="0"/>
          <w:marTop w:val="0"/>
          <w:marBottom w:val="0"/>
          <w:divBdr>
            <w:top w:val="none" w:sz="0" w:space="0" w:color="auto"/>
            <w:left w:val="none" w:sz="0" w:space="0" w:color="auto"/>
            <w:bottom w:val="none" w:sz="0" w:space="0" w:color="auto"/>
            <w:right w:val="none" w:sz="0" w:space="0" w:color="auto"/>
          </w:divBdr>
          <w:divsChild>
            <w:div w:id="500856601">
              <w:marLeft w:val="0"/>
              <w:marRight w:val="0"/>
              <w:marTop w:val="0"/>
              <w:marBottom w:val="0"/>
              <w:divBdr>
                <w:top w:val="none" w:sz="0" w:space="0" w:color="auto"/>
                <w:left w:val="none" w:sz="0" w:space="0" w:color="auto"/>
                <w:bottom w:val="none" w:sz="0" w:space="0" w:color="auto"/>
                <w:right w:val="none" w:sz="0" w:space="0" w:color="auto"/>
              </w:divBdr>
              <w:divsChild>
                <w:div w:id="2076053085">
                  <w:marLeft w:val="0"/>
                  <w:marRight w:val="0"/>
                  <w:marTop w:val="0"/>
                  <w:marBottom w:val="0"/>
                  <w:divBdr>
                    <w:top w:val="none" w:sz="0" w:space="0" w:color="auto"/>
                    <w:left w:val="none" w:sz="0" w:space="0" w:color="auto"/>
                    <w:bottom w:val="none" w:sz="0" w:space="0" w:color="auto"/>
                    <w:right w:val="none" w:sz="0" w:space="0" w:color="auto"/>
                  </w:divBdr>
                  <w:divsChild>
                    <w:div w:id="1810442766">
                      <w:marLeft w:val="-225"/>
                      <w:marRight w:val="-225"/>
                      <w:marTop w:val="0"/>
                      <w:marBottom w:val="0"/>
                      <w:divBdr>
                        <w:top w:val="none" w:sz="0" w:space="0" w:color="auto"/>
                        <w:left w:val="none" w:sz="0" w:space="0" w:color="auto"/>
                        <w:bottom w:val="none" w:sz="0" w:space="0" w:color="auto"/>
                        <w:right w:val="none" w:sz="0" w:space="0" w:color="auto"/>
                      </w:divBdr>
                      <w:divsChild>
                        <w:div w:id="620041290">
                          <w:marLeft w:val="0"/>
                          <w:marRight w:val="0"/>
                          <w:marTop w:val="0"/>
                          <w:marBottom w:val="0"/>
                          <w:divBdr>
                            <w:top w:val="none" w:sz="0" w:space="0" w:color="auto"/>
                            <w:left w:val="none" w:sz="0" w:space="0" w:color="auto"/>
                            <w:bottom w:val="none" w:sz="0" w:space="0" w:color="auto"/>
                            <w:right w:val="none" w:sz="0" w:space="0" w:color="auto"/>
                          </w:divBdr>
                          <w:divsChild>
                            <w:div w:id="1886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2166</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5</cp:revision>
  <dcterms:created xsi:type="dcterms:W3CDTF">2017-12-29T12:30:00Z</dcterms:created>
  <dcterms:modified xsi:type="dcterms:W3CDTF">2017-12-29T12:45:00Z</dcterms:modified>
</cp:coreProperties>
</file>