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E45F6F">
        <w:rPr>
          <w:rFonts w:ascii="Times New Roman" w:hAnsi="Times New Roman" w:cs="Times New Roman"/>
          <w:b/>
          <w:sz w:val="32"/>
          <w:szCs w:val="32"/>
        </w:rPr>
        <w:t>8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 xml:space="preserve">uzavřená podle § 2193 a </w:t>
      </w:r>
      <w:proofErr w:type="spellStart"/>
      <w:r w:rsidRPr="00270EF1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270EF1">
        <w:rPr>
          <w:rFonts w:ascii="Times New Roman" w:hAnsi="Times New Roman" w:cs="Times New Roman"/>
          <w:sz w:val="24"/>
          <w:szCs w:val="24"/>
        </w:rPr>
        <w:t>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6F" w:rsidRPr="00BD4A3A" w:rsidRDefault="00E45F6F" w:rsidP="00E45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Přibyslav</w:t>
      </w:r>
    </w:p>
    <w:p w:rsidR="00E45F6F" w:rsidRPr="00BD4A3A" w:rsidRDefault="00E45F6F" w:rsidP="00E45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31, 582 22 Přibyslav</w:t>
      </w:r>
    </w:p>
    <w:p w:rsidR="00E45F6F" w:rsidRPr="00BD4A3A" w:rsidRDefault="00E45F6F" w:rsidP="00E4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70944938</w:t>
      </w:r>
    </w:p>
    <w:p w:rsidR="00E45F6F" w:rsidRPr="001D1B0E" w:rsidRDefault="00E45F6F" w:rsidP="00E4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Mgr. Petr Adam</w:t>
      </w:r>
      <w:r w:rsidRPr="001D1B0E">
        <w:rPr>
          <w:rFonts w:ascii="Times New Roman" w:hAnsi="Times New Roman" w:cs="Times New Roman"/>
          <w:sz w:val="24"/>
          <w:szCs w:val="24"/>
        </w:rPr>
        <w:t>, ředitel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proofErr w:type="spellStart"/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proofErr w:type="spellEnd"/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</w:t>
      </w:r>
      <w:proofErr w:type="spellStart"/>
      <w:r w:rsidRPr="00AF0F68">
        <w:rPr>
          <w:rFonts w:ascii="Times New Roman" w:hAnsi="Times New Roman" w:cs="Times New Roman"/>
          <w:sz w:val="24"/>
          <w:szCs w:val="24"/>
        </w:rPr>
        <w:t>vypůjčiteli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6F" w:rsidRDefault="00021AA1" w:rsidP="00E4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E45F6F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E45F6F">
        <w:rPr>
          <w:rFonts w:ascii="Times New Roman" w:hAnsi="Times New Roman" w:cs="Times New Roman"/>
          <w:sz w:val="24"/>
          <w:szCs w:val="24"/>
        </w:rPr>
        <w:t xml:space="preserve">PPP a </w:t>
      </w:r>
      <w:r w:rsidR="00E45F6F" w:rsidRPr="00746583">
        <w:rPr>
          <w:rFonts w:ascii="Times New Roman" w:hAnsi="Times New Roman" w:cs="Times New Roman"/>
          <w:sz w:val="24"/>
          <w:szCs w:val="24"/>
        </w:rPr>
        <w:t>SPC</w:t>
      </w:r>
      <w:r w:rsidR="00E45F6F">
        <w:rPr>
          <w:rFonts w:ascii="Times New Roman" w:hAnsi="Times New Roman" w:cs="Times New Roman"/>
          <w:sz w:val="24"/>
          <w:szCs w:val="24"/>
        </w:rPr>
        <w:t xml:space="preserve"> Vysočina, pracoviště</w:t>
      </w:r>
      <w:r w:rsidR="00E45F6F" w:rsidRPr="00746583">
        <w:rPr>
          <w:rFonts w:ascii="Times New Roman" w:hAnsi="Times New Roman" w:cs="Times New Roman"/>
          <w:sz w:val="24"/>
          <w:szCs w:val="24"/>
        </w:rPr>
        <w:t xml:space="preserve"> </w:t>
      </w:r>
      <w:r w:rsidR="00E45F6F">
        <w:rPr>
          <w:rFonts w:ascii="Times New Roman" w:hAnsi="Times New Roman" w:cs="Times New Roman"/>
          <w:sz w:val="24"/>
          <w:szCs w:val="24"/>
        </w:rPr>
        <w:t>Havlíčkův Brod</w:t>
      </w:r>
      <w:r w:rsidR="00E45F6F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E45F6F" w:rsidRDefault="00021AA1" w:rsidP="00E4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E45F6F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E45F6F">
        <w:rPr>
          <w:rFonts w:ascii="Times New Roman" w:hAnsi="Times New Roman" w:cs="Times New Roman"/>
          <w:sz w:val="24"/>
          <w:szCs w:val="24"/>
        </w:rPr>
        <w:t xml:space="preserve">MŠ a </w:t>
      </w:r>
      <w:r w:rsidR="00E45F6F" w:rsidRPr="00746583">
        <w:rPr>
          <w:rFonts w:ascii="Times New Roman" w:hAnsi="Times New Roman" w:cs="Times New Roman"/>
          <w:sz w:val="24"/>
          <w:szCs w:val="24"/>
        </w:rPr>
        <w:t xml:space="preserve">SPC </w:t>
      </w:r>
      <w:r w:rsidR="00E45F6F">
        <w:rPr>
          <w:rFonts w:ascii="Times New Roman" w:hAnsi="Times New Roman" w:cs="Times New Roman"/>
          <w:sz w:val="24"/>
          <w:szCs w:val="24"/>
        </w:rPr>
        <w:t>Jihlava</w:t>
      </w:r>
      <w:r w:rsidR="00E45F6F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E45F6F" w:rsidRDefault="00021AA1" w:rsidP="00E4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E45F6F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E45F6F">
        <w:rPr>
          <w:rFonts w:ascii="Times New Roman" w:hAnsi="Times New Roman" w:cs="Times New Roman"/>
          <w:sz w:val="24"/>
          <w:szCs w:val="24"/>
        </w:rPr>
        <w:t xml:space="preserve">PPP a </w:t>
      </w:r>
      <w:r w:rsidR="00E45F6F" w:rsidRPr="00746583">
        <w:rPr>
          <w:rFonts w:ascii="Times New Roman" w:hAnsi="Times New Roman" w:cs="Times New Roman"/>
          <w:sz w:val="24"/>
          <w:szCs w:val="24"/>
        </w:rPr>
        <w:t xml:space="preserve">SPC </w:t>
      </w:r>
      <w:r w:rsidR="00E45F6F">
        <w:rPr>
          <w:rFonts w:ascii="Times New Roman" w:hAnsi="Times New Roman" w:cs="Times New Roman"/>
          <w:sz w:val="24"/>
          <w:szCs w:val="24"/>
        </w:rPr>
        <w:t>Vysočina, pracoviště Žďár nad Sázavou</w:t>
      </w:r>
      <w:r w:rsidR="00E45F6F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6F" w:rsidRDefault="00E45F6F" w:rsidP="0002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F6F" w:rsidRDefault="00E45F6F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50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C50350">
        <w:rPr>
          <w:rFonts w:ascii="Times New Roman" w:hAnsi="Times New Roman" w:cs="Times New Roman"/>
          <w:sz w:val="24"/>
          <w:szCs w:val="24"/>
        </w:rPr>
        <w:t xml:space="preserve">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předmět výpůjčky v rozporu s touto smlouvou. V takovém případě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E45F6F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4581">
        <w:rPr>
          <w:rFonts w:ascii="Times New Roman" w:hAnsi="Times New Roman" w:cs="Times New Roman"/>
          <w:b/>
        </w:rPr>
        <w:t xml:space="preserve">Mgr. Petr Adam, ředitel, tel. </w:t>
      </w:r>
      <w:r>
        <w:rPr>
          <w:rStyle w:val="skypec2ctextspan"/>
          <w:rFonts w:ascii="Times New Roman" w:hAnsi="Times New Roman" w:cs="Times New Roman"/>
          <w:b/>
        </w:rPr>
        <w:t>775 558 2</w:t>
      </w:r>
      <w:r w:rsidRPr="00614581">
        <w:rPr>
          <w:rStyle w:val="skypec2ctextspan"/>
          <w:rFonts w:ascii="Times New Roman" w:hAnsi="Times New Roman" w:cs="Times New Roman"/>
          <w:b/>
        </w:rPr>
        <w:t>21</w:t>
      </w:r>
      <w:r w:rsidRPr="00614581">
        <w:rPr>
          <w:rFonts w:ascii="Times New Roman" w:hAnsi="Times New Roman" w:cs="Times New Roman"/>
          <w:b/>
        </w:rPr>
        <w:t xml:space="preserve">, e-mail: reditel@zspribyslav.cz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vypůjčitele</w:t>
      </w:r>
      <w:proofErr w:type="spellEnd"/>
      <w:r w:rsidR="002109F7">
        <w:rPr>
          <w:rFonts w:ascii="Times New Roman" w:hAnsi="Times New Roman" w:cs="Times New Roman"/>
          <w:b/>
        </w:rPr>
        <w:t>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Podpisem této smlouvy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vypůjčitel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FD5">
        <w:rPr>
          <w:rFonts w:ascii="Times New Roman" w:hAnsi="Times New Roman" w:cs="Times New Roman"/>
          <w:sz w:val="24"/>
          <w:szCs w:val="24"/>
        </w:rPr>
        <w:lastRenderedPageBreak/>
        <w:t>Vypůjčitel</w:t>
      </w:r>
      <w:proofErr w:type="spellEnd"/>
      <w:r w:rsidRPr="00D27FD5">
        <w:rPr>
          <w:rFonts w:ascii="Times New Roman" w:hAnsi="Times New Roman" w:cs="Times New Roman"/>
          <w:sz w:val="24"/>
          <w:szCs w:val="24"/>
        </w:rPr>
        <w:t xml:space="preserve">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2109F7">
        <w:rPr>
          <w:rFonts w:ascii="Times New Roman" w:hAnsi="Times New Roman" w:cs="Times New Roman"/>
          <w:sz w:val="24"/>
          <w:szCs w:val="24"/>
        </w:rPr>
        <w:t>dne</w:t>
      </w:r>
      <w:r w:rsidR="00431A77">
        <w:rPr>
          <w:rFonts w:ascii="Times New Roman" w:hAnsi="Times New Roman" w:cs="Times New Roman"/>
          <w:sz w:val="24"/>
          <w:szCs w:val="24"/>
        </w:rPr>
        <w:tab/>
      </w:r>
      <w:r w:rsidR="00E45F6F">
        <w:rPr>
          <w:rFonts w:ascii="Times New Roman" w:hAnsi="Times New Roman" w:cs="Times New Roman"/>
          <w:sz w:val="24"/>
          <w:szCs w:val="24"/>
        </w:rPr>
        <w:t xml:space="preserve">                                     Přibyslav dne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E45F6F">
        <w:rPr>
          <w:rFonts w:ascii="Times New Roman" w:hAnsi="Times New Roman" w:cs="Times New Roman"/>
          <w:bCs/>
          <w:sz w:val="24"/>
          <w:szCs w:val="24"/>
        </w:rPr>
        <w:t>Mgr. Petr Adam</w:t>
      </w:r>
      <w:r w:rsidR="00E45F6F" w:rsidRPr="001D1B0E">
        <w:rPr>
          <w:rFonts w:ascii="Times New Roman" w:hAnsi="Times New Roman" w:cs="Times New Roman"/>
          <w:sz w:val="24"/>
          <w:szCs w:val="24"/>
        </w:rPr>
        <w:t>, ředitel</w:t>
      </w: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21AA1"/>
    <w:rsid w:val="0003582B"/>
    <w:rsid w:val="000419E9"/>
    <w:rsid w:val="00041ABA"/>
    <w:rsid w:val="00063BAE"/>
    <w:rsid w:val="00064B97"/>
    <w:rsid w:val="00067FFD"/>
    <w:rsid w:val="000A7375"/>
    <w:rsid w:val="000D2E73"/>
    <w:rsid w:val="000D7673"/>
    <w:rsid w:val="000F2BEB"/>
    <w:rsid w:val="001063ED"/>
    <w:rsid w:val="00125842"/>
    <w:rsid w:val="00127919"/>
    <w:rsid w:val="00127BE1"/>
    <w:rsid w:val="00131BAE"/>
    <w:rsid w:val="001B65A4"/>
    <w:rsid w:val="001D1B0E"/>
    <w:rsid w:val="001D2EAF"/>
    <w:rsid w:val="001E1A6F"/>
    <w:rsid w:val="00201F0E"/>
    <w:rsid w:val="002109F7"/>
    <w:rsid w:val="00226244"/>
    <w:rsid w:val="0023624A"/>
    <w:rsid w:val="00236E44"/>
    <w:rsid w:val="00261235"/>
    <w:rsid w:val="002615A2"/>
    <w:rsid w:val="002619F8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7449"/>
    <w:rsid w:val="00373A03"/>
    <w:rsid w:val="003A6CD5"/>
    <w:rsid w:val="003C6E97"/>
    <w:rsid w:val="0040303F"/>
    <w:rsid w:val="004207F2"/>
    <w:rsid w:val="00430856"/>
    <w:rsid w:val="00431A77"/>
    <w:rsid w:val="004F3455"/>
    <w:rsid w:val="005345A7"/>
    <w:rsid w:val="0055483C"/>
    <w:rsid w:val="005C7909"/>
    <w:rsid w:val="005F4D67"/>
    <w:rsid w:val="00603722"/>
    <w:rsid w:val="006436A1"/>
    <w:rsid w:val="006A0455"/>
    <w:rsid w:val="006F4077"/>
    <w:rsid w:val="00732EDE"/>
    <w:rsid w:val="00746583"/>
    <w:rsid w:val="00751EA2"/>
    <w:rsid w:val="007C1126"/>
    <w:rsid w:val="007E6613"/>
    <w:rsid w:val="007E6E64"/>
    <w:rsid w:val="00811165"/>
    <w:rsid w:val="00840ABA"/>
    <w:rsid w:val="00844CDC"/>
    <w:rsid w:val="008509B9"/>
    <w:rsid w:val="0086726E"/>
    <w:rsid w:val="00934991"/>
    <w:rsid w:val="00982AFA"/>
    <w:rsid w:val="009E24BE"/>
    <w:rsid w:val="00A10410"/>
    <w:rsid w:val="00A177CF"/>
    <w:rsid w:val="00A24145"/>
    <w:rsid w:val="00A26AB7"/>
    <w:rsid w:val="00A67200"/>
    <w:rsid w:val="00A82450"/>
    <w:rsid w:val="00A96C3B"/>
    <w:rsid w:val="00AB20BD"/>
    <w:rsid w:val="00AB51D5"/>
    <w:rsid w:val="00AB7F95"/>
    <w:rsid w:val="00AF0F68"/>
    <w:rsid w:val="00B2415D"/>
    <w:rsid w:val="00B33478"/>
    <w:rsid w:val="00B6363F"/>
    <w:rsid w:val="00B6388E"/>
    <w:rsid w:val="00B649DE"/>
    <w:rsid w:val="00B9156C"/>
    <w:rsid w:val="00BA4733"/>
    <w:rsid w:val="00BD4A3A"/>
    <w:rsid w:val="00C3261F"/>
    <w:rsid w:val="00C50350"/>
    <w:rsid w:val="00D25574"/>
    <w:rsid w:val="00D26984"/>
    <w:rsid w:val="00D27FD5"/>
    <w:rsid w:val="00D30323"/>
    <w:rsid w:val="00D32437"/>
    <w:rsid w:val="00D64ACC"/>
    <w:rsid w:val="00D96427"/>
    <w:rsid w:val="00DD150B"/>
    <w:rsid w:val="00DD5A75"/>
    <w:rsid w:val="00DE7590"/>
    <w:rsid w:val="00E01E7E"/>
    <w:rsid w:val="00E07F5A"/>
    <w:rsid w:val="00E22948"/>
    <w:rsid w:val="00E45F6F"/>
    <w:rsid w:val="00E83291"/>
    <w:rsid w:val="00E8370E"/>
    <w:rsid w:val="00E971D4"/>
    <w:rsid w:val="00F2142E"/>
    <w:rsid w:val="00F50143"/>
    <w:rsid w:val="00F707A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  <w:style w:type="character" w:customStyle="1" w:styleId="skypec2ctextspan">
    <w:name w:val="skype_c2c_text_span"/>
    <w:basedOn w:val="Standardnpsmoodstavce"/>
    <w:rsid w:val="00E4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2017-12-29T06:29:00Z</dcterms:created>
  <dcterms:modified xsi:type="dcterms:W3CDTF">2017-12-29T06:31:00Z</dcterms:modified>
</cp:coreProperties>
</file>