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B77BF" w14:textId="783937BE" w:rsidR="006622B7" w:rsidRPr="00F5387F" w:rsidRDefault="002B4570" w:rsidP="006622B7">
      <w:pPr>
        <w:spacing w:after="0"/>
        <w:rPr>
          <w:rFonts w:cs="Tahoma"/>
          <w:b/>
          <w:color w:val="222A35" w:themeColor="text2" w:themeShade="80"/>
          <w:sz w:val="24"/>
          <w:szCs w:val="24"/>
          <w:lang w:eastAsia="cs-CZ"/>
        </w:rPr>
      </w:pPr>
      <w:r w:rsidRPr="00F5387F">
        <w:rPr>
          <w:rFonts w:cs="Tahoma"/>
          <w:b/>
          <w:color w:val="222A35" w:themeColor="text2" w:themeShade="80"/>
          <w:sz w:val="24"/>
          <w:szCs w:val="24"/>
          <w:lang w:eastAsia="cs-CZ"/>
        </w:rPr>
        <w:t xml:space="preserve">Příloha č. </w:t>
      </w:r>
      <w:r w:rsidR="00B0301A">
        <w:rPr>
          <w:rFonts w:cs="Tahoma"/>
          <w:b/>
          <w:color w:val="222A35" w:themeColor="text2" w:themeShade="80"/>
          <w:sz w:val="24"/>
          <w:szCs w:val="24"/>
          <w:lang w:eastAsia="cs-CZ"/>
        </w:rPr>
        <w:t>4</w:t>
      </w:r>
    </w:p>
    <w:p w14:paraId="6E9DA490" w14:textId="6E5E1658" w:rsidR="006622B7" w:rsidRPr="00D17A4C" w:rsidRDefault="002B4570" w:rsidP="006622B7">
      <w:pPr>
        <w:spacing w:after="0"/>
        <w:rPr>
          <w:rFonts w:cs="Tahoma"/>
          <w:b/>
          <w:color w:val="222A35" w:themeColor="text2" w:themeShade="80"/>
          <w:sz w:val="20"/>
          <w:szCs w:val="20"/>
          <w:lang w:eastAsia="cs-CZ"/>
        </w:rPr>
      </w:pPr>
      <w:r>
        <w:rPr>
          <w:rFonts w:cs="Tahoma"/>
          <w:b/>
          <w:color w:val="222A35" w:themeColor="text2" w:themeShade="80"/>
          <w:sz w:val="20"/>
          <w:szCs w:val="20"/>
          <w:lang w:eastAsia="cs-CZ"/>
        </w:rPr>
        <w:t>DOTAZNÍK KE</w:t>
      </w:r>
      <w:r w:rsidR="001517E0" w:rsidRPr="00D17A4C">
        <w:rPr>
          <w:rFonts w:cs="Tahoma"/>
          <w:b/>
          <w:color w:val="222A35" w:themeColor="text2" w:themeShade="80"/>
          <w:sz w:val="20"/>
          <w:szCs w:val="20"/>
          <w:lang w:eastAsia="cs-CZ"/>
        </w:rPr>
        <w:t xml:space="preserve"> SMLOUVĚ O</w:t>
      </w:r>
      <w:r w:rsidR="00C56BDD">
        <w:rPr>
          <w:rFonts w:cs="Tahoma"/>
          <w:b/>
          <w:color w:val="222A35" w:themeColor="text2" w:themeShade="80"/>
          <w:sz w:val="20"/>
          <w:szCs w:val="20"/>
          <w:lang w:eastAsia="cs-CZ"/>
        </w:rPr>
        <w:t xml:space="preserve"> DODÁVCE </w:t>
      </w:r>
      <w:r w:rsidR="006622B7" w:rsidRPr="00D17A4C">
        <w:rPr>
          <w:rFonts w:cs="Tahoma"/>
          <w:b/>
          <w:color w:val="222A35" w:themeColor="text2" w:themeShade="80"/>
          <w:sz w:val="20"/>
          <w:szCs w:val="20"/>
          <w:lang w:eastAsia="cs-CZ"/>
        </w:rPr>
        <w:t>ZE SÍTÍ VN a VVN</w:t>
      </w:r>
    </w:p>
    <w:p w14:paraId="30BF21C6" w14:textId="77777777" w:rsidR="006622B7" w:rsidRPr="00D17A4C" w:rsidRDefault="006622B7" w:rsidP="006622B7">
      <w:pPr>
        <w:spacing w:after="0"/>
        <w:rPr>
          <w:rFonts w:cs="Tahoma"/>
          <w:color w:val="222A35" w:themeColor="text2" w:themeShade="80"/>
          <w:sz w:val="20"/>
          <w:szCs w:val="20"/>
          <w:lang w:eastAsia="cs-CZ"/>
        </w:rPr>
      </w:pPr>
    </w:p>
    <w:p w14:paraId="5D273AAD" w14:textId="085E53EE" w:rsidR="008813BA" w:rsidRPr="00D17A4C" w:rsidRDefault="006622B7" w:rsidP="006622B7">
      <w:pPr>
        <w:spacing w:after="0"/>
        <w:rPr>
          <w:rFonts w:cs="Tahoma"/>
          <w:b/>
          <w:color w:val="222A35" w:themeColor="text2" w:themeShade="80"/>
          <w:sz w:val="20"/>
          <w:szCs w:val="20"/>
          <w:u w:val="single"/>
          <w:lang w:eastAsia="cs-CZ"/>
        </w:rPr>
      </w:pPr>
      <w:r w:rsidRPr="00D17A4C">
        <w:rPr>
          <w:rFonts w:cs="Tahoma"/>
          <w:b/>
          <w:color w:val="222A35" w:themeColor="text2" w:themeShade="80"/>
          <w:sz w:val="20"/>
          <w:szCs w:val="20"/>
          <w:u w:val="single"/>
          <w:lang w:eastAsia="cs-CZ"/>
        </w:rPr>
        <w:t>VÝPOVĚĎ</w:t>
      </w:r>
      <w:r w:rsidR="00BE5A02">
        <w:rPr>
          <w:rFonts w:cs="Tahoma"/>
          <w:b/>
          <w:color w:val="222A35" w:themeColor="text2" w:themeShade="80"/>
          <w:sz w:val="20"/>
          <w:szCs w:val="20"/>
          <w:u w:val="single"/>
          <w:lang w:eastAsia="cs-CZ"/>
        </w:rPr>
        <w:t xml:space="preserve"> A UKONČENÍ SMLOUVY</w:t>
      </w:r>
    </w:p>
    <w:p w14:paraId="4692763A" w14:textId="03E6AE1C" w:rsidR="006622B7" w:rsidRPr="00D17A4C" w:rsidRDefault="006622B7" w:rsidP="00D650A3">
      <w:pPr>
        <w:pStyle w:val="ListParagraph"/>
        <w:numPr>
          <w:ilvl w:val="0"/>
          <w:numId w:val="4"/>
        </w:numPr>
        <w:spacing w:after="0"/>
        <w:jc w:val="both"/>
        <w:rPr>
          <w:rFonts w:cs="Tahoma"/>
          <w:color w:val="222A35" w:themeColor="text2" w:themeShade="80"/>
          <w:sz w:val="20"/>
          <w:szCs w:val="20"/>
          <w:lang w:eastAsia="cs-CZ"/>
        </w:rPr>
      </w:pPr>
      <w:r w:rsidRPr="00D17A4C">
        <w:rPr>
          <w:rFonts w:cs="Tahoma"/>
          <w:color w:val="222A35" w:themeColor="text2" w:themeShade="80"/>
          <w:sz w:val="20"/>
          <w:szCs w:val="20"/>
          <w:lang w:eastAsia="cs-CZ"/>
        </w:rPr>
        <w:t>Požaduje zákazník výpověď u původního dodavat</w:t>
      </w:r>
      <w:r w:rsidR="00D650A3" w:rsidRPr="00D17A4C">
        <w:rPr>
          <w:rFonts w:cs="Tahoma"/>
          <w:color w:val="222A35" w:themeColor="text2" w:themeShade="80"/>
          <w:sz w:val="20"/>
          <w:szCs w:val="20"/>
          <w:lang w:eastAsia="cs-CZ"/>
        </w:rPr>
        <w:t>ele po AM? (Zakroužkujte správnou variantu</w:t>
      </w:r>
      <w:r w:rsidRPr="00D17A4C">
        <w:rPr>
          <w:rFonts w:cs="Tahoma"/>
          <w:color w:val="222A35" w:themeColor="text2" w:themeShade="80"/>
          <w:sz w:val="20"/>
          <w:szCs w:val="20"/>
          <w:lang w:eastAsia="cs-CZ"/>
        </w:rPr>
        <w:t>)</w:t>
      </w:r>
    </w:p>
    <w:p w14:paraId="36F21775" w14:textId="75915ECF" w:rsidR="006622B7" w:rsidRPr="00D17A4C" w:rsidRDefault="006622B7" w:rsidP="00D650A3">
      <w:pPr>
        <w:spacing w:after="0"/>
        <w:ind w:left="1416"/>
        <w:rPr>
          <w:rFonts w:cs="Tahoma"/>
          <w:color w:val="222A35" w:themeColor="text2" w:themeShade="80"/>
          <w:sz w:val="20"/>
          <w:szCs w:val="20"/>
          <w:lang w:eastAsia="cs-CZ"/>
        </w:rPr>
      </w:pPr>
      <w:r w:rsidRPr="00D96B18">
        <w:rPr>
          <w:rFonts w:cs="Tahoma"/>
          <w:strike/>
          <w:color w:val="222A35" w:themeColor="text2" w:themeShade="80"/>
          <w:sz w:val="20"/>
          <w:szCs w:val="20"/>
          <w:lang w:eastAsia="cs-CZ"/>
        </w:rPr>
        <w:t>ANO</w:t>
      </w:r>
      <w:r w:rsidRPr="00D17A4C">
        <w:rPr>
          <w:rFonts w:cs="Tahoma"/>
          <w:color w:val="222A35" w:themeColor="text2" w:themeShade="80"/>
          <w:sz w:val="20"/>
          <w:szCs w:val="20"/>
          <w:lang w:eastAsia="cs-CZ"/>
        </w:rPr>
        <w:t xml:space="preserve">     </w:t>
      </w:r>
      <w:r w:rsidRPr="00D17A4C">
        <w:rPr>
          <w:rFonts w:cs="Tahoma"/>
          <w:color w:val="222A35" w:themeColor="text2" w:themeShade="80"/>
          <w:sz w:val="20"/>
          <w:szCs w:val="20"/>
          <w:lang w:eastAsia="cs-CZ"/>
        </w:rPr>
        <w:tab/>
      </w:r>
      <w:r w:rsidRPr="00D17A4C">
        <w:rPr>
          <w:rFonts w:cs="Tahoma"/>
          <w:color w:val="222A35" w:themeColor="text2" w:themeShade="80"/>
          <w:sz w:val="20"/>
          <w:szCs w:val="20"/>
          <w:lang w:eastAsia="cs-CZ"/>
        </w:rPr>
        <w:tab/>
        <w:t xml:space="preserve">  NE</w:t>
      </w:r>
    </w:p>
    <w:p w14:paraId="35C65A4B" w14:textId="6240CAEA" w:rsidR="00BE5A02" w:rsidRPr="001E2ED5" w:rsidRDefault="00BE5A02" w:rsidP="001E2ED5">
      <w:pPr>
        <w:pStyle w:val="ListParagraph"/>
        <w:numPr>
          <w:ilvl w:val="0"/>
          <w:numId w:val="4"/>
        </w:numPr>
        <w:spacing w:after="0"/>
        <w:rPr>
          <w:rFonts w:cs="Tahoma"/>
          <w:color w:val="222A35" w:themeColor="text2" w:themeShade="80"/>
          <w:sz w:val="20"/>
          <w:szCs w:val="20"/>
          <w:lang w:eastAsia="cs-CZ"/>
        </w:rPr>
      </w:pPr>
      <w:r>
        <w:rPr>
          <w:rFonts w:cs="Tahoma"/>
          <w:color w:val="222A35" w:themeColor="text2" w:themeShade="80"/>
          <w:sz w:val="20"/>
          <w:szCs w:val="20"/>
          <w:lang w:eastAsia="cs-CZ"/>
        </w:rPr>
        <w:t xml:space="preserve">Jedná se o přepis odběrného místa na nového zákazníka? </w:t>
      </w:r>
      <w:r w:rsidRPr="00D17A4C">
        <w:rPr>
          <w:rFonts w:cs="Tahoma"/>
          <w:color w:val="222A35" w:themeColor="text2" w:themeShade="80"/>
          <w:sz w:val="20"/>
          <w:szCs w:val="20"/>
          <w:lang w:eastAsia="cs-CZ"/>
        </w:rPr>
        <w:t>(Zakroužkujte správnou variantu)</w:t>
      </w:r>
    </w:p>
    <w:p w14:paraId="5A43EC2D" w14:textId="7DE43BA1" w:rsidR="00BE5A02" w:rsidRPr="00D17A4C" w:rsidRDefault="00BE5A02" w:rsidP="00BE5A02">
      <w:pPr>
        <w:spacing w:after="0"/>
        <w:ind w:left="1416"/>
        <w:rPr>
          <w:rFonts w:cs="Tahoma"/>
          <w:color w:val="222A35" w:themeColor="text2" w:themeShade="80"/>
          <w:sz w:val="20"/>
          <w:szCs w:val="20"/>
          <w:lang w:eastAsia="cs-CZ"/>
        </w:rPr>
      </w:pPr>
      <w:r w:rsidRPr="00D96B18">
        <w:rPr>
          <w:rFonts w:cs="Tahoma"/>
          <w:strike/>
          <w:color w:val="222A35" w:themeColor="text2" w:themeShade="80"/>
          <w:sz w:val="20"/>
          <w:szCs w:val="20"/>
          <w:lang w:eastAsia="cs-CZ"/>
        </w:rPr>
        <w:t>ANO</w:t>
      </w:r>
      <w:r w:rsidRPr="00D17A4C">
        <w:rPr>
          <w:rFonts w:cs="Tahoma"/>
          <w:color w:val="222A35" w:themeColor="text2" w:themeShade="80"/>
          <w:sz w:val="20"/>
          <w:szCs w:val="20"/>
          <w:lang w:eastAsia="cs-CZ"/>
        </w:rPr>
        <w:t xml:space="preserve">     </w:t>
      </w:r>
      <w:r w:rsidRPr="00D17A4C">
        <w:rPr>
          <w:rFonts w:cs="Tahoma"/>
          <w:color w:val="222A35" w:themeColor="text2" w:themeShade="80"/>
          <w:sz w:val="20"/>
          <w:szCs w:val="20"/>
          <w:lang w:eastAsia="cs-CZ"/>
        </w:rPr>
        <w:tab/>
      </w:r>
      <w:r w:rsidRPr="00D17A4C">
        <w:rPr>
          <w:rFonts w:cs="Tahoma"/>
          <w:color w:val="222A35" w:themeColor="text2" w:themeShade="80"/>
          <w:sz w:val="20"/>
          <w:szCs w:val="20"/>
          <w:lang w:eastAsia="cs-CZ"/>
        </w:rPr>
        <w:tab/>
        <w:t xml:space="preserve">  NE</w:t>
      </w:r>
    </w:p>
    <w:p w14:paraId="0E571436" w14:textId="43B208B1" w:rsidR="00D650A3" w:rsidRPr="00D17A4C" w:rsidRDefault="00D650A3" w:rsidP="00D650A3">
      <w:pPr>
        <w:pStyle w:val="ListParagraph"/>
        <w:spacing w:after="0"/>
        <w:ind w:left="1416"/>
        <w:rPr>
          <w:rFonts w:cs="Tahoma"/>
          <w:color w:val="222A35" w:themeColor="text2" w:themeShade="80"/>
          <w:sz w:val="20"/>
          <w:szCs w:val="20"/>
          <w:lang w:eastAsia="cs-CZ"/>
        </w:rPr>
      </w:pPr>
    </w:p>
    <w:p w14:paraId="4556467C" w14:textId="34F5E066" w:rsidR="008813BA" w:rsidRDefault="002B20F5" w:rsidP="00E13A2C">
      <w:pPr>
        <w:spacing w:after="0"/>
        <w:rPr>
          <w:rFonts w:cs="Tahoma"/>
          <w:b/>
          <w:color w:val="222A35" w:themeColor="text2" w:themeShade="80"/>
          <w:sz w:val="20"/>
          <w:szCs w:val="20"/>
          <w:u w:val="single"/>
          <w:lang w:eastAsia="cs-CZ"/>
        </w:rPr>
      </w:pPr>
      <w:r>
        <w:rPr>
          <w:rFonts w:cs="Tahoma"/>
          <w:b/>
          <w:color w:val="222A35" w:themeColor="text2" w:themeShade="80"/>
          <w:sz w:val="20"/>
          <w:szCs w:val="20"/>
          <w:u w:val="single"/>
          <w:lang w:eastAsia="cs-CZ"/>
        </w:rPr>
        <w:t>STANOVENÍ REŽIMU DPH</w:t>
      </w:r>
    </w:p>
    <w:p w14:paraId="59231BFE" w14:textId="089BCFF6" w:rsidR="002B20F5" w:rsidRDefault="002B20F5" w:rsidP="00E13A2C">
      <w:pPr>
        <w:pStyle w:val="ListParagraph1"/>
        <w:numPr>
          <w:ilvl w:val="0"/>
          <w:numId w:val="4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jc w:val="both"/>
        <w:rPr>
          <w:rFonts w:ascii="Calibri" w:hAnsi="Calibri"/>
          <w:color w:val="auto"/>
          <w:szCs w:val="22"/>
        </w:rPr>
      </w:pPr>
      <w:r w:rsidRPr="005A24EC">
        <w:rPr>
          <w:rFonts w:ascii="Calibri" w:hAnsi="Calibri"/>
          <w:color w:val="auto"/>
          <w:sz w:val="20"/>
        </w:rPr>
        <w:t>Zákazník tímto sděluje obchodníkovi, že pro účely vystavení daňov</w:t>
      </w:r>
      <w:r w:rsidR="005A24EC" w:rsidRPr="005A24EC">
        <w:rPr>
          <w:rFonts w:ascii="Calibri" w:hAnsi="Calibri"/>
          <w:color w:val="auto"/>
          <w:sz w:val="20"/>
        </w:rPr>
        <w:t xml:space="preserve">ých dokladů se pro něj uplatní </w:t>
      </w:r>
      <w:r w:rsidRPr="005A24EC">
        <w:rPr>
          <w:rFonts w:ascii="Calibri" w:hAnsi="Calibri"/>
          <w:color w:val="auto"/>
          <w:sz w:val="20"/>
        </w:rPr>
        <w:t>následující režim DPH</w:t>
      </w:r>
      <w:r>
        <w:rPr>
          <w:rFonts w:ascii="Calibri" w:hAnsi="Calibri"/>
          <w:color w:val="auto"/>
          <w:szCs w:val="22"/>
        </w:rPr>
        <w:t>:</w:t>
      </w:r>
    </w:p>
    <w:p w14:paraId="429D472B" w14:textId="41CDDAF1" w:rsidR="002B20F5" w:rsidRDefault="00B3008B" w:rsidP="005A24E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Tahoma"/>
          <w:color w:val="222A35" w:themeColor="text2" w:themeShade="80"/>
          <w:sz w:val="20"/>
          <w:szCs w:val="20"/>
          <w:lang w:eastAsia="cs-CZ"/>
        </w:rPr>
      </w:pPr>
      <w:r>
        <w:rPr>
          <w:rFonts w:cs="Tahoma"/>
          <w:color w:val="222A35" w:themeColor="text2" w:themeShade="80"/>
          <w:sz w:val="20"/>
          <w:szCs w:val="20"/>
          <w:lang w:eastAsia="cs-CZ"/>
        </w:rPr>
        <w:t>Bě</w:t>
      </w:r>
      <w:r w:rsidR="002B20F5">
        <w:rPr>
          <w:rFonts w:cs="Tahoma"/>
          <w:color w:val="222A35" w:themeColor="text2" w:themeShade="80"/>
          <w:sz w:val="20"/>
          <w:szCs w:val="20"/>
          <w:lang w:eastAsia="cs-CZ"/>
        </w:rPr>
        <w:t>žný režim</w:t>
      </w:r>
    </w:p>
    <w:p w14:paraId="1A74011C" w14:textId="37D096A9" w:rsidR="002B20F5" w:rsidRPr="00D96B18" w:rsidRDefault="002B20F5" w:rsidP="005A24EC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cs="Tahoma"/>
          <w:strike/>
          <w:color w:val="222A35" w:themeColor="text2" w:themeShade="80"/>
          <w:sz w:val="20"/>
          <w:szCs w:val="20"/>
          <w:lang w:eastAsia="cs-CZ"/>
        </w:rPr>
      </w:pPr>
      <w:r w:rsidRPr="00D96B18">
        <w:rPr>
          <w:rFonts w:cs="Tahoma"/>
          <w:strike/>
          <w:color w:val="222A35" w:themeColor="text2" w:themeShade="80"/>
          <w:sz w:val="20"/>
          <w:szCs w:val="20"/>
          <w:lang w:eastAsia="cs-CZ"/>
        </w:rPr>
        <w:t>Režim přenesení daňové povinnosti</w:t>
      </w:r>
    </w:p>
    <w:p w14:paraId="20647021" w14:textId="77777777" w:rsidR="006622B7" w:rsidRPr="00D17A4C" w:rsidRDefault="006622B7" w:rsidP="006622B7">
      <w:pPr>
        <w:spacing w:after="0"/>
        <w:rPr>
          <w:rFonts w:cs="Tahoma"/>
          <w:color w:val="222A35" w:themeColor="text2" w:themeShade="80"/>
          <w:sz w:val="20"/>
          <w:szCs w:val="20"/>
          <w:lang w:eastAsia="cs-CZ"/>
        </w:rPr>
      </w:pPr>
    </w:p>
    <w:p w14:paraId="7D38F80C" w14:textId="5C3104C0" w:rsidR="008813BA" w:rsidRPr="00D17A4C" w:rsidRDefault="006622B7" w:rsidP="006622B7">
      <w:pPr>
        <w:spacing w:after="0"/>
        <w:rPr>
          <w:rFonts w:cs="Tahoma"/>
          <w:b/>
          <w:color w:val="222A35" w:themeColor="text2" w:themeShade="80"/>
          <w:sz w:val="20"/>
          <w:szCs w:val="20"/>
          <w:u w:val="single"/>
          <w:lang w:eastAsia="cs-CZ"/>
        </w:rPr>
      </w:pPr>
      <w:r w:rsidRPr="00D17A4C">
        <w:rPr>
          <w:rFonts w:cs="Tahoma"/>
          <w:b/>
          <w:color w:val="222A35" w:themeColor="text2" w:themeShade="80"/>
          <w:sz w:val="20"/>
          <w:szCs w:val="20"/>
          <w:u w:val="single"/>
          <w:lang w:eastAsia="cs-CZ"/>
        </w:rPr>
        <w:t>DOPLŇUJÍCÍ INFORMACE</w:t>
      </w:r>
    </w:p>
    <w:p w14:paraId="02627BA9" w14:textId="30AC1D48" w:rsidR="00D17A4C" w:rsidRPr="00EE371A" w:rsidRDefault="00D17A4C" w:rsidP="009D05CF">
      <w:pPr>
        <w:pStyle w:val="ListParagraph"/>
        <w:numPr>
          <w:ilvl w:val="0"/>
          <w:numId w:val="4"/>
        </w:numPr>
        <w:spacing w:after="0"/>
        <w:jc w:val="both"/>
        <w:rPr>
          <w:rFonts w:cs="Tahoma"/>
          <w:color w:val="222A35" w:themeColor="text2" w:themeShade="80"/>
          <w:sz w:val="20"/>
          <w:szCs w:val="20"/>
          <w:lang w:eastAsia="cs-CZ"/>
        </w:rPr>
      </w:pPr>
      <w:r w:rsidRPr="00D17A4C">
        <w:rPr>
          <w:rFonts w:cs="Tahoma"/>
          <w:color w:val="222A35" w:themeColor="text2" w:themeShade="80"/>
          <w:sz w:val="20"/>
          <w:szCs w:val="20"/>
          <w:lang w:eastAsia="cs-CZ"/>
        </w:rPr>
        <w:t xml:space="preserve">V případě, že plánovaný odběr elektřiny dosahuje </w:t>
      </w:r>
      <w:r w:rsidR="00456AA1">
        <w:rPr>
          <w:rFonts w:cs="Tahoma"/>
          <w:color w:val="222A35" w:themeColor="text2" w:themeShade="80"/>
          <w:sz w:val="20"/>
          <w:szCs w:val="20"/>
          <w:lang w:eastAsia="cs-CZ"/>
        </w:rPr>
        <w:t>5</w:t>
      </w:r>
      <w:r w:rsidR="00456AA1" w:rsidRPr="00D17A4C">
        <w:rPr>
          <w:rFonts w:cs="Tahoma"/>
          <w:color w:val="222A35" w:themeColor="text2" w:themeShade="80"/>
          <w:sz w:val="20"/>
          <w:szCs w:val="20"/>
          <w:lang w:eastAsia="cs-CZ"/>
        </w:rPr>
        <w:t xml:space="preserve"> </w:t>
      </w:r>
      <w:proofErr w:type="spellStart"/>
      <w:r w:rsidRPr="00D17A4C">
        <w:rPr>
          <w:rFonts w:cs="Tahoma"/>
          <w:color w:val="222A35" w:themeColor="text2" w:themeShade="80"/>
          <w:sz w:val="20"/>
          <w:szCs w:val="20"/>
          <w:lang w:eastAsia="cs-CZ"/>
        </w:rPr>
        <w:t>GWh</w:t>
      </w:r>
      <w:proofErr w:type="spellEnd"/>
      <w:r w:rsidRPr="00D17A4C">
        <w:rPr>
          <w:rFonts w:cs="Tahoma"/>
          <w:color w:val="222A35" w:themeColor="text2" w:themeShade="80"/>
          <w:sz w:val="20"/>
          <w:szCs w:val="20"/>
          <w:lang w:eastAsia="cs-CZ"/>
        </w:rPr>
        <w:t xml:space="preserve">/rok či více, je u zákazníka vyhlášena </w:t>
      </w:r>
      <w:r w:rsidR="00685347">
        <w:rPr>
          <w:rFonts w:cs="Tahoma"/>
          <w:color w:val="222A35" w:themeColor="text2" w:themeShade="80"/>
          <w:sz w:val="20"/>
          <w:szCs w:val="20"/>
          <w:lang w:eastAsia="cs-CZ"/>
        </w:rPr>
        <w:t xml:space="preserve">nebo plánovaná </w:t>
      </w:r>
      <w:r w:rsidRPr="00D17A4C">
        <w:rPr>
          <w:rFonts w:cs="Tahoma"/>
          <w:color w:val="222A35" w:themeColor="text2" w:themeShade="80"/>
          <w:sz w:val="20"/>
          <w:szCs w:val="20"/>
          <w:lang w:eastAsia="cs-CZ"/>
        </w:rPr>
        <w:t>celozávodní dovolená? (Zakroužkujte správnou variantu/doplňte)</w:t>
      </w:r>
    </w:p>
    <w:p w14:paraId="05F85003" w14:textId="77777777" w:rsidR="00690777" w:rsidRDefault="00690777" w:rsidP="0047794B">
      <w:pPr>
        <w:spacing w:after="0"/>
        <w:ind w:left="2832" w:hanging="1416"/>
        <w:rPr>
          <w:rFonts w:cs="Tahoma"/>
          <w:color w:val="222A35" w:themeColor="text2" w:themeShade="80"/>
          <w:sz w:val="20"/>
          <w:szCs w:val="20"/>
          <w:lang w:eastAsia="cs-CZ"/>
        </w:rPr>
      </w:pPr>
    </w:p>
    <w:p w14:paraId="73CC7B64" w14:textId="2BD6327F" w:rsidR="00D650A3" w:rsidRDefault="0047794B" w:rsidP="0047794B">
      <w:pPr>
        <w:spacing w:after="0"/>
        <w:ind w:left="2832" w:hanging="1416"/>
        <w:rPr>
          <w:rFonts w:cs="Tahoma"/>
          <w:color w:val="222A35" w:themeColor="text2" w:themeShade="80"/>
          <w:sz w:val="20"/>
          <w:szCs w:val="20"/>
          <w:lang w:eastAsia="cs-CZ"/>
        </w:rPr>
      </w:pPr>
      <w:r>
        <w:rPr>
          <w:rFonts w:cs="Tahoma"/>
          <w:color w:val="222A35" w:themeColor="text2" w:themeShade="80"/>
          <w:sz w:val="20"/>
          <w:szCs w:val="20"/>
          <w:lang w:eastAsia="cs-CZ"/>
        </w:rPr>
        <w:t>NE</w:t>
      </w:r>
      <w:r>
        <w:rPr>
          <w:rFonts w:cs="Tahoma"/>
          <w:color w:val="222A35" w:themeColor="text2" w:themeShade="80"/>
          <w:sz w:val="20"/>
          <w:szCs w:val="20"/>
          <w:lang w:eastAsia="cs-CZ"/>
        </w:rPr>
        <w:tab/>
      </w:r>
      <w:r w:rsidR="00D17A4C" w:rsidRPr="00D96B18">
        <w:rPr>
          <w:rFonts w:cs="Tahoma"/>
          <w:strike/>
          <w:color w:val="222A35" w:themeColor="text2" w:themeShade="80"/>
          <w:sz w:val="20"/>
          <w:szCs w:val="20"/>
          <w:lang w:eastAsia="cs-CZ"/>
        </w:rPr>
        <w:t>ANO</w:t>
      </w:r>
      <w:r w:rsidR="00D17A4C" w:rsidRPr="00D17A4C">
        <w:rPr>
          <w:rFonts w:cs="Tahoma"/>
          <w:color w:val="222A35" w:themeColor="text2" w:themeShade="80"/>
          <w:sz w:val="20"/>
          <w:szCs w:val="20"/>
          <w:lang w:eastAsia="cs-CZ"/>
        </w:rPr>
        <w:t xml:space="preserve"> – v termínu: ……………………………</w:t>
      </w:r>
      <w:r>
        <w:rPr>
          <w:rFonts w:cs="Tahoma"/>
          <w:color w:val="222A35" w:themeColor="text2" w:themeShade="80"/>
          <w:sz w:val="20"/>
          <w:szCs w:val="20"/>
          <w:lang w:eastAsia="cs-CZ"/>
        </w:rPr>
        <w:t>……, kdy předpokládaná spotřeba elektřiny v době celozávodní dovolené bude cca …………% běžné spotřeby zákazníka (dle hrubého expertního odhadu zákazníka)</w:t>
      </w:r>
    </w:p>
    <w:p w14:paraId="05005E35" w14:textId="77777777" w:rsidR="0047794B" w:rsidRDefault="0047794B" w:rsidP="0047794B">
      <w:pPr>
        <w:spacing w:after="0"/>
        <w:ind w:left="2832" w:hanging="1416"/>
        <w:jc w:val="both"/>
        <w:rPr>
          <w:rFonts w:cs="Tahoma"/>
          <w:color w:val="222A35" w:themeColor="text2" w:themeShade="80"/>
          <w:sz w:val="20"/>
          <w:szCs w:val="20"/>
          <w:lang w:eastAsia="cs-CZ"/>
        </w:rPr>
      </w:pPr>
    </w:p>
    <w:p w14:paraId="71252193" w14:textId="7AB38FAC" w:rsidR="00FB3E25" w:rsidRDefault="0047794B" w:rsidP="00E13A2C">
      <w:pPr>
        <w:spacing w:after="0"/>
        <w:ind w:left="2830"/>
        <w:rPr>
          <w:rStyle w:val="Hyperlink"/>
          <w:sz w:val="20"/>
          <w:szCs w:val="20"/>
        </w:rPr>
      </w:pPr>
      <w:r w:rsidRPr="00D96B18">
        <w:rPr>
          <w:rFonts w:cs="Tahoma"/>
          <w:strike/>
          <w:color w:val="222A35" w:themeColor="text2" w:themeShade="80"/>
          <w:sz w:val="20"/>
          <w:szCs w:val="20"/>
          <w:lang w:eastAsia="cs-CZ"/>
        </w:rPr>
        <w:t>ANO</w:t>
      </w:r>
      <w:r>
        <w:rPr>
          <w:rFonts w:cs="Tahoma"/>
          <w:color w:val="222A35" w:themeColor="text2" w:themeShade="80"/>
          <w:sz w:val="20"/>
          <w:szCs w:val="20"/>
          <w:lang w:eastAsia="cs-CZ"/>
        </w:rPr>
        <w:t xml:space="preserve"> - V případě, že </w:t>
      </w:r>
      <w:r>
        <w:rPr>
          <w:color w:val="222A35"/>
          <w:sz w:val="20"/>
          <w:szCs w:val="20"/>
        </w:rPr>
        <w:t xml:space="preserve">termín celozávodní dovolení není zatím stanoven, zákazník bude o termínu </w:t>
      </w:r>
      <w:r w:rsidR="0038586F">
        <w:rPr>
          <w:color w:val="222A35"/>
          <w:sz w:val="20"/>
          <w:szCs w:val="20"/>
        </w:rPr>
        <w:t xml:space="preserve">a spotřebě </w:t>
      </w:r>
      <w:r>
        <w:rPr>
          <w:color w:val="222A35"/>
          <w:sz w:val="20"/>
          <w:szCs w:val="20"/>
        </w:rPr>
        <w:t xml:space="preserve">informovat dodavatele nejméně 14 dní </w:t>
      </w:r>
      <w:bookmarkStart w:id="0" w:name="_GoBack"/>
      <w:bookmarkEnd w:id="0"/>
      <w:r>
        <w:rPr>
          <w:color w:val="222A35"/>
          <w:sz w:val="20"/>
          <w:szCs w:val="20"/>
        </w:rPr>
        <w:t>předem odesláním emailu na adresu  </w:t>
      </w:r>
      <w:hyperlink r:id="rId9" w:history="1">
        <w:r>
          <w:rPr>
            <w:rStyle w:val="Hyperlink"/>
            <w:sz w:val="20"/>
            <w:szCs w:val="20"/>
          </w:rPr>
          <w:t>trading@ampermarket.cz</w:t>
        </w:r>
      </w:hyperlink>
    </w:p>
    <w:p w14:paraId="559BA11C" w14:textId="4E80911A" w:rsidR="008813BA" w:rsidRDefault="008813BA" w:rsidP="00E13A2C">
      <w:pPr>
        <w:spacing w:after="0"/>
        <w:ind w:left="2830"/>
        <w:rPr>
          <w:rFonts w:cs="Tahoma"/>
          <w:sz w:val="20"/>
          <w:szCs w:val="20"/>
          <w:lang w:eastAsia="cs-CZ"/>
        </w:rPr>
      </w:pPr>
    </w:p>
    <w:p w14:paraId="354B7BCC" w14:textId="2BD9036C" w:rsidR="008813BA" w:rsidRDefault="008813BA" w:rsidP="00E13A2C">
      <w:pPr>
        <w:spacing w:after="0"/>
        <w:ind w:left="2830"/>
        <w:rPr>
          <w:rFonts w:cs="Tahoma"/>
          <w:sz w:val="20"/>
          <w:szCs w:val="20"/>
          <w:lang w:eastAsia="cs-CZ"/>
        </w:rPr>
      </w:pPr>
    </w:p>
    <w:p w14:paraId="3F65168F" w14:textId="77777777" w:rsidR="008813BA" w:rsidRPr="00D17A4C" w:rsidRDefault="008813BA" w:rsidP="00E13A2C">
      <w:pPr>
        <w:spacing w:after="0"/>
        <w:ind w:left="2830"/>
        <w:rPr>
          <w:rFonts w:cs="Tahoma"/>
          <w:color w:val="222A35" w:themeColor="text2" w:themeShade="80"/>
          <w:sz w:val="20"/>
          <w:szCs w:val="20"/>
          <w:lang w:eastAsia="cs-CZ"/>
        </w:rPr>
      </w:pPr>
    </w:p>
    <w:sectPr w:rsidR="008813BA" w:rsidRPr="00D17A4C" w:rsidSect="00BF0955">
      <w:headerReference w:type="default" r:id="rId10"/>
      <w:headerReference w:type="first" r:id="rId11"/>
      <w:footerReference w:type="first" r:id="rId12"/>
      <w:pgSz w:w="11906" w:h="16838" w:code="9"/>
      <w:pgMar w:top="1807" w:right="851" w:bottom="1276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AFFAF6" w14:textId="77777777" w:rsidR="00B05E0C" w:rsidRDefault="00B05E0C" w:rsidP="00CA7FC0">
      <w:pPr>
        <w:spacing w:line="240" w:lineRule="auto"/>
      </w:pPr>
      <w:r>
        <w:separator/>
      </w:r>
    </w:p>
  </w:endnote>
  <w:endnote w:type="continuationSeparator" w:id="0">
    <w:p w14:paraId="61D26188" w14:textId="77777777" w:rsidR="00B05E0C" w:rsidRDefault="00B05E0C" w:rsidP="00CA7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57FF6" w14:textId="77777777" w:rsidR="00CA7FC0" w:rsidRDefault="006376C8">
    <w:pPr>
      <w:pStyle w:val="Footer"/>
    </w:pPr>
    <w:r>
      <w:rPr>
        <w:noProof/>
        <w:lang w:val="en-US"/>
      </w:rPr>
      <w:drawing>
        <wp:anchor distT="0" distB="0" distL="114300" distR="114300" simplePos="0" relativeHeight="251668480" behindDoc="1" locked="1" layoutInCell="1" allowOverlap="1" wp14:anchorId="4EBD676B" wp14:editId="53354997">
          <wp:simplePos x="0" y="0"/>
          <wp:positionH relativeFrom="page">
            <wp:posOffset>1203960</wp:posOffset>
          </wp:positionH>
          <wp:positionV relativeFrom="page">
            <wp:posOffset>9854565</wp:posOffset>
          </wp:positionV>
          <wp:extent cx="5798820" cy="36131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_adre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8820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87B56" w14:textId="77777777" w:rsidR="00B05E0C" w:rsidRDefault="00B05E0C" w:rsidP="00CA7FC0">
      <w:pPr>
        <w:spacing w:line="240" w:lineRule="auto"/>
      </w:pPr>
      <w:r>
        <w:separator/>
      </w:r>
    </w:p>
  </w:footnote>
  <w:footnote w:type="continuationSeparator" w:id="0">
    <w:p w14:paraId="55B68D89" w14:textId="77777777" w:rsidR="00B05E0C" w:rsidRDefault="00B05E0C" w:rsidP="00CA7F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AD896" w14:textId="77777777" w:rsidR="00CA7FC0" w:rsidRDefault="0099778E">
    <w:pPr>
      <w:pStyle w:val="Header"/>
    </w:pPr>
    <w:r>
      <w:rPr>
        <w:noProof/>
        <w:lang w:val="en-US"/>
      </w:rPr>
      <w:drawing>
        <wp:anchor distT="0" distB="0" distL="114300" distR="114300" simplePos="0" relativeHeight="251667456" behindDoc="1" locked="1" layoutInCell="1" allowOverlap="1" wp14:anchorId="603E2464" wp14:editId="4B0708AA">
          <wp:simplePos x="0" y="0"/>
          <wp:positionH relativeFrom="page">
            <wp:posOffset>299085</wp:posOffset>
          </wp:positionH>
          <wp:positionV relativeFrom="page">
            <wp:posOffset>5152390</wp:posOffset>
          </wp:positionV>
          <wp:extent cx="770400" cy="5058000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400" cy="505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7FC0">
      <w:rPr>
        <w:noProof/>
        <w:lang w:val="en-US"/>
      </w:rPr>
      <w:drawing>
        <wp:anchor distT="0" distB="0" distL="114300" distR="114300" simplePos="0" relativeHeight="251660288" behindDoc="0" locked="1" layoutInCell="1" allowOverlap="1" wp14:anchorId="67E430A8" wp14:editId="382B8123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215A9C" w14:textId="77777777" w:rsidR="00CA7FC0" w:rsidRDefault="0099778E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1" locked="1" layoutInCell="1" allowOverlap="1" wp14:anchorId="7805E8F6" wp14:editId="15C72FFD">
          <wp:simplePos x="0" y="0"/>
          <wp:positionH relativeFrom="page">
            <wp:posOffset>273685</wp:posOffset>
          </wp:positionH>
          <wp:positionV relativeFrom="page">
            <wp:posOffset>5140325</wp:posOffset>
          </wp:positionV>
          <wp:extent cx="629285" cy="5057775"/>
          <wp:effectExtent l="0" t="0" r="571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M_vodotis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285" cy="505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7FC0">
      <w:rPr>
        <w:noProof/>
        <w:lang w:val="en-US"/>
      </w:rPr>
      <w:drawing>
        <wp:anchor distT="0" distB="0" distL="114300" distR="114300" simplePos="0" relativeHeight="251658240" behindDoc="0" locked="1" layoutInCell="1" allowOverlap="1" wp14:anchorId="1588B1E3" wp14:editId="381D150D">
          <wp:simplePos x="0" y="0"/>
          <wp:positionH relativeFrom="page">
            <wp:posOffset>467995</wp:posOffset>
          </wp:positionH>
          <wp:positionV relativeFrom="page">
            <wp:posOffset>360045</wp:posOffset>
          </wp:positionV>
          <wp:extent cx="2484000" cy="486000"/>
          <wp:effectExtent l="0" t="0" r="0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M_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0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894EE878"/>
    <w:lvl w:ilvl="0">
      <w:start w:val="1"/>
      <w:numFmt w:val="decimal"/>
      <w:isLgl/>
      <w:lvlText w:val="%1."/>
      <w:lvlJc w:val="left"/>
      <w:pPr>
        <w:tabs>
          <w:tab w:val="num" w:pos="348"/>
        </w:tabs>
        <w:ind w:left="348" w:firstLine="360"/>
      </w:pPr>
      <w:rPr>
        <w:rFonts w:hint="default"/>
        <w:color w:val="000000"/>
        <w:position w:val="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</w:rPr>
    </w:lvl>
  </w:abstractNum>
  <w:abstractNum w:abstractNumId="1">
    <w:nsid w:val="0B5C6B7F"/>
    <w:multiLevelType w:val="hybridMultilevel"/>
    <w:tmpl w:val="2936411C"/>
    <w:lvl w:ilvl="0" w:tplc="7A962D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867F2E"/>
    <w:multiLevelType w:val="hybridMultilevel"/>
    <w:tmpl w:val="3A30C2F0"/>
    <w:lvl w:ilvl="0" w:tplc="685AA33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02DDC"/>
    <w:multiLevelType w:val="hybridMultilevel"/>
    <w:tmpl w:val="CB8420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E4804"/>
    <w:multiLevelType w:val="hybridMultilevel"/>
    <w:tmpl w:val="053293CA"/>
    <w:lvl w:ilvl="0" w:tplc="CA583D2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C7B6BE6"/>
    <w:multiLevelType w:val="hybridMultilevel"/>
    <w:tmpl w:val="B25CDFAA"/>
    <w:lvl w:ilvl="0" w:tplc="03F405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B44A9C"/>
    <w:multiLevelType w:val="hybridMultilevel"/>
    <w:tmpl w:val="51E04E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B6DDA"/>
    <w:multiLevelType w:val="multilevel"/>
    <w:tmpl w:val="CB8420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511CB"/>
    <w:multiLevelType w:val="hybridMultilevel"/>
    <w:tmpl w:val="AD2862A6"/>
    <w:lvl w:ilvl="0" w:tplc="05A00A26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D72850"/>
    <w:multiLevelType w:val="multilevel"/>
    <w:tmpl w:val="AD2862A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F2A7A07"/>
    <w:multiLevelType w:val="hybridMultilevel"/>
    <w:tmpl w:val="8A206CFE"/>
    <w:lvl w:ilvl="0" w:tplc="CA583D20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CA583D20">
      <w:start w:val="1"/>
      <w:numFmt w:val="bullet"/>
      <w:lvlText w:val=""/>
      <w:lvlJc w:val="left"/>
      <w:pPr>
        <w:ind w:left="2148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10"/>
  </w:num>
  <w:num w:numId="9">
    <w:abstractNumId w:val="8"/>
  </w:num>
  <w:num w:numId="10">
    <w:abstractNumId w:val="3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E8A"/>
    <w:rsid w:val="000037CE"/>
    <w:rsid w:val="000107D9"/>
    <w:rsid w:val="00032D6A"/>
    <w:rsid w:val="0008443C"/>
    <w:rsid w:val="000E327F"/>
    <w:rsid w:val="00141953"/>
    <w:rsid w:val="001517E0"/>
    <w:rsid w:val="001632B7"/>
    <w:rsid w:val="00170AFF"/>
    <w:rsid w:val="001E2ED5"/>
    <w:rsid w:val="001E3AC2"/>
    <w:rsid w:val="00201D84"/>
    <w:rsid w:val="00221A80"/>
    <w:rsid w:val="00266E66"/>
    <w:rsid w:val="0028732C"/>
    <w:rsid w:val="002A0C58"/>
    <w:rsid w:val="002B20F5"/>
    <w:rsid w:val="002B4570"/>
    <w:rsid w:val="003829E6"/>
    <w:rsid w:val="0038586F"/>
    <w:rsid w:val="003E2269"/>
    <w:rsid w:val="00423B8C"/>
    <w:rsid w:val="00456AA1"/>
    <w:rsid w:val="0047794B"/>
    <w:rsid w:val="004B2EE0"/>
    <w:rsid w:val="00527049"/>
    <w:rsid w:val="00536B0D"/>
    <w:rsid w:val="0058442B"/>
    <w:rsid w:val="005A24EC"/>
    <w:rsid w:val="005B1BB8"/>
    <w:rsid w:val="005B3730"/>
    <w:rsid w:val="005D0AF7"/>
    <w:rsid w:val="005E31CC"/>
    <w:rsid w:val="006376C8"/>
    <w:rsid w:val="006622B7"/>
    <w:rsid w:val="00682428"/>
    <w:rsid w:val="00685347"/>
    <w:rsid w:val="00690777"/>
    <w:rsid w:val="0071736D"/>
    <w:rsid w:val="007275C3"/>
    <w:rsid w:val="007B3210"/>
    <w:rsid w:val="00802979"/>
    <w:rsid w:val="008155F9"/>
    <w:rsid w:val="00820B77"/>
    <w:rsid w:val="00880E8A"/>
    <w:rsid w:val="008813BA"/>
    <w:rsid w:val="008B3EDE"/>
    <w:rsid w:val="008E3D99"/>
    <w:rsid w:val="0095525F"/>
    <w:rsid w:val="0099778E"/>
    <w:rsid w:val="009D05CF"/>
    <w:rsid w:val="009F76B9"/>
    <w:rsid w:val="00A061DE"/>
    <w:rsid w:val="00A817FB"/>
    <w:rsid w:val="00B0301A"/>
    <w:rsid w:val="00B05E0C"/>
    <w:rsid w:val="00B3008B"/>
    <w:rsid w:val="00BE5A02"/>
    <w:rsid w:val="00BF0955"/>
    <w:rsid w:val="00C56BDD"/>
    <w:rsid w:val="00CA7FC0"/>
    <w:rsid w:val="00D17A4C"/>
    <w:rsid w:val="00D33D3C"/>
    <w:rsid w:val="00D650A3"/>
    <w:rsid w:val="00D96B18"/>
    <w:rsid w:val="00E122B3"/>
    <w:rsid w:val="00E13A2C"/>
    <w:rsid w:val="00EC6A0A"/>
    <w:rsid w:val="00EE1E69"/>
    <w:rsid w:val="00EE371A"/>
    <w:rsid w:val="00EF3E8F"/>
    <w:rsid w:val="00F00FBB"/>
    <w:rsid w:val="00F02C70"/>
    <w:rsid w:val="00F10ACF"/>
    <w:rsid w:val="00F33E38"/>
    <w:rsid w:val="00F5387F"/>
    <w:rsid w:val="00F72898"/>
    <w:rsid w:val="00F9228D"/>
    <w:rsid w:val="00FB3E25"/>
    <w:rsid w:val="00FC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CB72E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2B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76B9"/>
    <w:pPr>
      <w:keepNext/>
      <w:keepLines/>
      <w:spacing w:before="240" w:line="420" w:lineRule="atLeast"/>
      <w:outlineLvl w:val="0"/>
    </w:pPr>
    <w:rPr>
      <w:rFonts w:eastAsiaTheme="majorEastAsia" w:cstheme="majorBidi"/>
      <w:color w:val="000000" w:themeColor="text1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6B9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6B9"/>
    <w:rPr>
      <w:rFonts w:eastAsiaTheme="majorEastAsia" w:cstheme="majorBidi"/>
      <w:color w:val="000000" w:themeColor="text1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6B9"/>
    <w:rPr>
      <w:rFonts w:eastAsiaTheme="majorEastAsia" w:cstheme="majorBidi"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A7FC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FC0"/>
  </w:style>
  <w:style w:type="paragraph" w:styleId="Footer">
    <w:name w:val="footer"/>
    <w:basedOn w:val="Normal"/>
    <w:link w:val="FooterChar"/>
    <w:uiPriority w:val="99"/>
    <w:unhideWhenUsed/>
    <w:rsid w:val="00CA7FC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FC0"/>
  </w:style>
  <w:style w:type="paragraph" w:styleId="ListParagraph">
    <w:name w:val="List Paragraph"/>
    <w:basedOn w:val="Normal"/>
    <w:uiPriority w:val="34"/>
    <w:qFormat/>
    <w:rsid w:val="00880E8A"/>
    <w:pPr>
      <w:ind w:left="720"/>
      <w:contextualSpacing/>
    </w:pPr>
  </w:style>
  <w:style w:type="character" w:customStyle="1" w:styleId="platne1">
    <w:name w:val="platne1"/>
    <w:basedOn w:val="DefaultParagraphFont"/>
    <w:rsid w:val="00880E8A"/>
  </w:style>
  <w:style w:type="character" w:styleId="Hyperlink">
    <w:name w:val="Hyperlink"/>
    <w:basedOn w:val="DefaultParagraphFont"/>
    <w:uiPriority w:val="99"/>
    <w:unhideWhenUsed/>
    <w:rsid w:val="008B3EDE"/>
    <w:rPr>
      <w:color w:val="0563C1" w:themeColor="hyperlink"/>
      <w:u w:val="single"/>
    </w:rPr>
  </w:style>
  <w:style w:type="paragraph" w:customStyle="1" w:styleId="ListParagraph1">
    <w:name w:val="List Paragraph1"/>
    <w:rsid w:val="002B20F5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0F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FB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FB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F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FB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2B7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76B9"/>
    <w:pPr>
      <w:keepNext/>
      <w:keepLines/>
      <w:spacing w:before="240" w:line="420" w:lineRule="atLeast"/>
      <w:outlineLvl w:val="0"/>
    </w:pPr>
    <w:rPr>
      <w:rFonts w:eastAsiaTheme="majorEastAsia" w:cstheme="majorBidi"/>
      <w:color w:val="000000" w:themeColor="text1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76B9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76B9"/>
    <w:rPr>
      <w:rFonts w:eastAsiaTheme="majorEastAsia" w:cstheme="majorBidi"/>
      <w:color w:val="000000" w:themeColor="text1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76B9"/>
    <w:rPr>
      <w:rFonts w:eastAsiaTheme="majorEastAsia" w:cstheme="majorBidi"/>
      <w:color w:val="000000" w:themeColor="tex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A7FC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7FC0"/>
  </w:style>
  <w:style w:type="paragraph" w:styleId="Footer">
    <w:name w:val="footer"/>
    <w:basedOn w:val="Normal"/>
    <w:link w:val="FooterChar"/>
    <w:uiPriority w:val="99"/>
    <w:unhideWhenUsed/>
    <w:rsid w:val="00CA7FC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FC0"/>
  </w:style>
  <w:style w:type="paragraph" w:styleId="ListParagraph">
    <w:name w:val="List Paragraph"/>
    <w:basedOn w:val="Normal"/>
    <w:uiPriority w:val="34"/>
    <w:qFormat/>
    <w:rsid w:val="00880E8A"/>
    <w:pPr>
      <w:ind w:left="720"/>
      <w:contextualSpacing/>
    </w:pPr>
  </w:style>
  <w:style w:type="character" w:customStyle="1" w:styleId="platne1">
    <w:name w:val="platne1"/>
    <w:basedOn w:val="DefaultParagraphFont"/>
    <w:rsid w:val="00880E8A"/>
  </w:style>
  <w:style w:type="character" w:styleId="Hyperlink">
    <w:name w:val="Hyperlink"/>
    <w:basedOn w:val="DefaultParagraphFont"/>
    <w:uiPriority w:val="99"/>
    <w:unhideWhenUsed/>
    <w:rsid w:val="008B3EDE"/>
    <w:rPr>
      <w:color w:val="0563C1" w:themeColor="hyperlink"/>
      <w:u w:val="single"/>
    </w:rPr>
  </w:style>
  <w:style w:type="paragraph" w:customStyle="1" w:styleId="ListParagraph1">
    <w:name w:val="List Paragraph1"/>
    <w:rsid w:val="002B20F5"/>
    <w:pPr>
      <w:spacing w:after="200" w:line="276" w:lineRule="auto"/>
      <w:ind w:left="720"/>
    </w:pPr>
    <w:rPr>
      <w:rFonts w:ascii="Times New Roman" w:eastAsia="ヒラギノ角ゴ Pro W3" w:hAnsi="Times New Roman" w:cs="Times New Roman"/>
      <w:color w:val="000000"/>
      <w:szCs w:val="20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2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00F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FB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0FB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F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F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trading@ampermarket.cz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ETKA\Plocha\AM_uvitaci_dopis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936DC-A982-5D4D-8013-C05ED21C4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\Documents and Settings\ANETKA\Plocha\AM_uvitaci_dopis.dotx</Template>
  <TotalTime>1</TotalTime>
  <Pages>1</Pages>
  <Words>165</Words>
  <Characters>942</Characters>
  <Application>Microsoft Macintosh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Karel Plzák</cp:lastModifiedBy>
  <cp:revision>5</cp:revision>
  <cp:lastPrinted>2017-10-30T14:43:00Z</cp:lastPrinted>
  <dcterms:created xsi:type="dcterms:W3CDTF">2017-08-25T14:05:00Z</dcterms:created>
  <dcterms:modified xsi:type="dcterms:W3CDTF">2017-12-13T08:07:00Z</dcterms:modified>
</cp:coreProperties>
</file>