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B2" w:rsidRDefault="00526EB2" w:rsidP="0082603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DODATEK Č. 1</w:t>
      </w:r>
    </w:p>
    <w:p w:rsidR="00526EB2" w:rsidRDefault="00E657E2" w:rsidP="0082603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Smlouvy o zajištění podpory </w:t>
      </w:r>
      <w:r w:rsidR="00FB7386">
        <w:rPr>
          <w:rFonts w:ascii="Arial" w:hAnsi="Arial" w:cs="Arial"/>
          <w:b/>
          <w:sz w:val="24"/>
          <w:szCs w:val="24"/>
        </w:rPr>
        <w:t>hardwaru a</w:t>
      </w:r>
      <w:r w:rsidR="006341C1">
        <w:rPr>
          <w:rFonts w:ascii="Arial" w:hAnsi="Arial" w:cs="Arial"/>
          <w:b/>
          <w:sz w:val="24"/>
          <w:szCs w:val="24"/>
        </w:rPr>
        <w:t xml:space="preserve"> softwaru informačního systému zá</w:t>
      </w:r>
      <w:r w:rsidR="00FB7386">
        <w:rPr>
          <w:rFonts w:ascii="Arial" w:hAnsi="Arial" w:cs="Arial"/>
          <w:b/>
          <w:sz w:val="24"/>
          <w:szCs w:val="24"/>
        </w:rPr>
        <w:t>kladní</w:t>
      </w:r>
      <w:r w:rsidR="006341C1">
        <w:rPr>
          <w:rFonts w:ascii="Arial" w:hAnsi="Arial" w:cs="Arial"/>
          <w:b/>
          <w:sz w:val="24"/>
          <w:szCs w:val="24"/>
        </w:rPr>
        <w:t>ho</w:t>
      </w:r>
      <w:r w:rsidR="00FB7386">
        <w:rPr>
          <w:rFonts w:ascii="Arial" w:hAnsi="Arial" w:cs="Arial"/>
          <w:b/>
          <w:sz w:val="24"/>
          <w:szCs w:val="24"/>
        </w:rPr>
        <w:t xml:space="preserve"> registr</w:t>
      </w:r>
      <w:r w:rsidR="006341C1">
        <w:rPr>
          <w:rFonts w:ascii="Arial" w:hAnsi="Arial" w:cs="Arial"/>
          <w:b/>
          <w:sz w:val="24"/>
          <w:szCs w:val="24"/>
        </w:rPr>
        <w:t>u</w:t>
      </w:r>
      <w:r w:rsidR="00FB7386">
        <w:rPr>
          <w:rFonts w:ascii="Arial" w:hAnsi="Arial" w:cs="Arial"/>
          <w:b/>
          <w:sz w:val="24"/>
          <w:szCs w:val="24"/>
        </w:rPr>
        <w:t xml:space="preserve"> osob</w:t>
      </w:r>
    </w:p>
    <w:p w:rsidR="00E657E2" w:rsidRDefault="00826034" w:rsidP="0082603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 w:rsidR="00E657E2" w:rsidRPr="00826034">
        <w:rPr>
          <w:rFonts w:ascii="Arial" w:hAnsi="Arial" w:cs="Arial"/>
          <w:sz w:val="20"/>
          <w:szCs w:val="20"/>
        </w:rPr>
        <w:t>evid</w:t>
      </w:r>
      <w:proofErr w:type="spellEnd"/>
      <w:r w:rsidR="00E657E2" w:rsidRPr="00826034">
        <w:rPr>
          <w:rFonts w:ascii="Arial" w:hAnsi="Arial" w:cs="Arial"/>
          <w:sz w:val="20"/>
          <w:szCs w:val="20"/>
        </w:rPr>
        <w:t>. č. ČSÚ: 021-2014-S</w:t>
      </w:r>
      <w:r>
        <w:rPr>
          <w:rFonts w:ascii="Arial" w:hAnsi="Arial" w:cs="Arial"/>
          <w:sz w:val="20"/>
          <w:szCs w:val="20"/>
        </w:rPr>
        <w:t>)</w:t>
      </w:r>
    </w:p>
    <w:p w:rsidR="00826034" w:rsidRPr="00826034" w:rsidRDefault="00826034" w:rsidP="0082603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evid</w:t>
      </w:r>
      <w:proofErr w:type="spellEnd"/>
      <w:r>
        <w:rPr>
          <w:rFonts w:ascii="Arial" w:hAnsi="Arial" w:cs="Arial"/>
          <w:sz w:val="20"/>
          <w:szCs w:val="20"/>
        </w:rPr>
        <w:t>. č. ČSÚ dodatku: 193-2017-D</w:t>
      </w:r>
    </w:p>
    <w:p w:rsidR="00526EB2" w:rsidRDefault="00526EB2" w:rsidP="00526EB2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26EB2" w:rsidRDefault="00526EB2" w:rsidP="00526EB2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Níže uvedeného dne, měsíce a roku uzavřely smluvní strany:</w:t>
      </w:r>
    </w:p>
    <w:p w:rsidR="00526EB2" w:rsidRDefault="00526EB2" w:rsidP="00526EB2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26EB2" w:rsidRDefault="00526EB2" w:rsidP="00526EB2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Česká republika – Český statistický úřad</w:t>
      </w:r>
    </w:p>
    <w:p w:rsidR="00526EB2" w:rsidRDefault="00526EB2" w:rsidP="00526EB2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Na padesátém 3268/81, Praha 10, PSČ 100 82</w:t>
      </w:r>
    </w:p>
    <w:p w:rsidR="00526EB2" w:rsidRDefault="00526EB2" w:rsidP="00526EB2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000 25 593</w:t>
      </w:r>
    </w:p>
    <w:p w:rsidR="00526EB2" w:rsidRDefault="00526EB2" w:rsidP="002E4D0B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zastoupena: </w:t>
      </w:r>
      <w:r w:rsidR="00FB6678">
        <w:rPr>
          <w:rFonts w:ascii="Arial" w:hAnsi="Arial" w:cs="Arial"/>
          <w:sz w:val="20"/>
          <w:szCs w:val="20"/>
        </w:rPr>
        <w:t xml:space="preserve">Ing. Markem </w:t>
      </w:r>
      <w:proofErr w:type="spellStart"/>
      <w:r w:rsidR="00FB6678">
        <w:rPr>
          <w:rFonts w:ascii="Arial" w:hAnsi="Arial" w:cs="Arial"/>
          <w:sz w:val="20"/>
          <w:szCs w:val="20"/>
        </w:rPr>
        <w:t>Rojíčkem</w:t>
      </w:r>
      <w:proofErr w:type="spellEnd"/>
      <w:r w:rsidR="00FB667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B6678">
        <w:rPr>
          <w:rFonts w:ascii="Arial" w:hAnsi="Arial" w:cs="Arial"/>
          <w:sz w:val="20"/>
          <w:szCs w:val="20"/>
        </w:rPr>
        <w:t>Ph.D</w:t>
      </w:r>
      <w:proofErr w:type="spellEnd"/>
      <w:r w:rsidR="00FB6678">
        <w:rPr>
          <w:rFonts w:ascii="Arial" w:hAnsi="Arial" w:cs="Arial"/>
          <w:sz w:val="20"/>
          <w:szCs w:val="20"/>
        </w:rPr>
        <w:t>., místopředsedou ČSÚ</w:t>
      </w:r>
    </w:p>
    <w:p w:rsidR="00526EB2" w:rsidRDefault="00526EB2" w:rsidP="00526EB2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A849B5">
        <w:rPr>
          <w:rFonts w:ascii="Arial" w:hAnsi="Arial" w:cs="Arial"/>
          <w:sz w:val="20"/>
          <w:szCs w:val="20"/>
        </w:rPr>
        <w:t>xxxxxxxxxxxxxxxxxxxxx</w:t>
      </w:r>
      <w:proofErr w:type="spellEnd"/>
    </w:p>
    <w:p w:rsidR="00526EB2" w:rsidRDefault="00526EB2" w:rsidP="00526EB2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„objednatel“ nebo „ČSÚ“) na straně jedné</w:t>
      </w:r>
    </w:p>
    <w:p w:rsidR="00526EB2" w:rsidRDefault="00526EB2" w:rsidP="00526EB2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26EB2" w:rsidRDefault="00526EB2" w:rsidP="00526EB2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526EB2" w:rsidRDefault="00526EB2" w:rsidP="00526EB2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23467" w:rsidRPr="00BA7A15" w:rsidRDefault="00C23467" w:rsidP="00526EB2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A7A15">
        <w:rPr>
          <w:rFonts w:ascii="Arial" w:hAnsi="Arial" w:cs="Arial"/>
          <w:b/>
          <w:sz w:val="20"/>
          <w:szCs w:val="20"/>
        </w:rPr>
        <w:t xml:space="preserve">ALWIL </w:t>
      </w:r>
      <w:proofErr w:type="spellStart"/>
      <w:r w:rsidRPr="00BA7A15">
        <w:rPr>
          <w:rFonts w:ascii="Arial" w:hAnsi="Arial" w:cs="Arial"/>
          <w:b/>
          <w:sz w:val="20"/>
          <w:szCs w:val="20"/>
        </w:rPr>
        <w:t>Trade</w:t>
      </w:r>
      <w:proofErr w:type="spellEnd"/>
      <w:r w:rsidRPr="00BA7A15">
        <w:rPr>
          <w:rFonts w:ascii="Arial" w:hAnsi="Arial" w:cs="Arial"/>
          <w:b/>
          <w:sz w:val="20"/>
          <w:szCs w:val="20"/>
        </w:rPr>
        <w:t xml:space="preserve"> spol. s r.o.</w:t>
      </w:r>
    </w:p>
    <w:p w:rsidR="00526EB2" w:rsidRPr="00BA7A15" w:rsidRDefault="00526EB2" w:rsidP="00526EB2">
      <w:pPr>
        <w:pStyle w:val="Bezmezer"/>
        <w:spacing w:line="276" w:lineRule="auto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BA7A15">
        <w:rPr>
          <w:rFonts w:ascii="Arial" w:hAnsi="Arial" w:cs="Arial"/>
          <w:sz w:val="20"/>
          <w:szCs w:val="20"/>
        </w:rPr>
        <w:t>se sídlem</w:t>
      </w:r>
      <w:r w:rsidR="00BA7A15" w:rsidRPr="00BA7A15">
        <w:rPr>
          <w:rFonts w:ascii="Arial" w:hAnsi="Arial" w:cs="Arial"/>
          <w:sz w:val="20"/>
          <w:szCs w:val="20"/>
        </w:rPr>
        <w:t xml:space="preserve"> Průběžná 2397/76, Praha 10, PSČ 100 00</w:t>
      </w:r>
    </w:p>
    <w:p w:rsidR="00526EB2" w:rsidRPr="00BA7A15" w:rsidRDefault="00526EB2" w:rsidP="00526EB2">
      <w:pPr>
        <w:pStyle w:val="Bezmezer"/>
        <w:spacing w:line="276" w:lineRule="auto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BA7A15">
        <w:rPr>
          <w:rFonts w:ascii="Arial" w:hAnsi="Arial" w:cs="Arial"/>
          <w:sz w:val="20"/>
          <w:szCs w:val="20"/>
        </w:rPr>
        <w:t>IČ</w:t>
      </w:r>
      <w:r w:rsidR="005E0C2D">
        <w:rPr>
          <w:rFonts w:ascii="Arial" w:hAnsi="Arial" w:cs="Arial"/>
          <w:sz w:val="20"/>
          <w:szCs w:val="20"/>
        </w:rPr>
        <w:t>O</w:t>
      </w:r>
      <w:r w:rsidRPr="00BA7A15">
        <w:rPr>
          <w:rFonts w:ascii="Arial" w:hAnsi="Arial" w:cs="Arial"/>
          <w:i/>
          <w:sz w:val="20"/>
          <w:szCs w:val="20"/>
        </w:rPr>
        <w:t xml:space="preserve">: </w:t>
      </w:r>
      <w:r w:rsidR="00C23467" w:rsidRPr="00BA7A15">
        <w:rPr>
          <w:rFonts w:ascii="Arial" w:hAnsi="Arial" w:cs="Arial"/>
          <w:sz w:val="20"/>
          <w:szCs w:val="20"/>
        </w:rPr>
        <w:t>161 88 641</w:t>
      </w:r>
    </w:p>
    <w:p w:rsidR="00526EB2" w:rsidRDefault="00526EB2" w:rsidP="00526EB2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7A15">
        <w:rPr>
          <w:rFonts w:ascii="Arial" w:hAnsi="Arial" w:cs="Arial"/>
          <w:sz w:val="20"/>
          <w:szCs w:val="20"/>
        </w:rPr>
        <w:t>zastoupena</w:t>
      </w:r>
      <w:r w:rsidRPr="00BA7A15">
        <w:rPr>
          <w:rFonts w:ascii="Arial" w:hAnsi="Arial" w:cs="Arial"/>
          <w:i/>
          <w:sz w:val="20"/>
          <w:szCs w:val="20"/>
        </w:rPr>
        <w:t xml:space="preserve">: </w:t>
      </w:r>
      <w:r w:rsidR="00BA7A15" w:rsidRPr="00BA7A15">
        <w:rPr>
          <w:rFonts w:ascii="Arial" w:hAnsi="Arial" w:cs="Arial"/>
          <w:sz w:val="20"/>
          <w:szCs w:val="20"/>
        </w:rPr>
        <w:t>Ing. Rostislavem Trnkou, jednatelem</w:t>
      </w:r>
    </w:p>
    <w:p w:rsidR="00BA7A15" w:rsidRDefault="00BA7A15" w:rsidP="00526EB2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BA7A15" w:rsidRDefault="00BA7A15" w:rsidP="00526EB2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ICZ a.s.</w:t>
      </w:r>
    </w:p>
    <w:p w:rsidR="00BA7A15" w:rsidRDefault="00BA7A15" w:rsidP="00526EB2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Na hřebenech II 1718/10, </w:t>
      </w:r>
      <w:proofErr w:type="gramStart"/>
      <w:r>
        <w:rPr>
          <w:rFonts w:ascii="Arial" w:hAnsi="Arial" w:cs="Arial"/>
          <w:sz w:val="20"/>
          <w:szCs w:val="20"/>
        </w:rPr>
        <w:t>Praha 4-Nusle</w:t>
      </w:r>
      <w:proofErr w:type="gramEnd"/>
      <w:r>
        <w:rPr>
          <w:rFonts w:ascii="Arial" w:hAnsi="Arial" w:cs="Arial"/>
          <w:sz w:val="20"/>
          <w:szCs w:val="20"/>
        </w:rPr>
        <w:t>, PSČ 147 00</w:t>
      </w:r>
    </w:p>
    <w:p w:rsidR="009D29C0" w:rsidRDefault="009D29C0" w:rsidP="00526EB2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</w:t>
      </w:r>
      <w:r w:rsidR="005E0C2D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: 251 45 444, DIČ: CZ699000372</w:t>
      </w:r>
    </w:p>
    <w:p w:rsidR="00BA7A15" w:rsidRPr="00BA7A15" w:rsidRDefault="00BA7A15" w:rsidP="00526EB2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zastoupena: Ing. Bohuslavem </w:t>
      </w:r>
      <w:proofErr w:type="spellStart"/>
      <w:r>
        <w:rPr>
          <w:rFonts w:ascii="Arial" w:hAnsi="Arial" w:cs="Arial"/>
          <w:sz w:val="20"/>
          <w:szCs w:val="20"/>
        </w:rPr>
        <w:t>Cempírkem</w:t>
      </w:r>
      <w:proofErr w:type="spellEnd"/>
      <w:r>
        <w:rPr>
          <w:rFonts w:ascii="Arial" w:hAnsi="Arial" w:cs="Arial"/>
          <w:sz w:val="20"/>
          <w:szCs w:val="20"/>
        </w:rPr>
        <w:t>, předsedou představenstva</w:t>
      </w:r>
    </w:p>
    <w:p w:rsidR="00526EB2" w:rsidRDefault="00526EB2" w:rsidP="00526EB2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="00C23467">
        <w:rPr>
          <w:rFonts w:ascii="Arial" w:hAnsi="Arial" w:cs="Arial"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>“) na straně druhé</w:t>
      </w:r>
    </w:p>
    <w:p w:rsidR="00526EB2" w:rsidRDefault="00526EB2" w:rsidP="00526EB2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26EB2" w:rsidRDefault="00526EB2" w:rsidP="00526EB2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(objednatel a </w:t>
      </w:r>
      <w:r w:rsidR="002258EA">
        <w:rPr>
          <w:rFonts w:ascii="Arial" w:hAnsi="Arial" w:cs="Arial"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 xml:space="preserve"> dále též jen „smluvní strany“)</w:t>
      </w:r>
    </w:p>
    <w:p w:rsidR="00526EB2" w:rsidRDefault="00526EB2" w:rsidP="00526EB2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26EB2" w:rsidRDefault="00526EB2" w:rsidP="00526EB2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FB7386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to</w:t>
      </w:r>
    </w:p>
    <w:p w:rsidR="00FB7386" w:rsidRDefault="00FB7386" w:rsidP="00FB7386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dodatek č. 1</w:t>
      </w:r>
    </w:p>
    <w:p w:rsidR="00ED7B55" w:rsidRDefault="00ED7B55" w:rsidP="00FB7386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B7386" w:rsidRDefault="00FB7386" w:rsidP="00ED7B55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7B55">
        <w:rPr>
          <w:rFonts w:ascii="Arial" w:hAnsi="Arial" w:cs="Arial"/>
          <w:sz w:val="20"/>
          <w:szCs w:val="20"/>
        </w:rPr>
        <w:t>Smlouvy o zajištění podpory</w:t>
      </w:r>
      <w:r w:rsidR="00ED7B55">
        <w:rPr>
          <w:rFonts w:ascii="Arial" w:hAnsi="Arial" w:cs="Arial"/>
          <w:sz w:val="20"/>
          <w:szCs w:val="20"/>
        </w:rPr>
        <w:t xml:space="preserve"> hardwaru a softwaru informačního systému základního registru osob ze dne 26. 6. 2014, </w:t>
      </w:r>
      <w:proofErr w:type="spellStart"/>
      <w:r w:rsidR="00ED7B55">
        <w:rPr>
          <w:rFonts w:ascii="Arial" w:hAnsi="Arial" w:cs="Arial"/>
          <w:sz w:val="20"/>
          <w:szCs w:val="20"/>
        </w:rPr>
        <w:t>evid</w:t>
      </w:r>
      <w:proofErr w:type="spellEnd"/>
      <w:r w:rsidR="00ED7B55">
        <w:rPr>
          <w:rFonts w:ascii="Arial" w:hAnsi="Arial" w:cs="Arial"/>
          <w:sz w:val="20"/>
          <w:szCs w:val="20"/>
        </w:rPr>
        <w:t>. č. ČSÚ: 021-2014-S (dále jen „smlouva“)</w:t>
      </w:r>
      <w:r w:rsidR="002258EA">
        <w:rPr>
          <w:rFonts w:ascii="Arial" w:hAnsi="Arial" w:cs="Arial"/>
          <w:sz w:val="20"/>
          <w:szCs w:val="20"/>
        </w:rPr>
        <w:t>:</w:t>
      </w:r>
    </w:p>
    <w:p w:rsidR="002258EA" w:rsidRDefault="002258EA" w:rsidP="00ED7B55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258EA" w:rsidRDefault="002258EA" w:rsidP="002258EA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I</w:t>
      </w:r>
    </w:p>
    <w:p w:rsidR="002258EA" w:rsidRDefault="002258EA" w:rsidP="002258EA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dodatku</w:t>
      </w:r>
    </w:p>
    <w:p w:rsidR="002258EA" w:rsidRDefault="002258EA" w:rsidP="002258EA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2258EA" w:rsidRPr="00A05B81" w:rsidRDefault="002258EA" w:rsidP="00A05B81">
      <w:pPr>
        <w:pStyle w:val="Bezmezer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sjednávají, že v článku III</w:t>
      </w:r>
      <w:r w:rsidR="009E170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odst. </w:t>
      </w:r>
      <w:proofErr w:type="gramStart"/>
      <w:r>
        <w:rPr>
          <w:rFonts w:ascii="Arial" w:hAnsi="Arial" w:cs="Arial"/>
          <w:sz w:val="20"/>
          <w:szCs w:val="20"/>
        </w:rPr>
        <w:t>3.3. smlouvy</w:t>
      </w:r>
      <w:proofErr w:type="gramEnd"/>
      <w:r>
        <w:rPr>
          <w:rFonts w:ascii="Arial" w:hAnsi="Arial" w:cs="Arial"/>
          <w:sz w:val="20"/>
          <w:szCs w:val="20"/>
        </w:rPr>
        <w:t xml:space="preserve"> se druhá věta mění </w:t>
      </w:r>
      <w:r w:rsidR="00560394">
        <w:rPr>
          <w:rFonts w:ascii="Arial" w:hAnsi="Arial" w:cs="Arial"/>
          <w:sz w:val="20"/>
          <w:szCs w:val="20"/>
        </w:rPr>
        <w:t xml:space="preserve">a nadále zní </w:t>
      </w:r>
      <w:r>
        <w:rPr>
          <w:rFonts w:ascii="Arial" w:hAnsi="Arial" w:cs="Arial"/>
          <w:sz w:val="20"/>
          <w:szCs w:val="20"/>
        </w:rPr>
        <w:t xml:space="preserve">takto: </w:t>
      </w:r>
      <w:r w:rsidR="00CA7FEB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i/>
          <w:sz w:val="20"/>
          <w:szCs w:val="20"/>
        </w:rPr>
        <w:t>Smlouva se uzavírá na dobu určitou</w:t>
      </w:r>
      <w:r w:rsidR="00560394">
        <w:rPr>
          <w:rFonts w:ascii="Arial" w:hAnsi="Arial" w:cs="Arial"/>
          <w:i/>
          <w:sz w:val="20"/>
          <w:szCs w:val="20"/>
        </w:rPr>
        <w:t xml:space="preserve"> do 31. </w:t>
      </w:r>
      <w:r w:rsidR="00CA7BE6">
        <w:rPr>
          <w:rFonts w:ascii="Arial" w:hAnsi="Arial" w:cs="Arial"/>
          <w:i/>
          <w:sz w:val="20"/>
          <w:szCs w:val="20"/>
        </w:rPr>
        <w:t>12</w:t>
      </w:r>
      <w:r w:rsidR="00560394">
        <w:rPr>
          <w:rFonts w:ascii="Arial" w:hAnsi="Arial" w:cs="Arial"/>
          <w:i/>
          <w:sz w:val="20"/>
          <w:szCs w:val="20"/>
        </w:rPr>
        <w:t>. 2018.</w:t>
      </w:r>
      <w:r w:rsidR="00CA7FEB">
        <w:rPr>
          <w:rFonts w:ascii="Arial" w:hAnsi="Arial" w:cs="Arial"/>
          <w:i/>
          <w:sz w:val="20"/>
          <w:szCs w:val="20"/>
        </w:rPr>
        <w:t>“</w:t>
      </w:r>
    </w:p>
    <w:p w:rsidR="009E170E" w:rsidRPr="009E170E" w:rsidRDefault="009E170E" w:rsidP="009E170E">
      <w:pPr>
        <w:pStyle w:val="Bezmezer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4321E7" w:rsidRPr="004321E7" w:rsidRDefault="009E170E" w:rsidP="008130BA">
      <w:pPr>
        <w:pStyle w:val="Bezmezer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E10A60">
        <w:rPr>
          <w:rFonts w:ascii="Arial" w:hAnsi="Arial" w:cs="Arial"/>
          <w:sz w:val="20"/>
          <w:szCs w:val="20"/>
        </w:rPr>
        <w:t>Smluvní strany sjednávají, že v článku IV.</w:t>
      </w:r>
      <w:r w:rsidR="003E6EC9" w:rsidRPr="00E10A60">
        <w:rPr>
          <w:rFonts w:ascii="Arial" w:hAnsi="Arial" w:cs="Arial"/>
          <w:sz w:val="20"/>
          <w:szCs w:val="20"/>
        </w:rPr>
        <w:t>,</w:t>
      </w:r>
      <w:r w:rsidR="008130BA" w:rsidRPr="00E10A60">
        <w:rPr>
          <w:rFonts w:ascii="Arial" w:hAnsi="Arial" w:cs="Arial"/>
          <w:sz w:val="20"/>
          <w:szCs w:val="20"/>
        </w:rPr>
        <w:t xml:space="preserve"> odstavec 4.1 </w:t>
      </w:r>
      <w:r w:rsidR="003E6EC9" w:rsidRPr="00E10A60">
        <w:rPr>
          <w:rFonts w:ascii="Arial" w:hAnsi="Arial" w:cs="Arial"/>
          <w:sz w:val="20"/>
          <w:szCs w:val="20"/>
        </w:rPr>
        <w:t xml:space="preserve">smlouvy se text </w:t>
      </w:r>
      <w:r w:rsidR="008130BA" w:rsidRPr="00E10A60">
        <w:rPr>
          <w:rFonts w:ascii="Arial" w:hAnsi="Arial" w:cs="Arial"/>
          <w:sz w:val="20"/>
          <w:szCs w:val="20"/>
        </w:rPr>
        <w:t xml:space="preserve">ruší a nahrazuje se novým </w:t>
      </w:r>
      <w:r w:rsidR="003E6EC9" w:rsidRPr="00E10A60">
        <w:rPr>
          <w:rFonts w:ascii="Arial" w:hAnsi="Arial" w:cs="Arial"/>
          <w:sz w:val="20"/>
          <w:szCs w:val="20"/>
        </w:rPr>
        <w:t>textem</w:t>
      </w:r>
      <w:r w:rsidR="008130BA" w:rsidRPr="00E10A60">
        <w:rPr>
          <w:rFonts w:ascii="Arial" w:hAnsi="Arial" w:cs="Arial"/>
          <w:sz w:val="20"/>
          <w:szCs w:val="20"/>
        </w:rPr>
        <w:t xml:space="preserve"> tohoto znění:</w:t>
      </w:r>
    </w:p>
    <w:p w:rsidR="008130BA" w:rsidRPr="00E10A60" w:rsidRDefault="003E6EC9" w:rsidP="004321E7">
      <w:pPr>
        <w:pStyle w:val="Bezmezer"/>
        <w:spacing w:line="276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E10A60">
        <w:rPr>
          <w:rFonts w:ascii="Arial" w:hAnsi="Arial" w:cs="Arial"/>
          <w:i/>
          <w:sz w:val="20"/>
          <w:szCs w:val="20"/>
        </w:rPr>
        <w:t>„Cena plnění předmětu Smlouvy</w:t>
      </w:r>
      <w:r w:rsidR="007071DE" w:rsidRPr="00E10A60">
        <w:rPr>
          <w:rFonts w:ascii="Arial" w:hAnsi="Arial" w:cs="Arial"/>
          <w:i/>
          <w:sz w:val="20"/>
          <w:szCs w:val="20"/>
        </w:rPr>
        <w:t xml:space="preserve"> je stanovena dohodou na základě nabídky Poskytovatele podané ve Veřejné zakázce a činí </w:t>
      </w:r>
      <w:r w:rsidR="007071DE" w:rsidRPr="008B106F">
        <w:rPr>
          <w:rFonts w:ascii="Arial" w:hAnsi="Arial" w:cs="Arial"/>
          <w:b/>
          <w:i/>
          <w:sz w:val="20"/>
          <w:szCs w:val="20"/>
        </w:rPr>
        <w:t>pro období do 31. 12. 2017</w:t>
      </w:r>
      <w:r w:rsidR="007071DE" w:rsidRPr="00E10A60">
        <w:rPr>
          <w:rFonts w:ascii="Arial" w:hAnsi="Arial" w:cs="Arial"/>
          <w:i/>
          <w:sz w:val="20"/>
          <w:szCs w:val="20"/>
        </w:rPr>
        <w:t>:</w:t>
      </w:r>
    </w:p>
    <w:p w:rsidR="008130BA" w:rsidRDefault="008130BA" w:rsidP="008130BA">
      <w:pPr>
        <w:pStyle w:val="Bezmezer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Služby DC STC: </w:t>
      </w:r>
      <w:r w:rsidR="000E5CF0">
        <w:rPr>
          <w:rFonts w:ascii="Arial" w:hAnsi="Arial" w:cs="Arial"/>
          <w:i/>
          <w:sz w:val="20"/>
          <w:szCs w:val="20"/>
        </w:rPr>
        <w:t>167.614</w:t>
      </w:r>
      <w:r>
        <w:rPr>
          <w:rFonts w:ascii="Arial" w:hAnsi="Arial" w:cs="Arial"/>
          <w:i/>
          <w:sz w:val="20"/>
          <w:szCs w:val="20"/>
        </w:rPr>
        <w:t xml:space="preserve"> Kč (slovy: </w:t>
      </w:r>
      <w:r w:rsidR="000E5CF0">
        <w:rPr>
          <w:rFonts w:ascii="Arial" w:hAnsi="Arial" w:cs="Arial"/>
          <w:i/>
          <w:sz w:val="20"/>
          <w:szCs w:val="20"/>
        </w:rPr>
        <w:t>sto šedesát sedm tisíc šest set čtrnáct</w:t>
      </w:r>
      <w:r>
        <w:rPr>
          <w:rFonts w:ascii="Arial" w:hAnsi="Arial" w:cs="Arial"/>
          <w:i/>
          <w:sz w:val="20"/>
          <w:szCs w:val="20"/>
        </w:rPr>
        <w:t xml:space="preserve"> korun českých) bez DPH za měsíc</w:t>
      </w:r>
      <w:r w:rsidR="00A670C2">
        <w:rPr>
          <w:rFonts w:ascii="Arial" w:hAnsi="Arial" w:cs="Arial"/>
          <w:i/>
          <w:sz w:val="20"/>
          <w:szCs w:val="20"/>
        </w:rPr>
        <w:t>;</w:t>
      </w:r>
    </w:p>
    <w:p w:rsidR="00E10A60" w:rsidRDefault="003022F9" w:rsidP="008130BA">
      <w:pPr>
        <w:pStyle w:val="Bezmezer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Služby DC ČP:</w:t>
      </w:r>
      <w:r w:rsidR="00A849B5">
        <w:rPr>
          <w:rFonts w:ascii="Arial" w:hAnsi="Arial" w:cs="Arial"/>
          <w:i/>
          <w:sz w:val="20"/>
          <w:szCs w:val="20"/>
        </w:rPr>
        <w:t xml:space="preserve"> </w:t>
      </w:r>
      <w:r w:rsidR="00844B6F">
        <w:rPr>
          <w:rFonts w:ascii="Arial" w:hAnsi="Arial" w:cs="Arial"/>
          <w:i/>
          <w:sz w:val="20"/>
          <w:szCs w:val="20"/>
        </w:rPr>
        <w:t>203.003</w:t>
      </w:r>
      <w:r>
        <w:rPr>
          <w:rFonts w:ascii="Arial" w:hAnsi="Arial" w:cs="Arial"/>
          <w:i/>
          <w:sz w:val="20"/>
          <w:szCs w:val="20"/>
        </w:rPr>
        <w:t xml:space="preserve"> Kč (slovy:</w:t>
      </w:r>
      <w:r w:rsidR="00844B6F">
        <w:rPr>
          <w:rFonts w:ascii="Arial" w:hAnsi="Arial" w:cs="Arial"/>
          <w:i/>
          <w:sz w:val="20"/>
          <w:szCs w:val="20"/>
        </w:rPr>
        <w:t>dvě stě tři tisíc tři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670C2">
        <w:rPr>
          <w:rFonts w:ascii="Arial" w:hAnsi="Arial" w:cs="Arial"/>
          <w:i/>
          <w:sz w:val="20"/>
          <w:szCs w:val="20"/>
        </w:rPr>
        <w:t>korun českých) bez DPH za měsíc</w:t>
      </w:r>
    </w:p>
    <w:p w:rsidR="00A849B5" w:rsidRDefault="00B17BE1" w:rsidP="003022F9">
      <w:pPr>
        <w:pStyle w:val="Bezmezer"/>
        <w:spacing w:line="276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 xml:space="preserve">a </w:t>
      </w:r>
      <w:r w:rsidRPr="008B106F">
        <w:rPr>
          <w:rFonts w:ascii="Arial" w:hAnsi="Arial" w:cs="Arial"/>
          <w:b/>
          <w:i/>
          <w:sz w:val="20"/>
          <w:szCs w:val="20"/>
        </w:rPr>
        <w:t>pro období od 1. 1. do 31. 12. 2018</w:t>
      </w:r>
      <w:r w:rsidR="00FE2BBA">
        <w:rPr>
          <w:rFonts w:ascii="Arial" w:hAnsi="Arial" w:cs="Arial"/>
          <w:b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celkem </w:t>
      </w:r>
      <w:r w:rsidR="00D0270C">
        <w:rPr>
          <w:rFonts w:ascii="Arial" w:hAnsi="Arial" w:cs="Arial"/>
          <w:i/>
          <w:sz w:val="20"/>
          <w:szCs w:val="20"/>
        </w:rPr>
        <w:t xml:space="preserve">4.259.877 Kč (slovy: čtyři milióny dvě stě padesát </w:t>
      </w:r>
    </w:p>
    <w:p w:rsidR="00A849B5" w:rsidRDefault="00A849B5" w:rsidP="003022F9">
      <w:pPr>
        <w:pStyle w:val="Bezmezer"/>
        <w:spacing w:line="276" w:lineRule="auto"/>
        <w:ind w:left="426"/>
        <w:jc w:val="both"/>
        <w:rPr>
          <w:rFonts w:ascii="Arial" w:hAnsi="Arial" w:cs="Arial"/>
          <w:i/>
          <w:sz w:val="20"/>
          <w:szCs w:val="20"/>
        </w:rPr>
      </w:pPr>
    </w:p>
    <w:p w:rsidR="003022F9" w:rsidRDefault="00D0270C" w:rsidP="003022F9">
      <w:pPr>
        <w:pStyle w:val="Bezmezer"/>
        <w:spacing w:line="276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devět tisíc osm set sedmdesát sedm korun českých)</w:t>
      </w:r>
      <w:r w:rsidR="00844B6F">
        <w:rPr>
          <w:rFonts w:ascii="Arial" w:hAnsi="Arial" w:cs="Arial"/>
          <w:i/>
          <w:sz w:val="20"/>
          <w:szCs w:val="20"/>
        </w:rPr>
        <w:t xml:space="preserve"> b</w:t>
      </w:r>
      <w:r w:rsidR="00B92D02">
        <w:rPr>
          <w:rFonts w:ascii="Arial" w:hAnsi="Arial" w:cs="Arial"/>
          <w:i/>
          <w:sz w:val="20"/>
          <w:szCs w:val="20"/>
        </w:rPr>
        <w:t>ez DPH</w:t>
      </w:r>
      <w:r w:rsidR="00844B6F">
        <w:rPr>
          <w:rFonts w:ascii="Arial" w:hAnsi="Arial" w:cs="Arial"/>
          <w:i/>
          <w:sz w:val="20"/>
          <w:szCs w:val="20"/>
        </w:rPr>
        <w:t xml:space="preserve"> s tím, že </w:t>
      </w:r>
      <w:r w:rsidR="00104360">
        <w:rPr>
          <w:rFonts w:ascii="Arial" w:hAnsi="Arial" w:cs="Arial"/>
          <w:i/>
          <w:sz w:val="20"/>
          <w:szCs w:val="20"/>
        </w:rPr>
        <w:t>platební podmínky</w:t>
      </w:r>
      <w:r w:rsidR="00844B6F">
        <w:rPr>
          <w:rFonts w:ascii="Arial" w:hAnsi="Arial" w:cs="Arial"/>
          <w:i/>
          <w:sz w:val="20"/>
          <w:szCs w:val="20"/>
        </w:rPr>
        <w:t xml:space="preserve"> ceny plnění pro období od 1. 1. 201</w:t>
      </w:r>
      <w:r w:rsidR="00E17C43">
        <w:rPr>
          <w:rFonts w:ascii="Arial" w:hAnsi="Arial" w:cs="Arial"/>
          <w:i/>
          <w:sz w:val="20"/>
          <w:szCs w:val="20"/>
        </w:rPr>
        <w:t>8</w:t>
      </w:r>
      <w:r w:rsidR="00844B6F">
        <w:rPr>
          <w:rFonts w:ascii="Arial" w:hAnsi="Arial" w:cs="Arial"/>
          <w:i/>
          <w:sz w:val="20"/>
          <w:szCs w:val="20"/>
        </w:rPr>
        <w:t xml:space="preserve"> do 31. 12. 2018 j</w:t>
      </w:r>
      <w:r w:rsidR="00104360">
        <w:rPr>
          <w:rFonts w:ascii="Arial" w:hAnsi="Arial" w:cs="Arial"/>
          <w:i/>
          <w:sz w:val="20"/>
          <w:szCs w:val="20"/>
        </w:rPr>
        <w:t>sou</w:t>
      </w:r>
      <w:r w:rsidR="00844B6F">
        <w:rPr>
          <w:rFonts w:ascii="Arial" w:hAnsi="Arial" w:cs="Arial"/>
          <w:i/>
          <w:sz w:val="20"/>
          <w:szCs w:val="20"/>
        </w:rPr>
        <w:t xml:space="preserve"> uveden</w:t>
      </w:r>
      <w:r w:rsidR="00104360">
        <w:rPr>
          <w:rFonts w:ascii="Arial" w:hAnsi="Arial" w:cs="Arial"/>
          <w:i/>
          <w:sz w:val="20"/>
          <w:szCs w:val="20"/>
        </w:rPr>
        <w:t>y</w:t>
      </w:r>
      <w:r w:rsidR="00844B6F">
        <w:rPr>
          <w:rFonts w:ascii="Arial" w:hAnsi="Arial" w:cs="Arial"/>
          <w:i/>
          <w:sz w:val="20"/>
          <w:szCs w:val="20"/>
        </w:rPr>
        <w:t xml:space="preserve"> v příloze č. </w:t>
      </w:r>
      <w:r w:rsidR="00105A96">
        <w:rPr>
          <w:rFonts w:ascii="Arial" w:hAnsi="Arial" w:cs="Arial"/>
          <w:i/>
          <w:sz w:val="20"/>
          <w:szCs w:val="20"/>
        </w:rPr>
        <w:t>3 Smlouvy.</w:t>
      </w:r>
    </w:p>
    <w:p w:rsidR="00320E91" w:rsidRDefault="00320E91" w:rsidP="003022F9">
      <w:pPr>
        <w:pStyle w:val="Bezmezer"/>
        <w:spacing w:line="276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 ceně bude připočtena DPH ve výši dle platných právních předpisů.“</w:t>
      </w:r>
    </w:p>
    <w:p w:rsidR="00120056" w:rsidRDefault="00120056" w:rsidP="003022F9">
      <w:pPr>
        <w:pStyle w:val="Bezmezer"/>
        <w:spacing w:line="276" w:lineRule="auto"/>
        <w:ind w:left="426"/>
        <w:jc w:val="both"/>
        <w:rPr>
          <w:rFonts w:ascii="Arial" w:hAnsi="Arial" w:cs="Arial"/>
          <w:i/>
          <w:sz w:val="20"/>
          <w:szCs w:val="20"/>
        </w:rPr>
      </w:pPr>
    </w:p>
    <w:p w:rsidR="00FB13EE" w:rsidRDefault="00FB13EE" w:rsidP="00FB13EE">
      <w:pPr>
        <w:pStyle w:val="Bezmezer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FB13EE">
        <w:rPr>
          <w:rFonts w:ascii="Arial" w:hAnsi="Arial" w:cs="Arial"/>
          <w:sz w:val="20"/>
          <w:szCs w:val="20"/>
        </w:rPr>
        <w:t>Smluvní strany sjednávají, že v čl. IV. odst. 4.5, za větu první se vkládá následující text:</w:t>
      </w:r>
      <w:r>
        <w:rPr>
          <w:rFonts w:ascii="Arial" w:hAnsi="Arial" w:cs="Arial"/>
          <w:i/>
          <w:sz w:val="20"/>
          <w:szCs w:val="20"/>
        </w:rPr>
        <w:t xml:space="preserve"> „Cena plnění poskytovaného od 1. 1. 2018 bude zaplacena na základě daňov</w:t>
      </w:r>
      <w:r w:rsidR="00C93BF5">
        <w:rPr>
          <w:rFonts w:ascii="Arial" w:hAnsi="Arial" w:cs="Arial"/>
          <w:i/>
          <w:sz w:val="20"/>
          <w:szCs w:val="20"/>
        </w:rPr>
        <w:t>ých</w:t>
      </w:r>
      <w:r>
        <w:rPr>
          <w:rFonts w:ascii="Arial" w:hAnsi="Arial" w:cs="Arial"/>
          <w:i/>
          <w:sz w:val="20"/>
          <w:szCs w:val="20"/>
        </w:rPr>
        <w:t xml:space="preserve"> doklad</w:t>
      </w:r>
      <w:r w:rsidR="00C93BF5">
        <w:rPr>
          <w:rFonts w:ascii="Arial" w:hAnsi="Arial" w:cs="Arial"/>
          <w:i/>
          <w:sz w:val="20"/>
          <w:szCs w:val="20"/>
        </w:rPr>
        <w:t>ů</w:t>
      </w:r>
      <w:r>
        <w:rPr>
          <w:rFonts w:ascii="Arial" w:hAnsi="Arial" w:cs="Arial"/>
          <w:i/>
          <w:sz w:val="20"/>
          <w:szCs w:val="20"/>
        </w:rPr>
        <w:t xml:space="preserve"> vystaven</w:t>
      </w:r>
      <w:r w:rsidR="00C93BF5">
        <w:rPr>
          <w:rFonts w:ascii="Arial" w:hAnsi="Arial" w:cs="Arial"/>
          <w:i/>
          <w:sz w:val="20"/>
          <w:szCs w:val="20"/>
        </w:rPr>
        <w:t>ých</w:t>
      </w:r>
      <w:r>
        <w:rPr>
          <w:rFonts w:ascii="Arial" w:hAnsi="Arial" w:cs="Arial"/>
          <w:i/>
          <w:sz w:val="20"/>
          <w:szCs w:val="20"/>
        </w:rPr>
        <w:t xml:space="preserve"> Poskytovatelem (dále jen „Faktura“) do 15. 1. 2018</w:t>
      </w:r>
      <w:r w:rsidR="00C93BF5">
        <w:rPr>
          <w:rFonts w:ascii="Arial" w:hAnsi="Arial" w:cs="Arial"/>
          <w:i/>
          <w:sz w:val="20"/>
          <w:szCs w:val="20"/>
        </w:rPr>
        <w:t>, resp. vždy do 15. dne prvního měsíce následujícího po uplynutí příslušného kalendářního čtvrtletí</w:t>
      </w:r>
      <w:r w:rsidR="00C85C01">
        <w:rPr>
          <w:rFonts w:ascii="Arial" w:hAnsi="Arial" w:cs="Arial"/>
          <w:i/>
          <w:sz w:val="20"/>
          <w:szCs w:val="20"/>
        </w:rPr>
        <w:t>,</w:t>
      </w:r>
      <w:r w:rsidR="00104360">
        <w:rPr>
          <w:rFonts w:ascii="Arial" w:hAnsi="Arial" w:cs="Arial"/>
          <w:i/>
          <w:sz w:val="20"/>
          <w:szCs w:val="20"/>
        </w:rPr>
        <w:t xml:space="preserve"> na částky uvedené v příloze č. 3 Smlouvy</w:t>
      </w:r>
      <w:r>
        <w:rPr>
          <w:rFonts w:ascii="Arial" w:hAnsi="Arial" w:cs="Arial"/>
          <w:i/>
          <w:sz w:val="20"/>
          <w:szCs w:val="20"/>
        </w:rPr>
        <w:t xml:space="preserve">. V případě předčasného ukončení Smlouvy se Poskytovatel zavazuje zajistit, aby předplacené služby HW a SW podpory od jednotlivých výrobců HW a SW byly v rámci evidence těchto výrobců převedeny od data ukončení Smlouvy přímo na Objednatele.“  </w:t>
      </w:r>
    </w:p>
    <w:p w:rsidR="00FB13EE" w:rsidRDefault="00FB13EE" w:rsidP="00FB13EE">
      <w:pPr>
        <w:pStyle w:val="Bezmezer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3C06D2" w:rsidRPr="00CA7BE6" w:rsidRDefault="003C06D2" w:rsidP="003C06D2">
      <w:pPr>
        <w:pStyle w:val="Bezmezer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sjednávají, že v článku X. odst. 10.1 </w:t>
      </w:r>
      <w:r w:rsidR="00F96D14">
        <w:rPr>
          <w:rFonts w:ascii="Arial" w:hAnsi="Arial" w:cs="Arial"/>
          <w:sz w:val="20"/>
          <w:szCs w:val="20"/>
        </w:rPr>
        <w:t xml:space="preserve">smlouvy </w:t>
      </w:r>
      <w:r>
        <w:rPr>
          <w:rFonts w:ascii="Arial" w:hAnsi="Arial" w:cs="Arial"/>
          <w:sz w:val="20"/>
          <w:szCs w:val="20"/>
        </w:rPr>
        <w:t xml:space="preserve">se poslední věta mění a nadále zní takto: </w:t>
      </w:r>
      <w:r w:rsidR="00F96D14">
        <w:rPr>
          <w:rFonts w:ascii="Arial" w:hAnsi="Arial" w:cs="Arial"/>
          <w:i/>
          <w:sz w:val="20"/>
          <w:szCs w:val="20"/>
        </w:rPr>
        <w:t>„Smlouva se uzavírá na dobu určitou do 31. 12. 2018.“</w:t>
      </w:r>
    </w:p>
    <w:p w:rsidR="00CA7BE6" w:rsidRDefault="00CA7BE6" w:rsidP="00CA7BE6">
      <w:pPr>
        <w:pStyle w:val="Bezmezer"/>
        <w:spacing w:line="276" w:lineRule="auto"/>
        <w:ind w:left="426"/>
        <w:jc w:val="both"/>
        <w:rPr>
          <w:rFonts w:ascii="Arial" w:hAnsi="Arial" w:cs="Arial"/>
          <w:i/>
          <w:sz w:val="20"/>
          <w:szCs w:val="20"/>
        </w:rPr>
      </w:pPr>
    </w:p>
    <w:p w:rsidR="00CA7BE6" w:rsidRDefault="009E6A91" w:rsidP="00CA7BE6">
      <w:pPr>
        <w:pStyle w:val="Bezmezer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sjednávají, že s účinností od 1. 1. 2018 se příloha č. 1 smlouvy </w:t>
      </w:r>
      <w:r w:rsidR="00F87748">
        <w:rPr>
          <w:rFonts w:ascii="Arial" w:hAnsi="Arial" w:cs="Arial"/>
          <w:sz w:val="20"/>
          <w:szCs w:val="20"/>
        </w:rPr>
        <w:t xml:space="preserve">ruší a </w:t>
      </w:r>
      <w:r>
        <w:rPr>
          <w:rFonts w:ascii="Arial" w:hAnsi="Arial" w:cs="Arial"/>
          <w:sz w:val="20"/>
          <w:szCs w:val="20"/>
        </w:rPr>
        <w:t>nahrazuje novou přílohou č. 1, která je</w:t>
      </w:r>
      <w:r w:rsidR="00F62D70">
        <w:rPr>
          <w:rFonts w:ascii="Arial" w:hAnsi="Arial" w:cs="Arial"/>
          <w:sz w:val="20"/>
          <w:szCs w:val="20"/>
        </w:rPr>
        <w:t xml:space="preserve"> nedílnou součástí tohoto dodatku.</w:t>
      </w:r>
    </w:p>
    <w:p w:rsidR="0045060B" w:rsidRDefault="0045060B" w:rsidP="0045060B">
      <w:pPr>
        <w:pStyle w:val="Bezmezer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D9097F" w:rsidRPr="003C06D2" w:rsidRDefault="00D9097F" w:rsidP="00CA7BE6">
      <w:pPr>
        <w:pStyle w:val="Bezmezer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sjednávají, že s účinností od 1. 1. 2018 se příloha č. 3 smlouvy doplňuje o novou část, která je obsažena v příloze </w:t>
      </w:r>
      <w:proofErr w:type="gramStart"/>
      <w:r>
        <w:rPr>
          <w:rFonts w:ascii="Arial" w:hAnsi="Arial" w:cs="Arial"/>
          <w:sz w:val="20"/>
          <w:szCs w:val="20"/>
        </w:rPr>
        <w:t>č. 2 tohoto</w:t>
      </w:r>
      <w:proofErr w:type="gramEnd"/>
      <w:r>
        <w:rPr>
          <w:rFonts w:ascii="Arial" w:hAnsi="Arial" w:cs="Arial"/>
          <w:sz w:val="20"/>
          <w:szCs w:val="20"/>
        </w:rPr>
        <w:t xml:space="preserve"> dodatku.</w:t>
      </w:r>
    </w:p>
    <w:p w:rsidR="008010DC" w:rsidRDefault="008010DC" w:rsidP="002258EA">
      <w:pPr>
        <w:pStyle w:val="Bezmezer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8010DC" w:rsidRDefault="008010DC" w:rsidP="008010DC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II</w:t>
      </w:r>
    </w:p>
    <w:p w:rsidR="008010DC" w:rsidRDefault="008010DC" w:rsidP="008010DC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:rsidR="008010DC" w:rsidRDefault="008010DC" w:rsidP="008010DC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010DC" w:rsidRDefault="00480C32" w:rsidP="00A00BF2">
      <w:pPr>
        <w:pStyle w:val="Bezmezer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výslovně souhlasí s uveřejněním smlouvy (s výjimkou jejích částí obsahujících neuveřejnitelné údaje) a tohoto dodatku podle zákona č. 340/2015 Sb., o </w:t>
      </w:r>
      <w:r w:rsidR="007722BC">
        <w:rPr>
          <w:rFonts w:ascii="Arial" w:hAnsi="Arial" w:cs="Arial"/>
          <w:sz w:val="20"/>
          <w:szCs w:val="20"/>
        </w:rPr>
        <w:t>zvláštních podmínkách účinnosti některých smluv, uveřejňování těchto smluv a o registru smluv (dále jen „zákon o registru smluv“)</w:t>
      </w:r>
      <w:r w:rsidR="00C32BA2">
        <w:rPr>
          <w:rFonts w:ascii="Arial" w:hAnsi="Arial" w:cs="Arial"/>
          <w:sz w:val="20"/>
          <w:szCs w:val="20"/>
        </w:rPr>
        <w:t xml:space="preserve"> a dalších právních předpisů.</w:t>
      </w:r>
    </w:p>
    <w:p w:rsidR="00C32BA2" w:rsidRDefault="00C32BA2" w:rsidP="00A00BF2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32BA2" w:rsidRDefault="00C32BA2" w:rsidP="00A00BF2">
      <w:pPr>
        <w:pStyle w:val="Bezmezer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uveřejnění smlouvy a tohoto dodatku v registru smluv podle zákona o registru smluv zajistí objednatel.</w:t>
      </w:r>
    </w:p>
    <w:p w:rsidR="00C32BA2" w:rsidRDefault="00C32BA2" w:rsidP="00A00BF2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32BA2" w:rsidRDefault="00C32BA2" w:rsidP="00A00BF2">
      <w:pPr>
        <w:pStyle w:val="Bezmezer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nabývá platnosti dnem jeho podpisu oprávněnými zástupci smluvních stran a účinnosti dnem jeho uveřejnění v registru smluv.</w:t>
      </w:r>
    </w:p>
    <w:p w:rsidR="00287A80" w:rsidRDefault="00287A80" w:rsidP="00A00BF2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87A80" w:rsidRPr="008010DC" w:rsidRDefault="00287A80" w:rsidP="00A00BF2">
      <w:pPr>
        <w:pStyle w:val="Bezmezer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byl sepsán ve čtyřech vyhotoveních, z</w:t>
      </w:r>
      <w:r w:rsidR="00F652F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nich</w:t>
      </w:r>
      <w:r w:rsidR="00F652F8">
        <w:rPr>
          <w:rFonts w:ascii="Arial" w:hAnsi="Arial" w:cs="Arial"/>
          <w:sz w:val="20"/>
          <w:szCs w:val="20"/>
        </w:rPr>
        <w:t>ž dvě obdrží ČSÚ a po jednom ostatní účastníci smlouvy.</w:t>
      </w:r>
      <w:r w:rsidR="00592BBA">
        <w:rPr>
          <w:rFonts w:ascii="Arial" w:hAnsi="Arial" w:cs="Arial"/>
          <w:sz w:val="20"/>
          <w:szCs w:val="20"/>
        </w:rPr>
        <w:t xml:space="preserve"> Nedílnou součástí tohoto dodatku je příloha č. 1 </w:t>
      </w:r>
      <w:r w:rsidR="002D5DBB">
        <w:rPr>
          <w:rFonts w:ascii="Arial" w:hAnsi="Arial" w:cs="Arial"/>
          <w:sz w:val="20"/>
          <w:szCs w:val="20"/>
        </w:rPr>
        <w:t>–</w:t>
      </w:r>
      <w:r w:rsidR="00592BBA">
        <w:rPr>
          <w:rFonts w:ascii="Arial" w:hAnsi="Arial" w:cs="Arial"/>
          <w:sz w:val="20"/>
          <w:szCs w:val="20"/>
        </w:rPr>
        <w:t xml:space="preserve"> Specifikace</w:t>
      </w:r>
      <w:r w:rsidR="002D5DBB">
        <w:rPr>
          <w:rFonts w:ascii="Arial" w:hAnsi="Arial" w:cs="Arial"/>
          <w:sz w:val="20"/>
          <w:szCs w:val="20"/>
        </w:rPr>
        <w:t xml:space="preserve"> </w:t>
      </w:r>
      <w:r w:rsidR="00120A0E">
        <w:rPr>
          <w:rFonts w:ascii="Arial" w:hAnsi="Arial" w:cs="Arial"/>
          <w:sz w:val="20"/>
          <w:szCs w:val="20"/>
        </w:rPr>
        <w:t>předmětu plnění</w:t>
      </w:r>
      <w:r w:rsidR="0045060B">
        <w:rPr>
          <w:rFonts w:ascii="Arial" w:hAnsi="Arial" w:cs="Arial"/>
          <w:sz w:val="20"/>
          <w:szCs w:val="20"/>
        </w:rPr>
        <w:t xml:space="preserve"> a příloha č. 2 – Rozpis ceny plnění za období od 1. 1. 201</w:t>
      </w:r>
      <w:r w:rsidR="00E17C43">
        <w:rPr>
          <w:rFonts w:ascii="Arial" w:hAnsi="Arial" w:cs="Arial"/>
          <w:sz w:val="20"/>
          <w:szCs w:val="20"/>
        </w:rPr>
        <w:t>8</w:t>
      </w:r>
      <w:r w:rsidR="0045060B">
        <w:rPr>
          <w:rFonts w:ascii="Arial" w:hAnsi="Arial" w:cs="Arial"/>
          <w:sz w:val="20"/>
          <w:szCs w:val="20"/>
        </w:rPr>
        <w:t xml:space="preserve"> do 31. 12. 2018</w:t>
      </w:r>
      <w:r w:rsidR="00120A0E">
        <w:rPr>
          <w:rFonts w:ascii="Arial" w:hAnsi="Arial" w:cs="Arial"/>
          <w:sz w:val="20"/>
          <w:szCs w:val="20"/>
        </w:rPr>
        <w:t>.</w:t>
      </w:r>
    </w:p>
    <w:p w:rsidR="0077262B" w:rsidRDefault="0077262B" w:rsidP="00526EB2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321E7" w:rsidRDefault="004321E7" w:rsidP="00526EB2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00BF2" w:rsidRDefault="00A00BF2" w:rsidP="00526EB2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Praze dne </w:t>
      </w:r>
      <w:r w:rsidR="00A849B5">
        <w:rPr>
          <w:rFonts w:ascii="Arial" w:hAnsi="Arial" w:cs="Arial"/>
          <w:sz w:val="20"/>
          <w:szCs w:val="20"/>
        </w:rPr>
        <w:t>22. 12. 2017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 Praze dne </w:t>
      </w:r>
      <w:r w:rsidR="00A849B5">
        <w:rPr>
          <w:rFonts w:ascii="Arial" w:hAnsi="Arial" w:cs="Arial"/>
          <w:sz w:val="20"/>
          <w:szCs w:val="20"/>
        </w:rPr>
        <w:t>22. 12. 2017</w:t>
      </w:r>
    </w:p>
    <w:p w:rsidR="00A00BF2" w:rsidRDefault="00A00BF2" w:rsidP="00526EB2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321E7" w:rsidRDefault="004321E7" w:rsidP="00526EB2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00BF2" w:rsidRDefault="00A00BF2" w:rsidP="00526EB2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……………………………………………………..</w:t>
      </w:r>
    </w:p>
    <w:p w:rsidR="00A00BF2" w:rsidRDefault="00A00BF2" w:rsidP="00526EB2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Česká republika – Český statistický úřad</w:t>
      </w:r>
      <w:r>
        <w:rPr>
          <w:rFonts w:ascii="Arial" w:hAnsi="Arial" w:cs="Arial"/>
          <w:sz w:val="20"/>
          <w:szCs w:val="20"/>
        </w:rPr>
        <w:tab/>
        <w:t xml:space="preserve">ALWIL </w:t>
      </w:r>
      <w:proofErr w:type="spellStart"/>
      <w:r>
        <w:rPr>
          <w:rFonts w:ascii="Arial" w:hAnsi="Arial" w:cs="Arial"/>
          <w:sz w:val="20"/>
          <w:szCs w:val="20"/>
        </w:rPr>
        <w:t>Trade</w:t>
      </w:r>
      <w:proofErr w:type="spellEnd"/>
      <w:r>
        <w:rPr>
          <w:rFonts w:ascii="Arial" w:hAnsi="Arial" w:cs="Arial"/>
          <w:sz w:val="20"/>
          <w:szCs w:val="20"/>
        </w:rPr>
        <w:t xml:space="preserve"> spol. s r.o.</w:t>
      </w:r>
    </w:p>
    <w:p w:rsidR="00A00BF2" w:rsidRDefault="00FB6678" w:rsidP="00526EB2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Marek </w:t>
      </w:r>
      <w:proofErr w:type="spellStart"/>
      <w:r>
        <w:rPr>
          <w:rFonts w:ascii="Arial" w:hAnsi="Arial" w:cs="Arial"/>
          <w:sz w:val="20"/>
          <w:szCs w:val="20"/>
        </w:rPr>
        <w:t>Rojíček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Ph.D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3474D9">
        <w:rPr>
          <w:rFonts w:ascii="Arial" w:hAnsi="Arial" w:cs="Arial"/>
          <w:sz w:val="20"/>
          <w:szCs w:val="20"/>
        </w:rPr>
        <w:t xml:space="preserve"> místopředseda </w:t>
      </w:r>
      <w:r w:rsidR="00882225">
        <w:rPr>
          <w:rFonts w:ascii="Arial" w:hAnsi="Arial" w:cs="Arial"/>
          <w:sz w:val="20"/>
          <w:szCs w:val="20"/>
        </w:rPr>
        <w:tab/>
        <w:t>Ing. Rostislav Trnka</w:t>
      </w:r>
      <w:r w:rsidR="003474D9">
        <w:rPr>
          <w:rFonts w:ascii="Arial" w:hAnsi="Arial" w:cs="Arial"/>
          <w:sz w:val="20"/>
          <w:szCs w:val="20"/>
        </w:rPr>
        <w:t>, jednatel</w:t>
      </w:r>
    </w:p>
    <w:p w:rsidR="00882225" w:rsidRDefault="00882225" w:rsidP="00526EB2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82225" w:rsidRDefault="00CA7FEB" w:rsidP="00FB13E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 Praze dne </w:t>
      </w:r>
      <w:r w:rsidR="00A849B5">
        <w:rPr>
          <w:rFonts w:ascii="Arial" w:hAnsi="Arial" w:cs="Arial"/>
          <w:sz w:val="20"/>
          <w:szCs w:val="20"/>
        </w:rPr>
        <w:t>21. 12. 2017</w:t>
      </w:r>
    </w:p>
    <w:p w:rsidR="00CA7FEB" w:rsidRDefault="00CA7FEB" w:rsidP="00526EB2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321E7" w:rsidRDefault="00882225" w:rsidP="00526EB2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82225" w:rsidRDefault="00882225" w:rsidP="004321E7">
      <w:pPr>
        <w:pStyle w:val="Bezmezer"/>
        <w:spacing w:line="276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882225" w:rsidRDefault="00882225" w:rsidP="00526EB2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ICZ a.s.</w:t>
      </w:r>
    </w:p>
    <w:p w:rsidR="002106D6" w:rsidRPr="009C5969" w:rsidRDefault="00DC3CED" w:rsidP="009C5969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82225">
        <w:rPr>
          <w:rFonts w:ascii="Arial" w:hAnsi="Arial" w:cs="Arial"/>
          <w:sz w:val="20"/>
          <w:szCs w:val="20"/>
        </w:rPr>
        <w:t xml:space="preserve">Ing. Bohuslav </w:t>
      </w:r>
      <w:proofErr w:type="spellStart"/>
      <w:r w:rsidR="00882225">
        <w:rPr>
          <w:rFonts w:ascii="Arial" w:hAnsi="Arial" w:cs="Arial"/>
          <w:sz w:val="20"/>
          <w:szCs w:val="20"/>
        </w:rPr>
        <w:t>Cempírek</w:t>
      </w:r>
      <w:proofErr w:type="spellEnd"/>
      <w:r w:rsidR="00E401D1">
        <w:rPr>
          <w:rFonts w:ascii="Arial" w:hAnsi="Arial" w:cs="Arial"/>
          <w:sz w:val="20"/>
          <w:szCs w:val="20"/>
        </w:rPr>
        <w:t>, předseda představenstva</w:t>
      </w:r>
      <w:r w:rsidR="002D5DBB">
        <w:br w:type="page"/>
      </w:r>
      <w:r w:rsidR="002D5DBB" w:rsidRPr="009C5969">
        <w:rPr>
          <w:rFonts w:ascii="Arial" w:hAnsi="Arial" w:cs="Arial"/>
          <w:b/>
          <w:sz w:val="20"/>
          <w:szCs w:val="20"/>
        </w:rPr>
        <w:lastRenderedPageBreak/>
        <w:t>Příloha č. 1</w:t>
      </w:r>
      <w:r w:rsidR="002106D6" w:rsidRPr="009C5969">
        <w:rPr>
          <w:rFonts w:ascii="Arial" w:hAnsi="Arial" w:cs="Arial"/>
          <w:b/>
          <w:sz w:val="20"/>
          <w:szCs w:val="20"/>
        </w:rPr>
        <w:t xml:space="preserve"> </w:t>
      </w:r>
    </w:p>
    <w:p w:rsidR="002D5DBB" w:rsidRDefault="002106D6" w:rsidP="009C5969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5969">
        <w:rPr>
          <w:rFonts w:ascii="Arial" w:hAnsi="Arial" w:cs="Arial"/>
          <w:sz w:val="20"/>
          <w:szCs w:val="20"/>
        </w:rPr>
        <w:t>Dodatku č. 1 smlouvy</w:t>
      </w:r>
    </w:p>
    <w:p w:rsidR="00120A0E" w:rsidRDefault="00120A0E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Specifikace předmětu plnění</w:t>
      </w: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 bezpečnostních důvodů se nezveřejňuje.</w:t>
      </w: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9B5" w:rsidRDefault="00A849B5" w:rsidP="003E0FC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6216E" w:rsidRPr="009C5969" w:rsidRDefault="00D6216E" w:rsidP="00D6216E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2</w:t>
      </w:r>
      <w:r w:rsidRPr="009C5969">
        <w:rPr>
          <w:rFonts w:ascii="Arial" w:hAnsi="Arial" w:cs="Arial"/>
          <w:b/>
          <w:sz w:val="20"/>
          <w:szCs w:val="20"/>
        </w:rPr>
        <w:t xml:space="preserve"> </w:t>
      </w:r>
    </w:p>
    <w:p w:rsidR="00D6216E" w:rsidRDefault="00D6216E" w:rsidP="00D6216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5969">
        <w:rPr>
          <w:rFonts w:ascii="Arial" w:hAnsi="Arial" w:cs="Arial"/>
          <w:sz w:val="20"/>
          <w:szCs w:val="20"/>
        </w:rPr>
        <w:t>Dodatku č. 1 smlouvy</w:t>
      </w:r>
    </w:p>
    <w:p w:rsidR="00D6216E" w:rsidRPr="00D6216E" w:rsidRDefault="00D6216E" w:rsidP="00D6216E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Doplnění přílohy č. 3 smlouvy</w:t>
      </w:r>
    </w:p>
    <w:p w:rsidR="00BE5BD3" w:rsidRDefault="00BE5BD3">
      <w:pPr>
        <w:rPr>
          <w:rFonts w:ascii="Arial" w:hAnsi="Arial" w:cs="Arial"/>
          <w:sz w:val="20"/>
          <w:szCs w:val="20"/>
        </w:rPr>
      </w:pPr>
    </w:p>
    <w:p w:rsidR="00F65D32" w:rsidRDefault="00BE5BD3" w:rsidP="00F62076">
      <w:pPr>
        <w:jc w:val="both"/>
        <w:rPr>
          <w:rFonts w:ascii="Arial" w:hAnsi="Arial" w:cs="Arial"/>
          <w:sz w:val="20"/>
          <w:szCs w:val="20"/>
        </w:rPr>
      </w:pPr>
      <w:r w:rsidRPr="00541C33">
        <w:rPr>
          <w:rFonts w:ascii="Arial" w:hAnsi="Arial" w:cs="Arial"/>
          <w:sz w:val="20"/>
          <w:szCs w:val="20"/>
        </w:rPr>
        <w:t xml:space="preserve">Celková cena </w:t>
      </w:r>
      <w:r w:rsidR="007A6F2F">
        <w:rPr>
          <w:rFonts w:ascii="Arial" w:hAnsi="Arial" w:cs="Arial"/>
          <w:sz w:val="20"/>
          <w:szCs w:val="20"/>
        </w:rPr>
        <w:t xml:space="preserve">za období od 1. 1. 2018 do 31. 12. 2018 </w:t>
      </w:r>
      <w:r w:rsidRPr="00541C33">
        <w:rPr>
          <w:rFonts w:ascii="Arial" w:hAnsi="Arial" w:cs="Arial"/>
          <w:sz w:val="20"/>
          <w:szCs w:val="20"/>
        </w:rPr>
        <w:t>ve výši celkem 4.259.877 Kč (slovy: čtyři milióny dvě stě padesát devět tisíc osm set sedmdesát sedm korun českých) bez DPH</w:t>
      </w:r>
      <w:r w:rsidR="00541C33" w:rsidRPr="00541C33">
        <w:rPr>
          <w:rFonts w:ascii="Arial" w:hAnsi="Arial" w:cs="Arial"/>
          <w:sz w:val="20"/>
          <w:szCs w:val="20"/>
        </w:rPr>
        <w:t xml:space="preserve"> bude </w:t>
      </w:r>
      <w:r w:rsidR="00F62076">
        <w:rPr>
          <w:rFonts w:ascii="Arial" w:hAnsi="Arial" w:cs="Arial"/>
          <w:sz w:val="20"/>
          <w:szCs w:val="20"/>
        </w:rPr>
        <w:t>u</w:t>
      </w:r>
      <w:r w:rsidR="00541C33" w:rsidRPr="00541C33">
        <w:rPr>
          <w:rFonts w:ascii="Arial" w:hAnsi="Arial" w:cs="Arial"/>
          <w:sz w:val="20"/>
          <w:szCs w:val="20"/>
        </w:rPr>
        <w:t xml:space="preserve">hrazena </w:t>
      </w:r>
      <w:r w:rsidR="00F65D32">
        <w:rPr>
          <w:rFonts w:ascii="Arial" w:hAnsi="Arial" w:cs="Arial"/>
          <w:sz w:val="20"/>
          <w:szCs w:val="20"/>
        </w:rPr>
        <w:t>následovně:</w:t>
      </w:r>
    </w:p>
    <w:p w:rsidR="002106D6" w:rsidRDefault="00F65D32" w:rsidP="00F65D32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částk</w:t>
      </w:r>
      <w:r w:rsidR="009870A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3.</w:t>
      </w:r>
      <w:r w:rsidR="0069278A">
        <w:rPr>
          <w:rFonts w:ascii="Arial" w:hAnsi="Arial" w:cs="Arial"/>
          <w:sz w:val="20"/>
          <w:szCs w:val="20"/>
        </w:rPr>
        <w:t>659</w:t>
      </w:r>
      <w:r>
        <w:rPr>
          <w:rFonts w:ascii="Arial" w:hAnsi="Arial" w:cs="Arial"/>
          <w:sz w:val="20"/>
          <w:szCs w:val="20"/>
        </w:rPr>
        <w:t>.877 Kč (slovy</w:t>
      </w:r>
      <w:r w:rsidR="004E586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tři milióny </w:t>
      </w:r>
      <w:r w:rsidR="0069278A">
        <w:rPr>
          <w:rFonts w:ascii="Arial" w:hAnsi="Arial" w:cs="Arial"/>
          <w:sz w:val="20"/>
          <w:szCs w:val="20"/>
        </w:rPr>
        <w:t>šest</w:t>
      </w:r>
      <w:r>
        <w:rPr>
          <w:rFonts w:ascii="Arial" w:hAnsi="Arial" w:cs="Arial"/>
          <w:sz w:val="20"/>
          <w:szCs w:val="20"/>
        </w:rPr>
        <w:t xml:space="preserve"> set </w:t>
      </w:r>
      <w:r w:rsidR="0069278A"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z w:val="20"/>
          <w:szCs w:val="20"/>
        </w:rPr>
        <w:t>desát devět tisíc osm set sedmdesát sedm korun českých</w:t>
      </w:r>
      <w:r w:rsidR="006773A3">
        <w:rPr>
          <w:rFonts w:ascii="Arial" w:hAnsi="Arial" w:cs="Arial"/>
          <w:sz w:val="20"/>
          <w:szCs w:val="20"/>
        </w:rPr>
        <w:t xml:space="preserve">) bez DPH </w:t>
      </w:r>
      <w:r w:rsidR="004D5909">
        <w:rPr>
          <w:rFonts w:ascii="Arial" w:hAnsi="Arial" w:cs="Arial"/>
          <w:sz w:val="20"/>
          <w:szCs w:val="20"/>
        </w:rPr>
        <w:t xml:space="preserve">za </w:t>
      </w:r>
      <w:r w:rsidR="00484DDA">
        <w:rPr>
          <w:rFonts w:ascii="Arial" w:hAnsi="Arial" w:cs="Arial"/>
          <w:sz w:val="20"/>
          <w:szCs w:val="20"/>
        </w:rPr>
        <w:t>zajištění podpory výrobcem</w:t>
      </w:r>
      <w:r w:rsidR="004D5909">
        <w:rPr>
          <w:rFonts w:ascii="Arial" w:hAnsi="Arial" w:cs="Arial"/>
          <w:sz w:val="20"/>
          <w:szCs w:val="20"/>
        </w:rPr>
        <w:t xml:space="preserve"> </w:t>
      </w:r>
      <w:r w:rsidR="00F62076" w:rsidRPr="00F65D32">
        <w:rPr>
          <w:rFonts w:ascii="Arial" w:hAnsi="Arial" w:cs="Arial"/>
          <w:sz w:val="20"/>
          <w:szCs w:val="20"/>
        </w:rPr>
        <w:t xml:space="preserve">jednorázově na základě </w:t>
      </w:r>
      <w:r w:rsidR="00D712C2" w:rsidRPr="00F65D32">
        <w:rPr>
          <w:rFonts w:ascii="Arial" w:hAnsi="Arial" w:cs="Arial"/>
          <w:sz w:val="20"/>
          <w:szCs w:val="20"/>
        </w:rPr>
        <w:t>F</w:t>
      </w:r>
      <w:r w:rsidR="00F62076" w:rsidRPr="00F65D32">
        <w:rPr>
          <w:rFonts w:ascii="Arial" w:hAnsi="Arial" w:cs="Arial"/>
          <w:sz w:val="20"/>
          <w:szCs w:val="20"/>
        </w:rPr>
        <w:t xml:space="preserve">aktury vystavené </w:t>
      </w:r>
      <w:r w:rsidR="00F71CBC">
        <w:rPr>
          <w:rFonts w:ascii="Arial" w:hAnsi="Arial" w:cs="Arial"/>
          <w:sz w:val="20"/>
          <w:szCs w:val="20"/>
        </w:rPr>
        <w:t>P</w:t>
      </w:r>
      <w:r w:rsidR="00F62076" w:rsidRPr="00F65D32">
        <w:rPr>
          <w:rFonts w:ascii="Arial" w:hAnsi="Arial" w:cs="Arial"/>
          <w:sz w:val="20"/>
          <w:szCs w:val="20"/>
        </w:rPr>
        <w:t>oskytovatelem</w:t>
      </w:r>
      <w:r w:rsidR="00D712C2" w:rsidRPr="00F65D32">
        <w:rPr>
          <w:rFonts w:ascii="Arial" w:hAnsi="Arial" w:cs="Arial"/>
          <w:sz w:val="20"/>
          <w:szCs w:val="20"/>
        </w:rPr>
        <w:t xml:space="preserve"> v lednu r. 2018</w:t>
      </w:r>
      <w:r w:rsidR="006773A3">
        <w:rPr>
          <w:rFonts w:ascii="Arial" w:hAnsi="Arial" w:cs="Arial"/>
          <w:sz w:val="20"/>
          <w:szCs w:val="20"/>
        </w:rPr>
        <w:t>;</w:t>
      </w:r>
    </w:p>
    <w:p w:rsidR="006773A3" w:rsidRDefault="009870A4" w:rsidP="00F65D32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částka</w:t>
      </w:r>
      <w:r w:rsidR="00C65DF8">
        <w:rPr>
          <w:rFonts w:ascii="Arial" w:hAnsi="Arial" w:cs="Arial"/>
          <w:sz w:val="20"/>
          <w:szCs w:val="20"/>
        </w:rPr>
        <w:t xml:space="preserve"> 240.000 Kč (slovy: dvě stě čtyřicet tisíc korun českých) bez DPH </w:t>
      </w:r>
      <w:r w:rsidR="004D5909">
        <w:rPr>
          <w:rFonts w:ascii="Arial" w:hAnsi="Arial" w:cs="Arial"/>
          <w:sz w:val="20"/>
          <w:szCs w:val="20"/>
        </w:rPr>
        <w:t xml:space="preserve">za </w:t>
      </w:r>
      <w:r w:rsidR="00484DDA">
        <w:rPr>
          <w:rFonts w:ascii="Arial" w:hAnsi="Arial" w:cs="Arial"/>
          <w:sz w:val="20"/>
          <w:szCs w:val="20"/>
        </w:rPr>
        <w:t xml:space="preserve">provedení implementačních prací na serverech pro bezpečnostní složky, </w:t>
      </w:r>
      <w:r w:rsidR="004D5909">
        <w:rPr>
          <w:rFonts w:ascii="Arial" w:hAnsi="Arial" w:cs="Arial"/>
          <w:sz w:val="20"/>
          <w:szCs w:val="20"/>
        </w:rPr>
        <w:t xml:space="preserve">servisní práce, provoz </w:t>
      </w:r>
      <w:proofErr w:type="spellStart"/>
      <w:r w:rsidR="004D5909">
        <w:rPr>
          <w:rFonts w:ascii="Arial" w:hAnsi="Arial" w:cs="Arial"/>
          <w:sz w:val="20"/>
          <w:szCs w:val="20"/>
        </w:rPr>
        <w:t>helpdesku</w:t>
      </w:r>
      <w:proofErr w:type="spellEnd"/>
      <w:r w:rsidR="004D5909">
        <w:rPr>
          <w:rFonts w:ascii="Arial" w:hAnsi="Arial" w:cs="Arial"/>
          <w:sz w:val="20"/>
          <w:szCs w:val="20"/>
        </w:rPr>
        <w:t xml:space="preserve"> a administrace serverů pro bezpečnostní složky</w:t>
      </w:r>
      <w:r w:rsidR="001F6C46">
        <w:rPr>
          <w:rFonts w:ascii="Arial" w:hAnsi="Arial" w:cs="Arial"/>
          <w:sz w:val="20"/>
          <w:szCs w:val="20"/>
        </w:rPr>
        <w:t xml:space="preserve"> v prvním čtvrtletí r. 2018 </w:t>
      </w:r>
      <w:r w:rsidR="00C65DF8">
        <w:rPr>
          <w:rFonts w:ascii="Arial" w:hAnsi="Arial" w:cs="Arial"/>
          <w:sz w:val="20"/>
          <w:szCs w:val="20"/>
        </w:rPr>
        <w:t xml:space="preserve">na základě Faktury vystavené </w:t>
      </w:r>
      <w:r w:rsidR="00F71CBC">
        <w:rPr>
          <w:rFonts w:ascii="Arial" w:hAnsi="Arial" w:cs="Arial"/>
          <w:sz w:val="20"/>
          <w:szCs w:val="20"/>
        </w:rPr>
        <w:t>P</w:t>
      </w:r>
      <w:r w:rsidR="00C65DF8">
        <w:rPr>
          <w:rFonts w:ascii="Arial" w:hAnsi="Arial" w:cs="Arial"/>
          <w:sz w:val="20"/>
          <w:szCs w:val="20"/>
        </w:rPr>
        <w:t xml:space="preserve">oskytovatelem </w:t>
      </w:r>
      <w:r w:rsidR="00A40306">
        <w:rPr>
          <w:rFonts w:ascii="Arial" w:hAnsi="Arial" w:cs="Arial"/>
          <w:sz w:val="20"/>
          <w:szCs w:val="20"/>
        </w:rPr>
        <w:t>po uplynutí prvního čtvrtletí r. 2018;</w:t>
      </w:r>
    </w:p>
    <w:p w:rsidR="00A40306" w:rsidRDefault="00A40306" w:rsidP="00F65D32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částk</w:t>
      </w:r>
      <w:r w:rsidR="00C85C0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120.000 Kč (slovy: sto dvacet tisíc korun českých) bez DPH </w:t>
      </w:r>
      <w:r w:rsidR="001F6C46">
        <w:rPr>
          <w:rFonts w:ascii="Arial" w:hAnsi="Arial" w:cs="Arial"/>
          <w:sz w:val="20"/>
          <w:szCs w:val="20"/>
        </w:rPr>
        <w:t xml:space="preserve">za servisní práce, provoz </w:t>
      </w:r>
      <w:proofErr w:type="spellStart"/>
      <w:r w:rsidR="001F6C46">
        <w:rPr>
          <w:rFonts w:ascii="Arial" w:hAnsi="Arial" w:cs="Arial"/>
          <w:sz w:val="20"/>
          <w:szCs w:val="20"/>
        </w:rPr>
        <w:t>helpdesku</w:t>
      </w:r>
      <w:proofErr w:type="spellEnd"/>
      <w:r w:rsidR="001F6C46">
        <w:rPr>
          <w:rFonts w:ascii="Arial" w:hAnsi="Arial" w:cs="Arial"/>
          <w:sz w:val="20"/>
          <w:szCs w:val="20"/>
        </w:rPr>
        <w:t xml:space="preserve"> a administrace serverů pro bezpečnostní složky</w:t>
      </w:r>
      <w:r w:rsidR="00572059">
        <w:rPr>
          <w:rFonts w:ascii="Arial" w:hAnsi="Arial" w:cs="Arial"/>
          <w:sz w:val="20"/>
          <w:szCs w:val="20"/>
        </w:rPr>
        <w:t xml:space="preserve"> ve druhém čtvrtletí r. 2018 </w:t>
      </w:r>
      <w:r>
        <w:rPr>
          <w:rFonts w:ascii="Arial" w:hAnsi="Arial" w:cs="Arial"/>
          <w:sz w:val="20"/>
          <w:szCs w:val="20"/>
        </w:rPr>
        <w:t>na základě Faktury vystavené Poskytovatelem po uplynutí druhé</w:t>
      </w:r>
      <w:r w:rsidR="00F71CBC"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 xml:space="preserve"> čtvrtletí r. 2018</w:t>
      </w:r>
      <w:r w:rsidR="00F71CBC">
        <w:rPr>
          <w:rFonts w:ascii="Arial" w:hAnsi="Arial" w:cs="Arial"/>
          <w:sz w:val="20"/>
          <w:szCs w:val="20"/>
        </w:rPr>
        <w:t>;</w:t>
      </w:r>
    </w:p>
    <w:p w:rsidR="00F71CBC" w:rsidRDefault="00F71CBC" w:rsidP="00F65D32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částk</w:t>
      </w:r>
      <w:r w:rsidR="00C85C0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120.000 Kč (slovy: sto dvacet tisíc korun českých) bez DPH </w:t>
      </w:r>
      <w:r w:rsidR="00572059">
        <w:rPr>
          <w:rFonts w:ascii="Arial" w:hAnsi="Arial" w:cs="Arial"/>
          <w:sz w:val="20"/>
          <w:szCs w:val="20"/>
        </w:rPr>
        <w:t xml:space="preserve">za servisní práce, provoz </w:t>
      </w:r>
      <w:proofErr w:type="spellStart"/>
      <w:r w:rsidR="00572059">
        <w:rPr>
          <w:rFonts w:ascii="Arial" w:hAnsi="Arial" w:cs="Arial"/>
          <w:sz w:val="20"/>
          <w:szCs w:val="20"/>
        </w:rPr>
        <w:t>helpdesku</w:t>
      </w:r>
      <w:proofErr w:type="spellEnd"/>
      <w:r w:rsidR="00572059">
        <w:rPr>
          <w:rFonts w:ascii="Arial" w:hAnsi="Arial" w:cs="Arial"/>
          <w:sz w:val="20"/>
          <w:szCs w:val="20"/>
        </w:rPr>
        <w:t xml:space="preserve"> a administrace serverů pro bezpečnostní složky ve třetím čtvrtletí r. 2018 </w:t>
      </w:r>
      <w:r>
        <w:rPr>
          <w:rFonts w:ascii="Arial" w:hAnsi="Arial" w:cs="Arial"/>
          <w:sz w:val="20"/>
          <w:szCs w:val="20"/>
        </w:rPr>
        <w:t>na základě Faktury vystavené Poskytovatelem po uplynutí třetího čtvrtletí r. 2018 a</w:t>
      </w:r>
    </w:p>
    <w:p w:rsidR="00F71CBC" w:rsidRPr="00F65D32" w:rsidRDefault="00F71CBC" w:rsidP="00F65D32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částk</w:t>
      </w:r>
      <w:r w:rsidR="00C85C0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120.000 Kč (slovy: sto dvacet tisíc korun českých) bez DPH </w:t>
      </w:r>
      <w:r w:rsidR="00572059">
        <w:rPr>
          <w:rFonts w:ascii="Arial" w:hAnsi="Arial" w:cs="Arial"/>
          <w:sz w:val="20"/>
          <w:szCs w:val="20"/>
        </w:rPr>
        <w:t xml:space="preserve">za servisní práce, provoz </w:t>
      </w:r>
      <w:proofErr w:type="spellStart"/>
      <w:r w:rsidR="00572059">
        <w:rPr>
          <w:rFonts w:ascii="Arial" w:hAnsi="Arial" w:cs="Arial"/>
          <w:sz w:val="20"/>
          <w:szCs w:val="20"/>
        </w:rPr>
        <w:t>helpdesku</w:t>
      </w:r>
      <w:proofErr w:type="spellEnd"/>
      <w:r w:rsidR="00572059">
        <w:rPr>
          <w:rFonts w:ascii="Arial" w:hAnsi="Arial" w:cs="Arial"/>
          <w:sz w:val="20"/>
          <w:szCs w:val="20"/>
        </w:rPr>
        <w:t xml:space="preserve"> a administrace serverů pro bezpečnostní složky ve čtvrtém čtvrtletí r. 2018 </w:t>
      </w:r>
      <w:r>
        <w:rPr>
          <w:rFonts w:ascii="Arial" w:hAnsi="Arial" w:cs="Arial"/>
          <w:sz w:val="20"/>
          <w:szCs w:val="20"/>
        </w:rPr>
        <w:t xml:space="preserve">na základě Faktury vystavené Poskytovatelem po uplynutí </w:t>
      </w:r>
      <w:r w:rsidR="009870A4">
        <w:rPr>
          <w:rFonts w:ascii="Arial" w:hAnsi="Arial" w:cs="Arial"/>
          <w:sz w:val="20"/>
          <w:szCs w:val="20"/>
        </w:rPr>
        <w:t>čtvrtého čtvrtletí r. 2018.</w:t>
      </w:r>
    </w:p>
    <w:sectPr w:rsidR="00F71CBC" w:rsidRPr="00F65D32" w:rsidSect="00CD15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26D" w:rsidRDefault="0041626D" w:rsidP="001A2C7D">
      <w:pPr>
        <w:spacing w:after="0" w:line="240" w:lineRule="auto"/>
      </w:pPr>
      <w:r>
        <w:separator/>
      </w:r>
    </w:p>
  </w:endnote>
  <w:endnote w:type="continuationSeparator" w:id="0">
    <w:p w:rsidR="0041626D" w:rsidRDefault="0041626D" w:rsidP="001A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C7" w:rsidRDefault="00C122C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BF5" w:rsidRPr="00C122C7" w:rsidRDefault="00C93BF5" w:rsidP="00C122C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C7" w:rsidRDefault="00C122C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26D" w:rsidRDefault="0041626D" w:rsidP="001A2C7D">
      <w:pPr>
        <w:spacing w:after="0" w:line="240" w:lineRule="auto"/>
      </w:pPr>
      <w:r>
        <w:separator/>
      </w:r>
    </w:p>
  </w:footnote>
  <w:footnote w:type="continuationSeparator" w:id="0">
    <w:p w:rsidR="0041626D" w:rsidRDefault="0041626D" w:rsidP="001A2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C7" w:rsidRDefault="00C122C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C7" w:rsidRDefault="00C122C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C7" w:rsidRDefault="00C122C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5F92"/>
    <w:multiLevelType w:val="hybridMultilevel"/>
    <w:tmpl w:val="811C9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A3669"/>
    <w:multiLevelType w:val="hybridMultilevel"/>
    <w:tmpl w:val="B21438FE"/>
    <w:lvl w:ilvl="0" w:tplc="57B40D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375DE4"/>
    <w:multiLevelType w:val="hybridMultilevel"/>
    <w:tmpl w:val="96C2F58E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E550D6"/>
    <w:multiLevelType w:val="hybridMultilevel"/>
    <w:tmpl w:val="F4565062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51C4A0B"/>
    <w:multiLevelType w:val="hybridMultilevel"/>
    <w:tmpl w:val="8CDEC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60490"/>
    <w:multiLevelType w:val="hybridMultilevel"/>
    <w:tmpl w:val="5142CE1C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EA02F87"/>
    <w:multiLevelType w:val="hybridMultilevel"/>
    <w:tmpl w:val="ED30C87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F9E6234"/>
    <w:multiLevelType w:val="hybridMultilevel"/>
    <w:tmpl w:val="6F3CA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06378"/>
    <w:multiLevelType w:val="hybridMultilevel"/>
    <w:tmpl w:val="6870F772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2FB341C"/>
    <w:multiLevelType w:val="hybridMultilevel"/>
    <w:tmpl w:val="F5F0B690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2B918F7"/>
    <w:multiLevelType w:val="hybridMultilevel"/>
    <w:tmpl w:val="123E41D4"/>
    <w:lvl w:ilvl="0" w:tplc="C39CD23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E60DA"/>
    <w:multiLevelType w:val="hybridMultilevel"/>
    <w:tmpl w:val="C0DA0254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A2C4E40"/>
    <w:multiLevelType w:val="hybridMultilevel"/>
    <w:tmpl w:val="F514BB08"/>
    <w:lvl w:ilvl="0" w:tplc="46CC4D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526EB2"/>
    <w:rsid w:val="00003F1A"/>
    <w:rsid w:val="00051F8D"/>
    <w:rsid w:val="00052666"/>
    <w:rsid w:val="00053DF8"/>
    <w:rsid w:val="00074D3A"/>
    <w:rsid w:val="0008388A"/>
    <w:rsid w:val="00092BF4"/>
    <w:rsid w:val="0009375C"/>
    <w:rsid w:val="000E2BF4"/>
    <w:rsid w:val="000E5CF0"/>
    <w:rsid w:val="00104360"/>
    <w:rsid w:val="00105A96"/>
    <w:rsid w:val="00120056"/>
    <w:rsid w:val="00120A0E"/>
    <w:rsid w:val="001554E4"/>
    <w:rsid w:val="001A2154"/>
    <w:rsid w:val="001A2C7D"/>
    <w:rsid w:val="001D25FC"/>
    <w:rsid w:val="001F0607"/>
    <w:rsid w:val="001F0FB2"/>
    <w:rsid w:val="001F6C46"/>
    <w:rsid w:val="002106D6"/>
    <w:rsid w:val="002258EA"/>
    <w:rsid w:val="00233E63"/>
    <w:rsid w:val="00262FBF"/>
    <w:rsid w:val="00276404"/>
    <w:rsid w:val="00287A80"/>
    <w:rsid w:val="00297D92"/>
    <w:rsid w:val="002A3A7A"/>
    <w:rsid w:val="002B5820"/>
    <w:rsid w:val="002D5DBB"/>
    <w:rsid w:val="002E3155"/>
    <w:rsid w:val="002E4D0B"/>
    <w:rsid w:val="003022F9"/>
    <w:rsid w:val="00320E91"/>
    <w:rsid w:val="003474D9"/>
    <w:rsid w:val="00356A1B"/>
    <w:rsid w:val="00373384"/>
    <w:rsid w:val="003C06D2"/>
    <w:rsid w:val="003E0FC8"/>
    <w:rsid w:val="003E6EC9"/>
    <w:rsid w:val="003F02DE"/>
    <w:rsid w:val="003F45D7"/>
    <w:rsid w:val="004066F5"/>
    <w:rsid w:val="0041522B"/>
    <w:rsid w:val="0041626D"/>
    <w:rsid w:val="00423992"/>
    <w:rsid w:val="0043145F"/>
    <w:rsid w:val="004321E7"/>
    <w:rsid w:val="004465F2"/>
    <w:rsid w:val="0044730C"/>
    <w:rsid w:val="0045060B"/>
    <w:rsid w:val="004647F5"/>
    <w:rsid w:val="00480C32"/>
    <w:rsid w:val="00484DDA"/>
    <w:rsid w:val="004B3448"/>
    <w:rsid w:val="004B6F30"/>
    <w:rsid w:val="004D5909"/>
    <w:rsid w:val="004E0821"/>
    <w:rsid w:val="004E5860"/>
    <w:rsid w:val="00507C99"/>
    <w:rsid w:val="00526EB2"/>
    <w:rsid w:val="00541C33"/>
    <w:rsid w:val="00560394"/>
    <w:rsid w:val="00572059"/>
    <w:rsid w:val="00592BBA"/>
    <w:rsid w:val="005B212C"/>
    <w:rsid w:val="005B5EF8"/>
    <w:rsid w:val="005C2063"/>
    <w:rsid w:val="005D7C0F"/>
    <w:rsid w:val="005E0C2D"/>
    <w:rsid w:val="005E347E"/>
    <w:rsid w:val="00601918"/>
    <w:rsid w:val="006341C1"/>
    <w:rsid w:val="00644D68"/>
    <w:rsid w:val="00666377"/>
    <w:rsid w:val="006773A3"/>
    <w:rsid w:val="0069278A"/>
    <w:rsid w:val="006C2BB4"/>
    <w:rsid w:val="006D384D"/>
    <w:rsid w:val="006E59F5"/>
    <w:rsid w:val="006F0153"/>
    <w:rsid w:val="007071DE"/>
    <w:rsid w:val="00717AB6"/>
    <w:rsid w:val="007520F6"/>
    <w:rsid w:val="007722BC"/>
    <w:rsid w:val="0077262B"/>
    <w:rsid w:val="007779C2"/>
    <w:rsid w:val="00782A97"/>
    <w:rsid w:val="007A6F2F"/>
    <w:rsid w:val="007B07FD"/>
    <w:rsid w:val="007C4391"/>
    <w:rsid w:val="007D08C0"/>
    <w:rsid w:val="007D0FFE"/>
    <w:rsid w:val="007E33A9"/>
    <w:rsid w:val="007F5597"/>
    <w:rsid w:val="008010DC"/>
    <w:rsid w:val="008130BA"/>
    <w:rsid w:val="00826034"/>
    <w:rsid w:val="00836A64"/>
    <w:rsid w:val="008434DB"/>
    <w:rsid w:val="00844B6F"/>
    <w:rsid w:val="00874008"/>
    <w:rsid w:val="008754C7"/>
    <w:rsid w:val="00882225"/>
    <w:rsid w:val="008A3C38"/>
    <w:rsid w:val="008A55ED"/>
    <w:rsid w:val="008A7AC8"/>
    <w:rsid w:val="008B106F"/>
    <w:rsid w:val="008C6899"/>
    <w:rsid w:val="00903AC1"/>
    <w:rsid w:val="0091058F"/>
    <w:rsid w:val="009130FE"/>
    <w:rsid w:val="009870A4"/>
    <w:rsid w:val="009A445F"/>
    <w:rsid w:val="009A7754"/>
    <w:rsid w:val="009C5969"/>
    <w:rsid w:val="009D29C0"/>
    <w:rsid w:val="009E170E"/>
    <w:rsid w:val="009E506A"/>
    <w:rsid w:val="009E6A91"/>
    <w:rsid w:val="00A00BF2"/>
    <w:rsid w:val="00A05B81"/>
    <w:rsid w:val="00A06C48"/>
    <w:rsid w:val="00A27362"/>
    <w:rsid w:val="00A40306"/>
    <w:rsid w:val="00A670C2"/>
    <w:rsid w:val="00A76616"/>
    <w:rsid w:val="00A849B5"/>
    <w:rsid w:val="00A866CF"/>
    <w:rsid w:val="00A932E9"/>
    <w:rsid w:val="00AC0F2F"/>
    <w:rsid w:val="00AD77B8"/>
    <w:rsid w:val="00B17BE1"/>
    <w:rsid w:val="00B92D02"/>
    <w:rsid w:val="00BA7A15"/>
    <w:rsid w:val="00BD534A"/>
    <w:rsid w:val="00BE1DBD"/>
    <w:rsid w:val="00BE5BD3"/>
    <w:rsid w:val="00BE67B4"/>
    <w:rsid w:val="00C11AE3"/>
    <w:rsid w:val="00C122C7"/>
    <w:rsid w:val="00C232D4"/>
    <w:rsid w:val="00C23467"/>
    <w:rsid w:val="00C326B7"/>
    <w:rsid w:val="00C32BA2"/>
    <w:rsid w:val="00C41D12"/>
    <w:rsid w:val="00C65DF8"/>
    <w:rsid w:val="00C85C01"/>
    <w:rsid w:val="00C93BF5"/>
    <w:rsid w:val="00CA5812"/>
    <w:rsid w:val="00CA7BE6"/>
    <w:rsid w:val="00CA7FEB"/>
    <w:rsid w:val="00CD15FA"/>
    <w:rsid w:val="00CF377D"/>
    <w:rsid w:val="00D0270C"/>
    <w:rsid w:val="00D22703"/>
    <w:rsid w:val="00D6216E"/>
    <w:rsid w:val="00D712C2"/>
    <w:rsid w:val="00D76CB8"/>
    <w:rsid w:val="00D9097F"/>
    <w:rsid w:val="00D96261"/>
    <w:rsid w:val="00DB4DB8"/>
    <w:rsid w:val="00DC157B"/>
    <w:rsid w:val="00DC3CED"/>
    <w:rsid w:val="00DD3F2C"/>
    <w:rsid w:val="00E10A60"/>
    <w:rsid w:val="00E17C43"/>
    <w:rsid w:val="00E401D1"/>
    <w:rsid w:val="00E61D56"/>
    <w:rsid w:val="00E657E2"/>
    <w:rsid w:val="00E91BB9"/>
    <w:rsid w:val="00E9404D"/>
    <w:rsid w:val="00EB4D78"/>
    <w:rsid w:val="00ED7B55"/>
    <w:rsid w:val="00F07AB9"/>
    <w:rsid w:val="00F10F6D"/>
    <w:rsid w:val="00F206A0"/>
    <w:rsid w:val="00F24AA1"/>
    <w:rsid w:val="00F62076"/>
    <w:rsid w:val="00F62D70"/>
    <w:rsid w:val="00F652F8"/>
    <w:rsid w:val="00F65D32"/>
    <w:rsid w:val="00F71CBC"/>
    <w:rsid w:val="00F77DB0"/>
    <w:rsid w:val="00F87748"/>
    <w:rsid w:val="00F96D14"/>
    <w:rsid w:val="00FA2E29"/>
    <w:rsid w:val="00FB13EE"/>
    <w:rsid w:val="00FB6678"/>
    <w:rsid w:val="00FB7386"/>
    <w:rsid w:val="00FE1278"/>
    <w:rsid w:val="00FE2BBA"/>
    <w:rsid w:val="00FE59D0"/>
    <w:rsid w:val="00FF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15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26EB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1A2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A2C7D"/>
  </w:style>
  <w:style w:type="paragraph" w:styleId="Zpat">
    <w:name w:val="footer"/>
    <w:basedOn w:val="Normln"/>
    <w:link w:val="ZpatChar"/>
    <w:uiPriority w:val="99"/>
    <w:unhideWhenUsed/>
    <w:rsid w:val="001A2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2C7D"/>
  </w:style>
  <w:style w:type="paragraph" w:styleId="Textbubliny">
    <w:name w:val="Balloon Text"/>
    <w:basedOn w:val="Normln"/>
    <w:link w:val="TextbublinyChar"/>
    <w:uiPriority w:val="99"/>
    <w:semiHidden/>
    <w:unhideWhenUsed/>
    <w:rsid w:val="001A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C7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130B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A7B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7B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7B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7B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7BE6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5BD3"/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5BD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BE5B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7E1EF-B3CB-4BBA-8389-DF49C457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5295</Characters>
  <Application>Microsoft Office Word</Application>
  <DocSecurity>0</DocSecurity>
  <Lines>44</Lines>
  <Paragraphs>12</Paragraphs>
  <ScaleCrop>false</ScaleCrop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2017-12-22T11:27:00Z</dcterms:created>
  <dcterms:modified xsi:type="dcterms:W3CDTF">2017-12-22T11:27:00Z</dcterms:modified>
</cp:coreProperties>
</file>