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9C9" w:rsidRDefault="001C529D">
      <w:pPr>
        <w:rPr>
          <w:sz w:val="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358775</wp:posOffset>
                </wp:positionH>
                <wp:positionV relativeFrom="page">
                  <wp:posOffset>377825</wp:posOffset>
                </wp:positionV>
                <wp:extent cx="6858000" cy="165735"/>
                <wp:effectExtent l="0" t="0" r="3175" b="0"/>
                <wp:wrapSquare wrapText="bothSides"/>
                <wp:docPr id="1" name="_x0000_s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0" cy="165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69C9" w:rsidRDefault="001C529D">
                            <w:pPr>
                              <w:tabs>
                                <w:tab w:val="right" w:pos="10757"/>
                              </w:tabs>
                              <w:spacing w:line="228" w:lineRule="auto"/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w w:val="105"/>
                                <w:sz w:val="24"/>
                                <w:lang w:val="cs-CZ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w w:val="105"/>
                                <w:sz w:val="24"/>
                                <w:lang w:val="cs-CZ"/>
                              </w:rPr>
                              <w:t>René Gacka-SVÍTÍME ZDRAVĚ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14"/>
                                <w:w w:val="105"/>
                                <w:sz w:val="24"/>
                                <w:lang w:val="cs-CZ"/>
                              </w:rPr>
                              <w:tab/>
                            </w:r>
                            <w:r>
                              <w:rPr>
                                <w:rFonts w:ascii="Arial" w:hAnsi="Arial"/>
                                <w:b/>
                                <w:color w:val="000000"/>
                                <w:spacing w:val="-4"/>
                                <w:w w:val="105"/>
                                <w:sz w:val="24"/>
                                <w:lang w:val="cs-CZ"/>
                              </w:rPr>
                              <w:t>NABÍDKA Č. 17NA352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0" o:spid="_x0000_s1026" type="#_x0000_t202" style="position:absolute;margin-left:28.25pt;margin-top:29.75pt;width:540pt;height:13.0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" filled="f" stroked="f">
                <v:textbox inset="0,0,0,0">
                  <w:txbxContent>
                    <w:p w:rsidR="006169C9" w:rsidRDefault="001C529D">
                      <w:pPr>
                        <w:tabs>
                          <w:tab w:val="right" w:pos="10757"/>
                        </w:tabs>
                        <w:spacing w:line="228" w:lineRule="auto"/>
                        <w:rPr>
                          <w:rFonts w:ascii="Arial" w:hAnsi="Arial"/>
                          <w:b/>
                          <w:color w:val="000000"/>
                          <w:spacing w:val="-14"/>
                          <w:w w:val="105"/>
                          <w:sz w:val="24"/>
                          <w:lang w:val="cs-CZ"/>
                        </w:rPr>
                      </w:pP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w w:val="105"/>
                          <w:sz w:val="24"/>
                          <w:lang w:val="cs-CZ"/>
                        </w:rPr>
                        <w:t>René Gacka-SVÍTÍME ZDRAVĚ</w:t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14"/>
                          <w:w w:val="105"/>
                          <w:sz w:val="24"/>
                          <w:lang w:val="cs-CZ"/>
                        </w:rPr>
                        <w:tab/>
                      </w:r>
                      <w:r>
                        <w:rPr>
                          <w:rFonts w:ascii="Arial" w:hAnsi="Arial"/>
                          <w:b/>
                          <w:color w:val="000000"/>
                          <w:spacing w:val="-4"/>
                          <w:w w:val="105"/>
                          <w:sz w:val="24"/>
                          <w:lang w:val="cs-CZ"/>
                        </w:rPr>
                        <w:t>NABÍDKA Č. 17NA352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</w:p>
    <w:tbl>
      <w:tblPr>
        <w:tblW w:w="0" w:type="auto"/>
        <w:tblInd w:w="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10"/>
        <w:gridCol w:w="1858"/>
        <w:gridCol w:w="605"/>
        <w:gridCol w:w="590"/>
        <w:gridCol w:w="3591"/>
        <w:gridCol w:w="259"/>
        <w:gridCol w:w="787"/>
      </w:tblGrid>
      <w:tr w:rsidR="006169C9">
        <w:tblPrEx>
          <w:tblCellMar>
            <w:top w:w="0" w:type="dxa"/>
            <w:bottom w:w="0" w:type="dxa"/>
          </w:tblCellMar>
        </w:tblPrEx>
        <w:trPr>
          <w:trHeight w:hRule="exact" w:val="960"/>
        </w:trPr>
        <w:tc>
          <w:tcPr>
            <w:tcW w:w="5573" w:type="dxa"/>
            <w:gridSpan w:val="3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right" w:pos="3562"/>
              </w:tabs>
              <w:spacing w:before="180" w:line="208" w:lineRule="auto"/>
              <w:ind w:left="140"/>
              <w:rPr>
                <w:rFonts w:ascii="Arial" w:hAnsi="Arial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>Dodavatel:</w:t>
            </w: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Provozovna:</w:t>
            </w:r>
          </w:p>
          <w:p w:rsidR="006169C9" w:rsidRDefault="001C529D">
            <w:pPr>
              <w:spacing w:before="72" w:line="130" w:lineRule="exact"/>
              <w:ind w:left="140"/>
              <w:rPr>
                <w:rFonts w:ascii="Arial" w:hAnsi="Arial"/>
                <w:b/>
                <w:color w:val="000000"/>
                <w:spacing w:val="-8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w w:val="105"/>
                <w:sz w:val="20"/>
                <w:lang w:val="cs-CZ"/>
              </w:rPr>
              <w:t>René Gacka-SVÍTÍME ZDRAVĚ</w:t>
            </w:r>
          </w:p>
          <w:p w:rsidR="006169C9" w:rsidRDefault="001C529D">
            <w:pPr>
              <w:spacing w:line="125" w:lineRule="exact"/>
              <w:ind w:right="105"/>
              <w:jc w:val="right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  <w:t>Kancelář a vzorková prodejna</w:t>
            </w:r>
          </w:p>
          <w:p w:rsidR="006169C9" w:rsidRDefault="001C529D">
            <w:pPr>
              <w:tabs>
                <w:tab w:val="right" w:pos="4397"/>
              </w:tabs>
              <w:spacing w:line="206" w:lineRule="auto"/>
              <w:ind w:left="140"/>
              <w:rPr>
                <w:rFonts w:ascii="Arial" w:hAnsi="Arial"/>
                <w:b/>
                <w:color w:val="000000"/>
                <w:spacing w:val="-10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10"/>
                <w:w w:val="105"/>
                <w:sz w:val="20"/>
                <w:lang w:val="cs-CZ"/>
              </w:rPr>
              <w:t>René Gacka</w:t>
            </w:r>
            <w:r>
              <w:rPr>
                <w:rFonts w:ascii="Arial" w:hAnsi="Arial"/>
                <w:b/>
                <w:color w:val="000000"/>
                <w:spacing w:val="-10"/>
                <w:w w:val="105"/>
                <w:sz w:val="20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-8"/>
                <w:w w:val="105"/>
                <w:sz w:val="20"/>
                <w:lang w:val="cs-CZ"/>
              </w:rPr>
              <w:t>Novinářská 1254/7</w:t>
            </w:r>
          </w:p>
        </w:tc>
        <w:tc>
          <w:tcPr>
            <w:tcW w:w="5227" w:type="dxa"/>
            <w:gridSpan w:val="4"/>
            <w:tcBorders>
              <w:top w:val="single" w:sz="1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left" w:pos="1818"/>
                <w:tab w:val="right" w:pos="4891"/>
              </w:tabs>
              <w:jc w:val="center"/>
              <w:rPr>
                <w:rFonts w:ascii="Arial" w:hAnsi="Arial"/>
                <w:color w:val="000000"/>
                <w:spacing w:val="-4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>Odběratel:</w:t>
            </w:r>
            <w:r>
              <w:rPr>
                <w:rFonts w:ascii="Arial" w:hAnsi="Arial"/>
                <w:color w:val="000000"/>
                <w:spacing w:val="-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20"/>
                <w:sz w:val="18"/>
                <w:lang w:val="cs-CZ"/>
              </w:rPr>
              <w:t>IČ:</w:t>
            </w:r>
            <w:r>
              <w:rPr>
                <w:rFonts w:ascii="Arial" w:hAnsi="Arial"/>
                <w:color w:val="000000"/>
                <w:spacing w:val="-2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48804894</w:t>
            </w:r>
          </w:p>
          <w:p w:rsidR="006169C9" w:rsidRDefault="001C529D">
            <w:pPr>
              <w:spacing w:before="36"/>
              <w:ind w:left="1731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DIČ:</w:t>
            </w:r>
          </w:p>
          <w:p w:rsidR="006169C9" w:rsidRDefault="001C529D">
            <w:pPr>
              <w:spacing w:before="144" w:line="160" w:lineRule="exact"/>
              <w:ind w:left="651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  <w:t>Domov Odry, příspěvková organizace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4968" w:type="dxa"/>
            <w:gridSpan w:val="2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right" w:pos="4229"/>
              </w:tabs>
              <w:ind w:left="140"/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  <w:t>Opavská 958/53</w:t>
            </w:r>
            <w:r>
              <w:rPr>
                <w:rFonts w:ascii="Arial" w:hAnsi="Arial"/>
                <w:b/>
                <w:color w:val="000000"/>
                <w:spacing w:val="-4"/>
                <w:w w:val="105"/>
                <w:sz w:val="20"/>
                <w:lang w:val="cs-CZ"/>
              </w:rPr>
              <w:tab/>
            </w: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  <w:t>709 00 Ostrava 9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82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  <w:t>Ing. Pavlína Kopecká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140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  <w:t>708 00 Ostrava-Poruba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82"/>
              <w:rPr>
                <w:rFonts w:ascii="Arial" w:hAnsi="Arial"/>
                <w:b/>
                <w:color w:val="000000"/>
                <w:spacing w:val="-8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8"/>
                <w:w w:val="105"/>
                <w:sz w:val="20"/>
                <w:lang w:val="cs-CZ"/>
              </w:rPr>
              <w:t>Hranická 410/56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140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IČ: 87733757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82"/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</w:pPr>
            <w:r>
              <w:rPr>
                <w:rFonts w:ascii="Arial" w:hAnsi="Arial"/>
                <w:b/>
                <w:color w:val="000000"/>
                <w:spacing w:val="-6"/>
                <w:w w:val="105"/>
                <w:sz w:val="20"/>
                <w:lang w:val="cs-CZ"/>
              </w:rPr>
              <w:t>742 35 Odry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12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140"/>
              <w:rPr>
                <w:rFonts w:ascii="Arial" w:hAnsi="Arial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8"/>
                <w:lang w:val="cs-CZ"/>
              </w:rPr>
              <w:t>DIČ: CZ7110045514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140"/>
              <w:rPr>
                <w:rFonts w:ascii="Arial" w:hAnsi="Arial"/>
                <w:color w:val="000000"/>
                <w:spacing w:val="-2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"/>
                <w:sz w:val="18"/>
                <w:lang w:val="cs-CZ"/>
              </w:rPr>
              <w:t xml:space="preserve">Mobil: </w:t>
            </w:r>
            <w:r w:rsidRPr="001C529D">
              <w:rPr>
                <w:rFonts w:ascii="Arial" w:hAnsi="Arial"/>
                <w:color w:val="000000"/>
                <w:spacing w:val="-2"/>
                <w:sz w:val="18"/>
                <w:highlight w:val="black"/>
                <w:lang w:val="cs-CZ"/>
              </w:rPr>
              <w:t>+420 777 970 510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806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left="144" w:right="612"/>
              <w:rPr>
                <w:rFonts w:ascii="Arial" w:hAnsi="Arial"/>
                <w:color w:val="000000"/>
                <w:spacing w:val="-6"/>
                <w:sz w:val="18"/>
                <w:lang w:val="cs-CZ"/>
              </w:rPr>
            </w:pPr>
            <w:hyperlink r:id="rId5">
              <w:r w:rsidRPr="001C529D">
                <w:rPr>
                  <w:rFonts w:ascii="Arial" w:hAnsi="Arial"/>
                  <w:color w:val="0000FF"/>
                  <w:spacing w:val="-6"/>
                  <w:sz w:val="18"/>
                  <w:highlight w:val="black"/>
                  <w:u w:val="single"/>
                  <w:lang w:val="cs-CZ"/>
                </w:rPr>
                <w:t>E-mail: info@svitimezdrave.cz</w:t>
              </w:r>
            </w:hyperlink>
            <w:bookmarkStart w:id="0" w:name="_GoBack"/>
            <w:bookmarkEnd w:id="0"/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 xml:space="preserve"> </w:t>
            </w:r>
            <w:hyperlink r:id="rId6">
              <w:r>
                <w:rPr>
                  <w:rFonts w:ascii="Arial" w:hAnsi="Arial"/>
                  <w:color w:val="0000FF"/>
                  <w:sz w:val="18"/>
                  <w:u w:val="single"/>
                  <w:lang w:val="cs-CZ"/>
                </w:rPr>
                <w:t>www.svitimezdrave.cz</w:t>
              </w:r>
            </w:hyperlink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181" w:type="dxa"/>
            <w:gridSpan w:val="2"/>
            <w:tcBorders>
              <w:top w:val="none" w:sz="0" w:space="0" w:color="000000"/>
              <w:left w:val="none" w:sz="0" w:space="0" w:color="000000"/>
              <w:bottom w:val="single" w:sz="15" w:space="0" w:color="000000"/>
              <w:right w:val="none" w:sz="0" w:space="0" w:color="000000"/>
            </w:tcBorders>
          </w:tcPr>
          <w:p w:rsidR="006169C9" w:rsidRDefault="001C529D">
            <w:pPr>
              <w:spacing w:before="180"/>
              <w:ind w:left="651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Tel.: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single" w:sz="15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single" w:sz="15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471"/>
        </w:trPr>
        <w:tc>
          <w:tcPr>
            <w:tcW w:w="4968" w:type="dxa"/>
            <w:gridSpan w:val="2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right" w:pos="3644"/>
              </w:tabs>
              <w:spacing w:before="144"/>
              <w:ind w:left="230"/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  <w:t>Nabídka č.:</w:t>
            </w:r>
            <w:r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20"/>
                <w:lang w:val="cs-CZ"/>
              </w:rPr>
              <w:t>17NA352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181" w:type="dxa"/>
            <w:gridSpan w:val="2"/>
            <w:tcBorders>
              <w:top w:val="single" w:sz="1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2506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Konečný příjemce:</w:t>
            </w:r>
          </w:p>
        </w:tc>
        <w:tc>
          <w:tcPr>
            <w:tcW w:w="259" w:type="dxa"/>
            <w:tcBorders>
              <w:top w:val="single" w:sz="1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single" w:sz="15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8" w:type="dxa"/>
            <w:gridSpan w:val="2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right" w:pos="3812"/>
              </w:tabs>
              <w:ind w:left="230"/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  <w:t>Datum zápisu:</w:t>
            </w:r>
            <w:r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  <w:tab/>
            </w:r>
            <w:r>
              <w:rPr>
                <w:rFonts w:ascii="Arial" w:hAnsi="Arial"/>
                <w:color w:val="000000"/>
                <w:w w:val="105"/>
                <w:sz w:val="20"/>
                <w:lang w:val="cs-CZ"/>
              </w:rPr>
              <w:t>20.12.2017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489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  <w:t>Platno do: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144"/>
        </w:trPr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185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423"/>
        </w:trPr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Označení dodávky</w:t>
            </w:r>
          </w:p>
        </w:tc>
        <w:tc>
          <w:tcPr>
            <w:tcW w:w="185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1009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Množství</w:t>
            </w:r>
          </w:p>
        </w:tc>
        <w:tc>
          <w:tcPr>
            <w:tcW w:w="605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J.cena</w:t>
            </w:r>
          </w:p>
        </w:tc>
        <w:tc>
          <w:tcPr>
            <w:tcW w:w="590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Sleva</w:t>
            </w:r>
          </w:p>
        </w:tc>
        <w:tc>
          <w:tcPr>
            <w:tcW w:w="3591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right" w:pos="3034"/>
              </w:tabs>
              <w:ind w:right="506"/>
              <w:jc w:val="right"/>
              <w:rPr>
                <w:rFonts w:ascii="Arial" w:hAnsi="Arial"/>
                <w:color w:val="000000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z w:val="16"/>
                <w:lang w:val="cs-CZ"/>
              </w:rPr>
              <w:t>Cena %DPH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ab/>
              <w:t>DPH</w:t>
            </w:r>
          </w:p>
        </w:tc>
        <w:tc>
          <w:tcPr>
            <w:tcW w:w="1046" w:type="dxa"/>
            <w:gridSpan w:val="2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289"/>
              <w:jc w:val="right"/>
              <w:rPr>
                <w:rFonts w:ascii="Arial" w:hAnsi="Arial"/>
                <w:color w:val="000000"/>
                <w:spacing w:val="-6"/>
                <w:sz w:val="16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6"/>
                <w:lang w:val="cs-CZ"/>
              </w:rPr>
              <w:t>Kč Celkem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>Stará kuchyň</w:t>
            </w:r>
          </w:p>
        </w:tc>
        <w:tc>
          <w:tcPr>
            <w:tcW w:w="1858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left="288" w:right="180"/>
              <w:rPr>
                <w:rFonts w:ascii="Arial" w:hAnsi="Arial"/>
                <w:color w:val="000000"/>
                <w:spacing w:val="-21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1"/>
                <w:sz w:val="18"/>
                <w:lang w:val="cs-CZ"/>
              </w:rPr>
              <w:t xml:space="preserve">Inteligentní LED svítidlo 56W nastavitelné </w:t>
            </w:r>
            <w:r>
              <w:rPr>
                <w:rFonts w:ascii="Arial" w:hAnsi="Arial"/>
                <w:color w:val="000000"/>
                <w:spacing w:val="-14"/>
                <w:sz w:val="18"/>
                <w:lang w:val="cs-CZ"/>
              </w:rPr>
              <w:t>režimy - den, večer, noc, dálkové</w:t>
            </w:r>
          </w:p>
          <w:p w:rsidR="006169C9" w:rsidRDefault="001C529D">
            <w:pPr>
              <w:spacing w:line="211" w:lineRule="auto"/>
              <w:ind w:left="230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ovládání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right" w:pos="1839"/>
              </w:tabs>
              <w:ind w:left="714"/>
              <w:rPr>
                <w:rFonts w:ascii="Arial" w:hAnsi="Arial"/>
                <w:color w:val="000000"/>
                <w:spacing w:val="-14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4"/>
                <w:sz w:val="18"/>
                <w:lang w:val="cs-CZ"/>
              </w:rPr>
              <w:t xml:space="preserve">2 </w:t>
            </w:r>
            <w:r>
              <w:rPr>
                <w:rFonts w:ascii="Arial" w:hAnsi="Arial"/>
                <w:color w:val="000000"/>
                <w:spacing w:val="-14"/>
                <w:sz w:val="16"/>
                <w:lang w:val="cs-CZ"/>
              </w:rPr>
              <w:t>ks</w:t>
            </w:r>
            <w:r>
              <w:rPr>
                <w:rFonts w:ascii="Arial" w:hAnsi="Arial"/>
                <w:color w:val="000000"/>
                <w:spacing w:val="-1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7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150,40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left" w:pos="1494"/>
                <w:tab w:val="right" w:pos="3034"/>
              </w:tabs>
              <w:ind w:right="506"/>
              <w:jc w:val="right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14 300,80</w:t>
            </w: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>15%</w:t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2 145,12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16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9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9"/>
                <w:sz w:val="18"/>
                <w:lang w:val="cs-CZ"/>
              </w:rPr>
              <w:t>445,92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1. patro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left="288" w:right="180"/>
              <w:rPr>
                <w:rFonts w:ascii="Arial" w:hAnsi="Arial"/>
                <w:color w:val="000000"/>
                <w:spacing w:val="-21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1"/>
                <w:sz w:val="18"/>
                <w:lang w:val="cs-CZ"/>
              </w:rPr>
              <w:t xml:space="preserve">Inteligentní LED svítidlo 56W nastavitelné </w:t>
            </w:r>
            <w:r>
              <w:rPr>
                <w:rFonts w:ascii="Arial" w:hAnsi="Arial"/>
                <w:color w:val="000000"/>
                <w:spacing w:val="-14"/>
                <w:sz w:val="18"/>
                <w:lang w:val="cs-CZ"/>
              </w:rPr>
              <w:t>režimy - den, večer, noc, dálkové</w:t>
            </w:r>
          </w:p>
          <w:p w:rsidR="006169C9" w:rsidRDefault="001C529D">
            <w:pPr>
              <w:spacing w:line="206" w:lineRule="auto"/>
              <w:ind w:left="230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ovládání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right" w:pos="1839"/>
              </w:tabs>
              <w:ind w:left="714"/>
              <w:rPr>
                <w:rFonts w:ascii="Arial" w:hAnsi="Arial"/>
                <w:color w:val="000000"/>
                <w:spacing w:val="-14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4"/>
                <w:sz w:val="18"/>
                <w:lang w:val="cs-CZ"/>
              </w:rPr>
              <w:t xml:space="preserve">2 </w:t>
            </w:r>
            <w:r>
              <w:rPr>
                <w:rFonts w:ascii="Arial" w:hAnsi="Arial"/>
                <w:color w:val="000000"/>
                <w:spacing w:val="-14"/>
                <w:sz w:val="16"/>
                <w:lang w:val="cs-CZ"/>
              </w:rPr>
              <w:t>ks</w:t>
            </w:r>
            <w:r>
              <w:rPr>
                <w:rFonts w:ascii="Arial" w:hAnsi="Arial"/>
                <w:color w:val="000000"/>
                <w:spacing w:val="-1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7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150,40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left" w:pos="1494"/>
                <w:tab w:val="right" w:pos="3034"/>
              </w:tabs>
              <w:ind w:right="506"/>
              <w:jc w:val="right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14 300,80</w:t>
            </w: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>15%</w:t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2 145,12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16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9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9"/>
                <w:sz w:val="18"/>
                <w:lang w:val="cs-CZ"/>
              </w:rPr>
              <w:t>445,92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5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5"/>
                <w:sz w:val="18"/>
                <w:lang w:val="cs-CZ"/>
              </w:rPr>
              <w:t>Led inteligentní svítidlo DL-S281X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right" w:pos="1839"/>
              </w:tabs>
              <w:ind w:left="714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 xml:space="preserve">1 </w:t>
            </w:r>
            <w:r>
              <w:rPr>
                <w:rFonts w:ascii="Arial" w:hAnsi="Arial"/>
                <w:color w:val="000000"/>
                <w:spacing w:val="-18"/>
                <w:sz w:val="16"/>
                <w:lang w:val="cs-CZ"/>
              </w:rPr>
              <w:t>ks</w:t>
            </w:r>
            <w:r>
              <w:rPr>
                <w:rFonts w:ascii="Arial" w:hAnsi="Arial"/>
                <w:color w:val="000000"/>
                <w:spacing w:val="-18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3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485,00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left" w:pos="1494"/>
                <w:tab w:val="right" w:pos="3039"/>
              </w:tabs>
              <w:ind w:right="506"/>
              <w:jc w:val="right"/>
              <w:rPr>
                <w:rFonts w:ascii="Arial" w:hAnsi="Arial"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>3 485,00</w:t>
            </w: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>15%</w:t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522,75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4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007,75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2. patro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5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5"/>
                <w:sz w:val="18"/>
                <w:lang w:val="cs-CZ"/>
              </w:rPr>
              <w:t>Inteligentní svítidlo LED 4151, 38W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right" w:pos="1839"/>
              </w:tabs>
              <w:ind w:left="714"/>
              <w:rPr>
                <w:rFonts w:ascii="Arial" w:hAnsi="Arial"/>
                <w:color w:val="000000"/>
                <w:spacing w:val="-14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4"/>
                <w:sz w:val="18"/>
                <w:lang w:val="cs-CZ"/>
              </w:rPr>
              <w:t xml:space="preserve">2 </w:t>
            </w:r>
            <w:r>
              <w:rPr>
                <w:rFonts w:ascii="Arial" w:hAnsi="Arial"/>
                <w:color w:val="000000"/>
                <w:spacing w:val="-14"/>
                <w:sz w:val="16"/>
                <w:lang w:val="cs-CZ"/>
              </w:rPr>
              <w:t>ks</w:t>
            </w:r>
            <w:r>
              <w:rPr>
                <w:rFonts w:ascii="Arial" w:hAnsi="Arial"/>
                <w:color w:val="000000"/>
                <w:spacing w:val="-1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5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067,80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left" w:pos="1494"/>
                <w:tab w:val="right" w:pos="3039"/>
              </w:tabs>
              <w:ind w:right="506"/>
              <w:jc w:val="right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10 135,60</w:t>
            </w: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15%</w:t>
            </w:r>
            <w:r>
              <w:rPr>
                <w:rFonts w:ascii="Arial" w:hAnsi="Arial"/>
                <w:color w:val="00000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10"/>
                <w:sz w:val="18"/>
                <w:lang w:val="cs-CZ"/>
              </w:rPr>
              <w:t>1 520,34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11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9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9"/>
                <w:sz w:val="18"/>
                <w:lang w:val="cs-CZ"/>
              </w:rPr>
              <w:t>655,94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5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5"/>
                <w:sz w:val="18"/>
                <w:lang w:val="cs-CZ"/>
              </w:rPr>
              <w:t>Led inteligentní svítidlo DL-S281X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right" w:pos="1839"/>
              </w:tabs>
              <w:ind w:left="714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 xml:space="preserve">1 </w:t>
            </w:r>
            <w:r>
              <w:rPr>
                <w:rFonts w:ascii="Arial" w:hAnsi="Arial"/>
                <w:color w:val="000000"/>
                <w:spacing w:val="-18"/>
                <w:sz w:val="16"/>
                <w:lang w:val="cs-CZ"/>
              </w:rPr>
              <w:t>ks</w:t>
            </w:r>
            <w:r>
              <w:rPr>
                <w:rFonts w:ascii="Arial" w:hAnsi="Arial"/>
                <w:color w:val="000000"/>
                <w:spacing w:val="-18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3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485,00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left" w:pos="1494"/>
                <w:tab w:val="right" w:pos="3039"/>
              </w:tabs>
              <w:ind w:right="506"/>
              <w:jc w:val="right"/>
              <w:rPr>
                <w:rFonts w:ascii="Arial" w:hAnsi="Arial"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>3 485,00</w:t>
            </w: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>15%</w:t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522,75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4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007,75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Domek-chodba-přízemí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36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5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5"/>
                <w:sz w:val="18"/>
                <w:lang w:val="cs-CZ"/>
              </w:rPr>
              <w:t>Led inteligentní svítidlo DL-S281X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right" w:pos="1839"/>
              </w:tabs>
              <w:ind w:left="714"/>
              <w:rPr>
                <w:rFonts w:ascii="Arial" w:hAnsi="Arial"/>
                <w:color w:val="000000"/>
                <w:spacing w:val="-14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4"/>
                <w:sz w:val="18"/>
                <w:lang w:val="cs-CZ"/>
              </w:rPr>
              <w:t xml:space="preserve">2 </w:t>
            </w:r>
            <w:r>
              <w:rPr>
                <w:rFonts w:ascii="Arial" w:hAnsi="Arial"/>
                <w:color w:val="000000"/>
                <w:spacing w:val="-14"/>
                <w:sz w:val="16"/>
                <w:lang w:val="cs-CZ"/>
              </w:rPr>
              <w:t>ks</w:t>
            </w:r>
            <w:r>
              <w:rPr>
                <w:rFonts w:ascii="Arial" w:hAnsi="Arial"/>
                <w:color w:val="000000"/>
                <w:spacing w:val="-1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3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485,00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left" w:pos="1494"/>
                <w:tab w:val="right" w:pos="3034"/>
              </w:tabs>
              <w:ind w:right="506"/>
              <w:jc w:val="right"/>
              <w:rPr>
                <w:rFonts w:ascii="Arial" w:hAnsi="Arial"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>6 970,00</w:t>
            </w: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15%</w:t>
            </w:r>
            <w:r>
              <w:rPr>
                <w:rFonts w:ascii="Arial" w:hAnsi="Arial"/>
                <w:color w:val="00000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10"/>
                <w:sz w:val="18"/>
                <w:lang w:val="cs-CZ"/>
              </w:rPr>
              <w:t>1 045,50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8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015,50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18"/>
                <w:lang w:val="cs-CZ"/>
              </w:rPr>
              <w:t>Ošetřovna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648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left="288" w:right="180"/>
              <w:rPr>
                <w:rFonts w:ascii="Arial" w:hAnsi="Arial"/>
                <w:color w:val="000000"/>
                <w:spacing w:val="-21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1"/>
                <w:sz w:val="18"/>
                <w:lang w:val="cs-CZ"/>
              </w:rPr>
              <w:t xml:space="preserve">Inteligentní LED svítidlo 56W nastavitelné </w:t>
            </w:r>
            <w:r>
              <w:rPr>
                <w:rFonts w:ascii="Arial" w:hAnsi="Arial"/>
                <w:color w:val="000000"/>
                <w:spacing w:val="-14"/>
                <w:sz w:val="18"/>
                <w:lang w:val="cs-CZ"/>
              </w:rPr>
              <w:t>režimy - den, večer, noc, dálkové</w:t>
            </w:r>
          </w:p>
          <w:p w:rsidR="006169C9" w:rsidRDefault="001C529D">
            <w:pPr>
              <w:spacing w:line="204" w:lineRule="auto"/>
              <w:ind w:left="230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ovládání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right" w:pos="1839"/>
              </w:tabs>
              <w:ind w:left="714"/>
              <w:rPr>
                <w:rFonts w:ascii="Arial" w:hAnsi="Arial"/>
                <w:color w:val="000000"/>
                <w:spacing w:val="-14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4"/>
                <w:sz w:val="18"/>
                <w:lang w:val="cs-CZ"/>
              </w:rPr>
              <w:t xml:space="preserve">2 </w:t>
            </w:r>
            <w:r>
              <w:rPr>
                <w:rFonts w:ascii="Arial" w:hAnsi="Arial"/>
                <w:color w:val="000000"/>
                <w:spacing w:val="-14"/>
                <w:sz w:val="16"/>
                <w:lang w:val="cs-CZ"/>
              </w:rPr>
              <w:t>ks</w:t>
            </w:r>
            <w:r>
              <w:rPr>
                <w:rFonts w:ascii="Arial" w:hAnsi="Arial"/>
                <w:color w:val="000000"/>
                <w:spacing w:val="-14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7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150,40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left" w:pos="1494"/>
                <w:tab w:val="right" w:pos="3034"/>
              </w:tabs>
              <w:ind w:right="506"/>
              <w:jc w:val="right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14 300,80</w:t>
            </w: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>15%</w:t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2 145,12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16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9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9"/>
                <w:sz w:val="18"/>
                <w:lang w:val="cs-CZ"/>
              </w:rPr>
              <w:t>445,92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>Soc. pracovnice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5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5"/>
                <w:sz w:val="18"/>
                <w:lang w:val="cs-CZ"/>
              </w:rPr>
              <w:t>Plnospektrální trub. zářivka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714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2 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ks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181,80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left" w:pos="1485"/>
                <w:tab w:val="right" w:pos="3039"/>
              </w:tabs>
              <w:ind w:right="506"/>
              <w:jc w:val="right"/>
              <w:rPr>
                <w:rFonts w:ascii="Arial" w:hAnsi="Arial"/>
                <w:color w:val="000000"/>
                <w:spacing w:val="-22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2"/>
                <w:sz w:val="18"/>
                <w:lang w:val="cs-CZ"/>
              </w:rPr>
              <w:t>363,60</w:t>
            </w:r>
            <w:r>
              <w:rPr>
                <w:rFonts w:ascii="Arial" w:hAnsi="Arial"/>
                <w:color w:val="000000"/>
                <w:spacing w:val="-22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21%</w:t>
            </w:r>
            <w:r>
              <w:rPr>
                <w:rFonts w:ascii="Arial" w:hAnsi="Arial"/>
                <w:color w:val="00000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76,36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9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9"/>
                <w:sz w:val="18"/>
                <w:lang w:val="cs-CZ"/>
              </w:rPr>
              <w:t>439,96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2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0"/>
                <w:sz w:val="18"/>
                <w:lang w:val="cs-CZ"/>
              </w:rPr>
              <w:t>NASLI/F18W/590 mm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5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5"/>
                <w:sz w:val="18"/>
                <w:lang w:val="cs-CZ"/>
              </w:rPr>
              <w:t>Plnospektrální trub. zářivka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714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 xml:space="preserve">2 </w:t>
            </w:r>
            <w:r>
              <w:rPr>
                <w:rFonts w:ascii="Arial" w:hAnsi="Arial"/>
                <w:color w:val="000000"/>
                <w:sz w:val="16"/>
                <w:lang w:val="cs-CZ"/>
              </w:rPr>
              <w:t>ks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190,10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0,01%</w:t>
            </w: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left" w:pos="1485"/>
                <w:tab w:val="right" w:pos="3039"/>
              </w:tabs>
              <w:ind w:right="506"/>
              <w:jc w:val="right"/>
              <w:rPr>
                <w:rFonts w:ascii="Arial" w:hAnsi="Arial"/>
                <w:color w:val="000000"/>
                <w:spacing w:val="-22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2"/>
                <w:sz w:val="18"/>
                <w:lang w:val="cs-CZ"/>
              </w:rPr>
              <w:t>380,16</w:t>
            </w:r>
            <w:r>
              <w:rPr>
                <w:rFonts w:ascii="Arial" w:hAnsi="Arial"/>
                <w:color w:val="000000"/>
                <w:spacing w:val="-22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21%</w:t>
            </w:r>
            <w:r>
              <w:rPr>
                <w:rFonts w:ascii="Arial" w:hAnsi="Arial"/>
                <w:color w:val="00000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79,83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9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9"/>
                <w:sz w:val="18"/>
                <w:lang w:val="cs-CZ"/>
              </w:rPr>
              <w:t>459,99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NASLI/F36W/965, 18, Ra 98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>Chodba 1. patro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4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4"/>
                <w:sz w:val="18"/>
                <w:lang w:val="cs-CZ"/>
              </w:rPr>
              <w:t>Inteligentní svítidlo LED 4061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right" w:pos="1839"/>
              </w:tabs>
              <w:ind w:left="714"/>
              <w:rPr>
                <w:rFonts w:ascii="Arial" w:hAnsi="Arial"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 xml:space="preserve">3 </w:t>
            </w:r>
            <w:r>
              <w:rPr>
                <w:rFonts w:ascii="Arial" w:hAnsi="Arial"/>
                <w:color w:val="000000"/>
                <w:spacing w:val="-16"/>
                <w:sz w:val="16"/>
                <w:lang w:val="cs-CZ"/>
              </w:rPr>
              <w:t>ks</w:t>
            </w:r>
            <w:r>
              <w:rPr>
                <w:rFonts w:ascii="Arial" w:hAnsi="Arial"/>
                <w:color w:val="000000"/>
                <w:spacing w:val="-16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7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613,20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left" w:pos="1494"/>
                <w:tab w:val="right" w:pos="3039"/>
              </w:tabs>
              <w:ind w:right="506"/>
              <w:jc w:val="right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22 839,60</w:t>
            </w: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>15%</w:t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3 425,94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26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9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9"/>
                <w:sz w:val="18"/>
                <w:lang w:val="cs-CZ"/>
              </w:rPr>
              <w:t>265,54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left="288" w:right="396"/>
              <w:rPr>
                <w:rFonts w:ascii="Arial" w:hAnsi="Arial"/>
                <w:color w:val="000000"/>
                <w:spacing w:val="-19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9"/>
                <w:sz w:val="18"/>
                <w:lang w:val="cs-CZ"/>
              </w:rPr>
              <w:t xml:space="preserve">Inteligentní svítidlo LED Dalen C206T, </w:t>
            </w: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dál. ovl.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right" w:pos="1839"/>
              </w:tabs>
              <w:ind w:left="714"/>
              <w:rPr>
                <w:rFonts w:ascii="Arial" w:hAnsi="Arial"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 xml:space="preserve">5 </w:t>
            </w:r>
            <w:r>
              <w:rPr>
                <w:rFonts w:ascii="Arial" w:hAnsi="Arial"/>
                <w:color w:val="000000"/>
                <w:spacing w:val="-16"/>
                <w:sz w:val="16"/>
                <w:lang w:val="cs-CZ"/>
              </w:rPr>
              <w:t>ks</w:t>
            </w:r>
            <w:r>
              <w:rPr>
                <w:rFonts w:ascii="Arial" w:hAnsi="Arial"/>
                <w:color w:val="000000"/>
                <w:spacing w:val="-16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5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762,00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left" w:pos="1494"/>
                <w:tab w:val="right" w:pos="3034"/>
              </w:tabs>
              <w:ind w:right="506"/>
              <w:jc w:val="right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28 810,00</w:t>
            </w: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>15%</w:t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4 321,50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33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2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0"/>
                <w:sz w:val="18"/>
                <w:lang w:val="cs-CZ"/>
              </w:rPr>
              <w:t>131,50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26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>Vila-ošetřovna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left="288" w:right="180"/>
              <w:rPr>
                <w:rFonts w:ascii="Arial" w:hAnsi="Arial"/>
                <w:color w:val="000000"/>
                <w:spacing w:val="-21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1"/>
                <w:sz w:val="18"/>
                <w:lang w:val="cs-CZ"/>
              </w:rPr>
              <w:t xml:space="preserve">Inteligentní LED svítidlo 56W nastavitelné </w:t>
            </w:r>
            <w:r>
              <w:rPr>
                <w:rFonts w:ascii="Arial" w:hAnsi="Arial"/>
                <w:color w:val="000000"/>
                <w:spacing w:val="-14"/>
                <w:sz w:val="18"/>
                <w:lang w:val="cs-CZ"/>
              </w:rPr>
              <w:t>režimy - den, večer, noc, dálkové</w:t>
            </w:r>
          </w:p>
          <w:p w:rsidR="006169C9" w:rsidRDefault="001C529D">
            <w:pPr>
              <w:spacing w:line="208" w:lineRule="auto"/>
              <w:ind w:left="230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ovládání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right" w:pos="1839"/>
              </w:tabs>
              <w:ind w:left="714"/>
              <w:rPr>
                <w:rFonts w:ascii="Arial" w:hAnsi="Arial"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 xml:space="preserve">3 </w:t>
            </w:r>
            <w:r>
              <w:rPr>
                <w:rFonts w:ascii="Arial" w:hAnsi="Arial"/>
                <w:color w:val="000000"/>
                <w:spacing w:val="-16"/>
                <w:sz w:val="16"/>
                <w:lang w:val="cs-CZ"/>
              </w:rPr>
              <w:t>ks</w:t>
            </w:r>
            <w:r>
              <w:rPr>
                <w:rFonts w:ascii="Arial" w:hAnsi="Arial"/>
                <w:color w:val="000000"/>
                <w:spacing w:val="-16"/>
                <w:sz w:val="16"/>
                <w:lang w:val="cs-CZ"/>
              </w:rPr>
              <w:tab/>
            </w:r>
            <w:r>
              <w:rPr>
                <w:rFonts w:ascii="Arial" w:hAnsi="Arial"/>
                <w:color w:val="000000"/>
                <w:sz w:val="18"/>
                <w:lang w:val="cs-CZ"/>
              </w:rPr>
              <w:t>7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150,40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tabs>
                <w:tab w:val="left" w:pos="1494"/>
                <w:tab w:val="right" w:pos="3034"/>
              </w:tabs>
              <w:ind w:right="506"/>
              <w:jc w:val="right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21 451,20</w:t>
            </w: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>15%</w:t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3 217,68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24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9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9"/>
                <w:sz w:val="18"/>
                <w:lang w:val="cs-CZ"/>
              </w:rPr>
              <w:t>668,88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Demontáž a montáž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right" w:pos="1839"/>
              </w:tabs>
              <w:ind w:left="714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1</w:t>
            </w:r>
            <w:r>
              <w:rPr>
                <w:rFonts w:ascii="Arial" w:hAnsi="Arial"/>
                <w:color w:val="000000"/>
                <w:sz w:val="18"/>
                <w:lang w:val="cs-CZ"/>
              </w:rPr>
              <w:tab/>
              <w:t>14</w:t>
            </w: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jc w:val="center"/>
              <w:rPr>
                <w:rFonts w:ascii="Arial" w:hAnsi="Arial"/>
                <w:color w:val="000000"/>
                <w:spacing w:val="-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sz w:val="18"/>
                <w:lang w:val="cs-CZ"/>
              </w:rPr>
              <w:t>000,00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left" w:pos="1494"/>
                <w:tab w:val="right" w:pos="3034"/>
              </w:tabs>
              <w:ind w:right="506"/>
              <w:jc w:val="right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14 000,00</w:t>
            </w: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>15%</w:t>
            </w:r>
            <w:r>
              <w:rPr>
                <w:rFonts w:ascii="Arial" w:hAnsi="Arial"/>
                <w:color w:val="000000"/>
                <w:spacing w:val="-3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8"/>
                <w:sz w:val="18"/>
                <w:lang w:val="cs-CZ"/>
              </w:rPr>
              <w:t>2 100,00</w:t>
            </w: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16</w:t>
            </w: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2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0"/>
                <w:sz w:val="18"/>
                <w:lang w:val="cs-CZ"/>
              </w:rPr>
              <w:t>100,00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8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8"/>
                <w:sz w:val="18"/>
                <w:lang w:val="cs-CZ"/>
              </w:rPr>
              <w:t>Doprava-zdarma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490"/>
        </w:trPr>
        <w:tc>
          <w:tcPr>
            <w:tcW w:w="5573" w:type="dxa"/>
            <w:gridSpan w:val="3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right" w:pos="5079"/>
              </w:tabs>
              <w:ind w:left="230"/>
              <w:rPr>
                <w:rFonts w:ascii="Arial" w:hAnsi="Arial"/>
                <w:color w:val="000000"/>
                <w:spacing w:val="-22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2"/>
                <w:sz w:val="18"/>
                <w:lang w:val="cs-CZ"/>
              </w:rPr>
              <w:t>Výše DPH bude v souladu</w:t>
            </w:r>
            <w:r>
              <w:rPr>
                <w:rFonts w:ascii="Arial" w:hAnsi="Arial"/>
                <w:color w:val="000000"/>
                <w:spacing w:val="-22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>48 - Sazby daně u staveb pro sociální bydlení.</w:t>
            </w: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364"/>
        </w:trPr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6"/>
                <w:sz w:val="18"/>
                <w:lang w:val="cs-CZ"/>
              </w:rPr>
              <w:t>Součet položek</w:t>
            </w:r>
          </w:p>
        </w:tc>
        <w:tc>
          <w:tcPr>
            <w:tcW w:w="1858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tabs>
                <w:tab w:val="right" w:pos="3015"/>
              </w:tabs>
              <w:ind w:right="506"/>
              <w:jc w:val="right"/>
              <w:rPr>
                <w:rFonts w:ascii="Arial" w:hAnsi="Arial"/>
                <w:color w:val="000000"/>
                <w:spacing w:val="-2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0"/>
                <w:sz w:val="18"/>
                <w:lang w:val="cs-CZ"/>
              </w:rPr>
              <w:t>154 822,56</w:t>
            </w:r>
            <w:r>
              <w:rPr>
                <w:rFonts w:ascii="Arial" w:hAnsi="Arial"/>
                <w:color w:val="000000"/>
                <w:spacing w:val="-20"/>
                <w:sz w:val="18"/>
                <w:lang w:val="cs-CZ"/>
              </w:rPr>
              <w:tab/>
            </w:r>
            <w:r>
              <w:rPr>
                <w:rFonts w:ascii="Arial" w:hAnsi="Arial"/>
                <w:color w:val="000000"/>
                <w:spacing w:val="-12"/>
                <w:sz w:val="18"/>
                <w:lang w:val="cs-CZ"/>
              </w:rPr>
              <w:t>23 268,01</w:t>
            </w:r>
          </w:p>
        </w:tc>
        <w:tc>
          <w:tcPr>
            <w:tcW w:w="259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19"/>
              <w:jc w:val="right"/>
              <w:rPr>
                <w:rFonts w:ascii="Arial" w:hAnsi="Arial"/>
                <w:color w:val="000000"/>
                <w:spacing w:val="-26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26"/>
                <w:sz w:val="18"/>
                <w:lang w:val="cs-CZ"/>
              </w:rPr>
              <w:t>178</w:t>
            </w:r>
          </w:p>
        </w:tc>
        <w:tc>
          <w:tcPr>
            <w:tcW w:w="787" w:type="dxa"/>
            <w:tcBorders>
              <w:top w:val="single" w:sz="2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pacing w:val="-19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9"/>
                <w:sz w:val="18"/>
                <w:lang w:val="cs-CZ"/>
              </w:rPr>
              <w:t>090,57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07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1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pacing w:val="-10"/>
                <w:sz w:val="18"/>
                <w:lang w:val="cs-CZ"/>
              </w:rPr>
              <w:t>Zaokrouhlení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321"/>
              <w:jc w:val="right"/>
              <w:rPr>
                <w:rFonts w:ascii="Arial" w:hAnsi="Arial"/>
                <w:color w:val="000000"/>
                <w:sz w:val="18"/>
                <w:lang w:val="cs-CZ"/>
              </w:rPr>
            </w:pPr>
            <w:r>
              <w:rPr>
                <w:rFonts w:ascii="Arial" w:hAnsi="Arial"/>
                <w:color w:val="000000"/>
                <w:sz w:val="18"/>
                <w:lang w:val="cs-CZ"/>
              </w:rPr>
              <w:t>0,43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110" w:type="dxa"/>
            <w:tcBorders>
              <w:top w:val="none" w:sz="0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left="230"/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  <w:t>CELKEM K ÚHRADĚ</w:t>
            </w:r>
          </w:p>
        </w:tc>
        <w:tc>
          <w:tcPr>
            <w:tcW w:w="1858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4637" w:type="dxa"/>
            <w:gridSpan w:val="3"/>
            <w:tcBorders>
              <w:top w:val="none" w:sz="0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  <w:vAlign w:val="center"/>
          </w:tcPr>
          <w:p w:rsidR="006169C9" w:rsidRDefault="001C529D">
            <w:pPr>
              <w:ind w:right="326"/>
              <w:jc w:val="right"/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05"/>
                <w:sz w:val="20"/>
                <w:lang w:val="cs-CZ"/>
              </w:rPr>
              <w:t>178 091,00</w:t>
            </w:r>
          </w:p>
        </w:tc>
      </w:tr>
      <w:tr w:rsidR="006169C9">
        <w:tblPrEx>
          <w:tblCellMar>
            <w:top w:w="0" w:type="dxa"/>
            <w:bottom w:w="0" w:type="dxa"/>
          </w:tblCellMar>
        </w:tblPrEx>
        <w:trPr>
          <w:trHeight w:hRule="exact" w:val="1243"/>
        </w:trPr>
        <w:tc>
          <w:tcPr>
            <w:tcW w:w="31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one" w:sz="0" w:space="0" w:color="000000"/>
            </w:tcBorders>
            <w:vAlign w:val="bottom"/>
          </w:tcPr>
          <w:p w:rsidR="006169C9" w:rsidRDefault="001C529D">
            <w:pPr>
              <w:spacing w:before="972"/>
              <w:ind w:left="230"/>
              <w:rPr>
                <w:rFonts w:ascii="Arial" w:hAnsi="Arial"/>
                <w:color w:val="000000"/>
                <w:spacing w:val="-8"/>
                <w:w w:val="110"/>
                <w:sz w:val="14"/>
                <w:lang w:val="cs-CZ"/>
              </w:rPr>
            </w:pPr>
            <w:r>
              <w:rPr>
                <w:rFonts w:ascii="Arial" w:hAnsi="Arial"/>
                <w:color w:val="000000"/>
                <w:spacing w:val="-8"/>
                <w:w w:val="110"/>
                <w:sz w:val="14"/>
                <w:lang w:val="cs-CZ"/>
              </w:rPr>
              <w:t>Ekonomický a informační systém POHODA</w:t>
            </w:r>
          </w:p>
        </w:tc>
        <w:tc>
          <w:tcPr>
            <w:tcW w:w="1858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605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590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3591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259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  <w:tc>
          <w:tcPr>
            <w:tcW w:w="787" w:type="dxa"/>
            <w:tcBorders>
              <w:top w:val="single" w:sz="2" w:space="0" w:color="000000"/>
              <w:left w:val="none" w:sz="0" w:space="0" w:color="000000"/>
              <w:bottom w:val="single" w:sz="2" w:space="0" w:color="000000"/>
              <w:right w:val="none" w:sz="0" w:space="0" w:color="000000"/>
            </w:tcBorders>
          </w:tcPr>
          <w:p w:rsidR="006169C9" w:rsidRDefault="006169C9">
            <w:pPr>
              <w:rPr>
                <w:rFonts w:ascii="Arial" w:hAnsi="Arial"/>
                <w:color w:val="000000"/>
                <w:sz w:val="20"/>
              </w:rPr>
            </w:pPr>
          </w:p>
        </w:tc>
      </w:tr>
    </w:tbl>
    <w:p w:rsidR="006169C9" w:rsidRDefault="006169C9">
      <w:pPr>
        <w:sectPr w:rsidR="006169C9">
          <w:pgSz w:w="11918" w:h="16854"/>
          <w:pgMar w:top="856" w:right="493" w:bottom="788" w:left="565" w:header="720" w:footer="720" w:gutter="0"/>
          <w:cols w:space="708"/>
        </w:sectPr>
      </w:pPr>
    </w:p>
    <w:p w:rsidR="006169C9" w:rsidRDefault="001C529D">
      <w:pPr>
        <w:pBdr>
          <w:top w:val="single" w:sz="2" w:space="7" w:color="000000"/>
          <w:left w:val="single" w:sz="2" w:space="14" w:color="000000"/>
          <w:bottom w:val="single" w:sz="2" w:space="3" w:color="000000"/>
          <w:right w:val="single" w:sz="2" w:space="0" w:color="000000"/>
        </w:pBdr>
        <w:tabs>
          <w:tab w:val="left" w:pos="3294"/>
          <w:tab w:val="left" w:pos="4977"/>
          <w:tab w:val="left" w:pos="7002"/>
          <w:tab w:val="left" w:pos="8892"/>
          <w:tab w:val="right" w:pos="10473"/>
        </w:tabs>
        <w:ind w:left="288"/>
        <w:rPr>
          <w:rFonts w:ascii="Arial" w:hAnsi="Arial"/>
          <w:color w:val="000000"/>
          <w:spacing w:val="-8"/>
          <w:w w:val="105"/>
          <w:sz w:val="18"/>
          <w:lang w:val="cs-CZ"/>
        </w:rPr>
      </w:pPr>
      <w:r>
        <w:rPr>
          <w:rFonts w:ascii="Arial" w:hAnsi="Arial"/>
          <w:color w:val="000000"/>
          <w:spacing w:val="-8"/>
          <w:w w:val="105"/>
          <w:sz w:val="18"/>
          <w:lang w:val="cs-CZ"/>
        </w:rPr>
        <w:lastRenderedPageBreak/>
        <w:t>Označení dodávky</w:t>
      </w:r>
      <w:r>
        <w:rPr>
          <w:rFonts w:ascii="Arial" w:hAnsi="Arial"/>
          <w:color w:val="000000"/>
          <w:spacing w:val="-8"/>
          <w:w w:val="105"/>
          <w:sz w:val="18"/>
          <w:lang w:val="cs-CZ"/>
        </w:rPr>
        <w:tab/>
      </w:r>
      <w:r>
        <w:rPr>
          <w:rFonts w:ascii="Arial" w:hAnsi="Arial"/>
          <w:color w:val="000000"/>
          <w:spacing w:val="-4"/>
          <w:w w:val="105"/>
          <w:sz w:val="16"/>
          <w:lang w:val="cs-CZ"/>
        </w:rPr>
        <w:t>Množství</w:t>
      </w:r>
      <w:r>
        <w:rPr>
          <w:rFonts w:ascii="Arial" w:hAnsi="Arial"/>
          <w:color w:val="000000"/>
          <w:spacing w:val="-4"/>
          <w:w w:val="105"/>
          <w:sz w:val="16"/>
          <w:lang w:val="cs-CZ"/>
        </w:rPr>
        <w:tab/>
      </w:r>
      <w:r>
        <w:rPr>
          <w:rFonts w:ascii="Arial" w:hAnsi="Arial"/>
          <w:color w:val="000000"/>
          <w:w w:val="105"/>
          <w:sz w:val="16"/>
          <w:lang w:val="cs-CZ"/>
        </w:rPr>
        <w:t>J.cena Sleva</w:t>
      </w:r>
      <w:r>
        <w:rPr>
          <w:rFonts w:ascii="Arial" w:hAnsi="Arial"/>
          <w:color w:val="000000"/>
          <w:w w:val="105"/>
          <w:sz w:val="16"/>
          <w:lang w:val="cs-CZ"/>
        </w:rPr>
        <w:tab/>
      </w:r>
      <w:r>
        <w:rPr>
          <w:rFonts w:ascii="Arial" w:hAnsi="Arial"/>
          <w:color w:val="000000"/>
          <w:spacing w:val="-2"/>
          <w:w w:val="105"/>
          <w:sz w:val="16"/>
          <w:lang w:val="cs-CZ"/>
        </w:rPr>
        <w:t>Cena %DPH</w:t>
      </w:r>
      <w:r>
        <w:rPr>
          <w:rFonts w:ascii="Arial" w:hAnsi="Arial"/>
          <w:color w:val="000000"/>
          <w:spacing w:val="-2"/>
          <w:w w:val="105"/>
          <w:sz w:val="16"/>
          <w:lang w:val="cs-CZ"/>
        </w:rPr>
        <w:tab/>
      </w:r>
      <w:r>
        <w:rPr>
          <w:rFonts w:ascii="Arial" w:hAnsi="Arial"/>
          <w:color w:val="000000"/>
          <w:w w:val="105"/>
          <w:sz w:val="16"/>
          <w:lang w:val="cs-CZ"/>
        </w:rPr>
        <w:t>DPH</w:t>
      </w:r>
      <w:r>
        <w:rPr>
          <w:rFonts w:ascii="Arial" w:hAnsi="Arial"/>
          <w:color w:val="000000"/>
          <w:w w:val="105"/>
          <w:sz w:val="16"/>
          <w:lang w:val="cs-CZ"/>
        </w:rPr>
        <w:tab/>
        <w:t>Kč Celkem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00"/>
      </w:tblGrid>
      <w:tr w:rsidR="006169C9">
        <w:tblPrEx>
          <w:tblCellMar>
            <w:top w:w="0" w:type="dxa"/>
            <w:bottom w:w="0" w:type="dxa"/>
          </w:tblCellMar>
        </w:tblPrEx>
        <w:trPr>
          <w:trHeight w:hRule="exact" w:val="14342"/>
        </w:trPr>
        <w:tc>
          <w:tcPr>
            <w:tcW w:w="10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69C9" w:rsidRDefault="001C529D">
            <w:pPr>
              <w:spacing w:before="13392" w:after="648"/>
              <w:ind w:left="288"/>
              <w:rPr>
                <w:rFonts w:ascii="Arial" w:hAnsi="Arial"/>
                <w:color w:val="000000"/>
                <w:spacing w:val="-6"/>
                <w:w w:val="105"/>
                <w:sz w:val="20"/>
                <w:lang w:val="cs-CZ"/>
              </w:rPr>
            </w:pPr>
            <w:r>
              <w:rPr>
                <w:rFonts w:ascii="Arial" w:hAnsi="Arial"/>
                <w:color w:val="000000"/>
                <w:spacing w:val="-6"/>
                <w:w w:val="105"/>
                <w:sz w:val="20"/>
                <w:lang w:val="cs-CZ"/>
              </w:rPr>
              <w:t>Vystavil:</w:t>
            </w:r>
          </w:p>
        </w:tc>
      </w:tr>
    </w:tbl>
    <w:p w:rsidR="006169C9" w:rsidRDefault="001C529D">
      <w:pPr>
        <w:pBdr>
          <w:top w:val="single" w:sz="2" w:space="3" w:color="000000"/>
          <w:left w:val="single" w:sz="2" w:space="14" w:color="000000"/>
          <w:bottom w:val="single" w:sz="2" w:space="3" w:color="000000"/>
          <w:right w:val="single" w:sz="2" w:space="0" w:color="000000"/>
        </w:pBdr>
        <w:tabs>
          <w:tab w:val="right" w:pos="10440"/>
        </w:tabs>
        <w:ind w:left="288"/>
        <w:rPr>
          <w:rFonts w:ascii="Arial" w:hAnsi="Arial"/>
          <w:color w:val="000000"/>
          <w:spacing w:val="-10"/>
          <w:w w:val="110"/>
          <w:sz w:val="14"/>
          <w:lang w:val="cs-CZ"/>
        </w:rPr>
      </w:pPr>
      <w:r>
        <w:rPr>
          <w:rFonts w:ascii="Arial" w:hAnsi="Arial"/>
          <w:color w:val="000000"/>
          <w:spacing w:val="-10"/>
          <w:w w:val="110"/>
          <w:sz w:val="14"/>
          <w:lang w:val="cs-CZ"/>
        </w:rPr>
        <w:t>Ekonomický a informační systém POHODA</w:t>
      </w:r>
      <w:r>
        <w:rPr>
          <w:rFonts w:ascii="Arial" w:hAnsi="Arial"/>
          <w:color w:val="000000"/>
          <w:spacing w:val="-10"/>
          <w:w w:val="110"/>
          <w:sz w:val="14"/>
          <w:lang w:val="cs-CZ"/>
        </w:rPr>
        <w:tab/>
      </w:r>
      <w:r>
        <w:rPr>
          <w:rFonts w:ascii="Arial" w:hAnsi="Arial"/>
          <w:color w:val="000000"/>
          <w:spacing w:val="-6"/>
          <w:w w:val="105"/>
          <w:sz w:val="18"/>
          <w:lang w:val="cs-CZ"/>
        </w:rPr>
        <w:t>Strana 2 dokladu 17NA352</w:t>
      </w:r>
    </w:p>
    <w:sectPr w:rsidR="006169C9">
      <w:pgSz w:w="11918" w:h="16854"/>
      <w:pgMar w:top="576" w:right="502" w:bottom="788" w:left="556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Arial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9C9"/>
    <w:rsid w:val="001C529D"/>
    <w:rsid w:val="00616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drId2" Type="http://schemas.openxmlformats.org/wordprocessingml/2006/fontTable" Target="fontTable0.xml"/><Relationship Id="rId1" Type="http://schemas.openxmlformats.org/officeDocument/2006/relationships/styles" Target="styles.xml"/><Relationship Id="rId6" Type="http://schemas.openxmlformats.org/officeDocument/2006/relationships/hyperlink" Target="http://www.svitimezdrave.cz" TargetMode="External"/><Relationship Id="rId5" Type="http://schemas.openxmlformats.org/officeDocument/2006/relationships/hyperlink" Target="mailto:info@svitimezdrav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2017-12-28T05:47:00Z</dcterms:created>
  <dcterms:modified xsi:type="dcterms:W3CDTF">2017-12-28T05:47:00Z</dcterms:modified>
</cp:coreProperties>
</file>