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3C" w:rsidRDefault="00BA193C" w:rsidP="00BA193C"/>
    <w:p w:rsidR="00042BCE" w:rsidRDefault="00042BCE" w:rsidP="00042BC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042BCE" w:rsidRDefault="00042BCE" w:rsidP="00042BC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BA193C" w:rsidRDefault="00BA193C" w:rsidP="00BA193C">
      <w:pPr>
        <w:pStyle w:val="Zkladntext"/>
        <w:jc w:val="center"/>
        <w:rPr>
          <w:rFonts w:ascii="Arial" w:hAnsi="Arial" w:cs="Arial"/>
          <w:bCs/>
          <w:iCs/>
        </w:rPr>
      </w:pPr>
    </w:p>
    <w:p w:rsidR="00042BCE" w:rsidRPr="00E553E3" w:rsidRDefault="00042BCE" w:rsidP="00BA193C">
      <w:pPr>
        <w:pStyle w:val="Zkladntext"/>
        <w:jc w:val="center"/>
        <w:rPr>
          <w:rFonts w:ascii="Arial" w:hAnsi="Arial" w:cs="Arial"/>
          <w:bCs/>
          <w:iCs/>
        </w:rPr>
      </w:pPr>
    </w:p>
    <w:p w:rsidR="00BA193C" w:rsidRPr="00E553E3" w:rsidRDefault="00BA193C" w:rsidP="00BA193C">
      <w:pPr>
        <w:pStyle w:val="Zkladntext"/>
        <w:jc w:val="center"/>
        <w:rPr>
          <w:rFonts w:ascii="Arial" w:hAnsi="Arial" w:cs="Arial"/>
          <w:b/>
        </w:rPr>
      </w:pPr>
      <w:r w:rsidRPr="00E553E3">
        <w:rPr>
          <w:rFonts w:ascii="Arial" w:hAnsi="Arial" w:cs="Arial"/>
          <w:b/>
        </w:rPr>
        <w:t>I. Smluvní strany</w:t>
      </w:r>
    </w:p>
    <w:p w:rsidR="00BA193C" w:rsidRPr="00E553E3" w:rsidRDefault="00BA193C" w:rsidP="00BA193C">
      <w:pPr>
        <w:pStyle w:val="Zkladntext"/>
        <w:spacing w:before="60"/>
        <w:rPr>
          <w:rFonts w:ascii="Arial" w:hAnsi="Arial" w:cs="Arial"/>
        </w:rPr>
      </w:pPr>
      <w:r w:rsidRPr="00E553E3">
        <w:rPr>
          <w:rFonts w:ascii="Arial" w:hAnsi="Arial" w:cs="Arial"/>
          <w:b/>
        </w:rPr>
        <w:t>Město Litovel</w:t>
      </w:r>
      <w:r w:rsidRPr="00E553E3">
        <w:rPr>
          <w:rFonts w:ascii="Arial" w:hAnsi="Arial" w:cs="Arial"/>
        </w:rPr>
        <w:t xml:space="preserve">, </w:t>
      </w:r>
    </w:p>
    <w:p w:rsidR="00BA193C" w:rsidRPr="00E553E3" w:rsidRDefault="00A22A59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193C" w:rsidRPr="00E553E3">
        <w:rPr>
          <w:rFonts w:ascii="Arial" w:hAnsi="Arial" w:cs="Arial"/>
        </w:rPr>
        <w:t xml:space="preserve">Nám. Přemysla Otakara 778, 784 01 Litovel, </w:t>
      </w:r>
    </w:p>
    <w:p w:rsidR="00A22A59" w:rsidRPr="00C66387" w:rsidRDefault="00BA193C" w:rsidP="00760DAD">
      <w:pPr>
        <w:pStyle w:val="Zkladntext"/>
        <w:spacing w:after="0"/>
        <w:rPr>
          <w:rFonts w:ascii="Arial" w:hAnsi="Arial" w:cs="Arial"/>
        </w:rPr>
      </w:pPr>
      <w:r w:rsidRPr="00C66387">
        <w:rPr>
          <w:rFonts w:ascii="Arial" w:hAnsi="Arial" w:cs="Arial"/>
        </w:rPr>
        <w:t xml:space="preserve">IČ: </w:t>
      </w:r>
      <w:r w:rsidR="00A22A59" w:rsidRPr="00C66387">
        <w:rPr>
          <w:rFonts w:ascii="Arial" w:hAnsi="Arial" w:cs="Arial"/>
        </w:rPr>
        <w:tab/>
      </w:r>
      <w:r w:rsidR="00A22A59" w:rsidRPr="00C66387">
        <w:rPr>
          <w:rFonts w:ascii="Arial" w:hAnsi="Arial" w:cs="Arial"/>
        </w:rPr>
        <w:tab/>
      </w:r>
      <w:r w:rsidR="00A22A59" w:rsidRPr="00C66387">
        <w:rPr>
          <w:rFonts w:ascii="Arial" w:hAnsi="Arial" w:cs="Arial"/>
        </w:rPr>
        <w:tab/>
      </w:r>
      <w:r w:rsidR="00A22A59" w:rsidRPr="00C66387">
        <w:rPr>
          <w:rFonts w:ascii="Arial" w:hAnsi="Arial" w:cs="Arial"/>
        </w:rPr>
        <w:tab/>
      </w:r>
      <w:r w:rsidRPr="00C66387">
        <w:rPr>
          <w:rFonts w:ascii="Arial" w:hAnsi="Arial" w:cs="Arial"/>
        </w:rPr>
        <w:t>00299138</w:t>
      </w:r>
      <w:r w:rsidR="00A22A59" w:rsidRPr="00C66387">
        <w:rPr>
          <w:rFonts w:ascii="Arial" w:hAnsi="Arial" w:cs="Arial"/>
        </w:rPr>
        <w:tab/>
      </w:r>
      <w:r w:rsidR="00A22A59" w:rsidRPr="00C66387">
        <w:rPr>
          <w:rFonts w:ascii="Arial" w:hAnsi="Arial" w:cs="Arial"/>
        </w:rPr>
        <w:tab/>
      </w:r>
    </w:p>
    <w:p w:rsidR="00BA193C" w:rsidRPr="00E553E3" w:rsidRDefault="00BA193C" w:rsidP="00760DAD">
      <w:pPr>
        <w:pStyle w:val="Zkladntext"/>
        <w:spacing w:after="0"/>
        <w:rPr>
          <w:rFonts w:ascii="Arial" w:hAnsi="Arial" w:cs="Arial"/>
        </w:rPr>
      </w:pPr>
      <w:r w:rsidRPr="00C66387">
        <w:rPr>
          <w:rFonts w:ascii="Arial" w:hAnsi="Arial" w:cs="Arial"/>
        </w:rPr>
        <w:t>DIČ:</w:t>
      </w:r>
      <w:r w:rsidRPr="00E553E3">
        <w:rPr>
          <w:rFonts w:ascii="Arial" w:hAnsi="Arial" w:cs="Arial"/>
          <w:b/>
        </w:rPr>
        <w:t xml:space="preserve"> </w:t>
      </w:r>
      <w:r w:rsidR="00A22A59">
        <w:rPr>
          <w:rFonts w:ascii="Arial" w:hAnsi="Arial" w:cs="Arial"/>
          <w:b/>
        </w:rPr>
        <w:tab/>
      </w:r>
      <w:r w:rsidR="00A22A59">
        <w:rPr>
          <w:rFonts w:ascii="Arial" w:hAnsi="Arial" w:cs="Arial"/>
          <w:b/>
        </w:rPr>
        <w:tab/>
      </w:r>
      <w:r w:rsidR="00A22A59">
        <w:rPr>
          <w:rFonts w:ascii="Arial" w:hAnsi="Arial" w:cs="Arial"/>
          <w:b/>
        </w:rPr>
        <w:tab/>
      </w:r>
      <w:r w:rsidR="00A22A59">
        <w:rPr>
          <w:rFonts w:ascii="Arial" w:hAnsi="Arial" w:cs="Arial"/>
          <w:b/>
        </w:rPr>
        <w:tab/>
      </w:r>
      <w:r w:rsidRPr="00E553E3">
        <w:rPr>
          <w:rFonts w:ascii="Arial" w:hAnsi="Arial" w:cs="Arial"/>
        </w:rPr>
        <w:t>CZ 00299138</w:t>
      </w:r>
    </w:p>
    <w:p w:rsidR="00BA193C" w:rsidRPr="00E553E3" w:rsidRDefault="00BA193C" w:rsidP="00760DAD">
      <w:pPr>
        <w:pStyle w:val="Zkladntext"/>
        <w:spacing w:after="0"/>
        <w:rPr>
          <w:rFonts w:ascii="Arial" w:hAnsi="Arial" w:cs="Arial"/>
          <w:b/>
        </w:rPr>
      </w:pPr>
      <w:r w:rsidRPr="00E553E3">
        <w:rPr>
          <w:rFonts w:ascii="Arial" w:hAnsi="Arial" w:cs="Arial"/>
        </w:rPr>
        <w:t>zastoupené</w:t>
      </w:r>
      <w:r w:rsidR="00A22A59">
        <w:rPr>
          <w:rFonts w:ascii="Arial" w:hAnsi="Arial" w:cs="Arial"/>
        </w:rPr>
        <w:t>:</w:t>
      </w:r>
      <w:r w:rsidR="00A22A59">
        <w:rPr>
          <w:rFonts w:ascii="Arial" w:hAnsi="Arial" w:cs="Arial"/>
        </w:rPr>
        <w:tab/>
      </w:r>
      <w:r w:rsidRPr="00E553E3">
        <w:rPr>
          <w:rFonts w:ascii="Arial" w:hAnsi="Arial" w:cs="Arial"/>
        </w:rPr>
        <w:t xml:space="preserve"> </w:t>
      </w:r>
      <w:r w:rsidR="00A22A59">
        <w:rPr>
          <w:rFonts w:ascii="Arial" w:hAnsi="Arial" w:cs="Arial"/>
        </w:rPr>
        <w:tab/>
      </w:r>
      <w:r w:rsidR="00A22A59">
        <w:rPr>
          <w:rFonts w:ascii="Arial" w:hAnsi="Arial" w:cs="Arial"/>
        </w:rPr>
        <w:tab/>
      </w:r>
      <w:r w:rsidRPr="00C66387">
        <w:rPr>
          <w:rFonts w:ascii="Arial" w:hAnsi="Arial" w:cs="Arial"/>
        </w:rPr>
        <w:t>Ing. Zdeňkem Potužákem</w:t>
      </w:r>
      <w:r w:rsidRPr="00E553E3">
        <w:rPr>
          <w:rFonts w:ascii="Arial" w:hAnsi="Arial" w:cs="Arial"/>
        </w:rPr>
        <w:t xml:space="preserve">, starostou města </w:t>
      </w:r>
    </w:p>
    <w:p w:rsidR="00BA193C" w:rsidRDefault="00BA193C" w:rsidP="00760DAD">
      <w:pPr>
        <w:pStyle w:val="Zkladntext"/>
        <w:spacing w:after="0"/>
        <w:rPr>
          <w:rFonts w:ascii="Arial" w:hAnsi="Arial" w:cs="Arial"/>
        </w:rPr>
      </w:pPr>
      <w:r w:rsidRPr="00E553E3">
        <w:rPr>
          <w:rFonts w:ascii="Arial" w:hAnsi="Arial" w:cs="Arial"/>
        </w:rPr>
        <w:t xml:space="preserve">bankovní spojení: </w:t>
      </w:r>
      <w:r w:rsidR="00C40A31">
        <w:rPr>
          <w:rFonts w:ascii="Arial" w:hAnsi="Arial" w:cs="Arial"/>
        </w:rPr>
        <w:tab/>
      </w:r>
      <w:r w:rsidR="00C40A31">
        <w:rPr>
          <w:rFonts w:ascii="Arial" w:hAnsi="Arial" w:cs="Arial"/>
        </w:rPr>
        <w:tab/>
      </w:r>
      <w:r w:rsidRPr="00E553E3">
        <w:rPr>
          <w:rFonts w:ascii="Arial" w:hAnsi="Arial" w:cs="Arial"/>
        </w:rPr>
        <w:t>KB a.s. Olomouc</w:t>
      </w:r>
    </w:p>
    <w:p w:rsidR="00C40A31" w:rsidRPr="00E553E3" w:rsidRDefault="00C40A31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3E3">
        <w:rPr>
          <w:rFonts w:ascii="Arial" w:hAnsi="Arial" w:cs="Arial"/>
        </w:rPr>
        <w:t>19-3620811/0100</w:t>
      </w:r>
    </w:p>
    <w:p w:rsidR="00BA193C" w:rsidRPr="00760DAD" w:rsidRDefault="00BA193C" w:rsidP="00760DAD">
      <w:pPr>
        <w:pStyle w:val="Zkladntext"/>
        <w:spacing w:after="0"/>
        <w:rPr>
          <w:rFonts w:ascii="Arial" w:hAnsi="Arial" w:cs="Arial"/>
          <w:iCs/>
        </w:rPr>
      </w:pPr>
      <w:r w:rsidRPr="00760DAD">
        <w:rPr>
          <w:rFonts w:ascii="Arial" w:hAnsi="Arial" w:cs="Arial"/>
          <w:iCs/>
        </w:rPr>
        <w:t xml:space="preserve">(dále jen </w:t>
      </w:r>
      <w:r w:rsidR="00760DAD" w:rsidRPr="00760DAD">
        <w:rPr>
          <w:rFonts w:ascii="Arial" w:hAnsi="Arial" w:cs="Arial"/>
          <w:b/>
          <w:iCs/>
        </w:rPr>
        <w:t>„</w:t>
      </w:r>
      <w:r w:rsidRPr="00760DAD">
        <w:rPr>
          <w:rFonts w:ascii="Arial" w:hAnsi="Arial" w:cs="Arial"/>
          <w:b/>
          <w:iCs/>
        </w:rPr>
        <w:t>poskytovatel</w:t>
      </w:r>
      <w:r w:rsidR="00760DAD" w:rsidRPr="00760DAD">
        <w:rPr>
          <w:rFonts w:ascii="Arial" w:hAnsi="Arial" w:cs="Arial"/>
          <w:b/>
          <w:iCs/>
        </w:rPr>
        <w:t>“</w:t>
      </w:r>
      <w:r w:rsidRPr="00760DAD">
        <w:rPr>
          <w:rFonts w:ascii="Arial" w:hAnsi="Arial" w:cs="Arial"/>
          <w:iCs/>
        </w:rPr>
        <w:t>)</w:t>
      </w:r>
    </w:p>
    <w:p w:rsidR="00BA193C" w:rsidRPr="00760DAD" w:rsidRDefault="00BA193C" w:rsidP="00BA193C">
      <w:pPr>
        <w:pStyle w:val="Zkladntext"/>
        <w:rPr>
          <w:rFonts w:ascii="Arial" w:hAnsi="Arial" w:cs="Arial"/>
        </w:rPr>
      </w:pPr>
    </w:p>
    <w:p w:rsidR="00BA193C" w:rsidRDefault="00BA193C" w:rsidP="00BA193C">
      <w:pPr>
        <w:pStyle w:val="Zkladntext"/>
        <w:rPr>
          <w:rFonts w:ascii="Arial" w:hAnsi="Arial" w:cs="Arial"/>
        </w:rPr>
      </w:pPr>
      <w:r w:rsidRPr="00E553E3">
        <w:rPr>
          <w:rFonts w:ascii="Arial" w:hAnsi="Arial" w:cs="Arial"/>
        </w:rPr>
        <w:t xml:space="preserve">a </w:t>
      </w:r>
    </w:p>
    <w:p w:rsidR="00760DAD" w:rsidRPr="00E553E3" w:rsidRDefault="00760DAD" w:rsidP="00BA193C">
      <w:pPr>
        <w:pStyle w:val="Zkladntext"/>
        <w:rPr>
          <w:rFonts w:ascii="Arial" w:hAnsi="Arial" w:cs="Arial"/>
        </w:rPr>
      </w:pPr>
    </w:p>
    <w:p w:rsidR="00BA193C" w:rsidRDefault="00BA193C" w:rsidP="00BA193C">
      <w:pPr>
        <w:pStyle w:val="Zkladntext"/>
        <w:rPr>
          <w:rFonts w:ascii="Arial" w:hAnsi="Arial" w:cs="Arial"/>
        </w:rPr>
      </w:pPr>
      <w:r w:rsidRPr="00C66387">
        <w:rPr>
          <w:rFonts w:ascii="Arial" w:hAnsi="Arial" w:cs="Arial"/>
          <w:b/>
        </w:rPr>
        <w:t>České dráhy, a. s</w:t>
      </w:r>
      <w:r w:rsidRPr="00E553E3">
        <w:rPr>
          <w:rFonts w:ascii="Arial" w:hAnsi="Arial" w:cs="Arial"/>
        </w:rPr>
        <w:t>.</w:t>
      </w:r>
    </w:p>
    <w:p w:rsidR="00BA193C" w:rsidRDefault="00AB657E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Praha 1, Nábřeží L. Svobody 1222, PSČ 110 15</w:t>
      </w:r>
    </w:p>
    <w:p w:rsidR="00AB657E" w:rsidRDefault="00AB657E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70994226</w:t>
      </w:r>
    </w:p>
    <w:p w:rsidR="00AB657E" w:rsidRDefault="00AB657E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CZ70994226</w:t>
      </w:r>
    </w:p>
    <w:p w:rsidR="00AB657E" w:rsidRDefault="00AB657E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zápis v 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Městský soud v Praze, oddíl B, vložka 8039</w:t>
      </w:r>
    </w:p>
    <w:p w:rsidR="00AB657E" w:rsidRDefault="00DE6D67" w:rsidP="00760DAD">
      <w:pPr>
        <w:pStyle w:val="Zkladntext"/>
        <w:spacing w:after="0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  <w:t>I</w:t>
      </w:r>
      <w:r w:rsidR="00AB657E">
        <w:rPr>
          <w:rFonts w:ascii="Arial" w:hAnsi="Arial" w:cs="Arial"/>
        </w:rPr>
        <w:t xml:space="preserve">ng. </w:t>
      </w:r>
      <w:r w:rsidR="00760DAD">
        <w:rPr>
          <w:rFonts w:ascii="Arial" w:hAnsi="Arial" w:cs="Arial"/>
        </w:rPr>
        <w:t>Mgr. Zbyňkem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Savar</w:t>
      </w:r>
      <w:r w:rsidR="00760DAD">
        <w:rPr>
          <w:rFonts w:ascii="Arial" w:hAnsi="Arial" w:cs="Arial"/>
        </w:rPr>
        <w:t>ou</w:t>
      </w:r>
      <w:proofErr w:type="spellEnd"/>
      <w:r w:rsidR="005558F8">
        <w:rPr>
          <w:rFonts w:ascii="Arial" w:hAnsi="Arial" w:cs="Arial"/>
        </w:rPr>
        <w:t>, ředitel</w:t>
      </w:r>
      <w:r w:rsidR="00760DAD">
        <w:rPr>
          <w:rFonts w:ascii="Arial" w:hAnsi="Arial" w:cs="Arial"/>
        </w:rPr>
        <w:t>em</w:t>
      </w:r>
      <w:r w:rsidR="005558F8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regionálních obchodních center</w:t>
      </w:r>
    </w:p>
    <w:p w:rsidR="00AB657E" w:rsidRDefault="00AB657E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Komerční banka, a. s.</w:t>
      </w:r>
    </w:p>
    <w:p w:rsidR="00AB657E" w:rsidRDefault="00AB657E" w:rsidP="00760DAD">
      <w:pPr>
        <w:pStyle w:val="Zkladn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5C8A">
        <w:rPr>
          <w:rFonts w:ascii="Arial" w:hAnsi="Arial" w:cs="Arial"/>
        </w:rPr>
        <w:t>8001761</w:t>
      </w:r>
      <w:r>
        <w:rPr>
          <w:rFonts w:ascii="Arial" w:hAnsi="Arial" w:cs="Arial"/>
        </w:rPr>
        <w:t>/0100</w:t>
      </w:r>
    </w:p>
    <w:p w:rsidR="00BA193C" w:rsidRPr="00760DAD" w:rsidRDefault="00BA193C" w:rsidP="00760DAD">
      <w:pPr>
        <w:pStyle w:val="Zkladntext"/>
        <w:spacing w:after="0"/>
        <w:rPr>
          <w:rFonts w:ascii="Arial" w:hAnsi="Arial" w:cs="Arial"/>
          <w:iCs/>
        </w:rPr>
      </w:pPr>
      <w:r w:rsidRPr="00760DAD">
        <w:rPr>
          <w:rFonts w:ascii="Arial" w:hAnsi="Arial" w:cs="Arial"/>
          <w:iCs/>
        </w:rPr>
        <w:t xml:space="preserve">(dále jen </w:t>
      </w:r>
      <w:r w:rsidR="00760DAD" w:rsidRPr="00760DAD">
        <w:rPr>
          <w:rFonts w:ascii="Arial" w:hAnsi="Arial" w:cs="Arial"/>
          <w:b/>
          <w:iCs/>
        </w:rPr>
        <w:t>„</w:t>
      </w:r>
      <w:r w:rsidRPr="00760DAD">
        <w:rPr>
          <w:rFonts w:ascii="Arial" w:hAnsi="Arial" w:cs="Arial"/>
          <w:b/>
          <w:iCs/>
        </w:rPr>
        <w:t>příjemce</w:t>
      </w:r>
      <w:r w:rsidR="00760DAD" w:rsidRPr="00760DAD">
        <w:rPr>
          <w:rFonts w:ascii="Arial" w:hAnsi="Arial" w:cs="Arial"/>
          <w:b/>
          <w:iCs/>
        </w:rPr>
        <w:t>“</w:t>
      </w:r>
      <w:r w:rsidRPr="00760DAD">
        <w:rPr>
          <w:rFonts w:ascii="Arial" w:hAnsi="Arial" w:cs="Arial"/>
          <w:iCs/>
        </w:rPr>
        <w:t>)</w:t>
      </w:r>
    </w:p>
    <w:p w:rsidR="00E553E3" w:rsidRDefault="00E553E3" w:rsidP="00BA193C">
      <w:pPr>
        <w:pStyle w:val="Zkladntext"/>
        <w:rPr>
          <w:rFonts w:ascii="Arial" w:hAnsi="Arial" w:cs="Arial"/>
          <w:i/>
          <w:iCs/>
        </w:rPr>
      </w:pPr>
    </w:p>
    <w:p w:rsidR="00760DAD" w:rsidRDefault="00BA193C" w:rsidP="00760DAD">
      <w:pPr>
        <w:snapToGri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 w:rsidR="00760DAD">
        <w:rPr>
          <w:rFonts w:ascii="Arial" w:hAnsi="Arial" w:cs="Arial"/>
          <w:b/>
          <w:bCs/>
        </w:rPr>
        <w:t xml:space="preserve"> </w:t>
      </w:r>
    </w:p>
    <w:p w:rsidR="00BA193C" w:rsidRDefault="00BA193C" w:rsidP="00760DAD">
      <w:pPr>
        <w:snapToGri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</w:t>
      </w:r>
      <w:r w:rsidR="00A65C90">
        <w:rPr>
          <w:rFonts w:ascii="Arial" w:hAnsi="Arial" w:cs="Arial"/>
          <w:b/>
          <w:bCs/>
        </w:rPr>
        <w:t>o smlouvu o poskytnutí dotace</w:t>
      </w:r>
      <w:r>
        <w:rPr>
          <w:rFonts w:ascii="Arial" w:hAnsi="Arial" w:cs="Arial"/>
          <w:b/>
          <w:bCs/>
        </w:rPr>
        <w:t>:</w:t>
      </w:r>
    </w:p>
    <w:p w:rsidR="00BA193C" w:rsidRPr="002F60BD" w:rsidRDefault="00BA193C" w:rsidP="00BA193C">
      <w:pPr>
        <w:spacing w:before="360" w:after="360"/>
        <w:jc w:val="center"/>
        <w:rPr>
          <w:rFonts w:ascii="Arial" w:hAnsi="Arial" w:cs="Arial"/>
          <w:bCs/>
        </w:rPr>
      </w:pPr>
      <w:r w:rsidRPr="002F60BD">
        <w:rPr>
          <w:rFonts w:ascii="Arial" w:hAnsi="Arial" w:cs="Arial"/>
          <w:bCs/>
        </w:rPr>
        <w:t>I.</w:t>
      </w:r>
    </w:p>
    <w:p w:rsidR="00BA193C" w:rsidRDefault="00BA193C" w:rsidP="00760DAD">
      <w:pPr>
        <w:pStyle w:val="Odstavecseseznamem"/>
        <w:numPr>
          <w:ilvl w:val="0"/>
          <w:numId w:val="1"/>
        </w:numPr>
        <w:tabs>
          <w:tab w:val="num" w:pos="0"/>
        </w:tabs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</w:t>
      </w:r>
      <w:r w:rsidR="00A65C90">
        <w:rPr>
          <w:rFonts w:ascii="Arial" w:hAnsi="Arial" w:cs="Arial"/>
        </w:rPr>
        <w:t xml:space="preserve"> smlouvy je poskytnutí dotace</w:t>
      </w:r>
      <w:r>
        <w:rPr>
          <w:rFonts w:ascii="Arial" w:hAnsi="Arial" w:cs="Arial"/>
        </w:rPr>
        <w:t xml:space="preserve"> ve výši 100.000,-- Kč</w:t>
      </w:r>
      <w:r w:rsidR="006E1B65">
        <w:rPr>
          <w:rFonts w:ascii="Arial" w:hAnsi="Arial" w:cs="Arial"/>
        </w:rPr>
        <w:t xml:space="preserve"> </w:t>
      </w:r>
      <w:r w:rsidR="00760DAD">
        <w:rPr>
          <w:rFonts w:ascii="Arial" w:hAnsi="Arial" w:cs="Arial"/>
        </w:rPr>
        <w:t>(slovy: sto</w:t>
      </w:r>
      <w:r w:rsidR="00A65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tisíc</w:t>
      </w:r>
      <w:r w:rsidR="00760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</w:t>
      </w:r>
      <w:r w:rsidR="00760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českých</w:t>
      </w:r>
      <w:r w:rsidR="00760DAD">
        <w:rPr>
          <w:rFonts w:ascii="Arial" w:hAnsi="Arial" w:cs="Arial"/>
        </w:rPr>
        <w:t>)</w:t>
      </w:r>
      <w:r w:rsidR="00042BCE">
        <w:rPr>
          <w:rFonts w:ascii="Arial" w:hAnsi="Arial" w:cs="Arial"/>
        </w:rPr>
        <w:t>,</w:t>
      </w:r>
      <w:r w:rsidR="00A65C90">
        <w:rPr>
          <w:rFonts w:ascii="Arial" w:hAnsi="Arial" w:cs="Arial"/>
        </w:rPr>
        <w:t xml:space="preserve"> (dále jen dotace</w:t>
      </w:r>
      <w:r>
        <w:rPr>
          <w:rFonts w:ascii="Arial" w:hAnsi="Arial" w:cs="Arial"/>
        </w:rPr>
        <w:t>).</w:t>
      </w:r>
    </w:p>
    <w:p w:rsidR="00BA193C" w:rsidRDefault="00DF0175" w:rsidP="00760DAD">
      <w:pPr>
        <w:pStyle w:val="Odstavecseseznamem"/>
        <w:numPr>
          <w:ilvl w:val="0"/>
          <w:numId w:val="1"/>
        </w:numPr>
        <w:tabs>
          <w:tab w:val="num" w:pos="0"/>
        </w:tabs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je přísně účelová</w:t>
      </w:r>
      <w:r w:rsidR="002D6290">
        <w:rPr>
          <w:rFonts w:ascii="Arial" w:hAnsi="Arial" w:cs="Arial"/>
        </w:rPr>
        <w:t>, může být použit</w:t>
      </w:r>
      <w:r>
        <w:rPr>
          <w:rFonts w:ascii="Arial" w:hAnsi="Arial" w:cs="Arial"/>
        </w:rPr>
        <w:t>a</w:t>
      </w:r>
      <w:r w:rsidR="002D6290">
        <w:rPr>
          <w:rFonts w:ascii="Arial" w:hAnsi="Arial" w:cs="Arial"/>
        </w:rPr>
        <w:t xml:space="preserve"> pouze k </w:t>
      </w:r>
      <w:r>
        <w:rPr>
          <w:rFonts w:ascii="Arial" w:hAnsi="Arial" w:cs="Arial"/>
        </w:rPr>
        <w:t>úhradě jízd zvláštních vlaků</w:t>
      </w:r>
      <w:r w:rsidR="00A65C90">
        <w:rPr>
          <w:rFonts w:ascii="Arial" w:hAnsi="Arial" w:cs="Arial"/>
        </w:rPr>
        <w:t xml:space="preserve"> a nákladů s nimi spojených</w:t>
      </w:r>
      <w:r w:rsidR="005558F8">
        <w:rPr>
          <w:rFonts w:ascii="Arial" w:hAnsi="Arial" w:cs="Arial"/>
        </w:rPr>
        <w:t xml:space="preserve"> </w:t>
      </w:r>
      <w:r w:rsidR="004837B2">
        <w:rPr>
          <w:rFonts w:ascii="Arial" w:hAnsi="Arial" w:cs="Arial"/>
        </w:rPr>
        <w:t>v rámci společně zajišťované akce „130. Výročí trati Litovel – Červenka“, která je součástí pořádání „Dnů evropského dědictví“.</w:t>
      </w:r>
    </w:p>
    <w:p w:rsidR="002D6290" w:rsidRDefault="00DF0175" w:rsidP="002D6290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</w:t>
      </w:r>
      <w:r w:rsidR="002D6290">
        <w:rPr>
          <w:rFonts w:ascii="Arial" w:hAnsi="Arial" w:cs="Arial"/>
        </w:rPr>
        <w:t xml:space="preserve"> bude poskytnut</w:t>
      </w:r>
      <w:r>
        <w:rPr>
          <w:rFonts w:ascii="Arial" w:hAnsi="Arial" w:cs="Arial"/>
        </w:rPr>
        <w:t>a</w:t>
      </w:r>
      <w:r w:rsidR="002D6290" w:rsidRPr="002D6290">
        <w:rPr>
          <w:rFonts w:ascii="Arial" w:hAnsi="Arial" w:cs="Arial"/>
        </w:rPr>
        <w:t xml:space="preserve"> jednorázově na bankovní účet příjemce uvedený v záhlaví této smlouvy do 14 dnů od podpisu této smlouvy.</w:t>
      </w:r>
    </w:p>
    <w:p w:rsidR="00E553E3" w:rsidRDefault="00E553E3" w:rsidP="00E553E3">
      <w:pPr>
        <w:pStyle w:val="Zkladntext"/>
        <w:spacing w:after="0"/>
        <w:ind w:left="567"/>
        <w:jc w:val="both"/>
        <w:rPr>
          <w:rFonts w:ascii="Arial" w:hAnsi="Arial" w:cs="Arial"/>
        </w:rPr>
      </w:pPr>
    </w:p>
    <w:p w:rsidR="002D6290" w:rsidRDefault="002D6290" w:rsidP="002D6290">
      <w:pPr>
        <w:pStyle w:val="Zkladntext"/>
        <w:spacing w:after="0"/>
        <w:jc w:val="both"/>
        <w:rPr>
          <w:rFonts w:ascii="Arial" w:hAnsi="Arial" w:cs="Arial"/>
        </w:rPr>
      </w:pPr>
    </w:p>
    <w:p w:rsidR="002D6290" w:rsidRDefault="002D6290" w:rsidP="002D6290">
      <w:pPr>
        <w:pStyle w:val="Zkladntext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II.</w:t>
      </w:r>
    </w:p>
    <w:p w:rsidR="002D6290" w:rsidRPr="002D6290" w:rsidRDefault="002D6290" w:rsidP="002D6290">
      <w:pPr>
        <w:pStyle w:val="Zkladntext"/>
        <w:spacing w:after="0"/>
        <w:jc w:val="both"/>
        <w:rPr>
          <w:rFonts w:ascii="Arial" w:hAnsi="Arial" w:cs="Arial"/>
        </w:rPr>
      </w:pPr>
    </w:p>
    <w:p w:rsidR="002D6290" w:rsidRDefault="00DF0175" w:rsidP="006B62B9">
      <w:pPr>
        <w:pStyle w:val="Zkladntext"/>
        <w:numPr>
          <w:ilvl w:val="0"/>
          <w:numId w:val="3"/>
        </w:numPr>
        <w:spacing w:before="12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dotaci uvedenou</w:t>
      </w:r>
      <w:r w:rsidR="002D6290">
        <w:rPr>
          <w:rFonts w:ascii="Arial" w:hAnsi="Arial" w:cs="Arial"/>
        </w:rPr>
        <w:t xml:space="preserve"> v čl. I. odst. 1</w:t>
      </w:r>
      <w:r w:rsidR="00F705C0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 přijímá a zavazuje se k jejímu</w:t>
      </w:r>
      <w:r w:rsidR="002D6290">
        <w:rPr>
          <w:rFonts w:ascii="Arial" w:hAnsi="Arial" w:cs="Arial"/>
        </w:rPr>
        <w:t xml:space="preserve"> hospodárnému použití. </w:t>
      </w:r>
    </w:p>
    <w:p w:rsidR="001C27CD" w:rsidRPr="00760DAD" w:rsidRDefault="002D6290" w:rsidP="006B62B9">
      <w:pPr>
        <w:pStyle w:val="Zkladntext"/>
        <w:numPr>
          <w:ilvl w:val="0"/>
          <w:numId w:val="3"/>
        </w:numPr>
        <w:spacing w:before="120"/>
        <w:ind w:left="425" w:hanging="357"/>
        <w:jc w:val="both"/>
        <w:rPr>
          <w:rFonts w:ascii="Arial" w:hAnsi="Arial" w:cs="Arial"/>
        </w:rPr>
      </w:pPr>
      <w:r w:rsidRPr="00760DAD">
        <w:rPr>
          <w:rFonts w:ascii="Arial" w:hAnsi="Arial" w:cs="Arial"/>
          <w:bCs/>
        </w:rPr>
        <w:t xml:space="preserve">Příjemce </w:t>
      </w:r>
      <w:r w:rsidR="00DF0175">
        <w:rPr>
          <w:rFonts w:ascii="Arial" w:hAnsi="Arial" w:cs="Arial"/>
          <w:bCs/>
        </w:rPr>
        <w:t>dotace</w:t>
      </w:r>
      <w:r w:rsidR="00F705C0" w:rsidRPr="00760DAD">
        <w:rPr>
          <w:rFonts w:ascii="Arial" w:hAnsi="Arial" w:cs="Arial"/>
          <w:bCs/>
        </w:rPr>
        <w:t xml:space="preserve"> </w:t>
      </w:r>
      <w:r w:rsidRPr="00760DAD">
        <w:rPr>
          <w:rFonts w:ascii="Arial" w:hAnsi="Arial" w:cs="Arial"/>
          <w:bCs/>
        </w:rPr>
        <w:t>je</w:t>
      </w:r>
      <w:r w:rsidR="00F705C0" w:rsidRPr="00760DAD">
        <w:rPr>
          <w:rFonts w:ascii="Arial" w:hAnsi="Arial" w:cs="Arial"/>
          <w:bCs/>
        </w:rPr>
        <w:t xml:space="preserve"> povinen </w:t>
      </w:r>
      <w:r w:rsidRPr="00760DAD">
        <w:rPr>
          <w:rFonts w:ascii="Arial" w:hAnsi="Arial" w:cs="Arial"/>
          <w:bCs/>
        </w:rPr>
        <w:t>na</w:t>
      </w:r>
      <w:r w:rsidR="00DF0175">
        <w:rPr>
          <w:rFonts w:ascii="Arial" w:hAnsi="Arial" w:cs="Arial"/>
          <w:bCs/>
        </w:rPr>
        <w:t xml:space="preserve"> viditelném místě a v informačních</w:t>
      </w:r>
      <w:r w:rsidRPr="00760DAD">
        <w:rPr>
          <w:rFonts w:ascii="Arial" w:hAnsi="Arial" w:cs="Arial"/>
          <w:bCs/>
        </w:rPr>
        <w:t xml:space="preserve"> a propagačních materiálech v</w:t>
      </w:r>
      <w:r w:rsidR="00F705C0" w:rsidRPr="00760DAD">
        <w:rPr>
          <w:rFonts w:ascii="Arial" w:hAnsi="Arial" w:cs="Arial"/>
          <w:bCs/>
        </w:rPr>
        <w:t>ztahujících se k této akci</w:t>
      </w:r>
      <w:r w:rsidRPr="00760DAD">
        <w:rPr>
          <w:rFonts w:ascii="Arial" w:hAnsi="Arial" w:cs="Arial"/>
          <w:bCs/>
        </w:rPr>
        <w:t xml:space="preserve"> prezentovat znak města Litovel a</w:t>
      </w:r>
      <w:r w:rsidR="00DF0175">
        <w:rPr>
          <w:rFonts w:ascii="Arial" w:hAnsi="Arial" w:cs="Arial"/>
          <w:bCs/>
        </w:rPr>
        <w:t xml:space="preserve"> v kontaktu s širokou veřejností a médii</w:t>
      </w:r>
      <w:r w:rsidRPr="00760DAD">
        <w:rPr>
          <w:rFonts w:ascii="Arial" w:hAnsi="Arial" w:cs="Arial"/>
          <w:bCs/>
        </w:rPr>
        <w:t> </w:t>
      </w:r>
      <w:r w:rsidR="00F705C0" w:rsidRPr="00760DAD">
        <w:rPr>
          <w:rFonts w:ascii="Arial" w:hAnsi="Arial" w:cs="Arial"/>
          <w:bCs/>
        </w:rPr>
        <w:t>uvádět, že tato akce</w:t>
      </w:r>
      <w:r w:rsidRPr="00760DAD">
        <w:rPr>
          <w:rFonts w:ascii="Arial" w:hAnsi="Arial" w:cs="Arial"/>
          <w:bCs/>
        </w:rPr>
        <w:t xml:space="preserve"> je realizována za finanční spoluúčasti poskytovatele.</w:t>
      </w:r>
      <w:r w:rsidR="00760DAD" w:rsidRPr="00760DAD">
        <w:rPr>
          <w:rFonts w:ascii="Arial" w:hAnsi="Arial" w:cs="Arial"/>
          <w:bCs/>
        </w:rPr>
        <w:t xml:space="preserve"> </w:t>
      </w:r>
      <w:r w:rsidR="001C27CD" w:rsidRPr="00DF0175">
        <w:rPr>
          <w:rFonts w:ascii="Arial" w:hAnsi="Arial" w:cs="Arial"/>
          <w:bCs/>
        </w:rPr>
        <w:t xml:space="preserve">Příjemce </w:t>
      </w:r>
      <w:r w:rsidR="00DF0175" w:rsidRPr="00DF0175">
        <w:rPr>
          <w:rFonts w:ascii="Arial" w:hAnsi="Arial" w:cs="Arial"/>
          <w:bCs/>
        </w:rPr>
        <w:t xml:space="preserve">dotace </w:t>
      </w:r>
      <w:r w:rsidR="001C27CD" w:rsidRPr="00DF0175">
        <w:rPr>
          <w:rFonts w:ascii="Arial" w:hAnsi="Arial" w:cs="Arial"/>
          <w:bCs/>
        </w:rPr>
        <w:t xml:space="preserve">uveřejní </w:t>
      </w:r>
      <w:r w:rsidR="00057997" w:rsidRPr="00DF0175">
        <w:rPr>
          <w:rFonts w:ascii="Arial" w:hAnsi="Arial" w:cs="Arial"/>
          <w:bCs/>
        </w:rPr>
        <w:t>banner</w:t>
      </w:r>
      <w:r w:rsidR="006B62B9" w:rsidRPr="00DF0175">
        <w:rPr>
          <w:rFonts w:ascii="Arial" w:hAnsi="Arial" w:cs="Arial"/>
          <w:bCs/>
        </w:rPr>
        <w:t xml:space="preserve"> města Litovel, jež dodá </w:t>
      </w:r>
      <w:r w:rsidR="00057997" w:rsidRPr="00DF0175">
        <w:rPr>
          <w:rFonts w:ascii="Arial" w:hAnsi="Arial" w:cs="Arial"/>
          <w:bCs/>
        </w:rPr>
        <w:t>poskytovatel</w:t>
      </w:r>
      <w:r w:rsidR="006B62B9" w:rsidRPr="00DF0175">
        <w:rPr>
          <w:rFonts w:ascii="Arial" w:hAnsi="Arial" w:cs="Arial"/>
          <w:bCs/>
        </w:rPr>
        <w:t xml:space="preserve">, </w:t>
      </w:r>
      <w:r w:rsidR="00057997" w:rsidRPr="00DF0175">
        <w:rPr>
          <w:rFonts w:ascii="Arial" w:hAnsi="Arial" w:cs="Arial"/>
          <w:bCs/>
        </w:rPr>
        <w:t>na viditelném místě.</w:t>
      </w:r>
    </w:p>
    <w:p w:rsidR="002D6290" w:rsidRPr="002D6290" w:rsidRDefault="002D6290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2D6290">
        <w:rPr>
          <w:rFonts w:ascii="Arial" w:hAnsi="Arial" w:cs="Arial"/>
        </w:rPr>
        <w:t xml:space="preserve">Příjemce je povinen o </w:t>
      </w:r>
      <w:r w:rsidR="00DF0175">
        <w:rPr>
          <w:rFonts w:ascii="Arial" w:hAnsi="Arial" w:cs="Arial"/>
        </w:rPr>
        <w:t>dotaci</w:t>
      </w:r>
      <w:r w:rsidRPr="002D6290">
        <w:rPr>
          <w:rFonts w:ascii="Arial" w:hAnsi="Arial" w:cs="Arial"/>
        </w:rPr>
        <w:t xml:space="preserve"> účtovat odděleně.</w:t>
      </w:r>
    </w:p>
    <w:p w:rsidR="002D6290" w:rsidRPr="002D6290" w:rsidRDefault="002D6290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2D6290">
        <w:rPr>
          <w:rFonts w:ascii="Arial" w:hAnsi="Arial" w:cs="Arial"/>
        </w:rPr>
        <w:t>Příjemce je povinen umožnit poskytovateli pr</w:t>
      </w:r>
      <w:r w:rsidR="00DF0175">
        <w:rPr>
          <w:rFonts w:ascii="Arial" w:hAnsi="Arial" w:cs="Arial"/>
        </w:rPr>
        <w:t>ovádět kontrolu poskytnuté dotace</w:t>
      </w:r>
      <w:r w:rsidR="00F705C0">
        <w:rPr>
          <w:rFonts w:ascii="Arial" w:hAnsi="Arial" w:cs="Arial"/>
        </w:rPr>
        <w:t xml:space="preserve">, a to </w:t>
      </w:r>
      <w:r w:rsidRPr="002D6290">
        <w:rPr>
          <w:rFonts w:ascii="Arial" w:hAnsi="Arial" w:cs="Arial"/>
        </w:rPr>
        <w:t xml:space="preserve">v průběhu </w:t>
      </w:r>
      <w:r w:rsidR="00F705C0">
        <w:rPr>
          <w:rFonts w:ascii="Arial" w:hAnsi="Arial" w:cs="Arial"/>
        </w:rPr>
        <w:t>je</w:t>
      </w:r>
      <w:r w:rsidR="00DF0175">
        <w:rPr>
          <w:rFonts w:ascii="Arial" w:hAnsi="Arial" w:cs="Arial"/>
        </w:rPr>
        <w:t>jí</w:t>
      </w:r>
      <w:r w:rsidR="00F705C0">
        <w:rPr>
          <w:rFonts w:ascii="Arial" w:hAnsi="Arial" w:cs="Arial"/>
        </w:rPr>
        <w:t xml:space="preserve">ho </w:t>
      </w:r>
      <w:r w:rsidRPr="002D6290">
        <w:rPr>
          <w:rFonts w:ascii="Arial" w:hAnsi="Arial" w:cs="Arial"/>
        </w:rPr>
        <w:t xml:space="preserve">poskytnutí a následně po </w:t>
      </w:r>
      <w:r w:rsidR="00DF0175">
        <w:rPr>
          <w:rFonts w:ascii="Arial" w:hAnsi="Arial" w:cs="Arial"/>
        </w:rPr>
        <w:t>jejím</w:t>
      </w:r>
      <w:r w:rsidRPr="002D6290">
        <w:rPr>
          <w:rFonts w:ascii="Arial" w:hAnsi="Arial" w:cs="Arial"/>
        </w:rPr>
        <w:t xml:space="preserve"> poskytnutí dle ustanovení zákona č. 320/2001 Sb., o finanční kontrole, ve znění pozdějších předpisů. Při této kontrole je příjemce povinen vyvíjet veškerou poskytovatelem požadovanou součinnost. </w:t>
      </w:r>
    </w:p>
    <w:p w:rsidR="002D6290" w:rsidRPr="002D6290" w:rsidRDefault="002D6290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2D6290">
        <w:rPr>
          <w:rFonts w:ascii="Arial" w:hAnsi="Arial" w:cs="Arial"/>
        </w:rPr>
        <w:t xml:space="preserve">Příjemce nesmí </w:t>
      </w:r>
      <w:r w:rsidR="00DF0175">
        <w:rPr>
          <w:rFonts w:ascii="Arial" w:hAnsi="Arial" w:cs="Arial"/>
        </w:rPr>
        <w:t>dotaci</w:t>
      </w:r>
      <w:r w:rsidRPr="002D6290">
        <w:rPr>
          <w:rFonts w:ascii="Arial" w:hAnsi="Arial" w:cs="Arial"/>
        </w:rPr>
        <w:t xml:space="preserve"> použít na mzdové výdaje a na práce investiční povahy, pokud není v této smlouvě uvedeno jinak.  </w:t>
      </w:r>
    </w:p>
    <w:p w:rsidR="002D6290" w:rsidRPr="009A7FB9" w:rsidRDefault="002D6290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2D6290">
        <w:rPr>
          <w:rFonts w:ascii="Arial" w:hAnsi="Arial" w:cs="Arial"/>
          <w:b/>
        </w:rPr>
        <w:t>Příjemce musí poskytova</w:t>
      </w:r>
      <w:r w:rsidR="00F705C0">
        <w:rPr>
          <w:rFonts w:ascii="Arial" w:hAnsi="Arial" w:cs="Arial"/>
          <w:b/>
        </w:rPr>
        <w:t>tel</w:t>
      </w:r>
      <w:r w:rsidR="00DF0175">
        <w:rPr>
          <w:rFonts w:ascii="Arial" w:hAnsi="Arial" w:cs="Arial"/>
          <w:b/>
        </w:rPr>
        <w:t>i předložit vyúčtování dotace</w:t>
      </w:r>
      <w:r w:rsidRPr="002D6290">
        <w:rPr>
          <w:rFonts w:ascii="Arial" w:hAnsi="Arial" w:cs="Arial"/>
          <w:b/>
        </w:rPr>
        <w:t xml:space="preserve"> do 31. ledna 2017.</w:t>
      </w:r>
    </w:p>
    <w:p w:rsidR="009A7FB9" w:rsidRPr="009A7FB9" w:rsidRDefault="00DF0175" w:rsidP="006B62B9">
      <w:pPr>
        <w:pStyle w:val="Zkladntext"/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Dotaci nevyúčtovanou</w:t>
      </w:r>
      <w:r w:rsidR="009A7FB9" w:rsidRPr="009A7FB9">
        <w:rPr>
          <w:rFonts w:ascii="Arial" w:hAnsi="Arial" w:cs="Arial"/>
          <w:b/>
        </w:rPr>
        <w:t xml:space="preserve"> do tohoto </w:t>
      </w:r>
      <w:r w:rsidR="009A7FB9">
        <w:rPr>
          <w:rFonts w:ascii="Arial" w:hAnsi="Arial" w:cs="Arial"/>
          <w:b/>
        </w:rPr>
        <w:t>termínu je nutno vrátit dle odstavce</w:t>
      </w:r>
      <w:r w:rsidR="009A7FB9" w:rsidRPr="009A7FB9">
        <w:rPr>
          <w:rFonts w:ascii="Arial" w:hAnsi="Arial" w:cs="Arial"/>
          <w:b/>
        </w:rPr>
        <w:t xml:space="preserve"> 7 poskytovateli. </w:t>
      </w:r>
      <w:r w:rsidR="009A7FB9" w:rsidRPr="009A7FB9">
        <w:rPr>
          <w:rFonts w:ascii="Arial" w:hAnsi="Arial" w:cs="Arial"/>
          <w:bCs/>
        </w:rPr>
        <w:t>Vyúčtování bude obsahovat soupis celkových uskuteč</w:t>
      </w:r>
      <w:r w:rsidR="009A7FB9">
        <w:rPr>
          <w:rFonts w:ascii="Arial" w:hAnsi="Arial" w:cs="Arial"/>
          <w:bCs/>
        </w:rPr>
        <w:t>něných výdajů na účel dle čl. I</w:t>
      </w:r>
      <w:r w:rsidR="009A7FB9" w:rsidRPr="009A7FB9">
        <w:rPr>
          <w:rFonts w:ascii="Arial" w:hAnsi="Arial" w:cs="Arial"/>
          <w:bCs/>
        </w:rPr>
        <w:t xml:space="preserve"> odst. 2 této smlouvy, tj. soupis výda</w:t>
      </w:r>
      <w:r w:rsidR="009A7FB9">
        <w:rPr>
          <w:rFonts w:ascii="Arial" w:hAnsi="Arial" w:cs="Arial"/>
          <w:bCs/>
        </w:rPr>
        <w:t>jů hr</w:t>
      </w:r>
      <w:r>
        <w:rPr>
          <w:rFonts w:ascii="Arial" w:hAnsi="Arial" w:cs="Arial"/>
          <w:bCs/>
        </w:rPr>
        <w:t>azených z poskytnuté dotace</w:t>
      </w:r>
      <w:r w:rsidR="009A7FB9" w:rsidRPr="009A7FB9">
        <w:rPr>
          <w:rFonts w:ascii="Arial" w:hAnsi="Arial" w:cs="Arial"/>
          <w:bCs/>
        </w:rPr>
        <w:t xml:space="preserve"> </w:t>
      </w:r>
      <w:r w:rsidR="009A7FB9" w:rsidRPr="009A7FB9">
        <w:rPr>
          <w:rFonts w:ascii="Arial" w:hAnsi="Arial" w:cs="Arial"/>
        </w:rPr>
        <w:t xml:space="preserve">v rozsahu uvedeném v příloze </w:t>
      </w:r>
      <w:r w:rsidR="009A7FB9" w:rsidRPr="009A7FB9">
        <w:rPr>
          <w:rFonts w:ascii="Arial" w:hAnsi="Arial" w:cs="Arial"/>
          <w:u w:val="single"/>
        </w:rPr>
        <w:t>„Finanční vyúčtování dotace“</w:t>
      </w:r>
      <w:r w:rsidR="009A7FB9" w:rsidRPr="009A7FB9">
        <w:rPr>
          <w:rFonts w:ascii="Arial" w:hAnsi="Arial" w:cs="Arial"/>
        </w:rPr>
        <w:t>, (k dispozici v elektronické formě v dokumentech odboru školství, kultury a sportu na webu města Litovel http://www.litovel.eu/cs/urad/dokumenty-a-formulare-ke-stazeni.html).</w:t>
      </w:r>
    </w:p>
    <w:p w:rsidR="009A7FB9" w:rsidRPr="009065AE" w:rsidRDefault="009A7FB9" w:rsidP="006B62B9">
      <w:pPr>
        <w:pStyle w:val="Zkladntext"/>
        <w:spacing w:before="120"/>
        <w:ind w:left="426"/>
        <w:jc w:val="both"/>
        <w:rPr>
          <w:rFonts w:ascii="Arial" w:hAnsi="Arial" w:cs="Arial"/>
          <w:color w:val="FF0000"/>
        </w:rPr>
      </w:pPr>
      <w:r w:rsidRPr="009A7FB9">
        <w:rPr>
          <w:rFonts w:ascii="Arial" w:hAnsi="Arial" w:cs="Arial"/>
          <w:bCs/>
        </w:rPr>
        <w:t>Tento soupis doloží originály faktur, bankovních výpisů, ze kterých bude patrné, že faktury byly uhrazeny, a pokladních výdajových dokladů (po kontrole budou vráceny zpět příjemci).</w:t>
      </w:r>
      <w:r w:rsidR="009065AE">
        <w:rPr>
          <w:rFonts w:ascii="Arial" w:hAnsi="Arial" w:cs="Arial"/>
          <w:bCs/>
        </w:rPr>
        <w:t xml:space="preserve"> </w:t>
      </w:r>
      <w:r w:rsidR="009065AE" w:rsidRPr="00416499">
        <w:rPr>
          <w:rFonts w:ascii="Arial" w:hAnsi="Arial" w:cs="Arial"/>
          <w:bCs/>
        </w:rPr>
        <w:t xml:space="preserve">Poskytovatel akceptuje v rámci předloženého soupisu </w:t>
      </w:r>
      <w:r w:rsidR="009065AE" w:rsidRPr="00416499">
        <w:rPr>
          <w:rFonts w:ascii="Arial" w:hAnsi="Arial" w:cs="Arial"/>
          <w:bCs/>
        </w:rPr>
        <w:br/>
        <w:t xml:space="preserve">i účty vnitropodnikové. </w:t>
      </w:r>
    </w:p>
    <w:p w:rsidR="009A7FB9" w:rsidRPr="009A7FB9" w:rsidRDefault="009A7FB9" w:rsidP="006B62B9">
      <w:pPr>
        <w:pStyle w:val="Zkladntext"/>
        <w:spacing w:before="120"/>
        <w:ind w:left="426"/>
        <w:jc w:val="both"/>
        <w:rPr>
          <w:rFonts w:ascii="Arial" w:hAnsi="Arial" w:cs="Arial"/>
        </w:rPr>
      </w:pPr>
      <w:r w:rsidRPr="009A7FB9">
        <w:rPr>
          <w:rFonts w:ascii="Arial" w:hAnsi="Arial" w:cs="Arial"/>
          <w:bCs/>
        </w:rPr>
        <w:t>Dále je příjemce povinen přiložit stručné zhodnocení akce včetně jejího přínosu pro město Litovel.</w:t>
      </w:r>
    </w:p>
    <w:p w:rsidR="009A7FB9" w:rsidRPr="009A7FB9" w:rsidRDefault="00DF0175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16499">
        <w:rPr>
          <w:rFonts w:ascii="Arial" w:hAnsi="Arial" w:cs="Arial"/>
        </w:rPr>
        <w:t>otaci</w:t>
      </w:r>
      <w:r w:rsidR="009A7FB9" w:rsidRPr="009A7FB9">
        <w:rPr>
          <w:rFonts w:ascii="Arial" w:hAnsi="Arial" w:cs="Arial"/>
        </w:rPr>
        <w:t xml:space="preserve"> nevyu</w:t>
      </w:r>
      <w:r>
        <w:rPr>
          <w:rFonts w:ascii="Arial" w:hAnsi="Arial" w:cs="Arial"/>
        </w:rPr>
        <w:t>žitou, nevyúčtovanou, nedočerpanou</w:t>
      </w:r>
      <w:r w:rsidR="009A7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nebo použitou</w:t>
      </w:r>
      <w:r w:rsidR="009A7FB9" w:rsidRPr="009A7FB9">
        <w:rPr>
          <w:rFonts w:ascii="Arial" w:hAnsi="Arial" w:cs="Arial"/>
        </w:rPr>
        <w:t xml:space="preserve"> v rozporu s touto smlouvou je příjemce povinen vrátit na účet poskytovatele (VS = číslo smlouvy) do 31. ledna 2017.</w:t>
      </w:r>
    </w:p>
    <w:p w:rsidR="009A7FB9" w:rsidRPr="009A7FB9" w:rsidRDefault="009A7FB9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9A7FB9">
        <w:rPr>
          <w:rFonts w:ascii="Arial" w:hAnsi="Arial" w:cs="Arial"/>
        </w:rPr>
        <w:t xml:space="preserve">Na poskytnutí a čerpání </w:t>
      </w:r>
      <w:r w:rsidR="00416499">
        <w:rPr>
          <w:rFonts w:ascii="Arial" w:hAnsi="Arial" w:cs="Arial"/>
        </w:rPr>
        <w:t>dotace</w:t>
      </w:r>
      <w:r w:rsidRPr="009A7FB9">
        <w:rPr>
          <w:rFonts w:ascii="Arial" w:hAnsi="Arial" w:cs="Arial"/>
        </w:rPr>
        <w:t xml:space="preserve"> se vztahuje zákon č. 128/2000 Sb., o obcích, ve znění pozdějších předpisů a zákon č. 250/2000 Sb., o rozpočtových pravidlech, ve znění pozdějších předpisů. V případě neoprávněného použití </w:t>
      </w:r>
      <w:r w:rsidR="00416499">
        <w:rPr>
          <w:rFonts w:ascii="Arial" w:hAnsi="Arial" w:cs="Arial"/>
        </w:rPr>
        <w:t>dotace</w:t>
      </w:r>
      <w:r w:rsidRPr="009A7FB9">
        <w:rPr>
          <w:rFonts w:ascii="Arial" w:hAnsi="Arial" w:cs="Arial"/>
        </w:rPr>
        <w:t xml:space="preserve"> bude vůči příjemci postupováno v souladu s ustanoveními § 22 (o porušení rozpočtové kázně) zákona č. 250/2000 Sb., ve znění pozdějších předpisů.</w:t>
      </w:r>
    </w:p>
    <w:p w:rsidR="009A7FB9" w:rsidRDefault="009A7FB9" w:rsidP="006B62B9">
      <w:pPr>
        <w:pStyle w:val="Zkladntext"/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9A7FB9">
        <w:rPr>
          <w:rFonts w:ascii="Arial" w:hAnsi="Arial" w:cs="Arial"/>
        </w:rPr>
        <w:t>Příjemce je povinen neprodleně oznámit poskytovateli změnu adresy, bankovního spojení, změnu osob oprávněných jednat jménem právnické osoby a další podstatné změny.</w:t>
      </w:r>
    </w:p>
    <w:p w:rsidR="00545DE9" w:rsidRPr="009A7FB9" w:rsidRDefault="00545DE9" w:rsidP="00545DE9">
      <w:pPr>
        <w:pStyle w:val="Zkladntext"/>
        <w:spacing w:before="120"/>
        <w:ind w:left="426"/>
        <w:jc w:val="both"/>
        <w:rPr>
          <w:rFonts w:ascii="Arial" w:hAnsi="Arial" w:cs="Arial"/>
        </w:rPr>
      </w:pPr>
    </w:p>
    <w:p w:rsidR="009A7FB9" w:rsidRDefault="009A7FB9" w:rsidP="006B62B9">
      <w:pPr>
        <w:pStyle w:val="Zkladntext"/>
        <w:spacing w:after="0"/>
        <w:ind w:left="426"/>
        <w:jc w:val="both"/>
        <w:rPr>
          <w:rFonts w:ascii="Arial" w:hAnsi="Arial" w:cs="Arial"/>
        </w:rPr>
      </w:pPr>
    </w:p>
    <w:p w:rsidR="0047494F" w:rsidRDefault="0047494F" w:rsidP="006B62B9">
      <w:pPr>
        <w:pStyle w:val="Zkladntext"/>
        <w:spacing w:after="0"/>
        <w:ind w:left="426"/>
        <w:jc w:val="center"/>
        <w:rPr>
          <w:rFonts w:ascii="Arial" w:hAnsi="Arial" w:cs="Arial"/>
        </w:rPr>
      </w:pPr>
    </w:p>
    <w:p w:rsidR="00280644" w:rsidRDefault="0047494F" w:rsidP="00280644">
      <w:pPr>
        <w:pStyle w:val="Zkladntext"/>
        <w:spacing w:after="0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E36A9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  <w:r w:rsidR="00280644">
        <w:rPr>
          <w:rFonts w:ascii="Arial" w:hAnsi="Arial" w:cs="Arial"/>
        </w:rPr>
        <w:t xml:space="preserve"> </w:t>
      </w:r>
    </w:p>
    <w:p w:rsidR="00280644" w:rsidRDefault="00280644" w:rsidP="00280644">
      <w:pPr>
        <w:pStyle w:val="Zkladntext"/>
        <w:spacing w:after="0"/>
        <w:ind w:left="426"/>
        <w:jc w:val="center"/>
        <w:rPr>
          <w:rFonts w:ascii="Arial" w:hAnsi="Arial" w:cs="Arial"/>
        </w:rPr>
      </w:pPr>
    </w:p>
    <w:p w:rsidR="00280644" w:rsidRDefault="00280644" w:rsidP="009065AE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Smlouva se uzavírá v souladu s § 159 a násl. zákona č. 500/2004 Sb., správní řád, ve znění pozdějších právních předpisů, a se zákonem č. 250/2000 Sb., </w:t>
      </w:r>
      <w:r w:rsidR="009065AE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o rozpočtových pravidlech územních rozpočtů, ve znění pozdějších právních předpisů.</w:t>
      </w:r>
    </w:p>
    <w:p w:rsidR="00280644" w:rsidRDefault="00280644" w:rsidP="009065AE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dnem jejího uzavření.</w:t>
      </w:r>
    </w:p>
    <w:p w:rsidR="003E36A9" w:rsidRDefault="00280644" w:rsidP="009065AE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měnit pouze písemnými vzestupně číslovanými dodatky.</w:t>
      </w:r>
    </w:p>
    <w:p w:rsidR="00280644" w:rsidRPr="0021275F" w:rsidRDefault="00416499" w:rsidP="0021275F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80644">
        <w:rPr>
          <w:rFonts w:ascii="Arial" w:hAnsi="Arial" w:cs="Arial"/>
        </w:rPr>
        <w:t>oskytnutí</w:t>
      </w:r>
      <w:r>
        <w:rPr>
          <w:rFonts w:ascii="Arial" w:hAnsi="Arial" w:cs="Arial"/>
        </w:rPr>
        <w:t xml:space="preserve"> dotace</w:t>
      </w:r>
      <w:r w:rsidR="00280644">
        <w:rPr>
          <w:rFonts w:ascii="Arial" w:hAnsi="Arial" w:cs="Arial"/>
        </w:rPr>
        <w:t xml:space="preserve"> bylo schváleno usnesením </w:t>
      </w:r>
      <w:r w:rsidR="0021275F" w:rsidRPr="0021275F">
        <w:rPr>
          <w:rFonts w:ascii="Arial" w:hAnsi="Arial" w:cs="Arial"/>
        </w:rPr>
        <w:t>č. 9/15</w:t>
      </w:r>
      <w:r w:rsidR="0021275F">
        <w:rPr>
          <w:rFonts w:ascii="Arial" w:hAnsi="Arial" w:cs="Arial"/>
        </w:rPr>
        <w:t xml:space="preserve"> </w:t>
      </w:r>
      <w:r w:rsidR="00280644">
        <w:rPr>
          <w:rFonts w:ascii="Arial" w:hAnsi="Arial" w:cs="Arial"/>
        </w:rPr>
        <w:t xml:space="preserve">Zastupitelstva města Litovle </w:t>
      </w:r>
      <w:r w:rsidR="00280644" w:rsidRPr="0021275F">
        <w:rPr>
          <w:rFonts w:ascii="Arial" w:hAnsi="Arial" w:cs="Arial"/>
        </w:rPr>
        <w:t>ze dne 23. června 2016.</w:t>
      </w:r>
    </w:p>
    <w:p w:rsidR="00416499" w:rsidRDefault="00416499" w:rsidP="00416499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této smlouvy bylo schváleno usnesením</w:t>
      </w:r>
      <w:r w:rsidR="0021275F" w:rsidRPr="0021275F">
        <w:rPr>
          <w:rFonts w:ascii="Arial" w:hAnsi="Arial" w:cs="Arial"/>
        </w:rPr>
        <w:t xml:space="preserve"> </w:t>
      </w:r>
      <w:r w:rsidR="00D14031">
        <w:rPr>
          <w:rFonts w:ascii="Arial" w:hAnsi="Arial" w:cs="Arial"/>
        </w:rPr>
        <w:t xml:space="preserve">č. 15/16 </w:t>
      </w:r>
      <w:r>
        <w:rPr>
          <w:rFonts w:ascii="Arial" w:hAnsi="Arial" w:cs="Arial"/>
        </w:rPr>
        <w:t>Zastupitelstva města Litovle ze dne 22. září 2016</w:t>
      </w:r>
      <w:r w:rsidR="0021275F">
        <w:rPr>
          <w:rFonts w:ascii="Arial" w:hAnsi="Arial" w:cs="Arial"/>
        </w:rPr>
        <w:t>.</w:t>
      </w:r>
    </w:p>
    <w:p w:rsidR="00960DDA" w:rsidRPr="005C68D4" w:rsidRDefault="00960DDA" w:rsidP="00960DDA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C68D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16499" w:rsidRPr="00416499" w:rsidRDefault="00416499" w:rsidP="00416499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dvou vyhotoveních, z nichž každá smluvní strana obdrží jedno vyhotovení.</w:t>
      </w:r>
    </w:p>
    <w:p w:rsidR="007B77A9" w:rsidRDefault="007B77A9" w:rsidP="00E553E3">
      <w:pPr>
        <w:spacing w:after="120"/>
        <w:jc w:val="both"/>
        <w:rPr>
          <w:rFonts w:ascii="Arial" w:hAnsi="Arial" w:cs="Arial"/>
        </w:rPr>
      </w:pPr>
    </w:p>
    <w:p w:rsidR="007B77A9" w:rsidRDefault="00A44FC7" w:rsidP="00E553E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Litovli dne 30. září 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V Litovli dne 30. září 2016</w:t>
      </w:r>
    </w:p>
    <w:p w:rsidR="007B77A9" w:rsidRDefault="007B77A9" w:rsidP="00E553E3">
      <w:pPr>
        <w:spacing w:after="120"/>
        <w:jc w:val="both"/>
        <w:rPr>
          <w:rFonts w:ascii="Arial" w:hAnsi="Arial" w:cs="Arial"/>
        </w:rPr>
      </w:pPr>
    </w:p>
    <w:p w:rsidR="00E553E3" w:rsidRDefault="00E553E3" w:rsidP="00E553E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 w:rsidR="009065AE">
        <w:rPr>
          <w:rFonts w:ascii="Arial" w:hAnsi="Arial" w:cs="Arial"/>
        </w:rPr>
        <w:tab/>
      </w:r>
      <w:r w:rsidR="009065AE">
        <w:rPr>
          <w:rFonts w:ascii="Arial" w:hAnsi="Arial" w:cs="Arial"/>
        </w:rPr>
        <w:tab/>
      </w:r>
      <w:r w:rsidR="009065AE">
        <w:rPr>
          <w:rFonts w:ascii="Arial" w:hAnsi="Arial" w:cs="Arial"/>
        </w:rPr>
        <w:tab/>
      </w:r>
      <w:r w:rsidR="00C65F0F">
        <w:rPr>
          <w:rFonts w:ascii="Arial" w:hAnsi="Arial" w:cs="Arial"/>
        </w:rPr>
        <w:t>…………………………………….</w:t>
      </w:r>
    </w:p>
    <w:p w:rsidR="00E553E3" w:rsidRDefault="00E553E3" w:rsidP="009065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Zdeněk Potužák</w:t>
      </w:r>
      <w:r w:rsidR="00852FA3">
        <w:rPr>
          <w:rFonts w:ascii="Arial" w:hAnsi="Arial" w:cs="Arial"/>
        </w:rPr>
        <w:tab/>
      </w:r>
      <w:r w:rsidR="00852FA3">
        <w:rPr>
          <w:rFonts w:ascii="Arial" w:hAnsi="Arial" w:cs="Arial"/>
        </w:rPr>
        <w:tab/>
      </w:r>
      <w:r w:rsidR="00852FA3">
        <w:rPr>
          <w:rFonts w:ascii="Arial" w:hAnsi="Arial" w:cs="Arial"/>
        </w:rPr>
        <w:tab/>
      </w:r>
      <w:r w:rsidR="00852FA3">
        <w:rPr>
          <w:rFonts w:ascii="Arial" w:hAnsi="Arial" w:cs="Arial"/>
        </w:rPr>
        <w:tab/>
        <w:t xml:space="preserve">Ing. </w:t>
      </w:r>
      <w:r w:rsidR="00DE6D67">
        <w:rPr>
          <w:rFonts w:ascii="Arial" w:hAnsi="Arial" w:cs="Arial"/>
        </w:rPr>
        <w:t xml:space="preserve">Mgr. Zbyněk </w:t>
      </w:r>
      <w:proofErr w:type="spellStart"/>
      <w:r w:rsidR="00DE6D67">
        <w:rPr>
          <w:rFonts w:ascii="Arial" w:hAnsi="Arial" w:cs="Arial"/>
        </w:rPr>
        <w:t>Savara</w:t>
      </w:r>
      <w:proofErr w:type="spellEnd"/>
    </w:p>
    <w:p w:rsidR="00E553E3" w:rsidRDefault="00C65F0F" w:rsidP="00C65F0F">
      <w:pPr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Starosta města Litovel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6D67">
        <w:rPr>
          <w:rFonts w:ascii="Arial" w:hAnsi="Arial" w:cs="Arial"/>
        </w:rPr>
        <w:t>ředitel</w:t>
      </w:r>
      <w:r>
        <w:rPr>
          <w:rFonts w:ascii="Arial" w:hAnsi="Arial" w:cs="Arial"/>
        </w:rPr>
        <w:t xml:space="preserve"> odboru regionálních obchodních center</w:t>
      </w:r>
    </w:p>
    <w:sectPr w:rsidR="00E553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0D" w:rsidRDefault="0055140D" w:rsidP="00C65F0F">
      <w:r>
        <w:separator/>
      </w:r>
    </w:p>
  </w:endnote>
  <w:endnote w:type="continuationSeparator" w:id="0">
    <w:p w:rsidR="0055140D" w:rsidRDefault="0055140D" w:rsidP="00C6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20432732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65F0F" w:rsidRPr="00C65F0F" w:rsidRDefault="00C65F0F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F0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4F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65F0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4F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65F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5F0F" w:rsidRDefault="00C65F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0D" w:rsidRDefault="0055140D" w:rsidP="00C65F0F">
      <w:r>
        <w:separator/>
      </w:r>
    </w:p>
  </w:footnote>
  <w:footnote w:type="continuationSeparator" w:id="0">
    <w:p w:rsidR="0055140D" w:rsidRDefault="0055140D" w:rsidP="00C6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BB4340D"/>
    <w:multiLevelType w:val="hybridMultilevel"/>
    <w:tmpl w:val="24BED3E6"/>
    <w:lvl w:ilvl="0" w:tplc="72BE5E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2010"/>
    <w:multiLevelType w:val="hybridMultilevel"/>
    <w:tmpl w:val="F6C80E40"/>
    <w:lvl w:ilvl="0" w:tplc="AA5C22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4D6A"/>
    <w:multiLevelType w:val="hybridMultilevel"/>
    <w:tmpl w:val="FC9C98F6"/>
    <w:lvl w:ilvl="0" w:tplc="DE90F3F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F110203"/>
    <w:multiLevelType w:val="hybridMultilevel"/>
    <w:tmpl w:val="5754AB1C"/>
    <w:lvl w:ilvl="0" w:tplc="1EEE0808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C"/>
    <w:rsid w:val="00042BCE"/>
    <w:rsid w:val="00057997"/>
    <w:rsid w:val="001340EA"/>
    <w:rsid w:val="00134240"/>
    <w:rsid w:val="001452EB"/>
    <w:rsid w:val="001C27CD"/>
    <w:rsid w:val="0021275F"/>
    <w:rsid w:val="00280644"/>
    <w:rsid w:val="002D6290"/>
    <w:rsid w:val="002F60BD"/>
    <w:rsid w:val="003220ED"/>
    <w:rsid w:val="003E36A9"/>
    <w:rsid w:val="00402A66"/>
    <w:rsid w:val="00416499"/>
    <w:rsid w:val="00435546"/>
    <w:rsid w:val="0047494F"/>
    <w:rsid w:val="004837B2"/>
    <w:rsid w:val="00497A46"/>
    <w:rsid w:val="00545DE9"/>
    <w:rsid w:val="0055140D"/>
    <w:rsid w:val="005526A9"/>
    <w:rsid w:val="005558F8"/>
    <w:rsid w:val="00591230"/>
    <w:rsid w:val="00634CB5"/>
    <w:rsid w:val="006B62B9"/>
    <w:rsid w:val="006E1B65"/>
    <w:rsid w:val="00741CC3"/>
    <w:rsid w:val="00760DAD"/>
    <w:rsid w:val="007B77A9"/>
    <w:rsid w:val="00852FA3"/>
    <w:rsid w:val="009065AE"/>
    <w:rsid w:val="00955355"/>
    <w:rsid w:val="00960DDA"/>
    <w:rsid w:val="0097513D"/>
    <w:rsid w:val="009A7FB9"/>
    <w:rsid w:val="00A011CA"/>
    <w:rsid w:val="00A22A59"/>
    <w:rsid w:val="00A44FC7"/>
    <w:rsid w:val="00A45F8D"/>
    <w:rsid w:val="00A60A2F"/>
    <w:rsid w:val="00A65C90"/>
    <w:rsid w:val="00AB657E"/>
    <w:rsid w:val="00AF44D2"/>
    <w:rsid w:val="00BA193C"/>
    <w:rsid w:val="00BD6703"/>
    <w:rsid w:val="00C00FB2"/>
    <w:rsid w:val="00C40A31"/>
    <w:rsid w:val="00C65F0F"/>
    <w:rsid w:val="00C66387"/>
    <w:rsid w:val="00CD1355"/>
    <w:rsid w:val="00D14031"/>
    <w:rsid w:val="00DE6D67"/>
    <w:rsid w:val="00DF0175"/>
    <w:rsid w:val="00E553E3"/>
    <w:rsid w:val="00E75C8A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BA19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A19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1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57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5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8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8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8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5F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F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F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F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BA19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A19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1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57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58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8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8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8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8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5F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F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F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F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Mazánková Marie</dc:creator>
  <cp:lastModifiedBy>Asistentka tajemníka</cp:lastModifiedBy>
  <cp:revision>2</cp:revision>
  <cp:lastPrinted>2016-09-12T10:19:00Z</cp:lastPrinted>
  <dcterms:created xsi:type="dcterms:W3CDTF">2016-10-18T10:18:00Z</dcterms:created>
  <dcterms:modified xsi:type="dcterms:W3CDTF">2016-10-18T10:18:00Z</dcterms:modified>
</cp:coreProperties>
</file>