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EB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715CD1" w:rsidTr="00715CD1">
        <w:trPr>
          <w:tblCellSpacing w:w="0" w:type="dxa"/>
        </w:trPr>
        <w:tc>
          <w:tcPr>
            <w:tcW w:w="0" w:type="auto"/>
            <w:shd w:val="clear" w:color="auto" w:fill="EBEBEB"/>
            <w:tcMar>
              <w:top w:w="150" w:type="dxa"/>
              <w:left w:w="0" w:type="dxa"/>
              <w:bottom w:w="0" w:type="dxa"/>
              <w:right w:w="0" w:type="dxa"/>
            </w:tcMar>
          </w:tcPr>
          <w:tbl>
            <w:tblPr>
              <w:tblW w:w="12000" w:type="dxa"/>
              <w:jc w:val="center"/>
              <w:tblCellSpacing w:w="0" w:type="dxa"/>
              <w:tblBorders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715C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Borders>
                      <w:bottom w:val="dotted" w:sz="6" w:space="0" w:color="E0E1E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00"/>
                  </w:tblGrid>
                  <w:tr w:rsidR="00715C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400"/>
                        </w:tblGrid>
                        <w:tr w:rsidR="00715CD1" w:rsidTr="00715CD1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715CD1" w:rsidRDefault="00715CD1" w:rsidP="00715CD1">
                              <w:pPr>
                                <w:spacing w:line="360" w:lineRule="atLeast"/>
                                <w:ind w:left="450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noProof/>
                                  <w:color w:val="3590CF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2625725" cy="339725"/>
                                    <wp:effectExtent l="0" t="0" r="3175" b="3175"/>
                                    <wp:docPr id="2" name="Obrázek 2" descr="obrazek_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Obrázek 2" descr="obrazek_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25725" cy="339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15CD1" w:rsidRDefault="00820D99" w:rsidP="00715CD1">
                              <w:pPr>
                                <w:spacing w:line="270" w:lineRule="atLeast"/>
                                <w:ind w:firstLine="450"/>
                                <w:rPr>
                                  <w:rFonts w:ascii="Helvetica" w:eastAsia="Times New Roman" w:hAnsi="Helvetica" w:cs="Helvetica"/>
                                  <w:color w:val="585858"/>
                                  <w:spacing w:val="-15"/>
                                  <w:sz w:val="27"/>
                                  <w:szCs w:val="27"/>
                                </w:rPr>
                              </w:pPr>
                              <w:hyperlink r:id="rId6" w:tgtFrame="_blank" w:history="1">
                                <w:proofErr w:type="spellStart"/>
                                <w:r w:rsidR="00715CD1">
                                  <w:rPr>
                                    <w:rStyle w:val="Hypertextovodkaz"/>
                                    <w:rFonts w:ascii="Helvetica" w:eastAsia="Times New Roman" w:hAnsi="Helvetica" w:cs="Helvetica"/>
                                    <w:b/>
                                    <w:bCs/>
                                    <w:spacing w:val="-15"/>
                                    <w:sz w:val="27"/>
                                    <w:szCs w:val="27"/>
                                  </w:rPr>
                                  <w:t>PeKro</w:t>
                                </w:r>
                                <w:proofErr w:type="spellEnd"/>
                                <w:r w:rsidR="00715CD1">
                                  <w:rPr>
                                    <w:rStyle w:val="Hypertextovodkaz"/>
                                    <w:rFonts w:ascii="Helvetica" w:eastAsia="Times New Roman" w:hAnsi="Helvetica" w:cs="Helvetica"/>
                                    <w:b/>
                                    <w:bCs/>
                                    <w:spacing w:val="-15"/>
                                    <w:sz w:val="27"/>
                                    <w:szCs w:val="27"/>
                                  </w:rPr>
                                  <w:t xml:space="preserve"> spol. s r.o.</w:t>
                                </w:r>
                              </w:hyperlink>
                              <w:r w:rsidR="00715CD1">
                                <w:rPr>
                                  <w:rFonts w:ascii="Helvetica" w:eastAsia="Times New Roman" w:hAnsi="Helvetica" w:cs="Helvetica"/>
                                  <w:color w:val="585858"/>
                                  <w:spacing w:val="-15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="00715CD1">
                                <w:rPr>
                                  <w:rStyle w:val="font-size-13"/>
                                  <w:rFonts w:ascii="Helvetica" w:eastAsia="Times New Roman" w:hAnsi="Helvetica" w:cs="Helvetica"/>
                                  <w:color w:val="474747"/>
                                  <w:spacing w:val="15"/>
                                  <w:sz w:val="27"/>
                                  <w:szCs w:val="27"/>
                                </w:rPr>
                                <w:t>| Prodejem naše služby nekončí ...</w:t>
                              </w:r>
                            </w:p>
                          </w:tc>
                        </w:tr>
                      </w:tbl>
                      <w:p w:rsidR="00715CD1" w:rsidRDefault="00715CD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15CD1" w:rsidRDefault="00715CD1">
                  <w:pPr>
                    <w:spacing w:line="360" w:lineRule="atLeast"/>
                    <w:rPr>
                      <w:rFonts w:ascii="Helvetica" w:eastAsia="Times New Roman" w:hAnsi="Helvetica" w:cs="Helvetica"/>
                      <w:vanish/>
                      <w:color w:val="585858"/>
                      <w:sz w:val="20"/>
                      <w:szCs w:val="20"/>
                    </w:rPr>
                  </w:pPr>
                </w:p>
                <w:tbl>
                  <w:tblPr>
                    <w:tblW w:w="4878" w:type="pct"/>
                    <w:tblCellSpacing w:w="0" w:type="dxa"/>
                    <w:tblInd w:w="111" w:type="dxa"/>
                    <w:tblBorders>
                      <w:bottom w:val="dotted" w:sz="6" w:space="0" w:color="E0E1E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1"/>
                    <w:gridCol w:w="4126"/>
                    <w:gridCol w:w="3695"/>
                  </w:tblGrid>
                  <w:tr w:rsidR="00715CD1" w:rsidTr="00715CD1">
                    <w:trPr>
                      <w:tblCellSpacing w:w="0" w:type="dxa"/>
                    </w:trPr>
                    <w:tc>
                      <w:tcPr>
                        <w:tcW w:w="148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715CD1" w:rsidRDefault="00820D99">
                        <w:pPr>
                          <w:spacing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</w:pPr>
                        <w:hyperlink r:id="rId7" w:tgtFrame="_blank" w:history="1">
                          <w:r w:rsidR="00715CD1">
                            <w:rPr>
                              <w:rStyle w:val="Hypertextovodkaz"/>
                              <w:rFonts w:ascii="Helvetica" w:eastAsia="Times New Roman" w:hAnsi="Helvetica" w:cs="Helvetica"/>
                              <w:b/>
                              <w:bCs/>
                              <w:color w:val="339CE0"/>
                              <w:sz w:val="21"/>
                              <w:szCs w:val="21"/>
                            </w:rPr>
                            <w:t>PRODEJ TECHNIKY</w:t>
                          </w:r>
                        </w:hyperlink>
                      </w:p>
                    </w:tc>
                    <w:tc>
                      <w:tcPr>
                        <w:tcW w:w="185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715CD1" w:rsidRDefault="00820D99">
                        <w:pPr>
                          <w:spacing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</w:pPr>
                        <w:hyperlink r:id="rId8" w:tgtFrame="_blank" w:history="1">
                          <w:r w:rsidR="00715CD1">
                            <w:rPr>
                              <w:rStyle w:val="Hypertextovodkaz"/>
                              <w:rFonts w:ascii="Helvetica" w:eastAsia="Times New Roman" w:hAnsi="Helvetica" w:cs="Helvetica"/>
                              <w:b/>
                              <w:bCs/>
                              <w:color w:val="FFCE54"/>
                              <w:sz w:val="21"/>
                              <w:szCs w:val="21"/>
                            </w:rPr>
                            <w:t>SERVIS KANCELÁŘSKÉ TECHNIKY</w:t>
                          </w:r>
                        </w:hyperlink>
                      </w:p>
                    </w:tc>
                    <w:tc>
                      <w:tcPr>
                        <w:tcW w:w="1661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715CD1" w:rsidRDefault="00820D99" w:rsidP="00715CD1">
                        <w:pPr>
                          <w:spacing w:line="360" w:lineRule="atLeast"/>
                          <w:ind w:left="-662" w:firstLine="662"/>
                          <w:jc w:val="center"/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</w:pPr>
                        <w:hyperlink r:id="rId9" w:tgtFrame="_blank" w:history="1">
                          <w:r w:rsidR="00715CD1">
                            <w:rPr>
                              <w:rStyle w:val="Hypertextovodkaz"/>
                              <w:rFonts w:ascii="Helvetica" w:eastAsia="Times New Roman" w:hAnsi="Helvetica" w:cs="Helvetica"/>
                              <w:b/>
                              <w:bCs/>
                              <w:color w:val="8CC152"/>
                              <w:sz w:val="21"/>
                              <w:szCs w:val="21"/>
                            </w:rPr>
                            <w:t>SPOTŘEBNÍ MATERIÁL</w:t>
                          </w:r>
                        </w:hyperlink>
                      </w:p>
                    </w:tc>
                  </w:tr>
                </w:tbl>
                <w:p w:rsidR="00715CD1" w:rsidRDefault="00715CD1">
                  <w:pPr>
                    <w:spacing w:line="360" w:lineRule="atLeast"/>
                    <w:rPr>
                      <w:rFonts w:ascii="Helvetica" w:eastAsia="Times New Roman" w:hAnsi="Helvetica" w:cs="Helvetica"/>
                      <w:vanish/>
                      <w:color w:val="585858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bottom w:val="dotted" w:sz="6" w:space="0" w:color="E0E1E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00"/>
                  </w:tblGrid>
                  <w:tr w:rsidR="00715CD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715CD1" w:rsidRDefault="00715CD1" w:rsidP="00715CD1">
                        <w:pPr>
                          <w:spacing w:line="360" w:lineRule="atLeast"/>
                          <w:ind w:right="460" w:firstLine="450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585858"/>
                            <w:sz w:val="20"/>
                            <w:szCs w:val="20"/>
                          </w:rPr>
                          <w:t xml:space="preserve">Dobrý den, děkujeme Vám za nákup v e-shopu </w:t>
                        </w:r>
                        <w:r w:rsidRPr="00E3128F">
                          <w:rPr>
                            <w:rFonts w:ascii="Helvetica" w:eastAsia="Times New Roman" w:hAnsi="Helvetica" w:cs="Helvetica"/>
                            <w:b/>
                            <w:bCs/>
                            <w:sz w:val="20"/>
                            <w:szCs w:val="20"/>
                          </w:rPr>
                          <w:t>www.PeKro.cz</w:t>
                        </w: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585858"/>
                            <w:sz w:val="20"/>
                            <w:szCs w:val="20"/>
                          </w:rPr>
                          <w:t>. O vyřizování vaší objednávky Vás budeme informovat na email či SMS.</w:t>
                        </w:r>
                      </w:p>
                    </w:tc>
                  </w:tr>
                </w:tbl>
                <w:p w:rsidR="00715CD1" w:rsidRDefault="00715CD1">
                  <w:pPr>
                    <w:spacing w:line="360" w:lineRule="atLeast"/>
                    <w:rPr>
                      <w:rFonts w:ascii="Helvetica" w:eastAsia="Times New Roman" w:hAnsi="Helvetica" w:cs="Helvetica"/>
                      <w:vanish/>
                      <w:color w:val="585858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bottom w:val="dotted" w:sz="6" w:space="0" w:color="E0E1E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48"/>
                    <w:gridCol w:w="7752"/>
                  </w:tblGrid>
                  <w:tr w:rsidR="00715CD1">
                    <w:trPr>
                      <w:tblCellSpacing w:w="0" w:type="dxa"/>
                    </w:trPr>
                    <w:tc>
                      <w:tcPr>
                        <w:tcW w:w="16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p w:rsidR="00715CD1" w:rsidRDefault="00715CD1" w:rsidP="00715CD1">
                        <w:pPr>
                          <w:spacing w:line="360" w:lineRule="atLeast"/>
                          <w:ind w:firstLine="292"/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 xml:space="preserve">Číslo objednávky: </w:t>
                        </w:r>
                      </w:p>
                    </w:tc>
                    <w:tc>
                      <w:tcPr>
                        <w:tcW w:w="34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p w:rsidR="00715CD1" w:rsidRDefault="00715CD1">
                        <w:pPr>
                          <w:spacing w:line="360" w:lineRule="atLeast"/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>17010171</w:t>
                        </w:r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715CD1">
                    <w:trPr>
                      <w:tblCellSpacing w:w="0" w:type="dxa"/>
                    </w:trPr>
                    <w:tc>
                      <w:tcPr>
                        <w:tcW w:w="16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p w:rsidR="00715CD1" w:rsidRDefault="00715CD1" w:rsidP="00715CD1">
                        <w:pPr>
                          <w:spacing w:line="360" w:lineRule="atLeast"/>
                          <w:ind w:firstLine="292"/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 xml:space="preserve">Datum a čas objednávky: </w:t>
                        </w:r>
                      </w:p>
                    </w:tc>
                    <w:tc>
                      <w:tcPr>
                        <w:tcW w:w="34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p w:rsidR="00715CD1" w:rsidRDefault="00715CD1">
                        <w:pPr>
                          <w:spacing w:line="360" w:lineRule="atLeast"/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>20.12.2017 10:05:39</w:t>
                        </w:r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715CD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715CD1" w:rsidRDefault="00820D99">
                        <w:pPr>
                          <w:spacing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585858"/>
                            <w:sz w:val="21"/>
                            <w:szCs w:val="21"/>
                          </w:rPr>
                        </w:pPr>
                        <w:hyperlink r:id="rId10" w:tgtFrame="_blank" w:history="1">
                          <w:r w:rsidR="00715CD1">
                            <w:rPr>
                              <w:rStyle w:val="Hypertextovodkaz"/>
                              <w:rFonts w:ascii="Helvetica" w:eastAsia="Times New Roman" w:hAnsi="Helvetica" w:cs="Helvetica"/>
                              <w:b/>
                              <w:bCs/>
                              <w:sz w:val="21"/>
                              <w:szCs w:val="21"/>
                            </w:rPr>
                            <w:t>Stav Vaší objednávky můžete sledovat zde.</w:t>
                          </w:r>
                        </w:hyperlink>
                        <w:r w:rsidR="00715CD1">
                          <w:rPr>
                            <w:rFonts w:ascii="Helvetica" w:eastAsia="Times New Roman" w:hAnsi="Helvetica" w:cs="Helvetica"/>
                            <w:color w:val="585858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tbl>
                <w:p w:rsidR="00715CD1" w:rsidRDefault="00715CD1">
                  <w:pPr>
                    <w:spacing w:line="360" w:lineRule="atLeast"/>
                    <w:rPr>
                      <w:rFonts w:ascii="Helvetica" w:eastAsia="Times New Roman" w:hAnsi="Helvetica" w:cs="Helvetica"/>
                      <w:vanish/>
                      <w:color w:val="585858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bottom w:val="dotted" w:sz="6" w:space="0" w:color="E0E1E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00"/>
                  </w:tblGrid>
                  <w:tr w:rsidR="00715CD1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15CD1" w:rsidRDefault="00715CD1" w:rsidP="00715CD1">
                        <w:pPr>
                          <w:spacing w:line="360" w:lineRule="atLeast"/>
                          <w:ind w:firstLine="59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484848"/>
                            <w:sz w:val="30"/>
                            <w:szCs w:val="30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484848"/>
                            <w:sz w:val="30"/>
                            <w:szCs w:val="30"/>
                          </w:rPr>
                          <w:t>Dodavatel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0"/>
                          <w:gridCol w:w="5700"/>
                        </w:tblGrid>
                        <w:tr w:rsidR="00715CD1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89"/>
                                <w:gridCol w:w="4211"/>
                              </w:tblGrid>
                              <w:tr w:rsidR="00715CD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 w:rsidP="00715CD1">
                                    <w:pPr>
                                      <w:spacing w:line="360" w:lineRule="atLeast"/>
                                      <w:ind w:left="420" w:hanging="420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 xml:space="preserve">Firma: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PeKro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 xml:space="preserve"> spol. s r.o.</w:t>
                                    </w:r>
                                  </w:p>
                                </w:tc>
                              </w:tr>
                              <w:tr w:rsidR="00715CD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 xml:space="preserve">IČ / DIČ: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25555928 / CZ25555928</w:t>
                                    </w:r>
                                  </w:p>
                                </w:tc>
                              </w:tr>
                              <w:tr w:rsidR="00715CD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 xml:space="preserve">Adresa: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Křenová 56</w:t>
                                    </w:r>
                                  </w:p>
                                </w:tc>
                              </w:tr>
                              <w:tr w:rsidR="00715CD1" w:rsidTr="00820D99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 xml:space="preserve">Telefon: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15CD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 xml:space="preserve">E-mail: </w:t>
                                    </w:r>
                                  </w:p>
                                </w:tc>
                                <w:bookmarkStart w:id="0" w:name="_GoBack"/>
                                <w:bookmarkEnd w:id="0"/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820D99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HYPERLINK "mailto:eshop@pekro.cz" </w:instrText>
                                    </w:r>
                                    <w:r>
                                      <w:fldChar w:fldCharType="separate"/>
                                    </w:r>
                                    <w:r>
                                      <w:rPr>
                                        <w:rStyle w:val="Hypertextovodkaz"/>
                                        <w:rFonts w:ascii="Helvetica" w:eastAsia="Times New Roman" w:hAnsi="Helvetica" w:cs="Helvetica"/>
                                        <w:sz w:val="20"/>
                                        <w:szCs w:val="20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:rsidR="00715CD1" w:rsidRDefault="00715CD1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49"/>
                                <w:gridCol w:w="2551"/>
                              </w:tblGrid>
                              <w:tr w:rsidR="00715CD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  <w:t>Pracovní doba:</w:t>
                                    </w:r>
                                  </w:p>
                                </w:tc>
                              </w:tr>
                              <w:tr w:rsidR="00715CD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 xml:space="preserve">Pondělí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8:30 – 17:00</w:t>
                                    </w:r>
                                  </w:p>
                                </w:tc>
                              </w:tr>
                              <w:tr w:rsidR="00715CD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 xml:space="preserve">Úterý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8:30 – 17:00</w:t>
                                    </w:r>
                                  </w:p>
                                </w:tc>
                              </w:tr>
                              <w:tr w:rsidR="00715CD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 xml:space="preserve">Středa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8:30 – 17:00</w:t>
                                    </w:r>
                                  </w:p>
                                </w:tc>
                              </w:tr>
                              <w:tr w:rsidR="00715CD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 xml:space="preserve">Čtvrtek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8:30 – 17:00</w:t>
                                    </w:r>
                                  </w:p>
                                </w:tc>
                              </w:tr>
                              <w:tr w:rsidR="00715CD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 xml:space="preserve">Pátek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8:30 – 17:00</w:t>
                                    </w:r>
                                  </w:p>
                                </w:tc>
                              </w:tr>
                              <w:tr w:rsidR="00715CD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 xml:space="preserve">Sobota, </w:t>
                                    </w:r>
                                    <w:proofErr w:type="gram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Neděle</w:t>
                                    </w:r>
                                    <w:proofErr w:type="gram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Zavřeno</w:t>
                                    </w:r>
                                  </w:p>
                                </w:tc>
                              </w:tr>
                            </w:tbl>
                            <w:p w:rsidR="00715CD1" w:rsidRDefault="00715CD1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15CD1" w:rsidRDefault="00715CD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15CD1" w:rsidRDefault="00715CD1">
                  <w:pPr>
                    <w:spacing w:line="360" w:lineRule="atLeast"/>
                    <w:rPr>
                      <w:rFonts w:ascii="Helvetica" w:eastAsia="Times New Roman" w:hAnsi="Helvetica" w:cs="Helvetica"/>
                      <w:vanish/>
                      <w:color w:val="585858"/>
                      <w:sz w:val="20"/>
                      <w:szCs w:val="20"/>
                    </w:rPr>
                  </w:pPr>
                </w:p>
                <w:tbl>
                  <w:tblPr>
                    <w:tblW w:w="9866" w:type="dxa"/>
                    <w:tblCellSpacing w:w="0" w:type="dxa"/>
                    <w:tblInd w:w="450" w:type="dxa"/>
                    <w:tblBorders>
                      <w:bottom w:val="dotted" w:sz="6" w:space="0" w:color="E0E1E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66"/>
                  </w:tblGrid>
                  <w:tr w:rsidR="00715CD1" w:rsidTr="00715CD1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15CD1" w:rsidRDefault="00715CD1">
                        <w:pPr>
                          <w:spacing w:line="36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484848"/>
                            <w:sz w:val="30"/>
                            <w:szCs w:val="30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484848"/>
                            <w:sz w:val="30"/>
                            <w:szCs w:val="30"/>
                          </w:rPr>
                          <w:t>Odběratel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12"/>
                          <w:gridCol w:w="4454"/>
                        </w:tblGrid>
                        <w:tr w:rsidR="00715CD1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hideMark/>
                            </w:tcPr>
                            <w:p w:rsidR="00715CD1" w:rsidRDefault="00715CD1">
                              <w:pPr>
                                <w:spacing w:after="300" w:line="360" w:lineRule="atLeas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84848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84848"/>
                                  <w:sz w:val="24"/>
                                  <w:szCs w:val="24"/>
                                </w:rPr>
                                <w:t>Adresa pro doručení</w:t>
                              </w:r>
                            </w:p>
                            <w:tbl>
                              <w:tblPr>
                                <w:tblW w:w="4820" w:type="dxa"/>
                                <w:tblCellSpacing w:w="0" w:type="dxa"/>
                                <w:tblInd w:w="592" w:type="dxa"/>
                                <w:tblBorders>
                                  <w:top w:val="single" w:sz="6" w:space="0" w:color="E1E1E1"/>
                                  <w:left w:val="single" w:sz="6" w:space="0" w:color="E1E1E1"/>
                                  <w:bottom w:val="single" w:sz="6" w:space="0" w:color="E1E1E1"/>
                                  <w:right w:val="single" w:sz="6" w:space="0" w:color="E1E1E1"/>
                                </w:tblBorders>
                                <w:shd w:val="clear" w:color="auto" w:fill="F2F2F2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8"/>
                                <w:gridCol w:w="3802"/>
                              </w:tblGrid>
                              <w:tr w:rsidR="00715CD1" w:rsidTr="00715CD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3802" w:type="dxa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Dušan Jahoda</w:t>
                                    </w:r>
                                  </w:p>
                                </w:tc>
                              </w:tr>
                              <w:tr w:rsidR="00715CD1" w:rsidTr="00715CD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  <w:t>Firma:</w:t>
                                    </w:r>
                                  </w:p>
                                </w:tc>
                                <w:tc>
                                  <w:tcPr>
                                    <w:tcW w:w="3802" w:type="dxa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Domov pro seniory Chlumec, p. o.</w:t>
                                    </w:r>
                                  </w:p>
                                </w:tc>
                              </w:tr>
                              <w:tr w:rsidR="00715CD1" w:rsidTr="00715CD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3802" w:type="dxa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Pod Horkou 85, 40339 Chlumec u Ústí nad Labem</w:t>
                                    </w:r>
                                  </w:p>
                                </w:tc>
                              </w:tr>
                              <w:tr w:rsidR="00715CD1" w:rsidTr="00715CD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  <w:t>Stát:</w:t>
                                    </w:r>
                                  </w:p>
                                </w:tc>
                                <w:tc>
                                  <w:tcPr>
                                    <w:tcW w:w="3802" w:type="dxa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  <w:tr w:rsidR="00715CD1" w:rsidTr="00715CD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  <w:t>Mobil:</w:t>
                                    </w:r>
                                  </w:p>
                                </w:tc>
                                <w:tc>
                                  <w:tcPr>
                                    <w:tcW w:w="3802" w:type="dxa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 xml:space="preserve">+420 </w:t>
                                    </w:r>
                                  </w:p>
                                </w:tc>
                              </w:tr>
                              <w:tr w:rsidR="00715CD1" w:rsidTr="00715CD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3802" w:type="dxa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15CD1" w:rsidTr="00715CD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3802" w:type="dxa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15CD1" w:rsidRDefault="00715CD1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hideMark/>
                            </w:tcPr>
                            <w:p w:rsidR="00715CD1" w:rsidRDefault="00715CD1">
                              <w:pPr>
                                <w:spacing w:after="300" w:line="360" w:lineRule="atLeas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84848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84848"/>
                                  <w:sz w:val="24"/>
                                  <w:szCs w:val="24"/>
                                </w:rPr>
                                <w:t>Fakturační adresa</w:t>
                              </w:r>
                            </w:p>
                            <w:tbl>
                              <w:tblPr>
                                <w:tblW w:w="4750" w:type="pct"/>
                                <w:tblCellSpacing w:w="0" w:type="dxa"/>
                                <w:tblBorders>
                                  <w:top w:val="single" w:sz="6" w:space="0" w:color="E1E1E1"/>
                                  <w:left w:val="single" w:sz="6" w:space="0" w:color="E1E1E1"/>
                                  <w:bottom w:val="single" w:sz="6" w:space="0" w:color="E1E1E1"/>
                                  <w:right w:val="single" w:sz="6" w:space="0" w:color="E1E1E1"/>
                                </w:tblBorders>
                                <w:shd w:val="clear" w:color="auto" w:fill="F2F2F2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85"/>
                                <w:gridCol w:w="3246"/>
                              </w:tblGrid>
                              <w:tr w:rsidR="00715CD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Dušan Jahoda</w:t>
                                    </w:r>
                                  </w:p>
                                </w:tc>
                              </w:tr>
                              <w:tr w:rsidR="00715CD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  <w:t>Firma: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Domov pro seniory Chlumec, p. o.</w:t>
                                    </w:r>
                                  </w:p>
                                </w:tc>
                              </w:tr>
                              <w:tr w:rsidR="00715CD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Pod Horkou 85, 40339 Chlumec u Ústí nad Labem</w:t>
                                    </w:r>
                                  </w:p>
                                </w:tc>
                              </w:tr>
                              <w:tr w:rsidR="00715CD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  <w:t>Stát: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  <w:tr w:rsidR="00715CD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44555296</w:t>
                                    </w:r>
                                  </w:p>
                                </w:tc>
                              </w:tr>
                              <w:tr w:rsidR="00715CD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585858"/>
                                        <w:sz w:val="20"/>
                                        <w:szCs w:val="20"/>
                                      </w:rPr>
                                      <w:t>DIČ: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dotted" w:sz="6" w:space="0" w:color="E1E1E1"/>
                                      <w:right w:val="nil"/>
                                    </w:tcBorders>
                                    <w:shd w:val="clear" w:color="auto" w:fill="F2F2F2"/>
                                    <w:tcMar>
                                      <w:top w:w="75" w:type="dxa"/>
                                      <w:left w:w="120" w:type="dxa"/>
                                      <w:bottom w:w="75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715CD1" w:rsidRDefault="00715CD1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585858"/>
                                        <w:sz w:val="20"/>
                                        <w:szCs w:val="20"/>
                                      </w:rPr>
                                      <w:t>44555296</w:t>
                                    </w:r>
                                  </w:p>
                                </w:tc>
                              </w:tr>
                            </w:tbl>
                            <w:p w:rsidR="00715CD1" w:rsidRDefault="00715CD1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15CD1" w:rsidRDefault="00715CD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15CD1" w:rsidRDefault="00715CD1">
                  <w:pPr>
                    <w:spacing w:line="360" w:lineRule="atLeast"/>
                    <w:rPr>
                      <w:rFonts w:ascii="Helvetica" w:eastAsia="Times New Roman" w:hAnsi="Helvetica" w:cs="Helvetica"/>
                      <w:vanish/>
                      <w:color w:val="585858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bottom w:val="dotted" w:sz="6" w:space="0" w:color="E0E1E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00"/>
                  </w:tblGrid>
                  <w:tr w:rsidR="00715CD1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</w:tcPr>
                      <w:p w:rsidR="00715CD1" w:rsidRDefault="00715CD1">
                        <w:pPr>
                          <w:spacing w:line="36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484848"/>
                            <w:sz w:val="30"/>
                            <w:szCs w:val="30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484848"/>
                            <w:sz w:val="30"/>
                            <w:szCs w:val="30"/>
                          </w:rPr>
                          <w:t>Souhrn objednávky číslo 17010171</w:t>
                        </w:r>
                      </w:p>
                      <w:tbl>
                        <w:tblPr>
                          <w:tblW w:w="4736" w:type="pct"/>
                          <w:tblCellSpacing w:w="0" w:type="dxa"/>
                          <w:tblBorders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36"/>
                          <w:gridCol w:w="2823"/>
                          <w:gridCol w:w="695"/>
                          <w:gridCol w:w="1406"/>
                          <w:gridCol w:w="1406"/>
                          <w:gridCol w:w="775"/>
                          <w:gridCol w:w="1257"/>
                        </w:tblGrid>
                        <w:tr w:rsidR="00715CD1" w:rsidTr="00715CD1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2434" w:type="pct"/>
                              <w:gridSpan w:val="2"/>
                              <w:tcBorders>
                                <w:top w:val="nil"/>
                                <w:left w:val="nil"/>
                                <w:bottom w:val="single" w:sz="12" w:space="0" w:color="BBBBBB"/>
                                <w:right w:val="nil"/>
                              </w:tcBorders>
                              <w:shd w:val="clear" w:color="auto" w:fill="EDEDED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lastRenderedPageBreak/>
                                <w:t>Položka</w:t>
                              </w:r>
                            </w:p>
                          </w:tc>
                          <w:tc>
                            <w:tcPr>
                              <w:tcW w:w="322" w:type="pct"/>
                              <w:tcBorders>
                                <w:top w:val="nil"/>
                                <w:left w:val="single" w:sz="6" w:space="0" w:color="E1E1E1"/>
                                <w:bottom w:val="single" w:sz="12" w:space="0" w:color="BBBBBB"/>
                                <w:right w:val="nil"/>
                              </w:tcBorders>
                              <w:shd w:val="clear" w:color="auto" w:fill="EDEDED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Kusů</w:t>
                              </w:r>
                            </w:p>
                          </w:tc>
                          <w:tc>
                            <w:tcPr>
                              <w:tcW w:w="651" w:type="pct"/>
                              <w:tcBorders>
                                <w:top w:val="nil"/>
                                <w:left w:val="single" w:sz="6" w:space="0" w:color="E1E1E1"/>
                                <w:bottom w:val="single" w:sz="12" w:space="0" w:color="BBBBBB"/>
                                <w:right w:val="nil"/>
                              </w:tcBorders>
                              <w:shd w:val="clear" w:color="auto" w:fill="EDEDED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Cena za kus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br/>
                                <w:t>bez DPH</w:t>
                              </w:r>
                            </w:p>
                          </w:tc>
                          <w:tc>
                            <w:tcPr>
                              <w:tcW w:w="651" w:type="pct"/>
                              <w:tcBorders>
                                <w:top w:val="nil"/>
                                <w:left w:val="single" w:sz="6" w:space="0" w:color="E1E1E1"/>
                                <w:bottom w:val="single" w:sz="12" w:space="0" w:color="BBBBBB"/>
                                <w:right w:val="nil"/>
                              </w:tcBorders>
                              <w:shd w:val="clear" w:color="auto" w:fill="EDEDED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Cena za kus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br/>
                                <w:t>s DPH</w:t>
                              </w:r>
                            </w:p>
                          </w:tc>
                          <w:tc>
                            <w:tcPr>
                              <w:tcW w:w="359" w:type="pct"/>
                              <w:tcBorders>
                                <w:top w:val="nil"/>
                                <w:left w:val="single" w:sz="6" w:space="0" w:color="E1E1E1"/>
                                <w:bottom w:val="single" w:sz="12" w:space="0" w:color="BBBBBB"/>
                                <w:right w:val="nil"/>
                              </w:tcBorders>
                              <w:shd w:val="clear" w:color="auto" w:fill="EDEDED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DPH/MJ</w:t>
                              </w:r>
                            </w:p>
                          </w:tc>
                          <w:tc>
                            <w:tcPr>
                              <w:tcW w:w="583" w:type="pct"/>
                              <w:tcBorders>
                                <w:top w:val="nil"/>
                                <w:left w:val="single" w:sz="6" w:space="0" w:color="E1E1E1"/>
                                <w:bottom w:val="single" w:sz="12" w:space="0" w:color="BBBBBB"/>
                                <w:right w:val="nil"/>
                              </w:tcBorders>
                              <w:shd w:val="clear" w:color="auto" w:fill="EDEDED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Cena celkem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br/>
                                <w:t>s DPH</w:t>
                              </w:r>
                            </w:p>
                          </w:tc>
                        </w:tr>
                        <w:tr w:rsidR="00715CD1" w:rsidTr="00715CD1">
                          <w:trPr>
                            <w:tblCellSpacing w:w="0" w:type="dxa"/>
                          </w:trPr>
                          <w:tc>
                            <w:tcPr>
                              <w:tcW w:w="1128" w:type="pct"/>
                              <w:tcBorders>
                                <w:top w:val="nil"/>
                                <w:left w:val="nil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noProof/>
                                  <w:color w:val="585858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809625" cy="653415"/>
                                    <wp:effectExtent l="0" t="0" r="9525" b="0"/>
                                    <wp:docPr id="1" name="Obrázek 1" descr="obrazek_12338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obrazek_12338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9625" cy="6534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15CD1" w:rsidRDefault="00715CD1">
                              <w:pPr>
                                <w:spacing w:line="360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1KA80EA#BCM</w:t>
                              </w:r>
                            </w:p>
                          </w:tc>
                          <w:tc>
                            <w:tcPr>
                              <w:tcW w:w="1307" w:type="pct"/>
                              <w:tcBorders>
                                <w:top w:val="nil"/>
                                <w:left w:val="nil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820D99">
                              <w:pPr>
                                <w:spacing w:line="360" w:lineRule="atLeas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hyperlink r:id="rId12" w:anchor="top" w:tgtFrame="_blank" w:history="1">
                                <w:r w:rsidR="00715CD1">
                                  <w:rPr>
                                    <w:rStyle w:val="Hypertextovodkaz"/>
                                    <w:rFonts w:ascii="Helvetica" w:eastAsia="Times New Roman" w:hAnsi="Helvetica" w:cs="Helvetica"/>
                                    <w:sz w:val="18"/>
                                    <w:szCs w:val="18"/>
                                  </w:rPr>
                                  <w:t xml:space="preserve">HP ELITEONE 800G3 </w:t>
                                </w:r>
                                <w:proofErr w:type="spellStart"/>
                                <w:r w:rsidR="00715CD1">
                                  <w:rPr>
                                    <w:rStyle w:val="Hypertextovodkaz"/>
                                    <w:rFonts w:ascii="Helvetica" w:eastAsia="Times New Roman" w:hAnsi="Helvetica" w:cs="Helvetica"/>
                                    <w:sz w:val="18"/>
                                    <w:szCs w:val="18"/>
                                  </w:rPr>
                                  <w:t>AiO</w:t>
                                </w:r>
                                <w:proofErr w:type="spellEnd"/>
                                <w:r w:rsidR="00715CD1">
                                  <w:rPr>
                                    <w:rStyle w:val="Hypertextovodkaz"/>
                                    <w:rFonts w:ascii="Helvetica" w:eastAsia="Times New Roman" w:hAnsi="Helvetica" w:cs="Helvetica"/>
                                    <w:sz w:val="18"/>
                                    <w:szCs w:val="18"/>
                                  </w:rPr>
                                  <w:t xml:space="preserve"> FHD 23.8 NT / i7-7700 / </w:t>
                                </w:r>
                                <w:proofErr w:type="gramStart"/>
                                <w:r w:rsidR="00715CD1">
                                  <w:rPr>
                                    <w:rStyle w:val="Hypertextovodkaz"/>
                                    <w:rFonts w:ascii="Helvetica" w:eastAsia="Times New Roman" w:hAnsi="Helvetica" w:cs="Helvetica"/>
                                    <w:sz w:val="18"/>
                                    <w:szCs w:val="18"/>
                                  </w:rPr>
                                  <w:t>8GB</w:t>
                                </w:r>
                                <w:proofErr w:type="gramEnd"/>
                                <w:r w:rsidR="00715CD1">
                                  <w:rPr>
                                    <w:rStyle w:val="Hypertextovodkaz"/>
                                    <w:rFonts w:ascii="Helvetica" w:eastAsia="Times New Roman" w:hAnsi="Helvetica" w:cs="Helvetica"/>
                                    <w:sz w:val="18"/>
                                    <w:szCs w:val="18"/>
                                  </w:rPr>
                                  <w:t xml:space="preserve"> / 1TB / INTEL HD / Win10P64</w:t>
                                </w:r>
                              </w:hyperlink>
                            </w:p>
                          </w:tc>
                          <w:tc>
                            <w:tcPr>
                              <w:tcW w:w="322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3 ks</w:t>
                              </w:r>
                            </w:p>
                          </w:tc>
                          <w:tc>
                            <w:tcPr>
                              <w:tcW w:w="651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28 490,91 Kč</w:t>
                              </w:r>
                            </w:p>
                          </w:tc>
                          <w:tc>
                            <w:tcPr>
                              <w:tcW w:w="651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34 474,00 Kč</w:t>
                              </w:r>
                            </w:p>
                          </w:tc>
                          <w:tc>
                            <w:tcPr>
                              <w:tcW w:w="359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21 %</w:t>
                              </w:r>
                            </w:p>
                          </w:tc>
                          <w:tc>
                            <w:tcPr>
                              <w:tcW w:w="583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103 422,00 Kč</w:t>
                              </w:r>
                            </w:p>
                          </w:tc>
                        </w:tr>
                        <w:tr w:rsidR="00715CD1" w:rsidTr="00715CD1">
                          <w:trPr>
                            <w:tblCellSpacing w:w="0" w:type="dxa"/>
                          </w:trPr>
                          <w:tc>
                            <w:tcPr>
                              <w:tcW w:w="1128" w:type="pct"/>
                              <w:tcBorders>
                                <w:top w:val="nil"/>
                                <w:left w:val="nil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307" w:type="pct"/>
                              <w:tcBorders>
                                <w:top w:val="nil"/>
                                <w:left w:val="nil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Doprava - Rozvoz</w:t>
                              </w:r>
                              <w:proofErr w:type="gramEnd"/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 xml:space="preserve"> po celé ČR kurýrem DPD</w:t>
                              </w:r>
                            </w:p>
                          </w:tc>
                          <w:tc>
                            <w:tcPr>
                              <w:tcW w:w="322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1 ks</w:t>
                              </w:r>
                            </w:p>
                          </w:tc>
                          <w:tc>
                            <w:tcPr>
                              <w:tcW w:w="651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- Kč</w:t>
                              </w:r>
                            </w:p>
                          </w:tc>
                          <w:tc>
                            <w:tcPr>
                              <w:tcW w:w="651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0,00 Kč</w:t>
                              </w:r>
                            </w:p>
                          </w:tc>
                          <w:tc>
                            <w:tcPr>
                              <w:tcW w:w="359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21 %</w:t>
                              </w:r>
                            </w:p>
                          </w:tc>
                          <w:tc>
                            <w:tcPr>
                              <w:tcW w:w="583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0,00 Kč</w:t>
                              </w:r>
                            </w:p>
                          </w:tc>
                        </w:tr>
                        <w:tr w:rsidR="00715CD1" w:rsidTr="00715CD1">
                          <w:trPr>
                            <w:tblCellSpacing w:w="0" w:type="dxa"/>
                          </w:trPr>
                          <w:tc>
                            <w:tcPr>
                              <w:tcW w:w="1128" w:type="pct"/>
                              <w:tcBorders>
                                <w:top w:val="nil"/>
                                <w:left w:val="nil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307" w:type="pct"/>
                              <w:tcBorders>
                                <w:top w:val="nil"/>
                                <w:left w:val="nil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Platba - Platba</w:t>
                              </w:r>
                              <w:proofErr w:type="gramEnd"/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 xml:space="preserve"> dobírkou - KURÝR, VÝDEJNÍ MÍSTA DPD</w:t>
                              </w:r>
                            </w:p>
                          </w:tc>
                          <w:tc>
                            <w:tcPr>
                              <w:tcW w:w="322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1 ks</w:t>
                              </w:r>
                            </w:p>
                          </w:tc>
                          <w:tc>
                            <w:tcPr>
                              <w:tcW w:w="651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- Kč</w:t>
                              </w:r>
                            </w:p>
                          </w:tc>
                          <w:tc>
                            <w:tcPr>
                              <w:tcW w:w="651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0,00 Kč</w:t>
                              </w:r>
                            </w:p>
                          </w:tc>
                          <w:tc>
                            <w:tcPr>
                              <w:tcW w:w="359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21 %</w:t>
                              </w:r>
                            </w:p>
                          </w:tc>
                          <w:tc>
                            <w:tcPr>
                              <w:tcW w:w="583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0,00 Kč</w:t>
                              </w:r>
                            </w:p>
                          </w:tc>
                        </w:tr>
                        <w:tr w:rsidR="00715CD1" w:rsidTr="00715CD1">
                          <w:trPr>
                            <w:tblCellSpacing w:w="0" w:type="dxa"/>
                          </w:trPr>
                          <w:tc>
                            <w:tcPr>
                              <w:tcW w:w="1128" w:type="pct"/>
                              <w:tcBorders>
                                <w:top w:val="nil"/>
                                <w:left w:val="nil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07" w:type="pct"/>
                              <w:tcBorders>
                                <w:top w:val="nil"/>
                                <w:left w:val="nil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 xml:space="preserve">Slevový </w:t>
                              </w:r>
                              <w:proofErr w:type="gramStart"/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kupón - SLEVA100kc32559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322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- ks</w:t>
                              </w:r>
                            </w:p>
                          </w:tc>
                          <w:tc>
                            <w:tcPr>
                              <w:tcW w:w="651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- Kč</w:t>
                              </w:r>
                            </w:p>
                          </w:tc>
                          <w:tc>
                            <w:tcPr>
                              <w:tcW w:w="651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- Kč</w:t>
                              </w:r>
                            </w:p>
                          </w:tc>
                          <w:tc>
                            <w:tcPr>
                              <w:tcW w:w="359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- %</w:t>
                              </w:r>
                            </w:p>
                          </w:tc>
                          <w:tc>
                            <w:tcPr>
                              <w:tcW w:w="583" w:type="pct"/>
                              <w:tcBorders>
                                <w:top w:val="nil"/>
                                <w:left w:val="single" w:sz="6" w:space="0" w:color="EFEFEF"/>
                                <w:bottom w:val="single" w:sz="12" w:space="0" w:color="EFEFEF"/>
                                <w:right w:val="nil"/>
                              </w:tcBorders>
                              <w:tcMar>
                                <w:top w:w="150" w:type="dxa"/>
                                <w:left w:w="45" w:type="dxa"/>
                                <w:bottom w:w="15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eastAsia="Times New Roman" w:hAnsi="Helvetica" w:cs="Helvetica"/>
                                  <w:color w:val="585858"/>
                                  <w:sz w:val="18"/>
                                  <w:szCs w:val="18"/>
                                </w:rPr>
                                <w:t>-100,00 Kč</w:t>
                              </w:r>
                            </w:p>
                          </w:tc>
                        </w:tr>
                      </w:tbl>
                      <w:p w:rsidR="00715CD1" w:rsidRDefault="00715CD1">
                        <w:pPr>
                          <w:spacing w:line="360" w:lineRule="atLeast"/>
                          <w:rPr>
                            <w:rFonts w:ascii="Helvetica" w:eastAsia="Times New Roman" w:hAnsi="Helvetica" w:cs="Helvetica"/>
                            <w:vanish/>
                            <w:color w:val="585858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4736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98"/>
                        </w:tblGrid>
                        <w:tr w:rsidR="00715CD1" w:rsidTr="00715CD1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715CD1" w:rsidRDefault="00715CD1">
                              <w:pPr>
                                <w:pStyle w:val="Normlnweb"/>
                                <w:jc w:val="right"/>
                                <w:rPr>
                                  <w:rFonts w:ascii="Helvetica" w:hAnsi="Helvetica" w:cs="Helvetic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sz w:val="20"/>
                                  <w:szCs w:val="20"/>
                                </w:rPr>
                                <w:t xml:space="preserve">Cena celkem s DPH: 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103 322 Kč</w:t>
                              </w:r>
                            </w:p>
                          </w:tc>
                        </w:tr>
                      </w:tbl>
                      <w:p w:rsidR="00715CD1" w:rsidRDefault="00715CD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15CD1" w:rsidRDefault="00715CD1">
                  <w:pPr>
                    <w:spacing w:line="360" w:lineRule="atLeast"/>
                    <w:rPr>
                      <w:rFonts w:ascii="Helvetica" w:eastAsia="Times New Roman" w:hAnsi="Helvetica" w:cs="Helvetica"/>
                      <w:vanish/>
                      <w:color w:val="585858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bottom w:val="dotted" w:sz="6" w:space="0" w:color="E0E1E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00"/>
                  </w:tblGrid>
                  <w:tr w:rsidR="00715CD1" w:rsidTr="00715CD1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715CD1" w:rsidRDefault="00715CD1" w:rsidP="00715CD1">
                        <w:pPr>
                          <w:spacing w:line="360" w:lineRule="atLeast"/>
                          <w:ind w:left="592" w:hanging="59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484848"/>
                            <w:sz w:val="30"/>
                            <w:szCs w:val="30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484848"/>
                            <w:sz w:val="30"/>
                            <w:szCs w:val="30"/>
                          </w:rPr>
                          <w:t>Doprava a platba</w:t>
                        </w:r>
                      </w:p>
                      <w:p w:rsidR="00715CD1" w:rsidRDefault="00715CD1">
                        <w:pPr>
                          <w:shd w:val="clear" w:color="auto" w:fill="F2F2F2"/>
                          <w:spacing w:line="360" w:lineRule="atLeast"/>
                          <w:rPr>
                            <w:rFonts w:ascii="Helvetica" w:eastAsia="Times New Roman" w:hAnsi="Helvetica" w:cs="Helvetica"/>
                            <w:color w:val="585858"/>
                            <w:sz w:val="27"/>
                            <w:szCs w:val="27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7"/>
                            <w:szCs w:val="27"/>
                          </w:rPr>
                          <w:t xml:space="preserve">Způsob dopravy: </w:t>
                        </w:r>
                        <w:r>
                          <w:rPr>
                            <w:rStyle w:val="Siln"/>
                            <w:rFonts w:ascii="Helvetica" w:eastAsia="Times New Roman" w:hAnsi="Helvetica" w:cs="Helvetica"/>
                            <w:color w:val="585858"/>
                            <w:sz w:val="27"/>
                            <w:szCs w:val="27"/>
                          </w:rPr>
                          <w:t>Rozvoz po celé ČR kurýrem DPD</w:t>
                        </w:r>
                      </w:p>
                      <w:p w:rsidR="00715CD1" w:rsidRDefault="00715CD1" w:rsidP="00DA17FA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 xml:space="preserve">Produkt </w:t>
                        </w:r>
                        <w:r>
                          <w:rPr>
                            <w:rStyle w:val="Siln"/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>bude doručen druhý pracovní den od expedice</w:t>
                        </w:r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 xml:space="preserve"> na Vámi uvedenou doručovací adresu.</w:t>
                        </w:r>
                      </w:p>
                      <w:p w:rsidR="00715CD1" w:rsidRDefault="00715CD1" w:rsidP="00DA17FA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>Společnost DPD Vás bude kontaktovat v den doručení nejčastěji ráno mezi 7:00-10:00</w:t>
                        </w:r>
                      </w:p>
                      <w:p w:rsidR="00715CD1" w:rsidRDefault="00715CD1" w:rsidP="00DA17FA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 xml:space="preserve">Při objednávce do 3000,- je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>učtován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 xml:space="preserve"> poplatek 99,-Kč</w:t>
                        </w:r>
                      </w:p>
                      <w:p w:rsidR="00715CD1" w:rsidRDefault="00715CD1">
                        <w:pPr>
                          <w:shd w:val="clear" w:color="auto" w:fill="F2F2F2"/>
                          <w:spacing w:line="360" w:lineRule="atLeast"/>
                          <w:rPr>
                            <w:rFonts w:ascii="Helvetica" w:eastAsia="Times New Roman" w:hAnsi="Helvetica" w:cs="Helvetica"/>
                            <w:color w:val="585858"/>
                            <w:sz w:val="27"/>
                            <w:szCs w:val="27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7"/>
                            <w:szCs w:val="27"/>
                          </w:rPr>
                          <w:t xml:space="preserve">Způsob platby: </w:t>
                        </w:r>
                        <w:r>
                          <w:rPr>
                            <w:rStyle w:val="Siln"/>
                            <w:rFonts w:ascii="Helvetica" w:eastAsia="Times New Roman" w:hAnsi="Helvetica" w:cs="Helvetica"/>
                            <w:color w:val="585858"/>
                            <w:sz w:val="27"/>
                            <w:szCs w:val="27"/>
                          </w:rPr>
                          <w:t xml:space="preserve">Platba </w:t>
                        </w:r>
                        <w:proofErr w:type="gram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color w:val="585858"/>
                            <w:sz w:val="27"/>
                            <w:szCs w:val="27"/>
                          </w:rPr>
                          <w:t>dobírkou - KURÝR</w:t>
                        </w:r>
                        <w:proofErr w:type="gram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color w:val="585858"/>
                            <w:sz w:val="27"/>
                            <w:szCs w:val="27"/>
                          </w:rPr>
                          <w:t>, VÝDEJNÍ MÍSTA DPD</w:t>
                        </w:r>
                      </w:p>
                      <w:p w:rsidR="00715CD1" w:rsidRDefault="00715CD1" w:rsidP="00DA17FA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>Zaplacení při předání zásilky. Platí se kurýrovi DPD v místě předání zásilky, nebo ve výdejních místech po ČR v hotovosti (nelze platit kartou).</w:t>
                        </w:r>
                      </w:p>
                    </w:tc>
                  </w:tr>
                </w:tbl>
                <w:p w:rsidR="00715CD1" w:rsidRDefault="00715CD1">
                  <w:pPr>
                    <w:spacing w:line="360" w:lineRule="atLeast"/>
                    <w:rPr>
                      <w:rFonts w:ascii="Helvetica" w:eastAsia="Times New Roman" w:hAnsi="Helvetica" w:cs="Helvetica"/>
                      <w:vanish/>
                      <w:color w:val="585858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00"/>
                  </w:tblGrid>
                  <w:tr w:rsidR="00715CD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15CD1" w:rsidRDefault="00715CD1">
                        <w:pPr>
                          <w:spacing w:line="360" w:lineRule="atLeast"/>
                          <w:jc w:val="right"/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 xml:space="preserve">S pozdravem tým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>PeKro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585858"/>
                            <w:sz w:val="20"/>
                            <w:szCs w:val="20"/>
                          </w:rPr>
                          <w:t xml:space="preserve"> spol. s r.o. </w:t>
                        </w:r>
                      </w:p>
                    </w:tc>
                  </w:tr>
                </w:tbl>
                <w:p w:rsidR="00715CD1" w:rsidRDefault="00715CD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15CD1" w:rsidRDefault="00715CD1">
            <w:pPr>
              <w:spacing w:line="360" w:lineRule="atLeast"/>
              <w:jc w:val="center"/>
              <w:rPr>
                <w:rFonts w:ascii="Helvetica" w:eastAsia="Times New Roman" w:hAnsi="Helvetica" w:cs="Helvetica"/>
                <w:vanish/>
                <w:color w:val="585858"/>
                <w:sz w:val="20"/>
                <w:szCs w:val="20"/>
              </w:rPr>
            </w:pPr>
          </w:p>
          <w:tbl>
            <w:tblPr>
              <w:tblW w:w="12000" w:type="dxa"/>
              <w:jc w:val="center"/>
              <w:tblCellSpacing w:w="0" w:type="dxa"/>
              <w:tblBorders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tblBorders>
              <w:shd w:val="clear" w:color="auto" w:fill="50505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  <w:gridCol w:w="6000"/>
            </w:tblGrid>
            <w:tr w:rsidR="00715CD1" w:rsidTr="00E3128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0505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15CD1" w:rsidRDefault="00715CD1" w:rsidP="00E3128F">
                  <w:pPr>
                    <w:pStyle w:val="Nadpis1"/>
                    <w:ind w:left="757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eastAsia="Times New Roman"/>
                      <w:b/>
                      <w:bCs/>
                      <w:color w:val="FFFFFF"/>
                    </w:rPr>
                    <w:t>Prodej - Obchod</w:t>
                  </w:r>
                  <w:proofErr w:type="gramEnd"/>
                  <w:r>
                    <w:rPr>
                      <w:rFonts w:eastAsia="Times New Roman"/>
                      <w:b/>
                      <w:bCs/>
                      <w:color w:val="FFFFFF"/>
                    </w:rPr>
                    <w:t xml:space="preserve"> eshop</w:t>
                  </w:r>
                </w:p>
                <w:p w:rsidR="00715CD1" w:rsidRDefault="00715CD1" w:rsidP="00E3128F">
                  <w:pPr>
                    <w:spacing w:line="225" w:lineRule="atLeast"/>
                    <w:ind w:left="757"/>
                    <w:rPr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iln"/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  <w:t>Tel.:</w:t>
                  </w:r>
                  <w:r>
                    <w:rPr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  <w:t xml:space="preserve"> (+420) </w:t>
                  </w:r>
                  <w:r>
                    <w:rPr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  <w:br/>
                  </w:r>
                  <w:proofErr w:type="gramStart"/>
                  <w:r>
                    <w:rPr>
                      <w:rStyle w:val="Siln"/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  <w:t>E-mail</w:t>
                  </w:r>
                  <w:proofErr w:type="gramEnd"/>
                  <w:r>
                    <w:rPr>
                      <w:rStyle w:val="Siln"/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  <w:t>:</w:t>
                  </w:r>
                  <w:r>
                    <w:rPr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500" w:type="pct"/>
                  <w:tcBorders>
                    <w:top w:val="nil"/>
                    <w:left w:val="dotted" w:sz="6" w:space="0" w:color="FFFFFF"/>
                    <w:bottom w:val="nil"/>
                    <w:right w:val="nil"/>
                  </w:tcBorders>
                  <w:shd w:val="clear" w:color="auto" w:fill="505050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15CD1" w:rsidRDefault="00715CD1">
                  <w:pPr>
                    <w:pStyle w:val="Nadpis1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eastAsia="Times New Roman"/>
                      <w:b/>
                      <w:bCs/>
                      <w:color w:val="FFFFFF"/>
                    </w:rPr>
                    <w:t>Servis - Opravy</w:t>
                  </w:r>
                  <w:proofErr w:type="gramEnd"/>
                  <w:r>
                    <w:rPr>
                      <w:rFonts w:eastAsia="Times New Roman"/>
                      <w:b/>
                      <w:bCs/>
                      <w:color w:val="FFFFFF"/>
                    </w:rPr>
                    <w:t xml:space="preserve"> a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FFFFFF"/>
                    </w:rPr>
                    <w:t>ostaní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FFFFFF"/>
                    </w:rPr>
                    <w:t xml:space="preserve"> služby</w:t>
                  </w:r>
                </w:p>
                <w:p w:rsidR="00715CD1" w:rsidRDefault="00715CD1">
                  <w:pPr>
                    <w:spacing w:line="225" w:lineRule="atLeast"/>
                    <w:rPr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iln"/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  <w:t>Tel.:</w:t>
                  </w:r>
                  <w:r>
                    <w:rPr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  <w:t xml:space="preserve"> (+420) </w:t>
                  </w:r>
                  <w:r>
                    <w:rPr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  <w:br/>
                  </w:r>
                  <w:proofErr w:type="gramStart"/>
                  <w:r>
                    <w:rPr>
                      <w:rStyle w:val="Siln"/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  <w:t>E-mail</w:t>
                  </w:r>
                  <w:proofErr w:type="gramEnd"/>
                  <w:r>
                    <w:rPr>
                      <w:rStyle w:val="Siln"/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  <w:t>:</w:t>
                  </w:r>
                  <w:r>
                    <w:rPr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color w:val="FFFFFF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715CD1" w:rsidRDefault="00715CD1">
            <w:pPr>
              <w:spacing w:line="360" w:lineRule="atLeast"/>
              <w:jc w:val="center"/>
              <w:rPr>
                <w:rFonts w:ascii="Helvetica" w:eastAsia="Times New Roman" w:hAnsi="Helvetica" w:cs="Helvetica"/>
                <w:vanish/>
                <w:color w:val="585858"/>
                <w:sz w:val="20"/>
                <w:szCs w:val="20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715CD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15CD1" w:rsidRDefault="00715CD1">
                  <w:pPr>
                    <w:spacing w:before="300" w:line="360" w:lineRule="atLeast"/>
                    <w:jc w:val="center"/>
                    <w:rPr>
                      <w:rFonts w:ascii="Helvetica" w:eastAsia="Times New Roman" w:hAnsi="Helvetica" w:cs="Helvetica"/>
                      <w:color w:val="C60000"/>
                      <w:sz w:val="20"/>
                      <w:szCs w:val="20"/>
                    </w:rPr>
                  </w:pPr>
                  <w:r>
                    <w:rPr>
                      <w:rFonts w:ascii="Helvetica" w:eastAsia="Times New Roman" w:hAnsi="Helvetica" w:cs="Helvetica"/>
                      <w:color w:val="C60000"/>
                      <w:sz w:val="20"/>
                      <w:szCs w:val="20"/>
                    </w:rPr>
                    <w:lastRenderedPageBreak/>
                    <w:t>V případě jakýchkoliv dotazů nás neváhejte kdykoliv kontaktovat</w:t>
                  </w:r>
                  <w:r>
                    <w:rPr>
                      <w:rFonts w:ascii="Helvetica" w:eastAsia="Times New Roman" w:hAnsi="Helvetica" w:cs="Helvetica"/>
                      <w:color w:val="C60000"/>
                      <w:sz w:val="20"/>
                      <w:szCs w:val="20"/>
                    </w:rPr>
                    <w:br/>
                    <w:t xml:space="preserve">tel.: </w:t>
                  </w:r>
                  <w:r>
                    <w:rPr>
                      <w:rStyle w:val="Siln"/>
                      <w:rFonts w:ascii="Helvetica" w:eastAsia="Times New Roman" w:hAnsi="Helvetica" w:cs="Helvetica"/>
                      <w:color w:val="C60000"/>
                      <w:sz w:val="20"/>
                      <w:szCs w:val="20"/>
                    </w:rPr>
                    <w:t>(+420</w:t>
                  </w:r>
                  <w:proofErr w:type="gramStart"/>
                  <w:r>
                    <w:rPr>
                      <w:rStyle w:val="Siln"/>
                      <w:rFonts w:ascii="Helvetica" w:eastAsia="Times New Roman" w:hAnsi="Helvetica" w:cs="Helvetica"/>
                      <w:color w:val="C60000"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Helvetica" w:eastAsia="Times New Roman" w:hAnsi="Helvetica" w:cs="Helvetica"/>
                      <w:color w:val="C60000"/>
                      <w:sz w:val="20"/>
                      <w:szCs w:val="20"/>
                    </w:rPr>
                    <w:t xml:space="preserve"> nebo</w:t>
                  </w:r>
                  <w:proofErr w:type="gramEnd"/>
                  <w:r>
                    <w:rPr>
                      <w:rFonts w:ascii="Helvetica" w:eastAsia="Times New Roman" w:hAnsi="Helvetica" w:cs="Helvetica"/>
                      <w:color w:val="C60000"/>
                      <w:sz w:val="20"/>
                      <w:szCs w:val="20"/>
                    </w:rPr>
                    <w:t xml:space="preserve"> e-mail.: </w:t>
                  </w:r>
                </w:p>
              </w:tc>
            </w:tr>
          </w:tbl>
          <w:p w:rsidR="00715CD1" w:rsidRDefault="00715C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15CD1" w:rsidRDefault="00715CD1" w:rsidP="00715CD1">
      <w:pPr>
        <w:rPr>
          <w:rFonts w:eastAsia="Times New Roman"/>
        </w:rPr>
      </w:pPr>
    </w:p>
    <w:p w:rsidR="00AB23AE" w:rsidRDefault="00AB23AE" w:rsidP="00715CD1"/>
    <w:sectPr w:rsidR="00AB23AE" w:rsidSect="00715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55955"/>
    <w:multiLevelType w:val="multilevel"/>
    <w:tmpl w:val="C76E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55F1D"/>
    <w:multiLevelType w:val="multilevel"/>
    <w:tmpl w:val="5E92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D1"/>
    <w:rsid w:val="00715CD1"/>
    <w:rsid w:val="00820D99"/>
    <w:rsid w:val="00AB23AE"/>
    <w:rsid w:val="00DB0A51"/>
    <w:rsid w:val="00DF7A9B"/>
    <w:rsid w:val="00E3128F"/>
    <w:rsid w:val="00FE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41E5"/>
  <w15:chartTrackingRefBased/>
  <w15:docId w15:val="{40B22F24-55DD-471B-9AAC-8DC6E383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5CD1"/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15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715CD1"/>
    <w:rPr>
      <w:strike w:val="0"/>
      <w:dstrike w:val="0"/>
      <w:color w:val="3590C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715CD1"/>
    <w:pPr>
      <w:spacing w:before="240" w:after="240" w:line="360" w:lineRule="atLeast"/>
    </w:pPr>
    <w:rPr>
      <w:color w:val="585858"/>
    </w:rPr>
  </w:style>
  <w:style w:type="character" w:customStyle="1" w:styleId="extra-bold1">
    <w:name w:val="extra-bold1"/>
    <w:basedOn w:val="Standardnpsmoodstavce"/>
    <w:rsid w:val="00715CD1"/>
    <w:rPr>
      <w:b/>
      <w:bCs/>
    </w:rPr>
  </w:style>
  <w:style w:type="character" w:customStyle="1" w:styleId="font-size-13">
    <w:name w:val="font-size-13"/>
    <w:basedOn w:val="Standardnpsmoodstavce"/>
    <w:rsid w:val="00715CD1"/>
  </w:style>
  <w:style w:type="character" w:styleId="Siln">
    <w:name w:val="Strong"/>
    <w:basedOn w:val="Standardnpsmoodstavce"/>
    <w:uiPriority w:val="22"/>
    <w:qFormat/>
    <w:rsid w:val="00715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s.pekro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kro.cz/" TargetMode="External"/><Relationship Id="rId12" Type="http://schemas.openxmlformats.org/officeDocument/2006/relationships/hyperlink" Target="https://prodej.pekro.cz/hp-eliteone-800g3-aio-238tnt-i7-77001x8gb1tbintel-hdwifi-acbtvprowrls-kl-myssd-m-P1233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kro.cz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hyperlink" Target="https://www.pekro.cz/klient/objednavky/?objednavka=b579f76cf05f55ca558602ff996837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otrebnimaterial.pekro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lic3</cp:lastModifiedBy>
  <cp:revision>3</cp:revision>
  <dcterms:created xsi:type="dcterms:W3CDTF">2017-12-20T10:42:00Z</dcterms:created>
  <dcterms:modified xsi:type="dcterms:W3CDTF">2017-12-27T08:48:00Z</dcterms:modified>
</cp:coreProperties>
</file>