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77" w:rsidRPr="00D76373" w:rsidRDefault="000938BD" w:rsidP="00D76373">
      <w:pPr>
        <w:jc w:val="center"/>
        <w:rPr>
          <w:b/>
          <w:sz w:val="32"/>
          <w:szCs w:val="32"/>
        </w:rPr>
      </w:pPr>
      <w:r w:rsidRPr="00D76373">
        <w:rPr>
          <w:b/>
          <w:sz w:val="32"/>
          <w:szCs w:val="32"/>
        </w:rPr>
        <w:t>SMLOUVA O DÍLO</w:t>
      </w:r>
    </w:p>
    <w:p w:rsidR="00990377" w:rsidRPr="00C2423C" w:rsidRDefault="00990377" w:rsidP="00990377"/>
    <w:p w:rsidR="00990377" w:rsidRPr="00EC287D" w:rsidRDefault="00990377" w:rsidP="00990377">
      <w:pPr>
        <w:jc w:val="center"/>
        <w:rPr>
          <w:rFonts w:ascii="Trebuchet MS" w:hAnsi="Trebuchet MS"/>
          <w:sz w:val="22"/>
        </w:rPr>
      </w:pPr>
      <w:r w:rsidRPr="00EC287D">
        <w:rPr>
          <w:rFonts w:ascii="Trebuchet MS" w:hAnsi="Trebuchet MS"/>
          <w:sz w:val="22"/>
        </w:rPr>
        <w:t>uzavřená dle</w:t>
      </w:r>
    </w:p>
    <w:p w:rsidR="00990377" w:rsidRPr="00EC287D" w:rsidRDefault="00990377" w:rsidP="00990377">
      <w:pPr>
        <w:jc w:val="center"/>
        <w:rPr>
          <w:rFonts w:ascii="Trebuchet MS" w:hAnsi="Trebuchet MS"/>
          <w:sz w:val="22"/>
        </w:rPr>
      </w:pPr>
      <w:r w:rsidRPr="00EC287D">
        <w:rPr>
          <w:rFonts w:ascii="Trebuchet MS" w:hAnsi="Trebuchet MS"/>
          <w:sz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EC287D">
          <w:rPr>
            <w:rFonts w:ascii="Trebuchet MS" w:hAnsi="Trebuchet MS"/>
            <w:sz w:val="22"/>
          </w:rPr>
          <w:t>2586 a</w:t>
        </w:r>
      </w:smartTag>
      <w:r w:rsidRPr="00EC287D">
        <w:rPr>
          <w:rFonts w:ascii="Trebuchet MS" w:hAnsi="Trebuchet MS"/>
          <w:sz w:val="22"/>
        </w:rPr>
        <w:t xml:space="preserve"> § </w:t>
      </w:r>
      <w:smartTag w:uri="urn:schemas-microsoft-com:office:smarttags" w:element="metricconverter">
        <w:smartTagPr>
          <w:attr w:name="ProductID" w:val="2630 a"/>
        </w:smartTagPr>
        <w:r w:rsidRPr="00EC287D">
          <w:rPr>
            <w:rFonts w:ascii="Trebuchet MS" w:hAnsi="Trebuchet MS"/>
            <w:sz w:val="22"/>
          </w:rPr>
          <w:t>2630 a</w:t>
        </w:r>
      </w:smartTag>
      <w:r w:rsidRPr="00EC287D">
        <w:rPr>
          <w:rFonts w:ascii="Trebuchet MS" w:hAnsi="Trebuchet MS"/>
          <w:sz w:val="22"/>
        </w:rPr>
        <w:t xml:space="preserve"> násl. zákona 89/2013 Sb., občanský zákoník</w:t>
      </w:r>
    </w:p>
    <w:p w:rsidR="00990377" w:rsidRPr="00EC287D" w:rsidRDefault="00990377" w:rsidP="00990377">
      <w:pPr>
        <w:jc w:val="center"/>
        <w:rPr>
          <w:rFonts w:ascii="Trebuchet MS" w:hAnsi="Trebuchet MS"/>
          <w:sz w:val="22"/>
        </w:rPr>
      </w:pPr>
    </w:p>
    <w:p w:rsidR="00990377" w:rsidRDefault="00990377" w:rsidP="00990377">
      <w:pPr>
        <w:jc w:val="center"/>
        <w:rPr>
          <w:rFonts w:ascii="Trebuchet MS" w:hAnsi="Trebuchet MS"/>
          <w:sz w:val="22"/>
        </w:rPr>
      </w:pPr>
      <w:r w:rsidRPr="00EC287D">
        <w:rPr>
          <w:rFonts w:ascii="Trebuchet MS" w:hAnsi="Trebuchet MS"/>
          <w:sz w:val="22"/>
        </w:rPr>
        <w:t>na akci</w:t>
      </w:r>
    </w:p>
    <w:p w:rsidR="002B120D" w:rsidRPr="00EC287D" w:rsidRDefault="002B120D" w:rsidP="00990377">
      <w:pPr>
        <w:jc w:val="center"/>
        <w:rPr>
          <w:rFonts w:ascii="Trebuchet MS" w:hAnsi="Trebuchet MS"/>
          <w:sz w:val="22"/>
        </w:rPr>
      </w:pPr>
    </w:p>
    <w:p w:rsidR="00990377" w:rsidRPr="006D02DB" w:rsidRDefault="00583381" w:rsidP="006D02D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DROBNÉ STAVBY NA POHŘEBIŠTI   BRNĚ - LÍŠNI</w:t>
      </w:r>
      <w:r w:rsidR="007830B0" w:rsidRPr="007830B0">
        <w:rPr>
          <w:rFonts w:ascii="Calibri" w:hAnsi="Calibri"/>
          <w:b/>
        </w:rPr>
        <w:t xml:space="preserve"> </w:t>
      </w:r>
    </w:p>
    <w:p w:rsidR="00990377" w:rsidRDefault="00990377" w:rsidP="00990377">
      <w:pPr>
        <w:jc w:val="center"/>
        <w:rPr>
          <w:rFonts w:ascii="Trebuchet MS" w:hAnsi="Trebuchet MS"/>
          <w:b/>
        </w:rPr>
      </w:pPr>
    </w:p>
    <w:p w:rsidR="00D428B8" w:rsidRPr="00EC287D" w:rsidRDefault="00D428B8" w:rsidP="00990377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DODATEK Č.1</w:t>
      </w:r>
    </w:p>
    <w:p w:rsidR="00990377" w:rsidRPr="00EC287D" w:rsidRDefault="00990377" w:rsidP="00990377">
      <w:pPr>
        <w:jc w:val="center"/>
        <w:rPr>
          <w:rFonts w:ascii="Trebuchet MS" w:hAnsi="Trebuchet MS"/>
          <w:b/>
        </w:rPr>
      </w:pPr>
    </w:p>
    <w:p w:rsidR="00990377" w:rsidRPr="00D76373" w:rsidRDefault="00990377" w:rsidP="00990377">
      <w:pPr>
        <w:rPr>
          <w:b/>
        </w:rPr>
      </w:pPr>
      <w:r w:rsidRPr="00D76373">
        <w:rPr>
          <w:b/>
        </w:rPr>
        <w:t>Smluvní strany</w:t>
      </w:r>
    </w:p>
    <w:p w:rsidR="00990377" w:rsidRPr="00D76373" w:rsidRDefault="00990377" w:rsidP="00504412">
      <w:pPr>
        <w:pStyle w:val="Odstavecseseznamem"/>
        <w:numPr>
          <w:ilvl w:val="0"/>
          <w:numId w:val="1"/>
        </w:numPr>
        <w:tabs>
          <w:tab w:val="left" w:pos="4536"/>
        </w:tabs>
        <w:spacing w:line="276" w:lineRule="auto"/>
        <w:rPr>
          <w:b/>
        </w:rPr>
      </w:pPr>
      <w:r w:rsidRPr="00D76373">
        <w:rPr>
          <w:b/>
        </w:rPr>
        <w:t>Objednatel</w:t>
      </w:r>
      <w:r w:rsidRPr="00D76373">
        <w:rPr>
          <w:b/>
        </w:rPr>
        <w:tab/>
        <w:t>Správa hřbitovů města Brna</w:t>
      </w:r>
    </w:p>
    <w:p w:rsidR="00990377" w:rsidRPr="00D76373" w:rsidRDefault="00990377" w:rsidP="00504412">
      <w:pPr>
        <w:tabs>
          <w:tab w:val="left" w:pos="4536"/>
        </w:tabs>
        <w:spacing w:line="276" w:lineRule="auto"/>
        <w:ind w:left="720"/>
        <w:rPr>
          <w:b/>
        </w:rPr>
      </w:pPr>
      <w:r w:rsidRPr="00D76373">
        <w:rPr>
          <w:b/>
        </w:rPr>
        <w:tab/>
        <w:t>příspěvková organizace</w:t>
      </w:r>
    </w:p>
    <w:p w:rsidR="00990377" w:rsidRPr="00D76373" w:rsidRDefault="00990377" w:rsidP="00990377">
      <w:pPr>
        <w:pStyle w:val="Odstavecseseznamem"/>
        <w:tabs>
          <w:tab w:val="left" w:pos="4536"/>
        </w:tabs>
        <w:spacing w:line="276" w:lineRule="auto"/>
      </w:pPr>
      <w:r w:rsidRPr="00D76373">
        <w:rPr>
          <w:b/>
        </w:rPr>
        <w:tab/>
      </w:r>
      <w:r w:rsidRPr="00D76373">
        <w:t>IČ: 62 16 15 98, DIČ: CZ62 16 15 98</w:t>
      </w:r>
    </w:p>
    <w:p w:rsidR="00990377" w:rsidRPr="00D76373" w:rsidRDefault="00990377" w:rsidP="00990377">
      <w:pPr>
        <w:tabs>
          <w:tab w:val="left" w:pos="4536"/>
        </w:tabs>
        <w:spacing w:line="276" w:lineRule="auto"/>
        <w:ind w:left="720"/>
      </w:pPr>
      <w:r w:rsidRPr="00D76373">
        <w:t>Statutární orgán:</w:t>
      </w:r>
      <w:r w:rsidRPr="00D76373">
        <w:tab/>
        <w:t>Ing. Marek Šamšula, ředitel</w:t>
      </w:r>
    </w:p>
    <w:p w:rsidR="00990377" w:rsidRPr="00D76373" w:rsidRDefault="00990377" w:rsidP="00990377">
      <w:pPr>
        <w:tabs>
          <w:tab w:val="left" w:pos="4536"/>
        </w:tabs>
        <w:spacing w:line="276" w:lineRule="auto"/>
        <w:ind w:left="720"/>
      </w:pPr>
      <w:r w:rsidRPr="00D76373">
        <w:t>Ke smluvnímu jednání oprávněn:</w:t>
      </w:r>
      <w:r w:rsidRPr="00D76373">
        <w:tab/>
        <w:t>Ing. Marek Šamšula, ředitel</w:t>
      </w:r>
    </w:p>
    <w:p w:rsidR="00990377" w:rsidRPr="00D76373" w:rsidRDefault="00990377" w:rsidP="00990377">
      <w:pPr>
        <w:tabs>
          <w:tab w:val="left" w:pos="4536"/>
        </w:tabs>
        <w:spacing w:line="276" w:lineRule="auto"/>
        <w:ind w:left="720"/>
      </w:pPr>
      <w:r w:rsidRPr="00D76373">
        <w:t>V technických záležitostech:</w:t>
      </w:r>
      <w:r w:rsidRPr="00D76373">
        <w:tab/>
        <w:t>Ing. Zdeněk Fi</w:t>
      </w:r>
      <w:r w:rsidR="00B35536">
        <w:t>e</w:t>
      </w:r>
      <w:r w:rsidRPr="00D76373">
        <w:t>dler</w:t>
      </w:r>
    </w:p>
    <w:p w:rsidR="00990377" w:rsidRPr="00D76373" w:rsidRDefault="00990377" w:rsidP="00990377">
      <w:pPr>
        <w:tabs>
          <w:tab w:val="left" w:pos="4536"/>
        </w:tabs>
        <w:spacing w:line="276" w:lineRule="auto"/>
        <w:ind w:left="720"/>
      </w:pPr>
      <w:r w:rsidRPr="00D76373">
        <w:tab/>
      </w:r>
      <w:r w:rsidRPr="00A21F81">
        <w:rPr>
          <w:highlight w:val="black"/>
        </w:rPr>
        <w:t xml:space="preserve">tel: 736 540 013, e-mail: </w:t>
      </w:r>
      <w:r w:rsidRPr="00A21F81">
        <w:rPr>
          <w:spacing w:val="-20"/>
          <w:highlight w:val="black"/>
        </w:rPr>
        <w:t>shmb.fi</w:t>
      </w:r>
      <w:r w:rsidR="00B35536" w:rsidRPr="00A21F81">
        <w:rPr>
          <w:spacing w:val="-20"/>
          <w:highlight w:val="black"/>
        </w:rPr>
        <w:t>e</w:t>
      </w:r>
      <w:r w:rsidRPr="00A21F81">
        <w:rPr>
          <w:spacing w:val="-20"/>
          <w:highlight w:val="black"/>
        </w:rPr>
        <w:t>dler@volny.cz</w:t>
      </w:r>
    </w:p>
    <w:p w:rsidR="00990377" w:rsidRPr="00D76373" w:rsidRDefault="00990377" w:rsidP="00990377">
      <w:pPr>
        <w:tabs>
          <w:tab w:val="left" w:pos="4536"/>
        </w:tabs>
        <w:spacing w:line="276" w:lineRule="auto"/>
        <w:ind w:left="720"/>
      </w:pPr>
      <w:r w:rsidRPr="00D76373">
        <w:t>Bankovní spojení:</w:t>
      </w:r>
      <w:r w:rsidRPr="00D76373">
        <w:tab/>
        <w:t>Komerční banka a. s., pobočka Brno - město</w:t>
      </w:r>
    </w:p>
    <w:p w:rsidR="00990377" w:rsidRPr="00D76373" w:rsidRDefault="00990377" w:rsidP="00990377">
      <w:pPr>
        <w:tabs>
          <w:tab w:val="left" w:pos="4536"/>
        </w:tabs>
        <w:spacing w:line="276" w:lineRule="auto"/>
        <w:ind w:left="720"/>
      </w:pPr>
      <w:r w:rsidRPr="00D76373">
        <w:t>Číslo účtu:</w:t>
      </w:r>
      <w:r w:rsidRPr="00D76373">
        <w:tab/>
      </w:r>
      <w:r w:rsidRPr="00A21F81">
        <w:rPr>
          <w:highlight w:val="black"/>
        </w:rPr>
        <w:t>19-5191040277/0100</w:t>
      </w:r>
    </w:p>
    <w:p w:rsidR="00990377" w:rsidRDefault="00990377" w:rsidP="00990377">
      <w:pPr>
        <w:tabs>
          <w:tab w:val="left" w:pos="4536"/>
        </w:tabs>
        <w:ind w:left="720"/>
      </w:pPr>
    </w:p>
    <w:p w:rsidR="00804624" w:rsidRPr="00D76373" w:rsidRDefault="00804624" w:rsidP="00990377">
      <w:pPr>
        <w:tabs>
          <w:tab w:val="left" w:pos="4536"/>
        </w:tabs>
        <w:ind w:left="720"/>
      </w:pPr>
    </w:p>
    <w:p w:rsidR="00990377" w:rsidRPr="00D76373" w:rsidRDefault="00990377" w:rsidP="00504412">
      <w:pPr>
        <w:pStyle w:val="Odstavecseseznamem"/>
        <w:numPr>
          <w:ilvl w:val="0"/>
          <w:numId w:val="1"/>
        </w:numPr>
        <w:tabs>
          <w:tab w:val="left" w:pos="4536"/>
        </w:tabs>
        <w:spacing w:line="276" w:lineRule="auto"/>
        <w:rPr>
          <w:b/>
        </w:rPr>
      </w:pPr>
      <w:r w:rsidRPr="00D76373">
        <w:rPr>
          <w:b/>
        </w:rPr>
        <w:t>Zhotovitel</w:t>
      </w:r>
      <w:r w:rsidRPr="00D76373">
        <w:rPr>
          <w:b/>
        </w:rPr>
        <w:tab/>
      </w:r>
    </w:p>
    <w:p w:rsidR="000938BD" w:rsidRPr="00D76373" w:rsidRDefault="000938BD" w:rsidP="000938BD">
      <w:pPr>
        <w:pStyle w:val="Odstavecseseznamem"/>
        <w:tabs>
          <w:tab w:val="left" w:pos="4536"/>
        </w:tabs>
        <w:spacing w:line="276" w:lineRule="auto"/>
        <w:rPr>
          <w:b/>
        </w:rPr>
      </w:pPr>
      <w:r w:rsidRPr="00D76373">
        <w:tab/>
      </w:r>
      <w:r w:rsidRPr="00D76373">
        <w:rPr>
          <w:b/>
        </w:rPr>
        <w:t>KROS – stav, a.s.</w:t>
      </w:r>
    </w:p>
    <w:p w:rsidR="000938BD" w:rsidRPr="00D76373" w:rsidRDefault="000938BD" w:rsidP="000938BD">
      <w:pPr>
        <w:pStyle w:val="Odstavecseseznamem"/>
        <w:tabs>
          <w:tab w:val="left" w:pos="4536"/>
        </w:tabs>
        <w:spacing w:line="276" w:lineRule="auto"/>
        <w:ind w:left="4536"/>
      </w:pPr>
      <w:r w:rsidRPr="00D76373">
        <w:t xml:space="preserve">právnická osoba zapsaná v obchodním rejstříku vedeném Krajským soudem </w:t>
      </w:r>
    </w:p>
    <w:p w:rsidR="000938BD" w:rsidRPr="00D76373" w:rsidRDefault="000938BD" w:rsidP="000938BD">
      <w:pPr>
        <w:pStyle w:val="Odstavecseseznamem"/>
        <w:tabs>
          <w:tab w:val="left" w:pos="4536"/>
        </w:tabs>
        <w:spacing w:line="276" w:lineRule="auto"/>
      </w:pPr>
      <w:r w:rsidRPr="00D76373">
        <w:tab/>
        <w:t>v Brně, oddíl B, vložka 3442</w:t>
      </w:r>
    </w:p>
    <w:p w:rsidR="000938BD" w:rsidRPr="00D76373" w:rsidRDefault="000938BD" w:rsidP="000938BD">
      <w:pPr>
        <w:pStyle w:val="Odstavecseseznamem"/>
        <w:tabs>
          <w:tab w:val="left" w:pos="4536"/>
        </w:tabs>
        <w:spacing w:line="276" w:lineRule="auto"/>
      </w:pPr>
      <w:r w:rsidRPr="00D76373">
        <w:t xml:space="preserve">Sídlo: </w:t>
      </w:r>
      <w:r w:rsidRPr="00D76373">
        <w:tab/>
        <w:t>Körnerova 7, č.p. 455, 60200 Brno</w:t>
      </w:r>
    </w:p>
    <w:p w:rsidR="000938BD" w:rsidRPr="00D76373" w:rsidRDefault="000938BD" w:rsidP="002B120D">
      <w:pPr>
        <w:pStyle w:val="Odstavecseseznamem"/>
        <w:tabs>
          <w:tab w:val="left" w:pos="4536"/>
        </w:tabs>
        <w:spacing w:line="276" w:lineRule="auto"/>
        <w:ind w:left="4530" w:hanging="3810"/>
      </w:pPr>
      <w:r w:rsidRPr="00D76373">
        <w:t xml:space="preserve">Zastoupená: </w:t>
      </w:r>
      <w:r w:rsidRPr="00D76373">
        <w:tab/>
      </w:r>
      <w:r w:rsidR="002B120D" w:rsidRPr="00D76373">
        <w:tab/>
      </w:r>
      <w:r w:rsidRPr="00D76373">
        <w:t>panem Lubomírem Smolkou, předsedou představenstva</w:t>
      </w:r>
    </w:p>
    <w:p w:rsidR="000938BD" w:rsidRPr="00D76373" w:rsidRDefault="000938BD" w:rsidP="000938BD">
      <w:pPr>
        <w:pStyle w:val="Odstavecseseznamem"/>
        <w:tabs>
          <w:tab w:val="left" w:pos="4536"/>
        </w:tabs>
        <w:spacing w:line="276" w:lineRule="auto"/>
      </w:pPr>
      <w:r w:rsidRPr="00D76373">
        <w:t>IČ:</w:t>
      </w:r>
      <w:r w:rsidRPr="00D76373">
        <w:tab/>
        <w:t>26227657</w:t>
      </w:r>
    </w:p>
    <w:p w:rsidR="000938BD" w:rsidRPr="00D76373" w:rsidRDefault="000938BD" w:rsidP="000938BD">
      <w:pPr>
        <w:pStyle w:val="Odstavecseseznamem"/>
        <w:tabs>
          <w:tab w:val="left" w:pos="4536"/>
        </w:tabs>
        <w:spacing w:line="276" w:lineRule="auto"/>
      </w:pPr>
      <w:r w:rsidRPr="00D76373">
        <w:t>DIČ:</w:t>
      </w:r>
      <w:r w:rsidRPr="00D76373">
        <w:tab/>
        <w:t>CZ26227657</w:t>
      </w:r>
    </w:p>
    <w:p w:rsidR="000938BD" w:rsidRPr="00D76373" w:rsidRDefault="00687206" w:rsidP="000938BD">
      <w:pPr>
        <w:pStyle w:val="Odstavecseseznamem"/>
        <w:tabs>
          <w:tab w:val="left" w:pos="4536"/>
        </w:tabs>
        <w:spacing w:line="276" w:lineRule="auto"/>
      </w:pPr>
      <w:r w:rsidRPr="00D76373">
        <w:t xml:space="preserve">Bankovní spojení: </w:t>
      </w:r>
      <w:r w:rsidRPr="00D76373">
        <w:tab/>
      </w:r>
      <w:r w:rsidR="000938BD" w:rsidRPr="00D76373">
        <w:t>Česká spořitelna a.s.</w:t>
      </w:r>
    </w:p>
    <w:p w:rsidR="000938BD" w:rsidRPr="00D76373" w:rsidRDefault="00687206" w:rsidP="000938BD">
      <w:pPr>
        <w:pStyle w:val="Odstavecseseznamem"/>
        <w:tabs>
          <w:tab w:val="left" w:pos="4536"/>
        </w:tabs>
        <w:spacing w:line="276" w:lineRule="auto"/>
      </w:pPr>
      <w:r w:rsidRPr="00D76373">
        <w:t>Číslo účtu:</w:t>
      </w:r>
      <w:r w:rsidRPr="00D76373">
        <w:tab/>
      </w:r>
      <w:r w:rsidR="000938BD" w:rsidRPr="00A21F81">
        <w:rPr>
          <w:highlight w:val="black"/>
        </w:rPr>
        <w:t>2054666309/0800</w:t>
      </w:r>
      <w:bookmarkStart w:id="0" w:name="_GoBack"/>
      <w:bookmarkEnd w:id="0"/>
    </w:p>
    <w:p w:rsidR="000938BD" w:rsidRPr="00D76373" w:rsidRDefault="000938BD" w:rsidP="000938BD">
      <w:pPr>
        <w:pStyle w:val="Odstavecseseznamem"/>
        <w:tabs>
          <w:tab w:val="left" w:pos="4536"/>
        </w:tabs>
        <w:spacing w:line="276" w:lineRule="auto"/>
      </w:pPr>
      <w:r w:rsidRPr="00D76373">
        <w:t xml:space="preserve">Osoba oprávněná jednat </w:t>
      </w:r>
      <w:r w:rsidRPr="00D76373">
        <w:tab/>
      </w:r>
    </w:p>
    <w:p w:rsidR="000938BD" w:rsidRDefault="000938BD" w:rsidP="004E0288">
      <w:pPr>
        <w:pStyle w:val="Odstavecseseznamem"/>
        <w:tabs>
          <w:tab w:val="left" w:pos="4536"/>
        </w:tabs>
        <w:spacing w:line="276" w:lineRule="auto"/>
        <w:ind w:left="3540" w:hanging="2820"/>
      </w:pPr>
      <w:r w:rsidRPr="00D76373">
        <w:t xml:space="preserve">ve věcech smluvních:   </w:t>
      </w:r>
      <w:r w:rsidRPr="00D76373">
        <w:tab/>
      </w:r>
      <w:r w:rsidR="004E0288">
        <w:tab/>
      </w:r>
      <w:r w:rsidR="00E02DDE">
        <w:t>pan Lubomír Smolka</w:t>
      </w:r>
    </w:p>
    <w:p w:rsidR="00D428B8" w:rsidRDefault="00D428B8" w:rsidP="004E0288">
      <w:pPr>
        <w:pStyle w:val="Odstavecseseznamem"/>
        <w:tabs>
          <w:tab w:val="left" w:pos="4536"/>
        </w:tabs>
        <w:spacing w:line="276" w:lineRule="auto"/>
        <w:ind w:left="3540" w:hanging="2820"/>
      </w:pPr>
    </w:p>
    <w:p w:rsidR="00D428B8" w:rsidRDefault="00D428B8" w:rsidP="004E0288">
      <w:pPr>
        <w:pStyle w:val="Odstavecseseznamem"/>
        <w:tabs>
          <w:tab w:val="left" w:pos="4536"/>
        </w:tabs>
        <w:spacing w:line="276" w:lineRule="auto"/>
        <w:ind w:left="3540" w:hanging="2820"/>
      </w:pPr>
    </w:p>
    <w:p w:rsidR="00D428B8" w:rsidRDefault="00D428B8" w:rsidP="00991B0C">
      <w:pPr>
        <w:pStyle w:val="Odstavecseseznamem"/>
        <w:tabs>
          <w:tab w:val="left" w:pos="4536"/>
        </w:tabs>
        <w:spacing w:line="276" w:lineRule="auto"/>
        <w:ind w:left="3540" w:hanging="2973"/>
      </w:pPr>
      <w:r>
        <w:t>Zúčastněné strany se dohodly na níže uvedených úpravách předmětné smlouvy o dílo:</w:t>
      </w:r>
    </w:p>
    <w:p w:rsidR="00991B0C" w:rsidRDefault="00991B0C" w:rsidP="00991B0C">
      <w:pPr>
        <w:pStyle w:val="Odstavecseseznamem"/>
        <w:tabs>
          <w:tab w:val="left" w:pos="4536"/>
        </w:tabs>
        <w:spacing w:line="276" w:lineRule="auto"/>
        <w:ind w:left="3540" w:hanging="2973"/>
      </w:pPr>
    </w:p>
    <w:p w:rsidR="00C46043" w:rsidRPr="008F7BA2" w:rsidRDefault="00265D8D" w:rsidP="00265D8D">
      <w:pPr>
        <w:pStyle w:val="Nadpis1"/>
        <w:numPr>
          <w:ilvl w:val="0"/>
          <w:numId w:val="0"/>
        </w:numPr>
        <w:ind w:left="-142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Čl. II   </w:t>
      </w:r>
      <w:r w:rsidR="00C46043" w:rsidRPr="00C46043">
        <w:rPr>
          <w:color w:val="000000" w:themeColor="text1"/>
        </w:rPr>
        <w:t>Doba plnění</w:t>
      </w:r>
    </w:p>
    <w:p w:rsidR="00C46043" w:rsidRDefault="00D428B8" w:rsidP="0010428B">
      <w:pPr>
        <w:pStyle w:val="Nadpis3"/>
        <w:ind w:left="709" w:hanging="652"/>
      </w:pPr>
      <w:r>
        <w:t>V termínu do 19.12.2017 budou provedeny tyto stavební práce</w:t>
      </w:r>
      <w:r w:rsidR="00265D8D">
        <w:t>:</w:t>
      </w:r>
    </w:p>
    <w:p w:rsidR="00D428B8" w:rsidRDefault="00D428B8" w:rsidP="00991B0C">
      <w:pPr>
        <w:pStyle w:val="Odstavecseseznamem"/>
        <w:numPr>
          <w:ilvl w:val="0"/>
          <w:numId w:val="4"/>
        </w:numPr>
      </w:pPr>
      <w:r>
        <w:t>Nový chodník u čestného památníku</w:t>
      </w:r>
    </w:p>
    <w:p w:rsidR="00D428B8" w:rsidRPr="00D428B8" w:rsidRDefault="00D428B8" w:rsidP="00991B0C">
      <w:pPr>
        <w:pStyle w:val="Odstavecseseznamem"/>
        <w:numPr>
          <w:ilvl w:val="0"/>
          <w:numId w:val="4"/>
        </w:numPr>
      </w:pPr>
      <w:r>
        <w:t>Vytvoření vsakovací jímky a otočení svodu u OS</w:t>
      </w:r>
    </w:p>
    <w:p w:rsidR="00BC31C0" w:rsidRDefault="00D428B8" w:rsidP="00BC31C0">
      <w:pPr>
        <w:pStyle w:val="Nadpis3"/>
        <w:rPr>
          <w:szCs w:val="28"/>
        </w:rPr>
      </w:pPr>
      <w:r>
        <w:rPr>
          <w:szCs w:val="28"/>
        </w:rPr>
        <w:t>Ostatní práce:</w:t>
      </w:r>
    </w:p>
    <w:p w:rsidR="00D428B8" w:rsidRDefault="00D428B8" w:rsidP="00991B0C">
      <w:pPr>
        <w:pStyle w:val="Odstavecseseznamem"/>
        <w:numPr>
          <w:ilvl w:val="0"/>
          <w:numId w:val="4"/>
        </w:numPr>
      </w:pPr>
      <w:r>
        <w:t>Obklad vstupní brány</w:t>
      </w:r>
    </w:p>
    <w:p w:rsidR="00D428B8" w:rsidRDefault="00D428B8" w:rsidP="00991B0C">
      <w:pPr>
        <w:pStyle w:val="Odstavecseseznamem"/>
        <w:numPr>
          <w:ilvl w:val="0"/>
          <w:numId w:val="4"/>
        </w:numPr>
      </w:pPr>
      <w:r w:rsidRPr="00D428B8">
        <w:t>Odstranění dělící zídky staré a nové části pohřebiště</w:t>
      </w:r>
    </w:p>
    <w:p w:rsidR="00D428B8" w:rsidRDefault="00D428B8" w:rsidP="00D428B8">
      <w:pPr>
        <w:pStyle w:val="Odstavecseseznamem"/>
      </w:pPr>
    </w:p>
    <w:p w:rsidR="00D428B8" w:rsidRPr="00D428B8" w:rsidRDefault="00265D8D" w:rsidP="00D428B8">
      <w:pPr>
        <w:pStyle w:val="Odstavecseseznamem"/>
      </w:pPr>
      <w:r>
        <w:t>b</w:t>
      </w:r>
      <w:r w:rsidR="00D428B8">
        <w:t>udou s ohledem na zhoršené klimatické podmínky (u obkladu brány) a nepředání nové části pohřebiště provedeny v termínu do 30.5.2018</w:t>
      </w:r>
    </w:p>
    <w:p w:rsidR="00AD740E" w:rsidRDefault="00AD740E" w:rsidP="00AD740E"/>
    <w:p w:rsidR="00D428B8" w:rsidRDefault="00D428B8" w:rsidP="00AD740E"/>
    <w:p w:rsidR="00D428B8" w:rsidRDefault="00D428B8" w:rsidP="00AD740E"/>
    <w:p w:rsidR="00D428B8" w:rsidRDefault="00D428B8" w:rsidP="00AD740E"/>
    <w:p w:rsidR="00D428B8" w:rsidRDefault="00D428B8" w:rsidP="00AD740E">
      <w:r>
        <w:t>V ostatních ustanoveních se smlouva o dílo nemění.</w:t>
      </w:r>
    </w:p>
    <w:p w:rsidR="00D428B8" w:rsidRDefault="00D428B8" w:rsidP="00AD740E"/>
    <w:p w:rsidR="00D428B8" w:rsidRDefault="00D428B8" w:rsidP="00AD740E"/>
    <w:p w:rsidR="00D428B8" w:rsidRDefault="00D428B8" w:rsidP="00AD740E"/>
    <w:p w:rsidR="00D428B8" w:rsidRDefault="00D428B8" w:rsidP="00AD740E"/>
    <w:p w:rsidR="00D428B8" w:rsidRDefault="00D428B8" w:rsidP="00AD740E"/>
    <w:p w:rsidR="00D428B8" w:rsidRPr="00AD740E" w:rsidRDefault="00D428B8" w:rsidP="00AD740E"/>
    <w:p w:rsidR="00BC31C0" w:rsidRPr="00D76373" w:rsidRDefault="00BC31C0" w:rsidP="00BC31C0">
      <w:pPr>
        <w:rPr>
          <w:szCs w:val="28"/>
        </w:rPr>
      </w:pPr>
      <w:r w:rsidRPr="00D76373">
        <w:rPr>
          <w:szCs w:val="28"/>
        </w:rPr>
        <w:t>V Brně dne</w:t>
      </w:r>
      <w:r w:rsidR="00DC72BC" w:rsidRPr="00D76373">
        <w:rPr>
          <w:szCs w:val="28"/>
        </w:rPr>
        <w:t xml:space="preserve"> </w:t>
      </w:r>
      <w:r w:rsidR="0081099E">
        <w:rPr>
          <w:szCs w:val="28"/>
        </w:rPr>
        <w:t>8</w:t>
      </w:r>
      <w:r w:rsidR="007830B0">
        <w:rPr>
          <w:szCs w:val="28"/>
        </w:rPr>
        <w:t>.</w:t>
      </w:r>
      <w:r w:rsidR="0081099E">
        <w:rPr>
          <w:szCs w:val="28"/>
        </w:rPr>
        <w:t>1</w:t>
      </w:r>
      <w:r w:rsidR="00D428B8">
        <w:rPr>
          <w:szCs w:val="28"/>
        </w:rPr>
        <w:t>2</w:t>
      </w:r>
      <w:r w:rsidR="00DC72BC" w:rsidRPr="00D76373">
        <w:rPr>
          <w:szCs w:val="28"/>
        </w:rPr>
        <w:t>.201</w:t>
      </w:r>
      <w:r w:rsidR="006D02DB">
        <w:rPr>
          <w:szCs w:val="28"/>
        </w:rPr>
        <w:t>7</w:t>
      </w:r>
    </w:p>
    <w:p w:rsidR="00BC31C0" w:rsidRPr="00BC31C0" w:rsidRDefault="00BC31C0" w:rsidP="00BC31C0"/>
    <w:p w:rsidR="00BC31C0" w:rsidRPr="00BC31C0" w:rsidRDefault="00CA6008" w:rsidP="00BC31C0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2734310</wp:posOffset>
                </wp:positionH>
                <wp:positionV relativeFrom="paragraph">
                  <wp:posOffset>156845</wp:posOffset>
                </wp:positionV>
                <wp:extent cx="3025140" cy="2336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1C0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Pr="00EC287D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AD740E" w:rsidRDefault="00AD740E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Pr="00EC287D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:rsidR="00DC72BC" w:rsidRDefault="00DC72BC" w:rsidP="00DC72BC">
                            <w:pPr>
                              <w:spacing w:before="240"/>
                            </w:pPr>
                          </w:p>
                          <w:p w:rsidR="00DC72BC" w:rsidRPr="00D76373" w:rsidRDefault="00DC72BC" w:rsidP="00BC31C0">
                            <w:pPr>
                              <w:jc w:val="center"/>
                            </w:pPr>
                            <w:r w:rsidRPr="00D76373">
                              <w:t>podpis statutárního orgánu zhotovitele</w:t>
                            </w:r>
                          </w:p>
                          <w:p w:rsidR="00DC72BC" w:rsidRPr="00D76373" w:rsidRDefault="00DC72BC" w:rsidP="00BC31C0">
                            <w:pPr>
                              <w:jc w:val="center"/>
                            </w:pPr>
                          </w:p>
                          <w:p w:rsidR="00DC72BC" w:rsidRDefault="00FD15E5" w:rsidP="00BC31C0">
                            <w:pPr>
                              <w:jc w:val="center"/>
                            </w:pPr>
                            <w:r>
                              <w:t>Lubomír Smolka</w:t>
                            </w:r>
                          </w:p>
                          <w:p w:rsidR="00FD15E5" w:rsidRPr="00D76373" w:rsidRDefault="00FD15E5" w:rsidP="00BC31C0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5.3pt;margin-top:12.35pt;width:238.2pt;height:1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vouAIAALo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" filled="f" stroked="f">
                <v:textbox>
                  <w:txbxContent>
                    <w:p w:rsidR="00BC31C0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Pr="00EC287D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AD740E" w:rsidRDefault="00AD740E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Pr="00EC287D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:rsidR="00DC72BC" w:rsidRDefault="00DC72BC" w:rsidP="00DC72BC">
                      <w:pPr>
                        <w:spacing w:before="240"/>
                      </w:pPr>
                    </w:p>
                    <w:p w:rsidR="00DC72BC" w:rsidRPr="00D76373" w:rsidRDefault="00DC72BC" w:rsidP="00BC31C0">
                      <w:pPr>
                        <w:jc w:val="center"/>
                      </w:pPr>
                      <w:r w:rsidRPr="00D76373">
                        <w:t>podpis statutárního orgánu zhotovitele</w:t>
                      </w:r>
                    </w:p>
                    <w:p w:rsidR="00DC72BC" w:rsidRPr="00D76373" w:rsidRDefault="00DC72BC" w:rsidP="00BC31C0">
                      <w:pPr>
                        <w:jc w:val="center"/>
                      </w:pPr>
                    </w:p>
                    <w:p w:rsidR="00DC72BC" w:rsidRDefault="00FD15E5" w:rsidP="00BC31C0">
                      <w:pPr>
                        <w:jc w:val="center"/>
                      </w:pPr>
                      <w:r>
                        <w:t>Lubomír Smolka</w:t>
                      </w:r>
                    </w:p>
                    <w:p w:rsidR="00FD15E5" w:rsidRPr="00D76373" w:rsidRDefault="00FD15E5" w:rsidP="00BC31C0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156845</wp:posOffset>
                </wp:positionV>
                <wp:extent cx="3025140" cy="2336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DC72B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Pr="00EC287D" w:rsidRDefault="00DC72BC" w:rsidP="00DC72BC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DC72BC" w:rsidRDefault="00DC72BC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Pr="00D76373" w:rsidRDefault="00BC31C0" w:rsidP="00BC31C0">
                            <w:pPr>
                              <w:jc w:val="center"/>
                            </w:pPr>
                            <w:r w:rsidRPr="00D76373">
                              <w:t>podpis statutárního orgánu objednatele</w:t>
                            </w:r>
                          </w:p>
                          <w:p w:rsidR="00BC31C0" w:rsidRPr="00D76373" w:rsidRDefault="00BC31C0" w:rsidP="00BC31C0">
                            <w:pPr>
                              <w:jc w:val="center"/>
                            </w:pPr>
                          </w:p>
                          <w:p w:rsidR="00BC31C0" w:rsidRPr="00D76373" w:rsidRDefault="00BC31C0" w:rsidP="00BC31C0">
                            <w:pPr>
                              <w:jc w:val="center"/>
                            </w:pPr>
                            <w:r w:rsidRPr="00D76373">
                              <w:t>Ing. Marek Šamšula</w:t>
                            </w:r>
                          </w:p>
                          <w:p w:rsidR="00BC31C0" w:rsidRPr="00D76373" w:rsidRDefault="00BC31C0" w:rsidP="00BC31C0">
                            <w:pPr>
                              <w:jc w:val="center"/>
                            </w:pPr>
                            <w:r w:rsidRPr="00D76373">
                              <w:t>ředitel</w:t>
                            </w:r>
                          </w:p>
                          <w:p w:rsidR="00BC31C0" w:rsidRPr="00EC287D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Pr="00EC287D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Pr="00EC287D" w:rsidRDefault="00BC31C0" w:rsidP="00BC31C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BC31C0" w:rsidRDefault="00BC31C0" w:rsidP="00BC31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2.35pt;width:238.2pt;height:1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V/ug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" filled="f" stroked="f">
                <v:textbox>
                  <w:txbxContent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DC72BC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Pr="00EC287D" w:rsidRDefault="00DC72BC" w:rsidP="00DC72BC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DC72BC" w:rsidRDefault="00DC72BC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Pr="00D76373" w:rsidRDefault="00BC31C0" w:rsidP="00BC31C0">
                      <w:pPr>
                        <w:jc w:val="center"/>
                      </w:pPr>
                      <w:r w:rsidRPr="00D76373">
                        <w:t>podpis statutárního orgánu objednatele</w:t>
                      </w:r>
                    </w:p>
                    <w:p w:rsidR="00BC31C0" w:rsidRPr="00D76373" w:rsidRDefault="00BC31C0" w:rsidP="00BC31C0">
                      <w:pPr>
                        <w:jc w:val="center"/>
                      </w:pPr>
                    </w:p>
                    <w:p w:rsidR="00BC31C0" w:rsidRPr="00D76373" w:rsidRDefault="00BC31C0" w:rsidP="00BC31C0">
                      <w:pPr>
                        <w:jc w:val="center"/>
                      </w:pPr>
                      <w:r w:rsidRPr="00D76373">
                        <w:t>Ing. Marek Šamšula</w:t>
                      </w:r>
                    </w:p>
                    <w:p w:rsidR="00BC31C0" w:rsidRPr="00D76373" w:rsidRDefault="00BC31C0" w:rsidP="00BC31C0">
                      <w:pPr>
                        <w:jc w:val="center"/>
                      </w:pPr>
                      <w:r w:rsidRPr="00D76373">
                        <w:t>ředitel</w:t>
                      </w:r>
                    </w:p>
                    <w:p w:rsidR="00BC31C0" w:rsidRPr="00EC287D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Pr="00EC287D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Pr="00EC287D" w:rsidRDefault="00BC31C0" w:rsidP="00BC31C0">
                      <w:pPr>
                        <w:jc w:val="center"/>
                        <w:rPr>
                          <w:sz w:val="22"/>
                        </w:rPr>
                      </w:pPr>
                    </w:p>
                    <w:p w:rsidR="00BC31C0" w:rsidRDefault="00BC31C0" w:rsidP="00BC31C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8E7AD0" w:rsidRDefault="008E7AD0" w:rsidP="00E02DDE">
      <w:pPr>
        <w:rPr>
          <w:b/>
          <w:sz w:val="28"/>
          <w:szCs w:val="28"/>
        </w:rPr>
      </w:pPr>
    </w:p>
    <w:p w:rsidR="008E7AD0" w:rsidRDefault="008E7AD0" w:rsidP="00E02DDE">
      <w:pPr>
        <w:rPr>
          <w:b/>
          <w:sz w:val="28"/>
          <w:szCs w:val="28"/>
        </w:rPr>
      </w:pPr>
    </w:p>
    <w:p w:rsidR="008E7AD0" w:rsidRDefault="008E7AD0" w:rsidP="00E02DDE">
      <w:pPr>
        <w:rPr>
          <w:b/>
          <w:sz w:val="28"/>
          <w:szCs w:val="28"/>
        </w:rPr>
      </w:pPr>
    </w:p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BC31C0" w:rsidRPr="00BC31C0" w:rsidRDefault="00BC31C0" w:rsidP="00BC31C0"/>
    <w:p w:rsidR="00E02DDE" w:rsidRPr="00D76373" w:rsidRDefault="00E02DDE" w:rsidP="00E02DDE">
      <w:pPr>
        <w:pStyle w:val="Nadpis3"/>
        <w:numPr>
          <w:ilvl w:val="0"/>
          <w:numId w:val="0"/>
        </w:numPr>
        <w:ind w:left="57"/>
        <w:rPr>
          <w:szCs w:val="28"/>
        </w:rPr>
      </w:pPr>
    </w:p>
    <w:sectPr w:rsidR="00E02DDE" w:rsidRPr="00D76373" w:rsidSect="0080462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F55" w:rsidRDefault="00A91F55" w:rsidP="00D07906">
      <w:r>
        <w:separator/>
      </w:r>
    </w:p>
  </w:endnote>
  <w:endnote w:type="continuationSeparator" w:id="0">
    <w:p w:rsidR="00A91F55" w:rsidRDefault="00A91F55" w:rsidP="00D0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041584"/>
      <w:docPartObj>
        <w:docPartGallery w:val="Page Numbers (Bottom of Page)"/>
        <w:docPartUnique/>
      </w:docPartObj>
    </w:sdtPr>
    <w:sdtEndPr/>
    <w:sdtContent>
      <w:p w:rsidR="00D07906" w:rsidRDefault="00FC2DAD">
        <w:pPr>
          <w:pStyle w:val="Zpat"/>
          <w:jc w:val="center"/>
        </w:pPr>
        <w:r>
          <w:fldChar w:fldCharType="begin"/>
        </w:r>
        <w:r w:rsidR="008E7AD0">
          <w:instrText xml:space="preserve"> PAGE   \* MERGEFORMAT </w:instrText>
        </w:r>
        <w:r>
          <w:fldChar w:fldCharType="separate"/>
        </w:r>
        <w:r w:rsidR="00A21F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906" w:rsidRDefault="00D079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F55" w:rsidRDefault="00A91F55" w:rsidP="00D07906">
      <w:r>
        <w:separator/>
      </w:r>
    </w:p>
  </w:footnote>
  <w:footnote w:type="continuationSeparator" w:id="0">
    <w:p w:rsidR="00A91F55" w:rsidRDefault="00A91F55" w:rsidP="00D0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7BEF"/>
    <w:multiLevelType w:val="hybridMultilevel"/>
    <w:tmpl w:val="A230B052"/>
    <w:lvl w:ilvl="0" w:tplc="DFAC73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F3C29"/>
    <w:multiLevelType w:val="hybridMultilevel"/>
    <w:tmpl w:val="2524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34716"/>
    <w:multiLevelType w:val="multilevel"/>
    <w:tmpl w:val="52A60EB6"/>
    <w:lvl w:ilvl="0">
      <w:start w:val="1"/>
      <w:numFmt w:val="upperRoman"/>
      <w:pStyle w:val="Nadpis1"/>
      <w:lvlText w:val="%1."/>
      <w:lvlJc w:val="left"/>
      <w:pPr>
        <w:ind w:left="142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  <w:rPr>
        <w:b w:val="0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" w15:restartNumberingAfterBreak="0">
    <w:nsid w:val="6F0C685C"/>
    <w:multiLevelType w:val="hybridMultilevel"/>
    <w:tmpl w:val="FEB275A0"/>
    <w:lvl w:ilvl="0" w:tplc="122802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77"/>
    <w:rsid w:val="000938BD"/>
    <w:rsid w:val="0010428B"/>
    <w:rsid w:val="00121EA4"/>
    <w:rsid w:val="00203F3B"/>
    <w:rsid w:val="00265D8D"/>
    <w:rsid w:val="002B120D"/>
    <w:rsid w:val="00360D1E"/>
    <w:rsid w:val="004B3497"/>
    <w:rsid w:val="004E0288"/>
    <w:rsid w:val="00504412"/>
    <w:rsid w:val="00535CD6"/>
    <w:rsid w:val="00583381"/>
    <w:rsid w:val="005F1EF4"/>
    <w:rsid w:val="0060054D"/>
    <w:rsid w:val="00616C27"/>
    <w:rsid w:val="006866A4"/>
    <w:rsid w:val="00687206"/>
    <w:rsid w:val="006B121A"/>
    <w:rsid w:val="006D02DB"/>
    <w:rsid w:val="00762101"/>
    <w:rsid w:val="00777605"/>
    <w:rsid w:val="00780975"/>
    <w:rsid w:val="007830B0"/>
    <w:rsid w:val="00804624"/>
    <w:rsid w:val="0081099E"/>
    <w:rsid w:val="00856DB1"/>
    <w:rsid w:val="008B0290"/>
    <w:rsid w:val="008D27FA"/>
    <w:rsid w:val="008E7AD0"/>
    <w:rsid w:val="008F7BA2"/>
    <w:rsid w:val="0098028B"/>
    <w:rsid w:val="00990377"/>
    <w:rsid w:val="00991B0C"/>
    <w:rsid w:val="009C6C84"/>
    <w:rsid w:val="00A21F81"/>
    <w:rsid w:val="00A91F55"/>
    <w:rsid w:val="00AD740E"/>
    <w:rsid w:val="00B0739C"/>
    <w:rsid w:val="00B2669E"/>
    <w:rsid w:val="00B35536"/>
    <w:rsid w:val="00B622DB"/>
    <w:rsid w:val="00BC31C0"/>
    <w:rsid w:val="00BE565C"/>
    <w:rsid w:val="00C217ED"/>
    <w:rsid w:val="00C46043"/>
    <w:rsid w:val="00CA6008"/>
    <w:rsid w:val="00CE61F5"/>
    <w:rsid w:val="00D07906"/>
    <w:rsid w:val="00D428B8"/>
    <w:rsid w:val="00D76373"/>
    <w:rsid w:val="00DC72BC"/>
    <w:rsid w:val="00E02DDE"/>
    <w:rsid w:val="00EC287D"/>
    <w:rsid w:val="00F06CC8"/>
    <w:rsid w:val="00F61845"/>
    <w:rsid w:val="00F642F9"/>
    <w:rsid w:val="00FC2DAD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55D8A7-8A2A-420D-9391-DD9F5567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0377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0377"/>
    <w:pPr>
      <w:keepNext/>
      <w:keepLines/>
      <w:numPr>
        <w:numId w:val="2"/>
      </w:numPr>
      <w:spacing w:before="480"/>
      <w:ind w:left="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441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740E"/>
    <w:pPr>
      <w:keepNext/>
      <w:keepLines/>
      <w:numPr>
        <w:ilvl w:val="2"/>
        <w:numId w:val="2"/>
      </w:numPr>
      <w:spacing w:before="200"/>
      <w:ind w:left="57"/>
      <w:jc w:val="both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441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441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441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441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441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441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3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037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037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9903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037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04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740E"/>
    <w:rPr>
      <w:rFonts w:eastAsiaTheme="majorEastAsia" w:cstheme="majorBidi"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044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4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44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44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44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1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07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07906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9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906"/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DB169-9E97-4CE6-808E-7CE6E078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LASPON CZ a.s.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Vyskocilova</dc:creator>
  <cp:lastModifiedBy>mzdova</cp:lastModifiedBy>
  <cp:revision>3</cp:revision>
  <cp:lastPrinted>2017-10-27T06:30:00Z</cp:lastPrinted>
  <dcterms:created xsi:type="dcterms:W3CDTF">2017-12-27T07:36:00Z</dcterms:created>
  <dcterms:modified xsi:type="dcterms:W3CDTF">2017-12-27T07:38:00Z</dcterms:modified>
</cp:coreProperties>
</file>