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3C1" w:rsidRPr="00B85BDC" w:rsidRDefault="005E23C1" w:rsidP="005E23C1">
      <w:pPr>
        <w:spacing w:before="0" w:line="240" w:lineRule="auto"/>
        <w:jc w:val="center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bookmarkStart w:id="0" w:name="_GoBack"/>
      <w:bookmarkEnd w:id="0"/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>SMLOUVA O DÍLO</w:t>
      </w:r>
    </w:p>
    <w:p w:rsidR="005E23C1" w:rsidRPr="00B85BDC" w:rsidRDefault="005E23C1" w:rsidP="005E23C1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Pr="00B85BDC" w:rsidRDefault="005E23C1" w:rsidP="005E23C1">
      <w:pPr>
        <w:spacing w:before="0" w:line="240" w:lineRule="auto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Pr="00B85BDC" w:rsidRDefault="005E23C1" w:rsidP="005E23C1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Pr="00B85BDC" w:rsidRDefault="005E23C1" w:rsidP="005E23C1">
      <w:pPr>
        <w:keepNext/>
        <w:spacing w:before="0" w:line="240" w:lineRule="auto"/>
        <w:jc w:val="both"/>
        <w:outlineLvl w:val="2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 xml:space="preserve">SMLUVNÍ STRANY </w:t>
      </w:r>
    </w:p>
    <w:p w:rsidR="005E23C1" w:rsidRPr="00B85BDC" w:rsidRDefault="005E23C1" w:rsidP="005E23C1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Pr="00B85BDC" w:rsidRDefault="005E23C1" w:rsidP="005E23C1">
      <w:pPr>
        <w:spacing w:before="0" w:line="240" w:lineRule="auto"/>
        <w:jc w:val="both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Objednatel: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>Domov pro seniory Háje</w:t>
      </w:r>
    </w:p>
    <w:p w:rsidR="005E23C1" w:rsidRPr="00B85BDC" w:rsidRDefault="005E23C1" w:rsidP="005E23C1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 xml:space="preserve"> Se sídlem: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K Milíčovu 734/1, 149 00 Praha 4</w:t>
      </w:r>
    </w:p>
    <w:p w:rsidR="005E23C1" w:rsidRPr="00B85BDC" w:rsidRDefault="005E23C1" w:rsidP="005E23C1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 xml:space="preserve"> zastoupená: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>Mgr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. Dagmar Zavadilovou, ředitelkou</w:t>
      </w:r>
    </w:p>
    <w:p w:rsidR="005E23C1" w:rsidRPr="00B85BDC" w:rsidRDefault="005E23C1" w:rsidP="005E23C1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IČ: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70875111</w:t>
      </w:r>
    </w:p>
    <w:p w:rsidR="005E23C1" w:rsidRPr="00B85BDC" w:rsidRDefault="005E23C1" w:rsidP="005E23C1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DIČ: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>není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plátce DPH</w:t>
      </w:r>
    </w:p>
    <w:p w:rsidR="005E23C1" w:rsidRPr="00B85BDC" w:rsidRDefault="005E23C1" w:rsidP="005E23C1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bankovní spojení: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 xml:space="preserve"> </w:t>
      </w:r>
    </w:p>
    <w:p w:rsidR="005E23C1" w:rsidRPr="00B85BDC" w:rsidRDefault="005E23C1" w:rsidP="005E23C1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číslo účtu: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</w:p>
    <w:p w:rsidR="005E23C1" w:rsidRPr="00B85BDC" w:rsidRDefault="005E23C1" w:rsidP="005E23C1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telefon: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          </w:t>
      </w:r>
    </w:p>
    <w:p w:rsidR="006E5349" w:rsidRDefault="005E23C1" w:rsidP="005E23C1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fax: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</w:p>
    <w:p w:rsidR="005E23C1" w:rsidRPr="00B85BDC" w:rsidRDefault="005E23C1" w:rsidP="005E23C1">
      <w:pPr>
        <w:spacing w:before="0" w:line="240" w:lineRule="auto"/>
        <w:jc w:val="both"/>
        <w:rPr>
          <w:rFonts w:ascii="Helvetica" w:eastAsia="Times New Roman" w:hAnsi="Helvetica" w:cs="Times New Roman"/>
          <w:color w:val="FF0000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</w:p>
    <w:p w:rsidR="005E23C1" w:rsidRPr="000736D5" w:rsidRDefault="005E23C1" w:rsidP="005E23C1">
      <w:pPr>
        <w:spacing w:before="0" w:line="240" w:lineRule="auto"/>
        <w:jc w:val="center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0736D5">
        <w:rPr>
          <w:rFonts w:ascii="Helvetica" w:eastAsia="Times New Roman" w:hAnsi="Helvetica" w:cs="Times New Roman"/>
          <w:b/>
          <w:sz w:val="20"/>
          <w:szCs w:val="20"/>
          <w:lang w:eastAsia="cs-CZ"/>
        </w:rPr>
        <w:t>a</w:t>
      </w:r>
    </w:p>
    <w:p w:rsidR="005E23C1" w:rsidRDefault="005E23C1" w:rsidP="005E23C1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Pr="00A70169" w:rsidRDefault="005E23C1" w:rsidP="005E23C1">
      <w:pPr>
        <w:spacing w:before="0" w:line="240" w:lineRule="auto"/>
        <w:jc w:val="both"/>
        <w:rPr>
          <w:rFonts w:ascii="Helvetica" w:eastAsia="Times New Roman" w:hAnsi="Helvetica" w:cs="Times New Roman"/>
          <w:b/>
          <w:bCs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Zhotovitel: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="00665FFA" w:rsidRPr="00665FFA">
        <w:rPr>
          <w:rFonts w:ascii="Helvetica" w:eastAsia="Times New Roman" w:hAnsi="Helvetica" w:cs="Times New Roman"/>
          <w:b/>
          <w:sz w:val="20"/>
          <w:szCs w:val="20"/>
          <w:lang w:eastAsia="cs-CZ"/>
        </w:rPr>
        <w:t>Renova Praha, spol. s r.o.</w:t>
      </w:r>
    </w:p>
    <w:p w:rsidR="005E23C1" w:rsidRPr="00B85BDC" w:rsidRDefault="005E23C1" w:rsidP="005E23C1">
      <w:pPr>
        <w:spacing w:before="0" w:line="240" w:lineRule="auto"/>
        <w:ind w:firstLine="708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sídlem:</w:t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="00665FFA">
        <w:rPr>
          <w:rFonts w:ascii="Helvetica" w:eastAsia="Times New Roman" w:hAnsi="Helvetica" w:cs="Times New Roman"/>
          <w:sz w:val="20"/>
          <w:szCs w:val="20"/>
          <w:lang w:eastAsia="cs-CZ"/>
        </w:rPr>
        <w:t>Průběžná 853/1, 100 00 Praha 10</w:t>
      </w:r>
    </w:p>
    <w:p w:rsidR="005E23C1" w:rsidRPr="00B85BDC" w:rsidRDefault="005E23C1" w:rsidP="005E23C1">
      <w:pPr>
        <w:spacing w:before="0" w:line="240" w:lineRule="auto"/>
        <w:ind w:left="2835" w:hanging="2126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Pr="00B85BDC" w:rsidRDefault="005E23C1" w:rsidP="005E23C1">
      <w:pPr>
        <w:spacing w:before="0" w:line="240" w:lineRule="auto"/>
        <w:ind w:left="2832" w:hanging="2127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zastoupen</w:t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>á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:</w:t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="00665FFA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ing. Stanislavem </w:t>
      </w:r>
      <w:proofErr w:type="spellStart"/>
      <w:r w:rsidR="00665FFA">
        <w:rPr>
          <w:rFonts w:ascii="Helvetica" w:eastAsia="Times New Roman" w:hAnsi="Helvetica" w:cs="Times New Roman"/>
          <w:sz w:val="20"/>
          <w:szCs w:val="20"/>
          <w:lang w:eastAsia="cs-CZ"/>
        </w:rPr>
        <w:t>Tulpou</w:t>
      </w:r>
      <w:proofErr w:type="spellEnd"/>
    </w:p>
    <w:p w:rsidR="005E23C1" w:rsidRPr="00B85BDC" w:rsidRDefault="005E23C1" w:rsidP="005E23C1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IČ: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="00665FFA">
        <w:rPr>
          <w:rFonts w:ascii="Helvetica" w:eastAsia="Times New Roman" w:hAnsi="Helvetica" w:cs="Times New Roman"/>
          <w:sz w:val="20"/>
          <w:szCs w:val="20"/>
          <w:lang w:eastAsia="cs-CZ"/>
        </w:rPr>
        <w:t>18629512</w:t>
      </w:r>
    </w:p>
    <w:p w:rsidR="005E23C1" w:rsidRPr="00B85BDC" w:rsidRDefault="005E23C1" w:rsidP="005E23C1">
      <w:pPr>
        <w:spacing w:before="0" w:line="240" w:lineRule="auto"/>
        <w:ind w:left="709" w:hanging="1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DIČ: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="00665FFA">
        <w:rPr>
          <w:rFonts w:ascii="Helvetica" w:eastAsia="Times New Roman" w:hAnsi="Helvetica" w:cs="Times New Roman"/>
          <w:sz w:val="20"/>
          <w:szCs w:val="20"/>
          <w:lang w:eastAsia="cs-CZ"/>
        </w:rPr>
        <w:t>CZ18629521</w:t>
      </w:r>
    </w:p>
    <w:p w:rsidR="00B77C1D" w:rsidRDefault="005E23C1" w:rsidP="005E23C1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bankovní spojení: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</w:p>
    <w:p w:rsidR="005E23C1" w:rsidRPr="00B85BDC" w:rsidRDefault="005E23C1" w:rsidP="005E23C1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číslo účtu: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</w:p>
    <w:p w:rsidR="005E23C1" w:rsidRPr="00B85BDC" w:rsidRDefault="005E23C1" w:rsidP="005E23C1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telefon: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           </w:t>
      </w:r>
    </w:p>
    <w:p w:rsidR="005E23C1" w:rsidRPr="00B85BDC" w:rsidRDefault="005E23C1" w:rsidP="005E23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320"/>
        </w:tabs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fax: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</w:p>
    <w:p w:rsidR="005E23C1" w:rsidRDefault="005E23C1" w:rsidP="005E23C1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e-mail: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</w:p>
    <w:p w:rsidR="00B77C1D" w:rsidRPr="00B85BDC" w:rsidRDefault="00B77C1D" w:rsidP="005E23C1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Pr="00B85BDC" w:rsidRDefault="005E23C1" w:rsidP="005E23C1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Pr="00B85BDC" w:rsidRDefault="005E23C1" w:rsidP="005E23C1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uzavírají následující Smlouvu o dílo:</w:t>
      </w:r>
    </w:p>
    <w:p w:rsidR="005E23C1" w:rsidRPr="00B85BDC" w:rsidRDefault="005E23C1" w:rsidP="005E23C1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Pr="00B85BDC" w:rsidRDefault="005E23C1" w:rsidP="005E23C1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Článek I.</w:t>
      </w:r>
    </w:p>
    <w:p w:rsidR="005E23C1" w:rsidRPr="00B85BDC" w:rsidRDefault="005E23C1" w:rsidP="005E23C1">
      <w:pPr>
        <w:keepNext/>
        <w:spacing w:before="0" w:line="240" w:lineRule="auto"/>
        <w:jc w:val="center"/>
        <w:outlineLvl w:val="4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>Předmět plnění</w:t>
      </w:r>
    </w:p>
    <w:p w:rsidR="005E23C1" w:rsidRPr="00B85BDC" w:rsidRDefault="005E23C1" w:rsidP="005E23C1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Default="005E23C1" w:rsidP="005E23C1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I.1.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Zhotovitel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se zavazuje provést pro objednatele na své nebezpečí a náklady v níže uvedeném termínu, rozsahu a kvalitě, a za sjednanou cenu, která odpovídá tomuto věcnému plnění, dílo</w:t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>:</w:t>
      </w:r>
    </w:p>
    <w:p w:rsidR="005E23C1" w:rsidRDefault="005E23C1" w:rsidP="005E23C1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Default="005E23C1" w:rsidP="005E23C1">
      <w:pPr>
        <w:spacing w:before="0" w:line="240" w:lineRule="auto"/>
        <w:ind w:left="709" w:hanging="709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>„</w:t>
      </w:r>
      <w:r w:rsidR="00E37FD6" w:rsidRPr="00E37FD6">
        <w:rPr>
          <w:rFonts w:ascii="Helvetica" w:eastAsia="Times New Roman" w:hAnsi="Helvetica" w:cs="Times New Roman"/>
          <w:b/>
          <w:bCs/>
          <w:sz w:val="20"/>
          <w:szCs w:val="20"/>
          <w:lang w:eastAsia="cs-CZ"/>
        </w:rPr>
        <w:t>Stavební opravy – výměna 3 kusů protipožárních dveří na budově B</w:t>
      </w:r>
      <w:r w:rsidR="004945BA">
        <w:rPr>
          <w:rFonts w:ascii="Helvetica" w:eastAsia="Times New Roman" w:hAnsi="Helvetica" w:cs="Times New Roman"/>
          <w:b/>
          <w:sz w:val="20"/>
          <w:szCs w:val="20"/>
          <w:lang w:eastAsia="cs-CZ"/>
        </w:rPr>
        <w:t>“</w:t>
      </w:r>
    </w:p>
    <w:p w:rsidR="005E23C1" w:rsidRDefault="005E23C1" w:rsidP="005E23C1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Pr="00B85BDC" w:rsidRDefault="005E23C1" w:rsidP="005E23C1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           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Objednatel se zavazuje zaplatit  za zhotovení díla cenu podle čl. III </w:t>
      </w: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této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smlouvy.</w:t>
      </w:r>
    </w:p>
    <w:p w:rsidR="005E23C1" w:rsidRPr="00B85BDC" w:rsidRDefault="005E23C1" w:rsidP="005E23C1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Pr="00B85BDC" w:rsidRDefault="005E23C1" w:rsidP="005E23C1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I.2.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Podrobný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popis plnění díla obsahuje </w:t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>položkový rozpočet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„</w:t>
      </w:r>
      <w:r w:rsidR="00E37FD6" w:rsidRPr="00E37FD6">
        <w:rPr>
          <w:rFonts w:ascii="Helvetica" w:eastAsia="Times New Roman" w:hAnsi="Helvetica" w:cs="Times New Roman"/>
          <w:sz w:val="20"/>
          <w:szCs w:val="20"/>
          <w:lang w:eastAsia="cs-CZ"/>
        </w:rPr>
        <w:t>DS Háje -  stavební opravy budova B- výměna dveří 3ks protipožárních dveří</w:t>
      </w:r>
      <w:r w:rsidR="006224B7">
        <w:rPr>
          <w:rFonts w:ascii="Helvetica" w:eastAsia="Times New Roman" w:hAnsi="Helvetica" w:cs="Times New Roman"/>
          <w:b/>
          <w:i/>
          <w:sz w:val="20"/>
          <w:szCs w:val="20"/>
          <w:lang w:eastAsia="cs-CZ"/>
        </w:rPr>
        <w:t>“</w:t>
      </w:r>
      <w:r w:rsidR="00EA7461">
        <w:rPr>
          <w:rFonts w:ascii="Helvetica" w:eastAsia="Times New Roman" w:hAnsi="Helvetica" w:cs="Times New Roman"/>
          <w:sz w:val="20"/>
          <w:szCs w:val="20"/>
          <w:lang w:eastAsia="cs-CZ"/>
        </w:rPr>
        <w:t>, který tvoří přílohu č. 1 této Smlouvy</w:t>
      </w:r>
      <w:r w:rsidR="00922749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. Bude provedena výměna 3 kusů protipožárních dveří na chodbě u zadního výtahu na budově B na podlažích B0, B1 a B2. </w:t>
      </w:r>
      <w:r w:rsidR="00710D3F">
        <w:rPr>
          <w:rFonts w:ascii="Helvetica" w:eastAsia="Times New Roman" w:hAnsi="Helvetica" w:cs="Times New Roman"/>
          <w:sz w:val="20"/>
          <w:szCs w:val="20"/>
          <w:lang w:eastAsia="cs-CZ"/>
        </w:rPr>
        <w:t>P</w:t>
      </w:r>
      <w:r w:rsidR="00EA7461">
        <w:rPr>
          <w:rFonts w:ascii="Helvetica" w:eastAsia="Times New Roman" w:hAnsi="Helvetica" w:cs="Times New Roman"/>
          <w:sz w:val="20"/>
          <w:szCs w:val="20"/>
          <w:lang w:eastAsia="cs-CZ"/>
        </w:rPr>
        <w:t>rovedení bude splňovat požadavky požárně-bezpečnostní řešení objektu.</w:t>
      </w:r>
      <w:r w:rsidR="00710D3F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Rozměry dveří budou splňovat požadavky na průchodnost v objektu poskytující sociální a zdravotní služby.</w:t>
      </w:r>
      <w:r w:rsidR="00EA7461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Díl</w:t>
      </w:r>
      <w:r w:rsidR="00710D3F">
        <w:rPr>
          <w:rFonts w:ascii="Helvetica" w:eastAsia="Times New Roman" w:hAnsi="Helvetica" w:cs="Times New Roman"/>
          <w:sz w:val="20"/>
          <w:szCs w:val="20"/>
          <w:lang w:eastAsia="cs-CZ"/>
        </w:rPr>
        <w:t>o</w:t>
      </w:r>
      <w:r w:rsidR="00EA7461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zahrnuje veškeré další práce nutné k provedení díla. </w:t>
      </w:r>
    </w:p>
    <w:p w:rsidR="005E23C1" w:rsidRPr="00B85BDC" w:rsidRDefault="005E23C1" w:rsidP="005E23C1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Default="005E23C1" w:rsidP="005E23C1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I.3.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 xml:space="preserve">Zhotovitel provede dílo v souladu s touto smlouvou, dle </w:t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položkového rozpočtu dle </w:t>
      </w:r>
      <w:proofErr w:type="gramStart"/>
      <w:r>
        <w:rPr>
          <w:rFonts w:ascii="Helvetica" w:eastAsia="Times New Roman" w:hAnsi="Helvetica" w:cs="Times New Roman"/>
          <w:sz w:val="20"/>
          <w:szCs w:val="20"/>
          <w:lang w:eastAsia="cs-CZ"/>
        </w:rPr>
        <w:t>čl. I.2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a</w:t>
      </w:r>
      <w:r w:rsidR="006224B7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 souladu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s dohodami odsouhlasenými oprávněnými zástupci obou smluvních stran při respektování platných norem a předpisů vztahujících se na toto dílo.</w:t>
      </w:r>
    </w:p>
    <w:p w:rsidR="00922749" w:rsidRDefault="00922749" w:rsidP="005E23C1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922749" w:rsidRPr="00B85BDC" w:rsidRDefault="00922749" w:rsidP="005E23C1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Pr="00B85BDC" w:rsidRDefault="005E23C1" w:rsidP="005E23C1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Pr="00B85BDC" w:rsidRDefault="005E23C1" w:rsidP="005E23C1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Článek II.</w:t>
      </w:r>
    </w:p>
    <w:p w:rsidR="005E23C1" w:rsidRPr="00B85BDC" w:rsidRDefault="005E23C1" w:rsidP="005E23C1">
      <w:pPr>
        <w:keepNext/>
        <w:spacing w:before="0" w:line="240" w:lineRule="auto"/>
        <w:jc w:val="center"/>
        <w:outlineLvl w:val="4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lastRenderedPageBreak/>
        <w:t>Místo plnění</w:t>
      </w:r>
    </w:p>
    <w:p w:rsidR="005E23C1" w:rsidRPr="00B85BDC" w:rsidRDefault="005E23C1" w:rsidP="005E23C1">
      <w:pPr>
        <w:spacing w:before="0" w:line="240" w:lineRule="auto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Pr="00B85BDC" w:rsidRDefault="005E23C1" w:rsidP="005E23C1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II.1.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Místem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plnění je Domov pro seniory Háje, K Milíčovu 734, 149 00 Praha 4.</w:t>
      </w:r>
    </w:p>
    <w:p w:rsidR="005E23C1" w:rsidRDefault="005E23C1" w:rsidP="005E23C1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</w:pPr>
    </w:p>
    <w:p w:rsidR="005E23C1" w:rsidRDefault="005E23C1" w:rsidP="005E23C1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</w:pPr>
    </w:p>
    <w:p w:rsidR="005E23C1" w:rsidRPr="00B85BDC" w:rsidRDefault="005E23C1" w:rsidP="005E23C1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</w:pPr>
    </w:p>
    <w:p w:rsidR="005E23C1" w:rsidRPr="00B85BDC" w:rsidRDefault="005E23C1" w:rsidP="005E23C1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Pr="00B85BDC" w:rsidRDefault="005E23C1" w:rsidP="005E23C1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Článek III.</w:t>
      </w:r>
    </w:p>
    <w:p w:rsidR="005E23C1" w:rsidRPr="00B85BDC" w:rsidRDefault="005E23C1" w:rsidP="005E23C1">
      <w:pPr>
        <w:keepNext/>
        <w:spacing w:before="0" w:line="240" w:lineRule="auto"/>
        <w:jc w:val="center"/>
        <w:outlineLvl w:val="4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 xml:space="preserve">Cena </w:t>
      </w:r>
    </w:p>
    <w:p w:rsidR="005E23C1" w:rsidRPr="00B85BDC" w:rsidRDefault="005E23C1" w:rsidP="005E23C1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Pr="00B85BDC" w:rsidRDefault="005E23C1" w:rsidP="005E23C1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III.1.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Cena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díla provedeného v rozsahu dle čl. I této smlouvy je sjednána jako cena nejvýše přípustná po celou dobu výstavby ve sjednaném termínu a rozsahu, a činí:</w:t>
      </w:r>
    </w:p>
    <w:p w:rsidR="005E23C1" w:rsidRPr="00B85BDC" w:rsidRDefault="005E23C1" w:rsidP="005E23C1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Pr="00B85BDC" w:rsidRDefault="005E23C1" w:rsidP="005E23C1">
      <w:pPr>
        <w:spacing w:before="0" w:line="240" w:lineRule="auto"/>
        <w:ind w:left="2124" w:firstLine="708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bez   DPH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="00B012E6">
        <w:rPr>
          <w:rFonts w:ascii="Helvetica" w:eastAsia="Times New Roman" w:hAnsi="Helvetica" w:cs="Times New Roman"/>
          <w:sz w:val="20"/>
          <w:szCs w:val="20"/>
          <w:lang w:eastAsia="cs-CZ"/>
        </w:rPr>
        <w:t>3</w:t>
      </w:r>
      <w:r w:rsidR="00665FFA">
        <w:rPr>
          <w:rFonts w:ascii="Helvetica" w:eastAsia="Times New Roman" w:hAnsi="Helvetica" w:cs="Times New Roman"/>
          <w:sz w:val="20"/>
          <w:szCs w:val="20"/>
          <w:lang w:eastAsia="cs-CZ"/>
        </w:rPr>
        <w:t>56.240,-</w:t>
      </w:r>
      <w:r w:rsidR="006224B7">
        <w:rPr>
          <w:rFonts w:ascii="Helvetica" w:eastAsia="Times New Roman" w:hAnsi="Helvetica" w:cs="Times New Roman"/>
          <w:sz w:val="20"/>
          <w:szCs w:val="20"/>
          <w:lang w:eastAsia="cs-CZ"/>
        </w:rPr>
        <w:t>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 xml:space="preserve"> Kč</w:t>
      </w:r>
    </w:p>
    <w:p w:rsidR="005E23C1" w:rsidRPr="00B85BDC" w:rsidRDefault="005E23C1" w:rsidP="005E23C1">
      <w:pPr>
        <w:keepNext/>
        <w:spacing w:before="0" w:line="240" w:lineRule="auto"/>
        <w:outlineLvl w:val="8"/>
        <w:rPr>
          <w:rFonts w:ascii="Helvetica" w:eastAsia="Times New Roman" w:hAnsi="Helvetica" w:cs="Times New Roman"/>
          <w:sz w:val="20"/>
          <w:szCs w:val="20"/>
          <w:lang w:eastAsia="cs-CZ"/>
        </w:rPr>
      </w:pPr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                    </w:t>
      </w:r>
      <w:r w:rsidR="006224B7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                           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DPH</w:t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="00665FFA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 53.436,-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 xml:space="preserve"> Kč</w:t>
      </w:r>
    </w:p>
    <w:p w:rsidR="005E23C1" w:rsidRPr="00816017" w:rsidRDefault="005E23C1" w:rsidP="005E23C1">
      <w:pPr>
        <w:spacing w:before="0" w:line="240" w:lineRule="auto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                          </w:t>
      </w:r>
      <w:r w:rsidRPr="00816017">
        <w:rPr>
          <w:rFonts w:ascii="Helvetica" w:eastAsia="Times New Roman" w:hAnsi="Helvetica" w:cs="Times New Roman"/>
          <w:b/>
          <w:sz w:val="20"/>
          <w:szCs w:val="20"/>
          <w:lang w:eastAsia="cs-CZ"/>
        </w:rPr>
        <w:t xml:space="preserve">cena celkem </w:t>
      </w:r>
      <w:proofErr w:type="gramStart"/>
      <w:r w:rsidRPr="00816017">
        <w:rPr>
          <w:rFonts w:ascii="Helvetica" w:eastAsia="Times New Roman" w:hAnsi="Helvetica" w:cs="Times New Roman"/>
          <w:b/>
          <w:sz w:val="20"/>
          <w:szCs w:val="20"/>
          <w:lang w:eastAsia="cs-CZ"/>
        </w:rPr>
        <w:t>vč.  DPH</w:t>
      </w:r>
      <w:proofErr w:type="gramEnd"/>
      <w:r w:rsidRPr="00816017">
        <w:rPr>
          <w:rFonts w:ascii="Helvetica" w:eastAsia="Times New Roman" w:hAnsi="Helvetica" w:cs="Times New Roman"/>
          <w:b/>
          <w:sz w:val="20"/>
          <w:szCs w:val="20"/>
          <w:lang w:eastAsia="cs-CZ"/>
        </w:rPr>
        <w:tab/>
      </w:r>
      <w:r w:rsidR="00665FFA">
        <w:rPr>
          <w:rFonts w:ascii="Helvetica" w:eastAsia="Times New Roman" w:hAnsi="Helvetica" w:cs="Times New Roman"/>
          <w:b/>
          <w:sz w:val="20"/>
          <w:szCs w:val="20"/>
          <w:lang w:eastAsia="cs-CZ"/>
        </w:rPr>
        <w:t>409.676,-</w:t>
      </w:r>
      <w:r w:rsidRPr="00816017">
        <w:rPr>
          <w:rFonts w:ascii="Helvetica" w:eastAsia="Times New Roman" w:hAnsi="Helvetica" w:cs="Times New Roman"/>
          <w:b/>
          <w:sz w:val="20"/>
          <w:szCs w:val="20"/>
          <w:lang w:eastAsia="cs-CZ"/>
        </w:rPr>
        <w:tab/>
        <w:t xml:space="preserve"> Kč</w:t>
      </w:r>
    </w:p>
    <w:p w:rsidR="005E23C1" w:rsidRPr="00B85BDC" w:rsidRDefault="005E23C1" w:rsidP="005E23C1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Pr="00B85BDC" w:rsidRDefault="005E23C1" w:rsidP="005E23C1">
      <w:pPr>
        <w:spacing w:before="0" w:line="240" w:lineRule="auto"/>
        <w:ind w:left="708"/>
        <w:jc w:val="both"/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Oceněný </w:t>
      </w:r>
      <w:r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>položkový rozpočet</w:t>
      </w:r>
      <w:r w:rsidRPr="00B85BDC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>, který zahrnuje plný rozsah veškerých prací a dodávek při zadaném termínu plnění a její tvorby</w:t>
      </w:r>
      <w:r w:rsidR="006224B7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>,</w:t>
      </w:r>
      <w:r w:rsidRPr="00B85BDC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 je uvedený v příloze č. 1 této smlouvy, která je nedílnou součástí této smlouvy. </w:t>
      </w:r>
    </w:p>
    <w:p w:rsidR="005E23C1" w:rsidRPr="00B85BDC" w:rsidRDefault="005E23C1" w:rsidP="005E23C1">
      <w:pPr>
        <w:spacing w:before="0" w:line="240" w:lineRule="auto"/>
        <w:ind w:left="708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Pr="00B85BDC" w:rsidRDefault="005E23C1" w:rsidP="005E23C1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III.2.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Cena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nebude měněna v souvislosti s inflací české koruny, hodnotou kurzu české koruny vůči zahraničním měnám či jinými faktory s vlivem na měnový kurz a stabilitu měny.</w:t>
      </w:r>
      <w:r w:rsidR="006224B7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K ceně bez daně přidané hodnoty bude připočítána platná sazba daně z přidané hodnoty.</w:t>
      </w:r>
    </w:p>
    <w:p w:rsidR="005E23C1" w:rsidRPr="00B85BDC" w:rsidRDefault="005E23C1" w:rsidP="005E23C1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Pr="00B85BDC" w:rsidRDefault="005E23C1" w:rsidP="005E23C1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III. 3.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Cena je stanovena pro celý rozsah předmětu smlouvy při zadané době plnění díla. Zhotovitel odpovídá za úplnost specifikace prací a dodávek při ocenění celé</w:t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>ho díla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v rozsahu zadávací dokumentace. </w:t>
      </w:r>
    </w:p>
    <w:p w:rsidR="005E23C1" w:rsidRPr="00B85BDC" w:rsidRDefault="005E23C1" w:rsidP="005E23C1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Pr="00B85BDC" w:rsidRDefault="005E23C1" w:rsidP="005E23C1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III.4.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Cena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díla zahrnuje:</w:t>
      </w:r>
    </w:p>
    <w:p w:rsidR="005E23C1" w:rsidRPr="00B85BDC" w:rsidRDefault="005E23C1" w:rsidP="005E23C1">
      <w:pPr>
        <w:spacing w:before="0" w:line="240" w:lineRule="auto"/>
        <w:ind w:left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Pr="00B85BDC" w:rsidRDefault="005E23C1" w:rsidP="005E23C1">
      <w:pPr>
        <w:numPr>
          <w:ilvl w:val="0"/>
          <w:numId w:val="11"/>
        </w:num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veškeré náklady na úplné, kvalitní a provozuschopné provedení díla,</w:t>
      </w:r>
    </w:p>
    <w:p w:rsidR="005E23C1" w:rsidRPr="00B85BDC" w:rsidRDefault="005E23C1" w:rsidP="005E23C1">
      <w:pPr>
        <w:numPr>
          <w:ilvl w:val="0"/>
          <w:numId w:val="11"/>
        </w:num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veškeré náklady na dodávku, výrobu, dopravu, skladování, správu, zabudování a montáž veškerých dílů, materiálů a zařízení díla,</w:t>
      </w:r>
    </w:p>
    <w:p w:rsidR="005E23C1" w:rsidRPr="00B85BDC" w:rsidRDefault="005E23C1" w:rsidP="005E23C1">
      <w:pPr>
        <w:numPr>
          <w:ilvl w:val="0"/>
          <w:numId w:val="11"/>
        </w:num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veškeré náklady na zařízení a odstranění staveniště,</w:t>
      </w:r>
    </w:p>
    <w:p w:rsidR="005E23C1" w:rsidRPr="00B85BDC" w:rsidRDefault="005E23C1" w:rsidP="005E23C1">
      <w:pPr>
        <w:numPr>
          <w:ilvl w:val="0"/>
          <w:numId w:val="11"/>
        </w:num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veškeré provozní náklady zhotovitele včetně nákladů na ubytování a stravování,</w:t>
      </w:r>
    </w:p>
    <w:p w:rsidR="005E23C1" w:rsidRPr="00B85BDC" w:rsidRDefault="005E23C1" w:rsidP="005E23C1">
      <w:pPr>
        <w:numPr>
          <w:ilvl w:val="0"/>
          <w:numId w:val="11"/>
        </w:num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veškeré náklady na zábory,</w:t>
      </w:r>
    </w:p>
    <w:p w:rsidR="005E23C1" w:rsidRPr="00B85BDC" w:rsidRDefault="005E23C1" w:rsidP="005E23C1">
      <w:pPr>
        <w:numPr>
          <w:ilvl w:val="0"/>
          <w:numId w:val="11"/>
        </w:num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veškeré náklady, které vyplynou ze zvláštností realizace,</w:t>
      </w:r>
    </w:p>
    <w:p w:rsidR="005E23C1" w:rsidRPr="00B85BDC" w:rsidRDefault="005E23C1" w:rsidP="005E23C1">
      <w:pPr>
        <w:numPr>
          <w:ilvl w:val="0"/>
          <w:numId w:val="11"/>
        </w:num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veškeré náklady na zřízení, rozvody, spotřebu a provoz přípojek vody a energií během provádění díla,</w:t>
      </w:r>
    </w:p>
    <w:p w:rsidR="005E23C1" w:rsidRPr="00B85BDC" w:rsidRDefault="005E23C1" w:rsidP="005E23C1">
      <w:pPr>
        <w:numPr>
          <w:ilvl w:val="0"/>
          <w:numId w:val="11"/>
        </w:num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náklady na provádění všech příslušných normami a vyhláškami stanovených zkoušek materiálů, dílů, souborů a zařízení včetně komplexních předávacích zkoušek a předepsaných revizí souborů a zařízení,  </w:t>
      </w:r>
    </w:p>
    <w:p w:rsidR="005E23C1" w:rsidRPr="00B85BDC" w:rsidRDefault="005E23C1" w:rsidP="005E23C1">
      <w:pPr>
        <w:numPr>
          <w:ilvl w:val="0"/>
          <w:numId w:val="11"/>
        </w:num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veškeré náklady spojené s celní manipulací a náklady na proclení,</w:t>
      </w:r>
    </w:p>
    <w:p w:rsidR="005E23C1" w:rsidRPr="00B85BDC" w:rsidRDefault="005E23C1" w:rsidP="005E23C1">
      <w:pPr>
        <w:numPr>
          <w:ilvl w:val="0"/>
          <w:numId w:val="11"/>
        </w:num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náklady na smluvně sjednané pojištění odpovědnosti zhotovitele a převod práv,</w:t>
      </w:r>
    </w:p>
    <w:p w:rsidR="005E23C1" w:rsidRPr="00B85BDC" w:rsidRDefault="005E23C1" w:rsidP="005E23C1">
      <w:pPr>
        <w:numPr>
          <w:ilvl w:val="0"/>
          <w:numId w:val="11"/>
        </w:num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veškeré náklady na daně a poplatky spojené s prováděním díla,</w:t>
      </w:r>
    </w:p>
    <w:p w:rsidR="005E23C1" w:rsidRPr="00B85BDC" w:rsidRDefault="005E23C1" w:rsidP="005E23C1">
      <w:pPr>
        <w:numPr>
          <w:ilvl w:val="0"/>
          <w:numId w:val="11"/>
        </w:num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všechny náklady na nutná, potřebná či úřady stanovená opatření k provedení díla, </w:t>
      </w:r>
    </w:p>
    <w:p w:rsidR="005E23C1" w:rsidRPr="00B85BDC" w:rsidRDefault="005E23C1" w:rsidP="005E23C1">
      <w:pPr>
        <w:numPr>
          <w:ilvl w:val="0"/>
          <w:numId w:val="11"/>
        </w:num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náklady na dodávku elektřiny, tepla, vodné, stočné, odvoz a likvidaci odpadů,</w:t>
      </w:r>
    </w:p>
    <w:p w:rsidR="005E23C1" w:rsidRPr="00B85BDC" w:rsidRDefault="005E23C1" w:rsidP="005E23C1">
      <w:pPr>
        <w:numPr>
          <w:ilvl w:val="0"/>
          <w:numId w:val="11"/>
        </w:num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náklady na používání cizích zdrojů a služeb až do skutečného ukončení díla,</w:t>
      </w:r>
    </w:p>
    <w:p w:rsidR="005E23C1" w:rsidRPr="00B85BDC" w:rsidRDefault="005E23C1" w:rsidP="005E23C1">
      <w:pPr>
        <w:numPr>
          <w:ilvl w:val="0"/>
          <w:numId w:val="11"/>
        </w:num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náklady na potřebnou výrobní dokumentaci zabudovávaných výrobků, dílců, prvků a souborů vč. dokumentace potřebných pracovních a technologických prvků.</w:t>
      </w:r>
    </w:p>
    <w:p w:rsidR="005E23C1" w:rsidRPr="00B85BDC" w:rsidRDefault="005E23C1" w:rsidP="005E23C1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Pr="00B85BDC" w:rsidRDefault="005E23C1" w:rsidP="005E23C1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Pr="00B85BDC" w:rsidRDefault="005E23C1" w:rsidP="005E23C1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Článek IV.</w:t>
      </w:r>
    </w:p>
    <w:p w:rsidR="005E23C1" w:rsidRPr="00B85BDC" w:rsidRDefault="005E23C1" w:rsidP="005E23C1">
      <w:pPr>
        <w:keepNext/>
        <w:spacing w:before="0" w:line="240" w:lineRule="auto"/>
        <w:jc w:val="center"/>
        <w:outlineLvl w:val="4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>Doba plnění</w:t>
      </w:r>
    </w:p>
    <w:p w:rsidR="005E23C1" w:rsidRPr="00B85BDC" w:rsidRDefault="005E23C1" w:rsidP="005E23C1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Pr="00B85BDC" w:rsidRDefault="005E23C1" w:rsidP="005E23C1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IV.1.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Zhotovitel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se zavazuje provést dílo ve sjednané době:</w:t>
      </w:r>
    </w:p>
    <w:p w:rsidR="005E23C1" w:rsidRPr="00B85BDC" w:rsidRDefault="005E23C1" w:rsidP="005E23C1">
      <w:pPr>
        <w:spacing w:before="0" w:line="240" w:lineRule="auto"/>
        <w:jc w:val="both"/>
        <w:rPr>
          <w:rFonts w:ascii="Helvetica" w:eastAsia="Times New Roman" w:hAnsi="Helvetica" w:cs="Times New Roman"/>
          <w:color w:val="FF0000"/>
          <w:sz w:val="20"/>
          <w:szCs w:val="20"/>
          <w:lang w:eastAsia="cs-CZ"/>
        </w:rPr>
      </w:pPr>
    </w:p>
    <w:p w:rsidR="005E23C1" w:rsidRPr="00B85BDC" w:rsidRDefault="005E23C1" w:rsidP="005E23C1">
      <w:pPr>
        <w:spacing w:before="0" w:line="240" w:lineRule="auto"/>
        <w:ind w:left="709" w:hanging="1"/>
        <w:jc w:val="both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Zahájení plnění díla</w:t>
      </w:r>
      <w:r w:rsidR="006224B7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</w:t>
      </w:r>
      <w:r w:rsidR="006224B7" w:rsidRPr="00E37FD6">
        <w:rPr>
          <w:rFonts w:ascii="Helvetica" w:eastAsia="Times New Roman" w:hAnsi="Helvetica" w:cs="Times New Roman"/>
          <w:b/>
          <w:sz w:val="20"/>
          <w:szCs w:val="20"/>
          <w:lang w:eastAsia="cs-CZ"/>
        </w:rPr>
        <w:t>dne</w:t>
      </w:r>
      <w:r w:rsidR="006224B7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</w:t>
      </w:r>
      <w:r w:rsidR="00665FFA">
        <w:rPr>
          <w:rFonts w:ascii="Helvetica" w:eastAsia="Times New Roman" w:hAnsi="Helvetica" w:cs="Times New Roman"/>
          <w:sz w:val="20"/>
          <w:szCs w:val="20"/>
          <w:lang w:eastAsia="cs-CZ"/>
        </w:rPr>
        <w:t>18.12.2017</w:t>
      </w:r>
      <w:r w:rsidR="00710D3F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a 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předání díla včetně odstranění vad a nedodělků 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br/>
      </w:r>
      <w:r w:rsidRPr="009A0C63">
        <w:rPr>
          <w:rFonts w:ascii="Helvetica" w:eastAsia="Times New Roman" w:hAnsi="Helvetica" w:cs="Times New Roman"/>
          <w:b/>
          <w:sz w:val="20"/>
          <w:szCs w:val="20"/>
          <w:lang w:eastAsia="cs-CZ"/>
        </w:rPr>
        <w:t>do</w:t>
      </w:r>
      <w:r w:rsidR="007E1845">
        <w:rPr>
          <w:rFonts w:ascii="Helvetica" w:eastAsia="Times New Roman" w:hAnsi="Helvetica" w:cs="Times New Roman"/>
          <w:b/>
          <w:sz w:val="20"/>
          <w:szCs w:val="20"/>
          <w:lang w:eastAsia="cs-CZ"/>
        </w:rPr>
        <w:t xml:space="preserve"> </w:t>
      </w:r>
      <w:r w:rsidR="00665FFA">
        <w:rPr>
          <w:rFonts w:ascii="Helvetica" w:eastAsia="Times New Roman" w:hAnsi="Helvetica" w:cs="Times New Roman"/>
          <w:b/>
          <w:sz w:val="20"/>
          <w:szCs w:val="20"/>
          <w:lang w:eastAsia="cs-CZ"/>
        </w:rPr>
        <w:t>30.12.2017</w:t>
      </w:r>
      <w:r w:rsidR="007E1845">
        <w:rPr>
          <w:rFonts w:ascii="Helvetica" w:eastAsia="Times New Roman" w:hAnsi="Helvetica" w:cs="Times New Roman"/>
          <w:b/>
          <w:sz w:val="20"/>
          <w:szCs w:val="20"/>
          <w:lang w:eastAsia="cs-CZ"/>
        </w:rPr>
        <w:t>.</w:t>
      </w:r>
    </w:p>
    <w:p w:rsidR="005E23C1" w:rsidRPr="00B85BDC" w:rsidRDefault="005E23C1" w:rsidP="005E23C1">
      <w:pPr>
        <w:spacing w:before="0" w:line="240" w:lineRule="auto"/>
        <w:jc w:val="both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</w:p>
    <w:p w:rsidR="005E23C1" w:rsidRDefault="005E23C1" w:rsidP="005E23C1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Default="005E23C1" w:rsidP="005E23C1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Default="005E23C1" w:rsidP="005E23C1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Default="005E23C1" w:rsidP="005E23C1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Default="005E23C1" w:rsidP="005E23C1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Pr="00B85BDC" w:rsidRDefault="005E23C1" w:rsidP="005E23C1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Článek VII.</w:t>
      </w:r>
    </w:p>
    <w:p w:rsidR="005E23C1" w:rsidRPr="00B85BDC" w:rsidRDefault="005E23C1" w:rsidP="005E23C1">
      <w:pPr>
        <w:keepNext/>
        <w:spacing w:before="0" w:line="240" w:lineRule="auto"/>
        <w:jc w:val="center"/>
        <w:outlineLvl w:val="4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>Provádění díla</w:t>
      </w:r>
    </w:p>
    <w:p w:rsidR="005E23C1" w:rsidRPr="00B85BDC" w:rsidRDefault="005E23C1" w:rsidP="005E23C1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Pr="00B85BDC" w:rsidRDefault="005E23C1" w:rsidP="005E23C1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VII.</w:t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>1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Zhotovitel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v plné míře odpovídá za bezpečnost a ochranu zdraví všech osob v prostoru </w:t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>provádění díla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a zabezpečí jejich vybavení ochrannými pracovními pomůckami.</w:t>
      </w:r>
    </w:p>
    <w:p w:rsidR="005E23C1" w:rsidRPr="00B85BDC" w:rsidRDefault="005E23C1" w:rsidP="005E23C1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Pr="00B85BDC" w:rsidRDefault="005E23C1" w:rsidP="005E23C1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VII.</w:t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>2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Veškeré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odborné práce musí vykonávat pracovníci zhotovitele nebo jeho subdodavatelé mající příslušnou kvalifikaci.</w:t>
      </w:r>
    </w:p>
    <w:p w:rsidR="005E23C1" w:rsidRPr="00B85BDC" w:rsidRDefault="005E23C1" w:rsidP="005E23C1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Pr="00B85BDC" w:rsidRDefault="005E23C1" w:rsidP="005E23C1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VII.</w:t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>3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Zhotovitel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je povinen při realizaci díla dodržovat veškeré platné technické normy</w:t>
      </w:r>
      <w:r w:rsidRPr="00B85BDC">
        <w:rPr>
          <w:rFonts w:ascii="Helvetica" w:eastAsia="Times New Roman" w:hAnsi="Helvetica" w:cs="Times New Roman"/>
          <w:color w:val="3366FF"/>
          <w:sz w:val="20"/>
          <w:szCs w:val="20"/>
          <w:lang w:eastAsia="cs-CZ"/>
        </w:rPr>
        <w:t xml:space="preserve"> 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a bezpečnostní předpisy, veškeré zákony a jejich prováděcí vyhlášky, které se týkají jeho činnosti. Pokud porušením těchto předpisů vznikne objednateli jakákoliv škoda, nese veškeré vzniklé náklady a náhrady škod zhotovitel.</w:t>
      </w:r>
    </w:p>
    <w:p w:rsidR="005E23C1" w:rsidRPr="00B85BDC" w:rsidRDefault="005E23C1" w:rsidP="005E23C1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Pr="00B85BDC" w:rsidRDefault="005E23C1" w:rsidP="005E23C1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VII.</w:t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>4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Pokud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činností zhotovitele dojde ke způsobení škody objednateli nebo jiným subjektům z důvodu opomenutí, nedbalosti nebo neplnění podmínek této smlouvy o dílo, zákona, technických či jiných norem a předpisů, je zhotovitel povinen bez zbytečného odkladu škodu odstranit, není-li to možné, pak finančně uhradit. Veškeré náklady s tím spojené nese zhotovitel, který je pro tento případ pojištěn.</w:t>
      </w:r>
    </w:p>
    <w:p w:rsidR="005E23C1" w:rsidRPr="00B85BDC" w:rsidRDefault="005E23C1" w:rsidP="005E23C1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Pr="00B85BDC" w:rsidRDefault="005E23C1" w:rsidP="005E23C1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pacing w:val="-20"/>
          <w:sz w:val="20"/>
          <w:szCs w:val="20"/>
          <w:lang w:eastAsia="cs-CZ"/>
        </w:rPr>
        <w:t>VII.</w:t>
      </w:r>
      <w:r>
        <w:rPr>
          <w:rFonts w:ascii="Helvetica" w:eastAsia="Times New Roman" w:hAnsi="Helvetica" w:cs="Times New Roman"/>
          <w:spacing w:val="-20"/>
          <w:sz w:val="20"/>
          <w:szCs w:val="20"/>
          <w:lang w:eastAsia="cs-CZ"/>
        </w:rPr>
        <w:t>6</w:t>
      </w:r>
      <w:r w:rsidRPr="00B85BDC">
        <w:rPr>
          <w:rFonts w:ascii="Helvetica" w:eastAsia="Times New Roman" w:hAnsi="Helvetica" w:cs="Times New Roman"/>
          <w:spacing w:val="-20"/>
          <w:sz w:val="20"/>
          <w:szCs w:val="20"/>
          <w:lang w:eastAsia="cs-CZ"/>
        </w:rPr>
        <w:t>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Provozní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, sociální, výrobní zařízení si zajišťuje zhotovitel. Náklady na vybudování, provozování, údržbu, likvidaci a vyklizení zařízení jsou součástí ceny podle čl. III. této smlouvy.</w:t>
      </w:r>
    </w:p>
    <w:p w:rsidR="005E23C1" w:rsidRPr="00B85BDC" w:rsidRDefault="005E23C1" w:rsidP="005E23C1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Pr="00B85BDC" w:rsidRDefault="005E23C1" w:rsidP="005E23C1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pacing w:val="-20"/>
          <w:sz w:val="20"/>
          <w:szCs w:val="20"/>
          <w:lang w:eastAsia="cs-CZ"/>
        </w:rPr>
        <w:t>VII..8.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Zhotovitel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zabezpečí na své náklady dopravu a skladování všech materiálů, stavebních hmot a dílců, výrobků, strojů a zařízení a jejich přesun ze skladu.</w:t>
      </w:r>
    </w:p>
    <w:p w:rsidR="005E23C1" w:rsidRPr="00B85BDC" w:rsidRDefault="005E23C1" w:rsidP="005E23C1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Pr="00B85BDC" w:rsidRDefault="005E23C1" w:rsidP="005E23C1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pacing w:val="-20"/>
          <w:sz w:val="20"/>
          <w:szCs w:val="20"/>
          <w:lang w:eastAsia="cs-CZ"/>
        </w:rPr>
        <w:t>VII..</w:t>
      </w:r>
      <w:r>
        <w:rPr>
          <w:rFonts w:ascii="Helvetica" w:eastAsia="Times New Roman" w:hAnsi="Helvetica" w:cs="Times New Roman"/>
          <w:spacing w:val="-20"/>
          <w:sz w:val="20"/>
          <w:szCs w:val="20"/>
          <w:lang w:eastAsia="cs-CZ"/>
        </w:rPr>
        <w:t>9</w:t>
      </w:r>
      <w:r w:rsidRPr="00B85BDC">
        <w:rPr>
          <w:rFonts w:ascii="Helvetica" w:eastAsia="Times New Roman" w:hAnsi="Helvetica" w:cs="Times New Roman"/>
          <w:spacing w:val="-20"/>
          <w:sz w:val="20"/>
          <w:szCs w:val="20"/>
          <w:lang w:eastAsia="cs-CZ"/>
        </w:rPr>
        <w:t>.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 xml:space="preserve"> Zhotovitel odstraní na vlastní náklady odpady, které jsou výsledkem jeho činnosti.</w:t>
      </w:r>
    </w:p>
    <w:p w:rsidR="005E23C1" w:rsidRPr="00B85BDC" w:rsidRDefault="005E23C1" w:rsidP="005E23C1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Pr="00B85BDC" w:rsidRDefault="005E23C1" w:rsidP="005E23C1">
      <w:pPr>
        <w:spacing w:before="0" w:line="240" w:lineRule="auto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pacing w:val="-20"/>
          <w:sz w:val="20"/>
          <w:szCs w:val="20"/>
          <w:lang w:eastAsia="cs-CZ"/>
        </w:rPr>
        <w:t>VII.1</w:t>
      </w:r>
      <w:r>
        <w:rPr>
          <w:rFonts w:ascii="Helvetica" w:eastAsia="Times New Roman" w:hAnsi="Helvetica" w:cs="Times New Roman"/>
          <w:spacing w:val="-20"/>
          <w:sz w:val="20"/>
          <w:szCs w:val="20"/>
          <w:lang w:eastAsia="cs-CZ"/>
        </w:rPr>
        <w:t>0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.  </w:t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  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Hlučné práce nebudou prováděny v době klidu 12</w:t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>: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00 </w:t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>-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1</w:t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>3: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00 hod. </w:t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a v době 18:00 – 08:00 hod. </w:t>
      </w:r>
    </w:p>
    <w:p w:rsidR="005E23C1" w:rsidRPr="00B85BDC" w:rsidRDefault="005E23C1" w:rsidP="005E23C1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Pr="00B85BDC" w:rsidRDefault="005E23C1" w:rsidP="005E23C1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Pr="00B85BDC" w:rsidRDefault="005E23C1" w:rsidP="005E23C1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Článek VIII. </w:t>
      </w:r>
    </w:p>
    <w:p w:rsidR="005E23C1" w:rsidRPr="00B85BDC" w:rsidRDefault="005E23C1" w:rsidP="005E23C1">
      <w:pPr>
        <w:keepNext/>
        <w:spacing w:before="0" w:line="240" w:lineRule="auto"/>
        <w:jc w:val="center"/>
        <w:outlineLvl w:val="4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>Předání díla</w:t>
      </w:r>
    </w:p>
    <w:p w:rsidR="005E23C1" w:rsidRPr="00B85BDC" w:rsidRDefault="005E23C1" w:rsidP="005E23C1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Default="005E23C1" w:rsidP="005E23C1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VIII.1.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1E0BA3">
        <w:rPr>
          <w:rFonts w:ascii="Helvetica" w:eastAsia="Times New Roman" w:hAnsi="Helvetica" w:cs="Times New Roman"/>
          <w:sz w:val="20"/>
          <w:szCs w:val="20"/>
          <w:lang w:eastAsia="cs-CZ"/>
        </w:rPr>
        <w:t>Zhotovitel</w:t>
      </w:r>
      <w:proofErr w:type="gramEnd"/>
      <w:r w:rsidRPr="001E0BA3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předá dílo spolu s předávacím protokolem, atestem, prohlášeními o shodě a záručními listy</w:t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>.</w:t>
      </w:r>
    </w:p>
    <w:p w:rsidR="005E23C1" w:rsidRPr="00B85BDC" w:rsidRDefault="005E23C1" w:rsidP="005E23C1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Pr="00B85BDC" w:rsidRDefault="005E23C1" w:rsidP="005E23C1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VIII.2.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Objednatel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je oprávněn odmítnout převzetí díla, které není řádně provedeno. V případě, že převezme dílo s vadami a nedodělky užívání díla nebránícími, uvedou se do zápisu o předání a převzetí díla a dohodne se písemně způsob a termín jejich odstranění. Nebude-li tento termín dohodnut, platí, že vady budou odstraněny do 30 dnů ode dne předání a převzetí díla. Nároky objednatele na zaplacení </w:t>
      </w:r>
      <w:proofErr w:type="spell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eventuelních</w:t>
      </w:r>
      <w:proofErr w:type="spell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sankcí a škod nejsou tímto dotčeny. </w:t>
      </w:r>
    </w:p>
    <w:p w:rsidR="005E23C1" w:rsidRPr="00B85BDC" w:rsidRDefault="005E23C1" w:rsidP="005E23C1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Pr="00B85BDC" w:rsidRDefault="005E23C1" w:rsidP="005E23C1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Pr="00B85BDC" w:rsidRDefault="005E23C1" w:rsidP="005E23C1">
      <w:pPr>
        <w:spacing w:before="0" w:line="240" w:lineRule="auto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Pr="00B85BDC" w:rsidRDefault="005E23C1" w:rsidP="005E23C1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Článek IX.</w:t>
      </w:r>
    </w:p>
    <w:p w:rsidR="005E23C1" w:rsidRPr="00B85BDC" w:rsidRDefault="005E23C1" w:rsidP="005E23C1">
      <w:pPr>
        <w:keepNext/>
        <w:spacing w:before="0" w:line="240" w:lineRule="auto"/>
        <w:jc w:val="center"/>
        <w:outlineLvl w:val="4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>Jakost díla a jeho sledování</w:t>
      </w:r>
    </w:p>
    <w:p w:rsidR="005E23C1" w:rsidRPr="00B85BDC" w:rsidRDefault="005E23C1" w:rsidP="005E23C1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Pr="00B85BDC" w:rsidRDefault="005E23C1" w:rsidP="005E23C1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IX.1.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Jakost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díla je dána dokumentací a popisem v příslušných technických normách, přičemž úroveň jakosti stanovená v ČSN je minimem pro daný účel. Při realizaci díla mohou být použity pouze výrobky a materiály, na které bylo provedeno posouzení shody podle § 12 vyhlášky č. 22/1997 Sb. a bylo na ně vydáno „ES prohlášení o shodě“ a byly opatřeny označením CE.</w:t>
      </w:r>
    </w:p>
    <w:p w:rsidR="005E23C1" w:rsidRPr="00B85BDC" w:rsidRDefault="005E23C1" w:rsidP="005E23C1">
      <w:pPr>
        <w:spacing w:before="0" w:line="240" w:lineRule="auto"/>
        <w:rPr>
          <w:rFonts w:ascii="Helvetica" w:eastAsia="Times New Roman" w:hAnsi="Helvetica" w:cs="Times New Roman"/>
          <w:strike/>
          <w:sz w:val="20"/>
          <w:szCs w:val="20"/>
          <w:lang w:eastAsia="cs-CZ"/>
        </w:rPr>
      </w:pPr>
    </w:p>
    <w:p w:rsidR="005E23C1" w:rsidRPr="00B85BDC" w:rsidRDefault="005E23C1" w:rsidP="005E23C1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Pr="00B85BDC" w:rsidRDefault="005E23C1" w:rsidP="005E23C1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Článek X.</w:t>
      </w:r>
    </w:p>
    <w:p w:rsidR="005E23C1" w:rsidRPr="00B85BDC" w:rsidRDefault="005E23C1" w:rsidP="005E23C1">
      <w:pPr>
        <w:keepNext/>
        <w:spacing w:before="0" w:line="240" w:lineRule="auto"/>
        <w:jc w:val="center"/>
        <w:outlineLvl w:val="4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>Nebezpečí škody na zhotoveném díle</w:t>
      </w:r>
    </w:p>
    <w:p w:rsidR="005E23C1" w:rsidRPr="00B85BDC" w:rsidRDefault="005E23C1" w:rsidP="005E23C1">
      <w:pPr>
        <w:spacing w:before="0" w:line="240" w:lineRule="auto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Pr="00B85BDC" w:rsidRDefault="005E23C1" w:rsidP="005E23C1">
      <w:pPr>
        <w:keepNext/>
        <w:spacing w:before="0" w:line="240" w:lineRule="auto"/>
        <w:ind w:left="567" w:hanging="567"/>
        <w:jc w:val="both"/>
        <w:outlineLvl w:val="4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lastRenderedPageBreak/>
        <w:t>X.1.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Nebezpečí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škody na zhotoveném díle přechází na objednatele dnem předání a převzetí díla, uvedeným v zápise o úspěšném předání a převzetí.</w:t>
      </w:r>
    </w:p>
    <w:p w:rsidR="005E23C1" w:rsidRPr="00B85BDC" w:rsidRDefault="005E23C1" w:rsidP="005E23C1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Pr="00B85BDC" w:rsidRDefault="005E23C1" w:rsidP="005E23C1">
      <w:pPr>
        <w:spacing w:before="0" w:line="240" w:lineRule="auto"/>
        <w:ind w:left="567" w:hanging="567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X.2.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Zhotovitel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nese do předání díla objednateli veškerou odpovědnost za škody vzniklé na již zabudovaných materiálech a provedených pracích.</w:t>
      </w:r>
    </w:p>
    <w:p w:rsidR="005E23C1" w:rsidRPr="00B85BDC" w:rsidRDefault="005E23C1" w:rsidP="005E23C1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Default="005E23C1" w:rsidP="005E23C1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Default="005E23C1" w:rsidP="005E23C1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Default="005E23C1" w:rsidP="005E23C1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Default="005E23C1" w:rsidP="005E23C1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Pr="00B85BDC" w:rsidRDefault="005E23C1" w:rsidP="005E23C1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Pr="00B85BDC" w:rsidRDefault="005E23C1" w:rsidP="005E23C1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Článek XI.</w:t>
      </w:r>
    </w:p>
    <w:p w:rsidR="005E23C1" w:rsidRPr="00B85BDC" w:rsidRDefault="005E23C1" w:rsidP="005E23C1">
      <w:pPr>
        <w:keepNext/>
        <w:spacing w:before="0" w:line="240" w:lineRule="auto"/>
        <w:jc w:val="center"/>
        <w:outlineLvl w:val="4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>Záruka</w:t>
      </w:r>
    </w:p>
    <w:p w:rsidR="005E23C1" w:rsidRPr="00B85BDC" w:rsidRDefault="005E23C1" w:rsidP="005E23C1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Pr="00B85BDC" w:rsidRDefault="005E23C1" w:rsidP="005E23C1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XI.1.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Zhotovitel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ručí za jakost provedeného díla po dobu </w:t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>24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měsíců.</w:t>
      </w:r>
    </w:p>
    <w:p w:rsidR="005E23C1" w:rsidRPr="00B85BDC" w:rsidRDefault="005E23C1" w:rsidP="005E23C1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Pr="00B85BDC" w:rsidRDefault="005E23C1" w:rsidP="005E23C1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b/>
          <w:i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XI.2.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Podmínkou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záruky je užívání díla k účelům předpokládaným projektem a jeho běžná údržba. Záruka se nevztahuje na běžné opotřebení, na závady způsobené vyšší mocí, neodbornou manipulací či nedodržením podmínek pro používání daných zařízení, s nimiž byl objednatel písemně seznámen při předání díla či jeho dílčí části. </w:t>
      </w:r>
    </w:p>
    <w:p w:rsidR="005E23C1" w:rsidRPr="00B85BDC" w:rsidRDefault="005E23C1" w:rsidP="005E23C1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Pr="00B85BDC" w:rsidRDefault="005E23C1" w:rsidP="005E23C1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XI.3.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Zhotovitel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se zavazuje, že ke dni předání a převzetí díla předá objednateli adresy a telefonní čísla, na kterých bude možné nahlásit reklamovanou vadu a jména odpovědných osob. Tento seznam bude nedílnou součástí zápisu o předání a převzetí díla. </w:t>
      </w:r>
    </w:p>
    <w:p w:rsidR="005E23C1" w:rsidRPr="00B85BDC" w:rsidRDefault="005E23C1" w:rsidP="005E23C1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Pr="00B85BDC" w:rsidRDefault="005E23C1" w:rsidP="005E23C1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XI.4.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 xml:space="preserve">Zhotovitel odpovídá za to, že dílo bude mít po celou dobu záruky dle odst. </w:t>
      </w: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XI.1. vlastnosti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dohodnuté v této smlouvě, stanovené právními předpisy, případně vlastnosti obvyklé.</w:t>
      </w:r>
    </w:p>
    <w:p w:rsidR="005E23C1" w:rsidRPr="00B85BDC" w:rsidRDefault="005E23C1" w:rsidP="005E23C1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Pr="00B85BDC" w:rsidRDefault="005E23C1" w:rsidP="005E23C1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XI.5.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Smluvní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strany se dohodly pro případ vady díla, že po dobu záruční doby má objednatel právo požadovat a zhotovitel povinnost bezplatně odstranit vady.</w:t>
      </w:r>
    </w:p>
    <w:p w:rsidR="005E23C1" w:rsidRPr="00B85BDC" w:rsidRDefault="005E23C1" w:rsidP="005E23C1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Pr="00B85BDC" w:rsidRDefault="005E23C1" w:rsidP="005E23C1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XI.6.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Zhotovitel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se zavazuje začít s odstraňováním případných vad předmětu plnění neprodleně od uplatnění oprávněné reklamace objednatelem a vady odstranit v co nejkratším technicky možném termínu. Termín odstranění vad se dohodne písemnou formou. </w:t>
      </w:r>
    </w:p>
    <w:p w:rsidR="005E23C1" w:rsidRPr="00B85BDC" w:rsidRDefault="005E23C1" w:rsidP="005E23C1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Pr="00B85BDC" w:rsidRDefault="005E23C1" w:rsidP="005E23C1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XI.7.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Jestliže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se ukáže, že vada díla je neopravitelná, zavazuje se zhotovitel dodat do 30 dní od zjištění této skutečnosti náhradní plnění, pokud toto není výjimečně možné, je objednatel oprávněn požadovat přiměřenou slevu z ceny díla s přihlédnutím k povaze a rozsahu vad. </w:t>
      </w:r>
    </w:p>
    <w:p w:rsidR="005E23C1" w:rsidRPr="00B85BDC" w:rsidRDefault="005E23C1" w:rsidP="005E23C1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Pr="00B85BDC" w:rsidRDefault="005E23C1" w:rsidP="005E23C1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XI.8.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Objednatel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se zavazuje, že případnou reklamaci vady díla uplatní bezodkladně po jejím zjištění písemnou formou do rukou oprávněného zástupce zhotovitele. </w:t>
      </w:r>
    </w:p>
    <w:p w:rsidR="005E23C1" w:rsidRPr="00B85BDC" w:rsidRDefault="005E23C1" w:rsidP="005E23C1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Default="005E23C1" w:rsidP="005E23C1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XI.9.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 xml:space="preserve">Zhotovitel poskytuje objednateli záruku 12 měsíců na opravy vad, které budou provedeny v posledních šesti měsících trvání záruky dle čl. </w:t>
      </w: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XI.1 této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smlouvy. </w:t>
      </w:r>
    </w:p>
    <w:p w:rsidR="005E23C1" w:rsidRDefault="005E23C1" w:rsidP="005E23C1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Default="005E23C1" w:rsidP="005E23C1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>
        <w:rPr>
          <w:rFonts w:ascii="Helvetica" w:eastAsia="Times New Roman" w:hAnsi="Helvetica" w:cs="Times New Roman"/>
          <w:sz w:val="20"/>
          <w:szCs w:val="20"/>
          <w:lang w:eastAsia="cs-CZ"/>
        </w:rPr>
        <w:t>XI.10</w:t>
      </w:r>
      <w:proofErr w:type="gramEnd"/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. 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</w:t>
      </w:r>
      <w:r w:rsidRPr="001E0BA3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Zhotovitel je povinen nastoupit na odstranění závad uplatněných v záruční lhůtě do </w:t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>5</w:t>
      </w:r>
      <w:r w:rsidRPr="001E0BA3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kalendářních dnů. Sankce za nedodržení této lhůty byla dohodnuta na 5 000 Kč za každý započatý kalendářní den zpoždění.</w:t>
      </w:r>
    </w:p>
    <w:p w:rsidR="005E23C1" w:rsidRPr="001E0BA3" w:rsidRDefault="005E23C1" w:rsidP="005E23C1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Default="005E23C1" w:rsidP="005E23C1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1E0BA3">
        <w:rPr>
          <w:rFonts w:ascii="Helvetica" w:eastAsia="Times New Roman" w:hAnsi="Helvetica" w:cs="Times New Roman"/>
          <w:sz w:val="20"/>
          <w:szCs w:val="20"/>
          <w:lang w:eastAsia="cs-CZ"/>
        </w:rPr>
        <w:t>X</w:t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>I</w:t>
      </w:r>
      <w:r w:rsidRPr="001E0BA3">
        <w:rPr>
          <w:rFonts w:ascii="Helvetica" w:eastAsia="Times New Roman" w:hAnsi="Helvetica" w:cs="Times New Roman"/>
          <w:sz w:val="20"/>
          <w:szCs w:val="20"/>
          <w:lang w:eastAsia="cs-CZ"/>
        </w:rPr>
        <w:t>.11</w:t>
      </w:r>
      <w:proofErr w:type="gramEnd"/>
      <w:r w:rsidRPr="001E0BA3">
        <w:rPr>
          <w:rFonts w:ascii="Helvetica" w:eastAsia="Times New Roman" w:hAnsi="Helvetica" w:cs="Times New Roman"/>
          <w:sz w:val="20"/>
          <w:szCs w:val="20"/>
          <w:lang w:eastAsia="cs-CZ"/>
        </w:rPr>
        <w:t>.  Záruka se nev</w:t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>ztahuje na mechanické poškození.</w:t>
      </w:r>
    </w:p>
    <w:p w:rsidR="005E23C1" w:rsidRDefault="005E23C1" w:rsidP="005E23C1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Pr="00B85BDC" w:rsidRDefault="005E23C1" w:rsidP="005E23C1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Pr="00B85BDC" w:rsidRDefault="005E23C1" w:rsidP="005E23C1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Pr="00B85BDC" w:rsidRDefault="005E23C1" w:rsidP="005E23C1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Článek XII.</w:t>
      </w:r>
    </w:p>
    <w:p w:rsidR="005E23C1" w:rsidRPr="00B85BDC" w:rsidRDefault="005E23C1" w:rsidP="005E23C1">
      <w:pPr>
        <w:keepNext/>
        <w:spacing w:before="0" w:line="240" w:lineRule="auto"/>
        <w:jc w:val="center"/>
        <w:outlineLvl w:val="4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>Fakturování a placení</w:t>
      </w:r>
    </w:p>
    <w:p w:rsidR="005E23C1" w:rsidRPr="00B85BDC" w:rsidRDefault="005E23C1" w:rsidP="005E23C1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Pr="00E62EDA" w:rsidRDefault="005E23C1" w:rsidP="005E23C1">
      <w:pPr>
        <w:widowControl w:val="0"/>
        <w:ind w:left="709" w:hanging="709"/>
        <w:jc w:val="both"/>
        <w:rPr>
          <w:rFonts w:cs="Arial"/>
          <w:sz w:val="22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XII.1.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1E0BA3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Konečnou fakturu je </w:t>
      </w:r>
      <w:r w:rsidRPr="004F32BD">
        <w:rPr>
          <w:rFonts w:ascii="Helvetica" w:eastAsia="Times New Roman" w:hAnsi="Helvetica" w:cs="Times New Roman"/>
          <w:sz w:val="20"/>
          <w:szCs w:val="20"/>
          <w:lang w:eastAsia="cs-CZ"/>
        </w:rPr>
        <w:t>zhotovitel</w:t>
      </w:r>
      <w:r w:rsidRPr="001E0BA3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povinen vystavit po dokončení díla na základě předávacího protokolu za </w:t>
      </w:r>
      <w:proofErr w:type="gramStart"/>
      <w:r w:rsidRPr="001E0BA3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celé </w:t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</w:t>
      </w:r>
      <w:r w:rsidRPr="001E0BA3">
        <w:rPr>
          <w:rFonts w:ascii="Helvetica" w:eastAsia="Times New Roman" w:hAnsi="Helvetica" w:cs="Times New Roman"/>
          <w:sz w:val="20"/>
          <w:szCs w:val="20"/>
          <w:lang w:eastAsia="cs-CZ"/>
        </w:rPr>
        <w:t>dílo</w:t>
      </w:r>
      <w:proofErr w:type="gramEnd"/>
      <w:r w:rsidRPr="001E0BA3">
        <w:rPr>
          <w:rFonts w:ascii="Helvetica" w:eastAsia="Times New Roman" w:hAnsi="Helvetica" w:cs="Times New Roman"/>
          <w:sz w:val="20"/>
          <w:szCs w:val="20"/>
          <w:lang w:eastAsia="cs-CZ"/>
        </w:rPr>
        <w:t>.</w:t>
      </w:r>
    </w:p>
    <w:p w:rsidR="005E23C1" w:rsidRPr="004F32BD" w:rsidRDefault="005E23C1" w:rsidP="005E23C1">
      <w:pPr>
        <w:widowControl w:val="0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4F32BD">
        <w:rPr>
          <w:rFonts w:ascii="Helvetica" w:eastAsia="Times New Roman" w:hAnsi="Helvetica" w:cs="Times New Roman"/>
          <w:sz w:val="20"/>
          <w:szCs w:val="20"/>
          <w:lang w:eastAsia="cs-CZ"/>
        </w:rPr>
        <w:t>XII.2.</w:t>
      </w:r>
      <w:r w:rsidRPr="00482AE1">
        <w:rPr>
          <w:rFonts w:cs="Arial"/>
          <w:snapToGrid w:val="0"/>
          <w:sz w:val="22"/>
        </w:rPr>
        <w:tab/>
      </w:r>
      <w:r w:rsidRPr="004F32BD">
        <w:rPr>
          <w:rFonts w:ascii="Helvetica" w:eastAsia="Times New Roman" w:hAnsi="Helvetica" w:cs="Times New Roman"/>
          <w:sz w:val="20"/>
          <w:szCs w:val="20"/>
          <w:lang w:eastAsia="cs-CZ"/>
        </w:rPr>
        <w:t>Smluvní</w:t>
      </w:r>
      <w:proofErr w:type="gramEnd"/>
      <w:r w:rsidRPr="004F32BD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strany se dohodly na délce splatnosti faktury 30 dnů od doručení faktury</w:t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>.</w:t>
      </w:r>
      <w:r w:rsidRPr="004F32BD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</w:t>
      </w:r>
    </w:p>
    <w:p w:rsidR="005E23C1" w:rsidRPr="00B85BDC" w:rsidRDefault="005E23C1" w:rsidP="005E23C1">
      <w:pPr>
        <w:widowControl w:val="0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482AE1">
        <w:rPr>
          <w:rFonts w:cs="Arial"/>
          <w:snapToGrid w:val="0"/>
          <w:sz w:val="22"/>
        </w:rPr>
        <w:lastRenderedPageBreak/>
        <w:tab/>
      </w:r>
    </w:p>
    <w:p w:rsidR="005E23C1" w:rsidRPr="00B85BDC" w:rsidRDefault="005E23C1" w:rsidP="005E23C1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XII.</w:t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>3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 xml:space="preserve">Veškeré faktury musí obsahovat náležitosti daňového dokladu dle § 28, </w:t>
      </w: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zákona  č.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235/2004 Sb. a dle § 13a), zákona č. 513/1991 Sb.</w:t>
      </w:r>
    </w:p>
    <w:p w:rsidR="005E23C1" w:rsidRPr="00B85BDC" w:rsidRDefault="005E23C1" w:rsidP="005E23C1">
      <w:pPr>
        <w:spacing w:before="0" w:line="240" w:lineRule="auto"/>
        <w:ind w:left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Na fakturách – daňových dokladech bude dále uvedeno číslo smlouvy a lhůta splatnosti.</w:t>
      </w:r>
    </w:p>
    <w:p w:rsidR="005E23C1" w:rsidRPr="00B85BDC" w:rsidRDefault="005E23C1" w:rsidP="005E23C1">
      <w:pPr>
        <w:spacing w:before="0" w:line="240" w:lineRule="auto"/>
        <w:ind w:left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Pr="00B85BDC" w:rsidRDefault="005E23C1" w:rsidP="005E23C1">
      <w:pPr>
        <w:spacing w:before="0" w:line="240" w:lineRule="auto"/>
        <w:ind w:left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 případě, že faktury – daňové doklady nebudou mít odpovídající náležitosti je objednatel oprávněn zaslat tyto doklady zpět zhotoviteli k doplnění. Lhůta splatnosti doplněné faktury běží znovu ode dne jejího doručení objednateli.</w:t>
      </w:r>
    </w:p>
    <w:p w:rsidR="005E23C1" w:rsidRPr="00B85BDC" w:rsidRDefault="005E23C1" w:rsidP="005E23C1">
      <w:pPr>
        <w:spacing w:before="0" w:line="240" w:lineRule="auto"/>
        <w:ind w:left="705"/>
        <w:jc w:val="both"/>
        <w:rPr>
          <w:rFonts w:ascii="Helvetica" w:eastAsia="Times New Roman" w:hAnsi="Helvetica" w:cs="Times New Roman"/>
          <w:color w:val="FF0000"/>
          <w:sz w:val="20"/>
          <w:szCs w:val="20"/>
          <w:lang w:eastAsia="cs-CZ"/>
        </w:rPr>
      </w:pPr>
    </w:p>
    <w:p w:rsidR="005E23C1" w:rsidRPr="00B85BDC" w:rsidRDefault="005E23C1" w:rsidP="005E23C1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XII.6.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V případě, že se jedná o poskytnutí služeb v režimu přenesené daňové povinnosti dle zákona o DPH č. 235/2004 Sb., v platném znění, musí tato skutečnost být uvedena na daňovém dokladu.</w:t>
      </w:r>
    </w:p>
    <w:p w:rsidR="005E23C1" w:rsidRPr="00B85BDC" w:rsidRDefault="005E23C1" w:rsidP="005E23C1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Pr="00B85BDC" w:rsidRDefault="005E23C1" w:rsidP="005E23C1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XII.7.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Objednatel je oprávněn, od jakéhokoli finančního plnění dle tohoto článku odečíst částku připadající na jeho nároky (např. ubytování zaměstnanců zhotovitele, úhrady za energie, vodné, stočné, smluvní pokuta, slevu z ceny díla apod.) vyplývající z této smlouvy.</w:t>
      </w:r>
    </w:p>
    <w:p w:rsidR="005E23C1" w:rsidRPr="00B85BDC" w:rsidRDefault="005E23C1" w:rsidP="005E23C1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Pr="00B85BDC" w:rsidRDefault="005E23C1" w:rsidP="005E23C1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XII.8.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Platby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budou probíhat výhradně v Kč a rovněž veškeré cenové údaje budou v této měně.</w:t>
      </w:r>
    </w:p>
    <w:p w:rsidR="005E23C1" w:rsidRPr="00B85BDC" w:rsidRDefault="005E23C1" w:rsidP="005E23C1">
      <w:pPr>
        <w:spacing w:before="0" w:line="240" w:lineRule="auto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Default="005E23C1" w:rsidP="005E23C1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XII.9.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Zhotovitel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ručí za závazky svých subdodavatelů vůči objednateli, které vzniknou v souvislosti se zhotovením díla.</w:t>
      </w:r>
    </w:p>
    <w:p w:rsidR="005E23C1" w:rsidRDefault="005E23C1" w:rsidP="005E23C1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Pr="00B85BDC" w:rsidRDefault="005E23C1" w:rsidP="005E23C1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>
        <w:rPr>
          <w:rFonts w:ascii="Helvetica" w:eastAsia="Times New Roman" w:hAnsi="Helvetica" w:cs="Times New Roman"/>
          <w:sz w:val="20"/>
          <w:szCs w:val="20"/>
          <w:lang w:eastAsia="cs-CZ"/>
        </w:rPr>
        <w:t>XII.10</w:t>
      </w:r>
      <w:proofErr w:type="gramEnd"/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. Objednatel není plátcem DPH.  </w:t>
      </w:r>
    </w:p>
    <w:p w:rsidR="005E23C1" w:rsidRPr="00B85BDC" w:rsidRDefault="005E23C1" w:rsidP="005E23C1">
      <w:pPr>
        <w:spacing w:before="0" w:line="240" w:lineRule="auto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Pr="00B85BDC" w:rsidRDefault="005E23C1" w:rsidP="005E23C1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Pr="00B85BDC" w:rsidRDefault="005E23C1" w:rsidP="005E23C1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Článek XIII.</w:t>
      </w:r>
    </w:p>
    <w:p w:rsidR="005E23C1" w:rsidRPr="00B85BDC" w:rsidRDefault="005E23C1" w:rsidP="005E23C1">
      <w:pPr>
        <w:keepNext/>
        <w:spacing w:before="0" w:line="240" w:lineRule="auto"/>
        <w:jc w:val="center"/>
        <w:outlineLvl w:val="4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>Smluvní pokuty</w:t>
      </w:r>
    </w:p>
    <w:p w:rsidR="005E23C1" w:rsidRPr="00B85BDC" w:rsidRDefault="005E23C1" w:rsidP="005E23C1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Pr="00B85BDC" w:rsidRDefault="005E23C1" w:rsidP="005E23C1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XIII.1.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Za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nesplnění termínu předání díla, se zhotovitel zavazuje zaplatit smluvní pokutu ve výši </w:t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>0,1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% z celkové ceny díla vč. DPH za každý započatý kalendářní den prodlení, až do splnění závazku plynoucího z této smlouvy</w:t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>,</w:t>
      </w:r>
      <w:r w:rsidRPr="00072AB7">
        <w:rPr>
          <w:rFonts w:ascii="Helvetica" w:eastAsia="Times New Roman" w:hAnsi="Helvetica" w:cs="Times New Roman"/>
          <w:sz w:val="20"/>
          <w:szCs w:val="20"/>
          <w:u w:val="single"/>
          <w:lang w:eastAsia="cs-CZ"/>
        </w:rPr>
        <w:t xml:space="preserve"> </w:t>
      </w:r>
      <w:r w:rsidRPr="00072AB7">
        <w:rPr>
          <w:rFonts w:ascii="Helvetica" w:eastAsia="Times New Roman" w:hAnsi="Helvetica" w:cs="Times New Roman"/>
          <w:sz w:val="20"/>
          <w:szCs w:val="20"/>
          <w:lang w:eastAsia="cs-CZ"/>
        </w:rPr>
        <w:t>smluvní pokutu za nesplnění termínu předání díla ve minimální výši 0,1% z celkové ceny díla vč. DPH za každý i započatý den prodlení</w:t>
      </w:r>
      <w:r w:rsidRPr="00072AB7">
        <w:rPr>
          <w:rFonts w:ascii="Helvetica" w:eastAsia="Times New Roman" w:hAnsi="Helvetica" w:cs="Times New Roman"/>
          <w:sz w:val="20"/>
          <w:szCs w:val="20"/>
          <w:u w:val="single"/>
          <w:lang w:eastAsia="cs-CZ"/>
        </w:rPr>
        <w:t>,</w:t>
      </w:r>
      <w:r w:rsidRPr="00072AB7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smluvní pokutu za nesplnění dohodnutého termínu pro odstranění vad či nedodělků (sjednaného v zápise o odevzdání a převzetí díla) a smluvní pokutu za nesplnění termínu pro odstranění reklamačních vad díla ve výši 0,05% z ceny díla za každý započatý den prodlení, přičemž právo na náhradu škody není ustanoveními o smluvních pokutách dotčeno. </w:t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Smluvní pokuta za nesplnění termínu předání díla se nevztahuje na dodávku a montáž barevných kruhů z PVC na podlaze před výtahy vzhledem k tomu, že k datu podpisu smlouvy není upřesněný materiál tohoto prvku.    </w:t>
      </w:r>
    </w:p>
    <w:p w:rsidR="005E23C1" w:rsidRPr="00B85BDC" w:rsidRDefault="005E23C1" w:rsidP="005E23C1">
      <w:pPr>
        <w:spacing w:before="0" w:line="240" w:lineRule="auto"/>
        <w:ind w:left="680" w:hanging="680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Pr="00B85BDC" w:rsidRDefault="005E23C1" w:rsidP="005E23C1">
      <w:pPr>
        <w:spacing w:before="0" w:line="240" w:lineRule="auto"/>
        <w:ind w:left="680" w:hanging="680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XIII.2.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Smluvní pokuta je splatná ve lhůtě 30 dní ode dne doručení jejího vyúčtování</w:t>
      </w:r>
    </w:p>
    <w:p w:rsidR="005E23C1" w:rsidRDefault="005E23C1" w:rsidP="005E23C1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Pr="00B85BDC" w:rsidRDefault="005E23C1" w:rsidP="005E23C1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>
        <w:rPr>
          <w:rFonts w:ascii="Helvetica" w:eastAsia="Times New Roman" w:hAnsi="Helvetica" w:cs="Times New Roman"/>
          <w:sz w:val="20"/>
          <w:szCs w:val="20"/>
          <w:lang w:eastAsia="cs-CZ"/>
        </w:rPr>
        <w:t>XIII.3.</w:t>
      </w:r>
      <w:proofErr w:type="gramEnd"/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Právo na náhradu škody není ustanovením o smluvních pokutách dotčeno. Náhrada škody bude vymahatelná samostatně v plné výši vedle smluvních pokut</w:t>
      </w:r>
    </w:p>
    <w:p w:rsidR="005E23C1" w:rsidRPr="00B85BDC" w:rsidRDefault="005E23C1" w:rsidP="005E23C1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Pr="00B85BDC" w:rsidRDefault="005E23C1" w:rsidP="005E23C1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Pr="00B85BDC" w:rsidRDefault="005E23C1" w:rsidP="005E23C1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Článek XIV.</w:t>
      </w:r>
    </w:p>
    <w:p w:rsidR="005E23C1" w:rsidRPr="00B85BDC" w:rsidRDefault="005E23C1" w:rsidP="005E23C1">
      <w:pPr>
        <w:keepNext/>
        <w:spacing w:before="0" w:line="240" w:lineRule="auto"/>
        <w:jc w:val="center"/>
        <w:outlineLvl w:val="4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>Zvláštní ujednání</w:t>
      </w:r>
    </w:p>
    <w:p w:rsidR="005E23C1" w:rsidRPr="00B85BDC" w:rsidRDefault="005E23C1" w:rsidP="005E23C1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Pr="00B85BDC" w:rsidRDefault="005E23C1" w:rsidP="005E23C1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XIV.1.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Zhotovitel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dodrží při provádění díla limit pro hlučnost podle hygienických předpisů. </w:t>
      </w:r>
    </w:p>
    <w:p w:rsidR="005E23C1" w:rsidRPr="00B85BDC" w:rsidRDefault="005E23C1" w:rsidP="005E23C1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Pr="00B85BDC" w:rsidRDefault="005E23C1" w:rsidP="005E23C1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XIV.2.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Vzniknou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-li mezi stranami rozpory ohledně kvality, technologie provádění díla, je kterákoliv ze stran oprávněna předložit takový rozpor k posouzení akreditované zkušebně, případně soudnímu znalci. Stanovisko zkušebny či znalce bude pro obě strany závazné. Náklady spojené s posouzením nese strana, jejíž názor se ukáže jako nesprávný.</w:t>
      </w:r>
    </w:p>
    <w:p w:rsidR="005E23C1" w:rsidRPr="00B85BDC" w:rsidRDefault="005E23C1" w:rsidP="005E23C1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Pr="00B85BDC" w:rsidRDefault="005E23C1" w:rsidP="005E23C1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Článek XV.</w:t>
      </w:r>
    </w:p>
    <w:p w:rsidR="005E23C1" w:rsidRPr="00B85BDC" w:rsidRDefault="005E23C1" w:rsidP="005E23C1">
      <w:pPr>
        <w:keepNext/>
        <w:spacing w:before="0" w:line="240" w:lineRule="auto"/>
        <w:jc w:val="center"/>
        <w:outlineLvl w:val="4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>Změna smlouvy</w:t>
      </w:r>
    </w:p>
    <w:p w:rsidR="005E23C1" w:rsidRPr="00B85BDC" w:rsidRDefault="005E23C1" w:rsidP="005E23C1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Pr="000D1C00" w:rsidRDefault="005E23C1" w:rsidP="005E23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</w:pPr>
      <w:r w:rsidRPr="000D1C00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čl. </w:t>
      </w:r>
      <w:proofErr w:type="gramStart"/>
      <w:r w:rsidRPr="000D1C00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>XV.</w:t>
      </w:r>
      <w:r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>1.</w:t>
      </w:r>
      <w:proofErr w:type="gramEnd"/>
      <w:r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 </w:t>
      </w:r>
      <w:r w:rsidRPr="000D1C00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 Případné vícepráce či </w:t>
      </w:r>
      <w:proofErr w:type="spellStart"/>
      <w:r w:rsidRPr="000D1C00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>méněpráce</w:t>
      </w:r>
      <w:proofErr w:type="spellEnd"/>
      <w:r w:rsidRPr="000D1C00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 budou smluvními stranami sjednány písemnými dodatky smlouvy.</w:t>
      </w:r>
    </w:p>
    <w:p w:rsidR="005E23C1" w:rsidRPr="000D1C00" w:rsidRDefault="005E23C1" w:rsidP="005E23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</w:pPr>
      <w:r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               </w:t>
      </w:r>
      <w:r w:rsidRPr="000D1C00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Vícepráce budou realizovány až po uzavření příslušného dodatku ke smlouvě. </w:t>
      </w:r>
    </w:p>
    <w:p w:rsidR="005E23C1" w:rsidRPr="00B85BDC" w:rsidRDefault="005E23C1" w:rsidP="005E23C1">
      <w:pPr>
        <w:pStyle w:val="Odstavecseseznamem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</w:pPr>
      <w:r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 </w:t>
      </w:r>
      <w:r w:rsidRPr="000D1C00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 </w:t>
      </w:r>
    </w:p>
    <w:p w:rsidR="005E23C1" w:rsidRPr="00B85BDC" w:rsidRDefault="005E23C1" w:rsidP="005E23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left="284"/>
        <w:jc w:val="center"/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</w:pPr>
    </w:p>
    <w:p w:rsidR="005E23C1" w:rsidRPr="00B85BDC" w:rsidRDefault="005E23C1" w:rsidP="005E23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left="284"/>
        <w:jc w:val="center"/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>Článek</w:t>
      </w:r>
      <w:r w:rsidRPr="00B85BDC">
        <w:rPr>
          <w:rFonts w:ascii="Helvetica" w:eastAsia="Times New Roman" w:hAnsi="Helvetica" w:cs="Times New Roman"/>
          <w:b/>
          <w:color w:val="000000"/>
          <w:sz w:val="20"/>
          <w:szCs w:val="20"/>
          <w:lang w:eastAsia="cs-CZ"/>
        </w:rPr>
        <w:t xml:space="preserve"> </w:t>
      </w:r>
      <w:r w:rsidRPr="00B85BDC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>XVI.</w:t>
      </w:r>
    </w:p>
    <w:p w:rsidR="005E23C1" w:rsidRPr="00B85BDC" w:rsidRDefault="005E23C1" w:rsidP="005E23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left="284"/>
        <w:jc w:val="center"/>
        <w:rPr>
          <w:rFonts w:ascii="Helvetica" w:eastAsia="Times New Roman" w:hAnsi="Helvetica" w:cs="Times New Roman"/>
          <w:b/>
          <w:color w:val="000000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color w:val="000000"/>
          <w:sz w:val="20"/>
          <w:szCs w:val="20"/>
          <w:lang w:eastAsia="cs-CZ"/>
        </w:rPr>
        <w:t>Ukončení smluvního vztahu</w:t>
      </w:r>
    </w:p>
    <w:p w:rsidR="005E23C1" w:rsidRPr="00B85BDC" w:rsidRDefault="005E23C1" w:rsidP="005E23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left="284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Pr="00B85BDC" w:rsidRDefault="005E23C1" w:rsidP="005E23C1">
      <w:pPr>
        <w:tabs>
          <w:tab w:val="left" w:pos="22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left="284" w:hanging="284"/>
        <w:jc w:val="both"/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color w:val="000000"/>
          <w:spacing w:val="-20"/>
          <w:sz w:val="20"/>
          <w:szCs w:val="20"/>
          <w:lang w:eastAsia="cs-CZ"/>
        </w:rPr>
        <w:t>XVI</w:t>
      </w:r>
      <w:r w:rsidRPr="00B85BDC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>..1.</w:t>
      </w:r>
      <w:proofErr w:type="gramEnd"/>
      <w:r w:rsidRPr="00B85BDC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 Tato smlouva může být ukončena písemnou dohodou smluvních stran.</w:t>
      </w:r>
    </w:p>
    <w:p w:rsidR="005E23C1" w:rsidRPr="00B85BDC" w:rsidRDefault="005E23C1" w:rsidP="005E23C1">
      <w:pPr>
        <w:tabs>
          <w:tab w:val="left" w:pos="22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left="284"/>
        <w:jc w:val="both"/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</w:pPr>
    </w:p>
    <w:p w:rsidR="005E23C1" w:rsidRPr="00B85BDC" w:rsidRDefault="005E23C1" w:rsidP="005E23C1">
      <w:p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color w:val="000000"/>
          <w:spacing w:val="-20"/>
          <w:sz w:val="20"/>
          <w:szCs w:val="20"/>
          <w:lang w:eastAsia="cs-CZ"/>
        </w:rPr>
        <w:t>XVI</w:t>
      </w:r>
      <w:r w:rsidRPr="00B85BDC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>..2.</w:t>
      </w:r>
      <w:proofErr w:type="gramEnd"/>
      <w:r w:rsidRPr="00B85BDC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 Zhotovitel může od smlouvy odstoupit v případě, když je objednatel v prodlení se zaplacením faktury po dobu delší než dvou kalendářních měsíců. </w:t>
      </w:r>
    </w:p>
    <w:p w:rsidR="005E23C1" w:rsidRPr="00B85BDC" w:rsidRDefault="005E23C1" w:rsidP="005E23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left="709" w:right="-1" w:hanging="709"/>
        <w:jc w:val="both"/>
        <w:rPr>
          <w:rFonts w:ascii="Helvetica" w:eastAsia="Times New Roman" w:hAnsi="Helvetica" w:cs="Times New Roman"/>
          <w:spacing w:val="-20"/>
          <w:sz w:val="20"/>
          <w:szCs w:val="20"/>
          <w:lang w:eastAsia="cs-CZ"/>
        </w:rPr>
      </w:pPr>
    </w:p>
    <w:p w:rsidR="005E23C1" w:rsidRPr="00B85BDC" w:rsidRDefault="005E23C1" w:rsidP="005E23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left="709" w:right="-1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pacing w:val="-20"/>
          <w:sz w:val="20"/>
          <w:szCs w:val="20"/>
          <w:lang w:eastAsia="cs-CZ"/>
        </w:rPr>
        <w:t>XVI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..3.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Objednatel je oprávněn odstoupit od smlouvy v případě:</w:t>
      </w:r>
    </w:p>
    <w:p w:rsidR="005E23C1" w:rsidRPr="00B85BDC" w:rsidRDefault="005E23C1" w:rsidP="005E23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left="709" w:right="-1" w:hanging="709"/>
        <w:jc w:val="both"/>
        <w:rPr>
          <w:rFonts w:ascii="Helvetica" w:eastAsia="Times New Roman" w:hAnsi="Helvetica" w:cs="Times New Roman"/>
          <w:b/>
          <w:i/>
          <w:sz w:val="20"/>
          <w:szCs w:val="20"/>
          <w:lang w:eastAsia="cs-CZ"/>
        </w:rPr>
      </w:pPr>
    </w:p>
    <w:p w:rsidR="005E23C1" w:rsidRPr="00B85BDC" w:rsidRDefault="005E23C1" w:rsidP="005E23C1">
      <w:pPr>
        <w:numPr>
          <w:ilvl w:val="0"/>
          <w:numId w:val="1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right="-1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prodlení zhotovitele s termínem dokončení díla dle čl. IV. této smlouvy delší než </w:t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>20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kalendářních dní,</w:t>
      </w:r>
    </w:p>
    <w:p w:rsidR="005E23C1" w:rsidRPr="00B85BDC" w:rsidRDefault="005E23C1" w:rsidP="005E23C1">
      <w:pPr>
        <w:numPr>
          <w:ilvl w:val="0"/>
          <w:numId w:val="1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right="-1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že je s přihlédnutím ke všem okolnostem zřejmé, že zhotovitel není schopen dostát svému závazku z této smlouvy, tj. provést dílo řádně a včas.</w:t>
      </w:r>
    </w:p>
    <w:p w:rsidR="005E23C1" w:rsidRPr="00B85BDC" w:rsidRDefault="005E23C1" w:rsidP="005E23C1">
      <w:pPr>
        <w:tabs>
          <w:tab w:val="left" w:pos="22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left="284"/>
        <w:jc w:val="both"/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</w:pPr>
    </w:p>
    <w:p w:rsidR="005E23C1" w:rsidRPr="00B85BDC" w:rsidRDefault="005E23C1" w:rsidP="005E23C1">
      <w:p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color w:val="000000"/>
          <w:spacing w:val="-20"/>
          <w:sz w:val="20"/>
          <w:szCs w:val="20"/>
          <w:lang w:eastAsia="cs-CZ"/>
        </w:rPr>
        <w:t>XVI</w:t>
      </w:r>
      <w:r w:rsidRPr="00B85BDC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>..4.</w:t>
      </w:r>
      <w:proofErr w:type="gramEnd"/>
      <w:r w:rsidRPr="00B85BDC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 Jestliže smlouva zaniká dohodou či odstoupením před dokončením díla, smluvní strany protokolárně provedou inventarizaci veškerých plnění, prací a dodávek provedených k datu, kdy smlouva byla ukončena. Závěrem této inventarizace smluvní strany odsouhlasí finanční hodnotu doposud provedeného plnění s tím, že objednatel je oprávněn v případě, že dojde k jeho odstoupení od smlouvy v souladu s odst. </w:t>
      </w:r>
      <w:proofErr w:type="gramStart"/>
      <w:r w:rsidRPr="00B85BDC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>XVI.3., od</w:t>
      </w:r>
      <w:proofErr w:type="gramEnd"/>
      <w:r w:rsidRPr="00B85BDC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 tohoto finančního plnění odečíst částku připadající na jeho nároky (smluvní pokuta, sleva z ceny díla apod.) vyplývající z této smlouvy.</w:t>
      </w:r>
    </w:p>
    <w:p w:rsidR="005E23C1" w:rsidRPr="00B85BDC" w:rsidRDefault="005E23C1" w:rsidP="005E23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left="284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Pr="00B85BDC" w:rsidRDefault="005E23C1" w:rsidP="005E23C1">
      <w:p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color w:val="000000"/>
          <w:spacing w:val="-20"/>
          <w:sz w:val="20"/>
          <w:szCs w:val="20"/>
          <w:lang w:eastAsia="cs-CZ"/>
        </w:rPr>
        <w:t>XVI</w:t>
      </w:r>
      <w:r w:rsidRPr="00B85BDC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>..5.</w:t>
      </w:r>
      <w:proofErr w:type="gramEnd"/>
      <w:r w:rsidRPr="00B85BDC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 Odstoupení od smlouvy musí být provedeno písemně, jinak je neplatné. Odstoupení od smlouvy musí být doručeno druhé smluvní straně. </w:t>
      </w:r>
    </w:p>
    <w:p w:rsidR="005E23C1" w:rsidRPr="00B85BDC" w:rsidRDefault="005E23C1" w:rsidP="005E23C1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Pr="00B85BDC" w:rsidRDefault="005E23C1" w:rsidP="005E23C1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Pr="00B85BDC" w:rsidRDefault="005E23C1" w:rsidP="005E23C1">
      <w:pPr>
        <w:spacing w:before="0" w:line="240" w:lineRule="auto"/>
        <w:ind w:left="705" w:hanging="705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Článek XVII.</w:t>
      </w:r>
    </w:p>
    <w:p w:rsidR="005E23C1" w:rsidRPr="00B85BDC" w:rsidRDefault="005E23C1" w:rsidP="005E23C1">
      <w:pPr>
        <w:keepNext/>
        <w:spacing w:before="0" w:line="240" w:lineRule="auto"/>
        <w:ind w:left="705" w:hanging="705"/>
        <w:jc w:val="center"/>
        <w:outlineLvl w:val="6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>Závěrečná ustanovení</w:t>
      </w:r>
    </w:p>
    <w:p w:rsidR="005E23C1" w:rsidRPr="00B85BDC" w:rsidRDefault="005E23C1" w:rsidP="005E23C1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Pr="00B85BDC" w:rsidRDefault="005E23C1" w:rsidP="005E23C1">
      <w:pPr>
        <w:spacing w:before="0" w:line="240" w:lineRule="auto"/>
        <w:ind w:left="703" w:hanging="703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pacing w:val="-20"/>
          <w:sz w:val="20"/>
          <w:szCs w:val="20"/>
          <w:lang w:eastAsia="cs-CZ"/>
        </w:rPr>
        <w:t>XVII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.1.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Smluvní strany se dohodly, že právní vztahy založené touto smlouvou a v ní výslovně neupravené vzájemnou dohodou se řídí ustanovením </w:t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>zákona č. 89/2012 Sb. O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b</w:t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>čanského zákoníku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a předpisy souvisejícími.</w:t>
      </w:r>
    </w:p>
    <w:p w:rsidR="005E23C1" w:rsidRPr="00B85BDC" w:rsidRDefault="005E23C1" w:rsidP="005E23C1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Pr="00B85BDC" w:rsidRDefault="005E23C1" w:rsidP="005E23C1">
      <w:pPr>
        <w:spacing w:before="0" w:line="240" w:lineRule="auto"/>
        <w:ind w:left="851" w:hanging="851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pacing w:val="-20"/>
          <w:sz w:val="20"/>
          <w:szCs w:val="20"/>
          <w:lang w:eastAsia="cs-CZ"/>
        </w:rPr>
        <w:t>XVII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.2.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Smlouva je sepsána v českém jazyce ve 2 vyhotoveních s platností originálu, z nichž zhotovitel obdrží </w:t>
      </w:r>
      <w:smartTag w:uri="urn:schemas-microsoft-com:office:smarttags" w:element="metricconverter">
        <w:smartTagPr>
          <w:attr w:name="ProductID" w:val="1 a"/>
        </w:smartTagPr>
        <w:r w:rsidRPr="00B85BDC">
          <w:rPr>
            <w:rFonts w:ascii="Helvetica" w:eastAsia="Times New Roman" w:hAnsi="Helvetica" w:cs="Times New Roman"/>
            <w:sz w:val="20"/>
            <w:szCs w:val="20"/>
            <w:lang w:eastAsia="cs-CZ"/>
          </w:rPr>
          <w:t>1 a</w:t>
        </w:r>
      </w:smartTag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objednatel 1 výtisk, což platí i k budoucím dodatkům.</w:t>
      </w:r>
    </w:p>
    <w:p w:rsidR="005E23C1" w:rsidRPr="00B85BDC" w:rsidRDefault="005E23C1" w:rsidP="005E23C1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Pr="00B85BDC" w:rsidRDefault="005E23C1" w:rsidP="005E23C1">
      <w:pPr>
        <w:tabs>
          <w:tab w:val="center" w:pos="851"/>
        </w:tabs>
        <w:spacing w:before="0" w:line="240" w:lineRule="auto"/>
        <w:ind w:left="851" w:hanging="851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pacing w:val="-20"/>
          <w:sz w:val="20"/>
          <w:szCs w:val="20"/>
          <w:lang w:eastAsia="cs-CZ"/>
        </w:rPr>
        <w:t>XVII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.3.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Tato smlouva může být měněna pouze písemnými dodatky podepsanými</w:t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oprávněnými zástupci obou smluvních stran. </w:t>
      </w:r>
    </w:p>
    <w:p w:rsidR="005E23C1" w:rsidRPr="00B85BDC" w:rsidRDefault="005E23C1" w:rsidP="005E23C1">
      <w:pPr>
        <w:spacing w:before="0" w:line="240" w:lineRule="auto"/>
        <w:jc w:val="both"/>
        <w:rPr>
          <w:rFonts w:ascii="Helvetica" w:eastAsia="Times New Roman" w:hAnsi="Helvetica" w:cs="Times New Roman"/>
          <w:spacing w:val="-20"/>
          <w:sz w:val="20"/>
          <w:szCs w:val="20"/>
          <w:lang w:eastAsia="cs-CZ"/>
        </w:rPr>
      </w:pPr>
    </w:p>
    <w:p w:rsidR="005E23C1" w:rsidRPr="00B85BDC" w:rsidRDefault="005E23C1" w:rsidP="005E23C1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pacing w:val="-20"/>
          <w:sz w:val="20"/>
          <w:szCs w:val="20"/>
          <w:lang w:eastAsia="cs-CZ"/>
        </w:rPr>
        <w:t>XVII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4.  Smlouva nabývá platnosti a účinnosti dnem podpisu druhou smluvní stranou.</w:t>
      </w:r>
    </w:p>
    <w:p w:rsidR="005E23C1" w:rsidRPr="00B85BDC" w:rsidRDefault="005E23C1" w:rsidP="005E23C1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Pr="00B85BDC" w:rsidRDefault="005E23C1" w:rsidP="005E23C1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Pr="00B85BDC" w:rsidRDefault="005E23C1" w:rsidP="005E23C1">
      <w:pPr>
        <w:spacing w:before="0" w:line="240" w:lineRule="auto"/>
        <w:ind w:left="851" w:hanging="851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XVII.5.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Zhotovitel bere na vědomí, že realizace díla bude probíhat za </w:t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plného 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provozu objektů a zařízení Domova pro seniory Háje. Tyto podmínky se zhotovitel zavazuje respektovat.</w:t>
      </w:r>
    </w:p>
    <w:p w:rsidR="005E23C1" w:rsidRDefault="005E23C1" w:rsidP="005E23C1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Pr="00B85BDC" w:rsidRDefault="005E23C1" w:rsidP="005E23C1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Pr="00B85BDC" w:rsidRDefault="005E23C1" w:rsidP="005E23C1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 Praze dne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proofErr w:type="gramStart"/>
      <w:r w:rsidR="00665FFA">
        <w:rPr>
          <w:rFonts w:ascii="Helvetica" w:eastAsia="Times New Roman" w:hAnsi="Helvetica" w:cs="Times New Roman"/>
          <w:sz w:val="20"/>
          <w:szCs w:val="20"/>
          <w:lang w:eastAsia="cs-CZ"/>
        </w:rPr>
        <w:t>29.11.2017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             </w:t>
      </w:r>
      <w:r w:rsidR="006224B7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             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</w:t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> </w:t>
      </w:r>
      <w:r w:rsidR="004C4CED">
        <w:rPr>
          <w:rFonts w:ascii="Helvetica" w:eastAsia="Times New Roman" w:hAnsi="Helvetica" w:cs="Times New Roman"/>
          <w:sz w:val="20"/>
          <w:szCs w:val="20"/>
          <w:lang w:eastAsia="cs-CZ"/>
        </w:rPr>
        <w:t>Praze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dne</w:t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</w:t>
      </w:r>
      <w:r w:rsidR="00665FFA">
        <w:rPr>
          <w:rFonts w:ascii="Helvetica" w:eastAsia="Times New Roman" w:hAnsi="Helvetica" w:cs="Times New Roman"/>
          <w:sz w:val="20"/>
          <w:szCs w:val="20"/>
          <w:lang w:eastAsia="cs-CZ"/>
        </w:rPr>
        <w:t>29.11.2017</w:t>
      </w:r>
    </w:p>
    <w:p w:rsidR="005E23C1" w:rsidRPr="00B85BDC" w:rsidRDefault="005E23C1" w:rsidP="005E23C1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</w:p>
    <w:p w:rsidR="005E23C1" w:rsidRPr="00B85BDC" w:rsidRDefault="005E23C1" w:rsidP="005E23C1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</w:p>
    <w:p w:rsidR="005E23C1" w:rsidRPr="00B85BDC" w:rsidRDefault="005E23C1" w:rsidP="005E23C1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Za objednatele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 xml:space="preserve">             </w:t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                            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Za zhotovitele</w:t>
      </w:r>
    </w:p>
    <w:p w:rsidR="005E23C1" w:rsidRPr="00B85BDC" w:rsidRDefault="005E23C1" w:rsidP="005E23C1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Default="005E23C1" w:rsidP="005E23C1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Pr="00B85BDC" w:rsidRDefault="005E23C1" w:rsidP="005E23C1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Pr="00B85BDC" w:rsidRDefault="005E23C1" w:rsidP="005E23C1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Pr="00B85BDC" w:rsidRDefault="005E23C1" w:rsidP="005E23C1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--------------------------------     </w:t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                           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                                -------------------------------------</w:t>
      </w:r>
    </w:p>
    <w:p w:rsidR="005E23C1" w:rsidRPr="00B85BDC" w:rsidRDefault="005E23C1" w:rsidP="005E23C1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>
        <w:rPr>
          <w:rFonts w:ascii="Helvetica" w:eastAsia="Times New Roman" w:hAnsi="Helvetica" w:cs="Times New Roman"/>
          <w:sz w:val="20"/>
          <w:szCs w:val="20"/>
          <w:lang w:eastAsia="cs-CZ"/>
        </w:rPr>
        <w:t>Mgr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. Dagmar Zavadilová 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</w:p>
    <w:p w:rsidR="005E23C1" w:rsidRPr="00B85BDC" w:rsidRDefault="005E23C1" w:rsidP="005E23C1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 xml:space="preserve">ředitelka 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 xml:space="preserve">                    </w:t>
      </w:r>
      <w:r w:rsidR="00710D3F">
        <w:rPr>
          <w:rFonts w:ascii="Helvetica" w:eastAsia="Times New Roman" w:hAnsi="Helvetica" w:cs="Times New Roman"/>
          <w:sz w:val="20"/>
          <w:szCs w:val="20"/>
          <w:lang w:eastAsia="cs-CZ"/>
        </w:rPr>
        <w:t>l</w:t>
      </w:r>
    </w:p>
    <w:p w:rsidR="005E23C1" w:rsidRPr="00B85BDC" w:rsidRDefault="00710D3F" w:rsidP="005E23C1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                                          </w:t>
      </w:r>
    </w:p>
    <w:p w:rsidR="00166EAC" w:rsidRPr="00A961F9" w:rsidRDefault="005E23C1" w:rsidP="006224B7">
      <w:pPr>
        <w:spacing w:before="0" w:line="240" w:lineRule="auto"/>
        <w:jc w:val="both"/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Přílohy smlouvy o dílo:</w:t>
      </w:r>
      <w:r w:rsidR="006224B7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č. 1 oceněný </w:t>
      </w:r>
      <w:r w:rsidR="00710D3F">
        <w:rPr>
          <w:rFonts w:ascii="Helvetica" w:eastAsia="Times New Roman" w:hAnsi="Helvetica" w:cs="Times New Roman"/>
          <w:sz w:val="20"/>
          <w:szCs w:val="20"/>
          <w:lang w:eastAsia="cs-CZ"/>
        </w:rPr>
        <w:t>položkový rozpočet</w:t>
      </w:r>
    </w:p>
    <w:sectPr w:rsidR="00166EAC" w:rsidRPr="00A961F9" w:rsidSect="00095A8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48" w:right="720" w:bottom="284" w:left="993" w:header="0" w:footer="1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DA5" w:rsidRDefault="00985DA5" w:rsidP="003D2616">
      <w:pPr>
        <w:spacing w:before="0" w:line="240" w:lineRule="auto"/>
      </w:pPr>
      <w:r>
        <w:separator/>
      </w:r>
    </w:p>
  </w:endnote>
  <w:endnote w:type="continuationSeparator" w:id="0">
    <w:p w:rsidR="00985DA5" w:rsidRDefault="00985DA5" w:rsidP="003D2616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615" w:rsidRDefault="00AD461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DA8" w:rsidRDefault="000A4DA8">
    <w:pPr>
      <w:pStyle w:val="Zpat"/>
      <w:rPr>
        <w:lang w:val="en-US"/>
      </w:rPr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315BF6E" wp14:editId="145D9284">
          <wp:simplePos x="0" y="0"/>
          <wp:positionH relativeFrom="column">
            <wp:posOffset>-444909</wp:posOffset>
          </wp:positionH>
          <wp:positionV relativeFrom="paragraph">
            <wp:posOffset>62613</wp:posOffset>
          </wp:positionV>
          <wp:extent cx="7542580" cy="1423358"/>
          <wp:effectExtent l="19050" t="0" r="1220" b="0"/>
          <wp:wrapNone/>
          <wp:docPr id="2" name="Obrázek 1" descr="dsh-hl-papir-000-str-2-tex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sh-hl-papir-000-str-2-tex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2580" cy="14233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A4DA8" w:rsidRDefault="000A4DA8">
    <w:pPr>
      <w:pStyle w:val="Zpat"/>
      <w:rPr>
        <w:lang w:val="en-US"/>
      </w:rPr>
    </w:pPr>
  </w:p>
  <w:p w:rsidR="000A4DA8" w:rsidRDefault="00843049">
    <w:pPr>
      <w:pStyle w:val="Zpat"/>
      <w:rPr>
        <w:lang w:val="en-US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4CA843A" wp14:editId="483FA0B4">
              <wp:simplePos x="0" y="0"/>
              <wp:positionH relativeFrom="column">
                <wp:posOffset>3527425</wp:posOffset>
              </wp:positionH>
              <wp:positionV relativeFrom="paragraph">
                <wp:posOffset>266700</wp:posOffset>
              </wp:positionV>
              <wp:extent cx="862330" cy="178435"/>
              <wp:effectExtent l="3175" t="0" r="1270" b="2540"/>
              <wp:wrapNone/>
              <wp:docPr id="4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62330" cy="178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style="position:absolute;margin-left:277.75pt;margin-top:21pt;width:67.9pt;height:14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" stroked="f"/>
          </w:pict>
        </mc:Fallback>
      </mc:AlternateContent>
    </w:r>
  </w:p>
  <w:p w:rsidR="000A4DA8" w:rsidRDefault="000A4DA8">
    <w:pPr>
      <w:pStyle w:val="Zpat"/>
      <w:rPr>
        <w:lang w:val="en-US"/>
      </w:rPr>
    </w:pPr>
  </w:p>
  <w:p w:rsidR="000A4DA8" w:rsidRPr="00070C88" w:rsidRDefault="000A4DA8">
    <w:pPr>
      <w:pStyle w:val="Zpat"/>
      <w:rPr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615" w:rsidRDefault="00AD461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DA5" w:rsidRDefault="00985DA5" w:rsidP="003D2616">
      <w:pPr>
        <w:spacing w:before="0" w:line="240" w:lineRule="auto"/>
      </w:pPr>
      <w:r>
        <w:separator/>
      </w:r>
    </w:p>
  </w:footnote>
  <w:footnote w:type="continuationSeparator" w:id="0">
    <w:p w:rsidR="00985DA5" w:rsidRDefault="00985DA5" w:rsidP="003D2616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615" w:rsidRDefault="00AD4615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0" w:type="auto"/>
      <w:tblInd w:w="-3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371"/>
    </w:tblGrid>
    <w:tr w:rsidR="000A4DA8" w:rsidRPr="00232C66" w:rsidTr="004927DC">
      <w:trPr>
        <w:trHeight w:val="74"/>
      </w:trPr>
      <w:tc>
        <w:tcPr>
          <w:tcW w:w="10606" w:type="dxa"/>
        </w:tcPr>
        <w:p w:rsidR="000A4DA8" w:rsidRPr="00232C66" w:rsidRDefault="000A4DA8" w:rsidP="004927DC">
          <w:pPr>
            <w:pStyle w:val="Zhlav"/>
            <w:rPr>
              <w:sz w:val="15"/>
              <w:szCs w:val="15"/>
            </w:rPr>
          </w:pPr>
        </w:p>
      </w:tc>
    </w:tr>
  </w:tbl>
  <w:p w:rsidR="000A4DA8" w:rsidRPr="00232C66" w:rsidRDefault="000A4DA8" w:rsidP="004927DC">
    <w:pPr>
      <w:pStyle w:val="Zhlav"/>
      <w:rPr>
        <w:sz w:val="15"/>
        <w:szCs w:val="15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0" w:type="auto"/>
      <w:tblLook w:val="04A0" w:firstRow="1" w:lastRow="0" w:firstColumn="1" w:lastColumn="0" w:noHBand="0" w:noVBand="1"/>
    </w:tblPr>
    <w:tblGrid>
      <w:gridCol w:w="10409"/>
    </w:tblGrid>
    <w:tr w:rsidR="000A4DA8" w:rsidRPr="0011303E" w:rsidTr="00232C66">
      <w:trPr>
        <w:trHeight w:val="2552"/>
      </w:trPr>
      <w:tc>
        <w:tcPr>
          <w:tcW w:w="10606" w:type="dxa"/>
          <w:tcBorders>
            <w:top w:val="nil"/>
            <w:left w:val="nil"/>
            <w:bottom w:val="nil"/>
            <w:right w:val="nil"/>
          </w:tcBorders>
        </w:tcPr>
        <w:p w:rsidR="000A4DA8" w:rsidRPr="0011303E" w:rsidRDefault="00843049">
          <w:pPr>
            <w:pStyle w:val="Zhlav"/>
            <w:rPr>
              <w:color w:val="FF0000"/>
            </w:rPr>
          </w:pPr>
          <w:r>
            <w:rPr>
              <w:noProof/>
              <w:color w:val="FF0000"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4C04E7FD" wp14:editId="7344C380">
                    <wp:simplePos x="0" y="0"/>
                    <wp:positionH relativeFrom="column">
                      <wp:posOffset>1301750</wp:posOffset>
                    </wp:positionH>
                    <wp:positionV relativeFrom="paragraph">
                      <wp:posOffset>862330</wp:posOffset>
                    </wp:positionV>
                    <wp:extent cx="1017905" cy="155575"/>
                    <wp:effectExtent l="0" t="0" r="4445" b="1270"/>
                    <wp:wrapNone/>
                    <wp:docPr id="1" name="Rectangl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017905" cy="1555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id="Rectangle 1" o:spid="_x0000_s1026" style="position:absolute;margin-left:102.5pt;margin-top:67.9pt;width:80.15pt;height:1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" stroked="f"/>
                </w:pict>
              </mc:Fallback>
            </mc:AlternateContent>
          </w:r>
          <w:r w:rsidR="0011303E" w:rsidRPr="0011303E">
            <w:rPr>
              <w:noProof/>
              <w:color w:val="FF0000"/>
              <w:lang w:eastAsia="cs-CZ"/>
            </w:rPr>
            <w:drawing>
              <wp:anchor distT="0" distB="0" distL="114300" distR="114300" simplePos="0" relativeHeight="251660288" behindDoc="1" locked="0" layoutInCell="1" allowOverlap="1" wp14:anchorId="300D099A" wp14:editId="7F361569">
                <wp:simplePos x="0" y="0"/>
                <wp:positionH relativeFrom="column">
                  <wp:posOffset>-647808</wp:posOffset>
                </wp:positionH>
                <wp:positionV relativeFrom="paragraph">
                  <wp:posOffset>8907</wp:posOffset>
                </wp:positionV>
                <wp:extent cx="7563569" cy="1673525"/>
                <wp:effectExtent l="19050" t="0" r="0" b="0"/>
                <wp:wrapNone/>
                <wp:docPr id="3" name="Obrázek 0" descr="dsh-hl-papir-000-str-1-tex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0" descr="dsh-hl-papir-000-str-1-text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63569" cy="1673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0A4DA8" w:rsidRDefault="000A4DA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1E4E6A"/>
    <w:multiLevelType w:val="hybridMultilevel"/>
    <w:tmpl w:val="2F486D1E"/>
    <w:lvl w:ilvl="0" w:tplc="0405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68742DF"/>
    <w:multiLevelType w:val="hybridMultilevel"/>
    <w:tmpl w:val="350457F8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296E1571"/>
    <w:multiLevelType w:val="hybridMultilevel"/>
    <w:tmpl w:val="8AD0C652"/>
    <w:lvl w:ilvl="0" w:tplc="F140C692">
      <w:start w:val="1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1E723D"/>
    <w:multiLevelType w:val="hybridMultilevel"/>
    <w:tmpl w:val="F91E904A"/>
    <w:lvl w:ilvl="0" w:tplc="20166AC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11332F"/>
    <w:multiLevelType w:val="hybridMultilevel"/>
    <w:tmpl w:val="4F8867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5E001C"/>
    <w:multiLevelType w:val="hybridMultilevel"/>
    <w:tmpl w:val="5C5CB3E0"/>
    <w:lvl w:ilvl="0" w:tplc="3D5AF688">
      <w:start w:val="1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9E393D"/>
    <w:multiLevelType w:val="singleLevel"/>
    <w:tmpl w:val="2AD20F28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7">
    <w:nsid w:val="6D4F4FD1"/>
    <w:multiLevelType w:val="hybridMultilevel"/>
    <w:tmpl w:val="B2284F78"/>
    <w:lvl w:ilvl="0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>
    <w:nsid w:val="6EAC7C1D"/>
    <w:multiLevelType w:val="hybridMultilevel"/>
    <w:tmpl w:val="720E00CA"/>
    <w:lvl w:ilvl="0" w:tplc="04050001">
      <w:start w:val="1"/>
      <w:numFmt w:val="bullet"/>
      <w:lvlText w:val=""/>
      <w:lvlJc w:val="left"/>
      <w:pPr>
        <w:ind w:left="993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9">
    <w:nsid w:val="6ECD1101"/>
    <w:multiLevelType w:val="hybridMultilevel"/>
    <w:tmpl w:val="4F060CFE"/>
    <w:lvl w:ilvl="0" w:tplc="6D98DD88">
      <w:start w:val="1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890841"/>
    <w:multiLevelType w:val="hybridMultilevel"/>
    <w:tmpl w:val="38903C96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5"/>
  </w:num>
  <w:num w:numId="4">
    <w:abstractNumId w:val="7"/>
  </w:num>
  <w:num w:numId="5">
    <w:abstractNumId w:val="8"/>
  </w:num>
  <w:num w:numId="6">
    <w:abstractNumId w:val="10"/>
  </w:num>
  <w:num w:numId="7">
    <w:abstractNumId w:val="0"/>
  </w:num>
  <w:num w:numId="8">
    <w:abstractNumId w:val="1"/>
  </w:num>
  <w:num w:numId="9">
    <w:abstractNumId w:val="4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removeDateAndTim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AFD"/>
    <w:rsid w:val="00022556"/>
    <w:rsid w:val="000630A1"/>
    <w:rsid w:val="00070C88"/>
    <w:rsid w:val="00095A8D"/>
    <w:rsid w:val="000A4DA8"/>
    <w:rsid w:val="000B228A"/>
    <w:rsid w:val="000E42FE"/>
    <w:rsid w:val="0011303E"/>
    <w:rsid w:val="0012247F"/>
    <w:rsid w:val="00166EAC"/>
    <w:rsid w:val="00186809"/>
    <w:rsid w:val="001C450A"/>
    <w:rsid w:val="00227ED2"/>
    <w:rsid w:val="00232C66"/>
    <w:rsid w:val="002E1CCB"/>
    <w:rsid w:val="00311331"/>
    <w:rsid w:val="003174BD"/>
    <w:rsid w:val="003229DA"/>
    <w:rsid w:val="00374005"/>
    <w:rsid w:val="00391E8F"/>
    <w:rsid w:val="003A414F"/>
    <w:rsid w:val="003D2616"/>
    <w:rsid w:val="004927DC"/>
    <w:rsid w:val="004945BA"/>
    <w:rsid w:val="004C4CED"/>
    <w:rsid w:val="004F3512"/>
    <w:rsid w:val="00501315"/>
    <w:rsid w:val="00595BD1"/>
    <w:rsid w:val="005B7C6C"/>
    <w:rsid w:val="005E23C1"/>
    <w:rsid w:val="00615F92"/>
    <w:rsid w:val="006224B7"/>
    <w:rsid w:val="00635244"/>
    <w:rsid w:val="00647B7C"/>
    <w:rsid w:val="00665FFA"/>
    <w:rsid w:val="00677BDF"/>
    <w:rsid w:val="00692A56"/>
    <w:rsid w:val="006E5349"/>
    <w:rsid w:val="00710D3F"/>
    <w:rsid w:val="00763CCD"/>
    <w:rsid w:val="007A0A91"/>
    <w:rsid w:val="007D512B"/>
    <w:rsid w:val="007E1845"/>
    <w:rsid w:val="00825DB0"/>
    <w:rsid w:val="0083167B"/>
    <w:rsid w:val="00843049"/>
    <w:rsid w:val="008A3FDC"/>
    <w:rsid w:val="008D3936"/>
    <w:rsid w:val="00922749"/>
    <w:rsid w:val="00926A17"/>
    <w:rsid w:val="0097548A"/>
    <w:rsid w:val="00985DA5"/>
    <w:rsid w:val="00996B93"/>
    <w:rsid w:val="009A0C63"/>
    <w:rsid w:val="00A15E39"/>
    <w:rsid w:val="00A5701A"/>
    <w:rsid w:val="00A90FAC"/>
    <w:rsid w:val="00A93922"/>
    <w:rsid w:val="00A961F9"/>
    <w:rsid w:val="00AA2F4A"/>
    <w:rsid w:val="00AC051E"/>
    <w:rsid w:val="00AD4615"/>
    <w:rsid w:val="00AE202A"/>
    <w:rsid w:val="00B012E6"/>
    <w:rsid w:val="00B13CE2"/>
    <w:rsid w:val="00B77C1D"/>
    <w:rsid w:val="00B94098"/>
    <w:rsid w:val="00BE7DF2"/>
    <w:rsid w:val="00C25651"/>
    <w:rsid w:val="00C503B8"/>
    <w:rsid w:val="00C76AFD"/>
    <w:rsid w:val="00CA474A"/>
    <w:rsid w:val="00CF2B11"/>
    <w:rsid w:val="00DF3005"/>
    <w:rsid w:val="00E1201F"/>
    <w:rsid w:val="00E121E1"/>
    <w:rsid w:val="00E37FD6"/>
    <w:rsid w:val="00E4721D"/>
    <w:rsid w:val="00E561D7"/>
    <w:rsid w:val="00E67925"/>
    <w:rsid w:val="00EA7461"/>
    <w:rsid w:val="00EE7E80"/>
    <w:rsid w:val="00F1562B"/>
    <w:rsid w:val="00F35561"/>
    <w:rsid w:val="00F509CC"/>
    <w:rsid w:val="00F6227F"/>
    <w:rsid w:val="00FA3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2C66"/>
    <w:pPr>
      <w:spacing w:before="170" w:after="0" w:line="252" w:lineRule="auto"/>
    </w:pPr>
    <w:rPr>
      <w:rFonts w:ascii="Arial" w:hAnsi="Arial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927DC"/>
    <w:pPr>
      <w:keepNext/>
      <w:keepLines/>
      <w:spacing w:before="0"/>
      <w:jc w:val="center"/>
      <w:outlineLvl w:val="0"/>
    </w:pPr>
    <w:rPr>
      <w:rFonts w:eastAsiaTheme="majorEastAsia" w:cstheme="majorBidi"/>
      <w:b/>
      <w:bCs/>
      <w:sz w:val="36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D2616"/>
  </w:style>
  <w:style w:type="paragraph" w:styleId="Zpat">
    <w:name w:val="footer"/>
    <w:basedOn w:val="Normln"/>
    <w:link w:val="Zpat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D2616"/>
  </w:style>
  <w:style w:type="paragraph" w:styleId="Textbubliny">
    <w:name w:val="Balloon Text"/>
    <w:basedOn w:val="Normln"/>
    <w:link w:val="TextbublinyChar"/>
    <w:uiPriority w:val="99"/>
    <w:semiHidden/>
    <w:unhideWhenUsed/>
    <w:rsid w:val="003D26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261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70C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1">
    <w:name w:val="A1"/>
    <w:uiPriority w:val="99"/>
    <w:rsid w:val="004927DC"/>
    <w:rPr>
      <w:b/>
      <w:bCs/>
      <w:color w:val="221E1F"/>
      <w:sz w:val="36"/>
      <w:szCs w:val="36"/>
    </w:rPr>
  </w:style>
  <w:style w:type="paragraph" w:customStyle="1" w:styleId="Pa0">
    <w:name w:val="Pa0"/>
    <w:basedOn w:val="Normln"/>
    <w:next w:val="Normln"/>
    <w:uiPriority w:val="99"/>
    <w:rsid w:val="004927DC"/>
    <w:pPr>
      <w:autoSpaceDE w:val="0"/>
      <w:autoSpaceDN w:val="0"/>
      <w:adjustRightInd w:val="0"/>
      <w:spacing w:line="241" w:lineRule="atLeast"/>
    </w:pPr>
    <w:rPr>
      <w:rFonts w:cs="Arial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4927DC"/>
    <w:rPr>
      <w:rFonts w:ascii="Arial" w:eastAsiaTheme="majorEastAsia" w:hAnsi="Arial" w:cstheme="majorBidi"/>
      <w:b/>
      <w:bCs/>
      <w:sz w:val="36"/>
      <w:szCs w:val="28"/>
    </w:rPr>
  </w:style>
  <w:style w:type="paragraph" w:customStyle="1" w:styleId="Default">
    <w:name w:val="Default"/>
    <w:rsid w:val="00E121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3">
    <w:name w:val="A3"/>
    <w:uiPriority w:val="99"/>
    <w:rsid w:val="00E121E1"/>
    <w:rPr>
      <w:color w:val="221E1F"/>
      <w:sz w:val="20"/>
      <w:szCs w:val="20"/>
    </w:rPr>
  </w:style>
  <w:style w:type="character" w:customStyle="1" w:styleId="A4">
    <w:name w:val="A4"/>
    <w:uiPriority w:val="99"/>
    <w:rsid w:val="00E121E1"/>
    <w:rPr>
      <w:color w:val="221E1F"/>
      <w:sz w:val="20"/>
      <w:szCs w:val="20"/>
      <w:u w:val="single"/>
    </w:rPr>
  </w:style>
  <w:style w:type="paragraph" w:styleId="Odstavecseseznamem">
    <w:name w:val="List Paragraph"/>
    <w:basedOn w:val="Normln"/>
    <w:uiPriority w:val="34"/>
    <w:qFormat/>
    <w:rsid w:val="00095A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2C66"/>
    <w:pPr>
      <w:spacing w:before="170" w:after="0" w:line="252" w:lineRule="auto"/>
    </w:pPr>
    <w:rPr>
      <w:rFonts w:ascii="Arial" w:hAnsi="Arial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927DC"/>
    <w:pPr>
      <w:keepNext/>
      <w:keepLines/>
      <w:spacing w:before="0"/>
      <w:jc w:val="center"/>
      <w:outlineLvl w:val="0"/>
    </w:pPr>
    <w:rPr>
      <w:rFonts w:eastAsiaTheme="majorEastAsia" w:cstheme="majorBidi"/>
      <w:b/>
      <w:bCs/>
      <w:sz w:val="36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D2616"/>
  </w:style>
  <w:style w:type="paragraph" w:styleId="Zpat">
    <w:name w:val="footer"/>
    <w:basedOn w:val="Normln"/>
    <w:link w:val="Zpat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D2616"/>
  </w:style>
  <w:style w:type="paragraph" w:styleId="Textbubliny">
    <w:name w:val="Balloon Text"/>
    <w:basedOn w:val="Normln"/>
    <w:link w:val="TextbublinyChar"/>
    <w:uiPriority w:val="99"/>
    <w:semiHidden/>
    <w:unhideWhenUsed/>
    <w:rsid w:val="003D26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261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70C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1">
    <w:name w:val="A1"/>
    <w:uiPriority w:val="99"/>
    <w:rsid w:val="004927DC"/>
    <w:rPr>
      <w:b/>
      <w:bCs/>
      <w:color w:val="221E1F"/>
      <w:sz w:val="36"/>
      <w:szCs w:val="36"/>
    </w:rPr>
  </w:style>
  <w:style w:type="paragraph" w:customStyle="1" w:styleId="Pa0">
    <w:name w:val="Pa0"/>
    <w:basedOn w:val="Normln"/>
    <w:next w:val="Normln"/>
    <w:uiPriority w:val="99"/>
    <w:rsid w:val="004927DC"/>
    <w:pPr>
      <w:autoSpaceDE w:val="0"/>
      <w:autoSpaceDN w:val="0"/>
      <w:adjustRightInd w:val="0"/>
      <w:spacing w:line="241" w:lineRule="atLeast"/>
    </w:pPr>
    <w:rPr>
      <w:rFonts w:cs="Arial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4927DC"/>
    <w:rPr>
      <w:rFonts w:ascii="Arial" w:eastAsiaTheme="majorEastAsia" w:hAnsi="Arial" w:cstheme="majorBidi"/>
      <w:b/>
      <w:bCs/>
      <w:sz w:val="36"/>
      <w:szCs w:val="28"/>
    </w:rPr>
  </w:style>
  <w:style w:type="paragraph" w:customStyle="1" w:styleId="Default">
    <w:name w:val="Default"/>
    <w:rsid w:val="00E121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3">
    <w:name w:val="A3"/>
    <w:uiPriority w:val="99"/>
    <w:rsid w:val="00E121E1"/>
    <w:rPr>
      <w:color w:val="221E1F"/>
      <w:sz w:val="20"/>
      <w:szCs w:val="20"/>
    </w:rPr>
  </w:style>
  <w:style w:type="character" w:customStyle="1" w:styleId="A4">
    <w:name w:val="A4"/>
    <w:uiPriority w:val="99"/>
    <w:rsid w:val="00E121E1"/>
    <w:rPr>
      <w:color w:val="221E1F"/>
      <w:sz w:val="20"/>
      <w:szCs w:val="20"/>
      <w:u w:val="single"/>
    </w:rPr>
  </w:style>
  <w:style w:type="paragraph" w:styleId="Odstavecseseznamem">
    <w:name w:val="List Paragraph"/>
    <w:basedOn w:val="Normln"/>
    <w:uiPriority w:val="34"/>
    <w:qFormat/>
    <w:rsid w:val="00095A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001D91-AB90-46F8-8FFB-8C01DB8B0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2215</Words>
  <Characters>13072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2017-12-22T17:12:00Z</dcterms:created>
  <dcterms:modified xsi:type="dcterms:W3CDTF">2017-12-22T17:12:00Z</dcterms:modified>
</cp:coreProperties>
</file>